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 xml:space="preserve">Załącznik do zarządzenia </w:t>
      </w:r>
      <w:r w:rsidR="004E00F8" w:rsidRPr="004E00F8">
        <w:rPr>
          <w:sz w:val="21"/>
        </w:rPr>
        <w:t xml:space="preserve">nr </w:t>
      </w:r>
      <w:r w:rsidR="004610AE">
        <w:rPr>
          <w:sz w:val="21"/>
        </w:rPr>
        <w:t>2</w:t>
      </w:r>
      <w:r w:rsidR="00163F72">
        <w:rPr>
          <w:sz w:val="21"/>
        </w:rPr>
        <w:t>/202</w:t>
      </w:r>
      <w:r w:rsidR="004610AE">
        <w:rPr>
          <w:sz w:val="21"/>
        </w:rPr>
        <w:t>4</w:t>
      </w:r>
      <w:r w:rsidR="004E00F8" w:rsidRPr="004E00F8">
        <w:rPr>
          <w:sz w:val="21"/>
        </w:rPr>
        <w:t xml:space="preserve"> Dyrektora Wydziału - Kierownika Urzędu Stanu Cywilnego z dnia </w:t>
      </w:r>
      <w:r w:rsidR="000675A0">
        <w:rPr>
          <w:sz w:val="21"/>
        </w:rPr>
        <w:t>9</w:t>
      </w:r>
      <w:r w:rsidR="004610AE">
        <w:rPr>
          <w:sz w:val="21"/>
        </w:rPr>
        <w:t xml:space="preserve"> </w:t>
      </w:r>
      <w:r w:rsidR="00163F72">
        <w:rPr>
          <w:sz w:val="21"/>
        </w:rPr>
        <w:t>grudnia</w:t>
      </w:r>
      <w:r w:rsidR="004E00F8" w:rsidRPr="004E00F8">
        <w:rPr>
          <w:sz w:val="21"/>
        </w:rPr>
        <w:t xml:space="preserve"> 20</w:t>
      </w:r>
      <w:r w:rsidR="00163F72">
        <w:rPr>
          <w:sz w:val="21"/>
        </w:rPr>
        <w:t>2</w:t>
      </w:r>
      <w:r w:rsidR="004610AE">
        <w:rPr>
          <w:sz w:val="21"/>
        </w:rPr>
        <w:t>4</w:t>
      </w:r>
      <w:r w:rsidRPr="00FA5602">
        <w:rPr>
          <w:sz w:val="21"/>
        </w:rPr>
        <w:t xml:space="preserve"> 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4E00F8" w:rsidP="00FA5602">
      <w:pPr>
        <w:spacing w:after="480" w:line="240" w:lineRule="auto"/>
        <w:ind w:left="5954"/>
      </w:pPr>
      <w:r>
        <w:t>Stanisław Tamm Sekretarz Miasta Poznania</w:t>
      </w:r>
      <w:r w:rsidR="00FA5602">
        <w:t xml:space="preserve"> </w:t>
      </w:r>
    </w:p>
    <w:p w:rsidR="00FA5602" w:rsidRDefault="00FA5602" w:rsidP="00FA5602">
      <w:pPr>
        <w:pStyle w:val="Nagwek1"/>
      </w:pPr>
      <w:r>
        <w:t xml:space="preserve">Regulamin Organizacyjny </w:t>
      </w:r>
      <w:r w:rsidR="004E00F8">
        <w:t>Urzędu Stanu Cywilnego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A5602">
      <w:pPr>
        <w:pStyle w:val="Nagwek3"/>
      </w:pPr>
      <w:r>
        <w:t>§ 1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 xml:space="preserve">Urzędem Stanu Cywilnego kieruje </w:t>
      </w:r>
      <w:r w:rsidR="003A6F98">
        <w:t>d</w:t>
      </w:r>
      <w:r>
        <w:t xml:space="preserve">yrektor </w:t>
      </w:r>
      <w:r w:rsidR="003A6F98">
        <w:t>w</w:t>
      </w:r>
      <w:r>
        <w:t xml:space="preserve">ydziału, pełniący funkcję </w:t>
      </w:r>
      <w:r w:rsidR="000747D5">
        <w:t>k</w:t>
      </w:r>
      <w:r>
        <w:t xml:space="preserve">ierownika Urzędu </w:t>
      </w:r>
      <w:r w:rsidR="004A0537">
        <w:t>S</w:t>
      </w:r>
      <w:r>
        <w:t>tanu Cywilnego w rozumieniu przepisów ustawy Prawo o aktach stanu cywilnego.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 xml:space="preserve">Dyrektor kieruje Urzędem Stanu Cywilnego przy pomocy </w:t>
      </w:r>
      <w:r w:rsidR="003A6F98">
        <w:t>z</w:t>
      </w:r>
      <w:r>
        <w:t xml:space="preserve">astępcy </w:t>
      </w:r>
      <w:r w:rsidR="003A6F98">
        <w:t>d</w:t>
      </w:r>
      <w:r>
        <w:t xml:space="preserve">yrektora </w:t>
      </w:r>
      <w:r w:rsidR="003A6F98">
        <w:t>w</w:t>
      </w:r>
      <w:r>
        <w:t xml:space="preserve">ydziału oraz kierowników </w:t>
      </w:r>
      <w:r w:rsidR="003A6F98">
        <w:t>o</w:t>
      </w:r>
      <w:r>
        <w:t>ddziałów.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 xml:space="preserve">Zastępca </w:t>
      </w:r>
      <w:r w:rsidR="003A6F98">
        <w:t>d</w:t>
      </w:r>
      <w:r>
        <w:t xml:space="preserve">yrektora </w:t>
      </w:r>
      <w:r w:rsidR="003A6F98">
        <w:t>w</w:t>
      </w:r>
      <w:r>
        <w:t xml:space="preserve">ydziału, kierownicy </w:t>
      </w:r>
      <w:r w:rsidR="003A6F98">
        <w:t>o</w:t>
      </w:r>
      <w:r>
        <w:t xml:space="preserve">ddziałów oraz inni wyznaczeni przez Prezydenta pracownicy Urzędu Stanu Cywilnego, pełnią funkcję </w:t>
      </w:r>
      <w:r w:rsidR="003A6F98">
        <w:t>z</w:t>
      </w:r>
      <w:r>
        <w:t xml:space="preserve">astępców </w:t>
      </w:r>
      <w:r w:rsidR="003A6F98">
        <w:t>k</w:t>
      </w:r>
      <w:r>
        <w:t>ierownika Urzędu Stanu Cywilnego, w rozumieniu przepisów ustawy – Prawo o aktach stanu cywilnego.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 xml:space="preserve">Zastępcy </w:t>
      </w:r>
      <w:r w:rsidR="003A6F98">
        <w:t>k</w:t>
      </w:r>
      <w:r>
        <w:t xml:space="preserve">ierownika Urzędu Stanu Cywilnego pełniący funkcje </w:t>
      </w:r>
      <w:r w:rsidR="003A6F98">
        <w:t>z</w:t>
      </w:r>
      <w:r>
        <w:t xml:space="preserve">astępcy </w:t>
      </w:r>
      <w:r w:rsidR="003A6F98">
        <w:t>d</w:t>
      </w:r>
      <w:r>
        <w:t xml:space="preserve">yrektora </w:t>
      </w:r>
      <w:r w:rsidR="003A6F98">
        <w:t>w</w:t>
      </w:r>
      <w:r>
        <w:t xml:space="preserve">ydziału lub kierowników </w:t>
      </w:r>
      <w:r w:rsidR="003A6F98">
        <w:t>o</w:t>
      </w:r>
      <w:r>
        <w:t xml:space="preserve">ddziałów, w zakresie powierzonych funkcji podlegają </w:t>
      </w:r>
      <w:r w:rsidR="004A0537">
        <w:t>k</w:t>
      </w:r>
      <w:r>
        <w:t xml:space="preserve">ierownikowi Urzędu Stanu Cywilnego. 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>Zastępcy kierownika Urzędu Stanu Cywilnego niewymienieni w ust. 4, w zakresie powierzonych funkcji podlegają odpowiednio i zgodnie z zachowaniem podległości służbowej stanowiskom wymienionym w ust. 2.</w:t>
      </w:r>
    </w:p>
    <w:p w:rsidR="004E00F8" w:rsidRDefault="004E00F8" w:rsidP="004E00F8">
      <w:pPr>
        <w:pStyle w:val="Akapitzlist"/>
        <w:numPr>
          <w:ilvl w:val="0"/>
          <w:numId w:val="20"/>
        </w:numPr>
      </w:pPr>
      <w:r>
        <w:t xml:space="preserve">Przy wykonywaniu zadań </w:t>
      </w:r>
      <w:r w:rsidR="003A6F98">
        <w:t>w</w:t>
      </w:r>
      <w:r>
        <w:t>ydział stosuje zatwierdzone procesy zgodne z normą PN-EN ISO 9001:2015.</w:t>
      </w:r>
    </w:p>
    <w:p w:rsidR="00FA5602" w:rsidRDefault="004E00F8" w:rsidP="004E00F8">
      <w:pPr>
        <w:pStyle w:val="Akapitzlist"/>
        <w:numPr>
          <w:ilvl w:val="0"/>
          <w:numId w:val="20"/>
        </w:numPr>
      </w:pPr>
      <w:r>
        <w:t xml:space="preserve">Realizacja zadań </w:t>
      </w:r>
      <w:r w:rsidR="003A6F98">
        <w:t>w</w:t>
      </w:r>
      <w:r>
        <w:t>ydziału oparta jest na podejściu procesowym, zgodnym z normą określoną w ust. 6.</w:t>
      </w:r>
    </w:p>
    <w:p w:rsidR="00FA5602" w:rsidRDefault="00FA5602" w:rsidP="00FA5602">
      <w:pPr>
        <w:pStyle w:val="Nagwek3"/>
      </w:pPr>
      <w:r>
        <w:t xml:space="preserve">§ </w:t>
      </w:r>
      <w:r w:rsidR="004E00F8">
        <w:t>2</w:t>
      </w:r>
    </w:p>
    <w:p w:rsidR="00FA5602" w:rsidRDefault="00FA5602" w:rsidP="00FA5602">
      <w:r>
        <w:t>Wydział dzieli się na następujące oddziały i stanowiska pracy:</w:t>
      </w:r>
    </w:p>
    <w:p w:rsidR="004E00F8" w:rsidRDefault="004E00F8" w:rsidP="004E00F8">
      <w:pPr>
        <w:pStyle w:val="Akapitzlist"/>
      </w:pPr>
      <w:r>
        <w:t xml:space="preserve">Oddział Ksiąg Stanu Cywilnego, w skład którego wchodzą: 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 xml:space="preserve">kierownik </w:t>
      </w:r>
      <w:r w:rsidR="003A6F98">
        <w:t>o</w:t>
      </w:r>
      <w:r>
        <w:t>ddziału,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>stanowisko ds. ksiąg s</w:t>
      </w:r>
      <w:r w:rsidR="00163F72">
        <w:t>tanu cywilnego,</w:t>
      </w:r>
    </w:p>
    <w:p w:rsidR="00163F72" w:rsidRDefault="00163F72" w:rsidP="004E00F8">
      <w:pPr>
        <w:pStyle w:val="Akapitzlist"/>
        <w:numPr>
          <w:ilvl w:val="1"/>
          <w:numId w:val="26"/>
        </w:numPr>
      </w:pPr>
      <w:r>
        <w:lastRenderedPageBreak/>
        <w:t>stanowisko ds. pomocniczych;</w:t>
      </w:r>
    </w:p>
    <w:p w:rsidR="004E00F8" w:rsidRDefault="004E00F8" w:rsidP="004E00F8">
      <w:pPr>
        <w:pStyle w:val="Akapitzlist"/>
      </w:pPr>
      <w:r>
        <w:t xml:space="preserve">Oddział </w:t>
      </w:r>
      <w:r w:rsidR="00163F72">
        <w:t>Zmian w Aktach</w:t>
      </w:r>
      <w:r>
        <w:t xml:space="preserve"> Stanu Cywilnego, w skład którego wchodzą: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 xml:space="preserve">kierownik </w:t>
      </w:r>
      <w:r w:rsidR="003A6F98">
        <w:t>o</w:t>
      </w:r>
      <w:r>
        <w:t>ddziału,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 xml:space="preserve">stanowisko ds. </w:t>
      </w:r>
      <w:r w:rsidR="00163F72">
        <w:t>zmian w aktach</w:t>
      </w:r>
      <w:r>
        <w:t xml:space="preserve"> stanu cywilnego;</w:t>
      </w:r>
    </w:p>
    <w:p w:rsidR="004E00F8" w:rsidRDefault="004E00F8" w:rsidP="004E00F8">
      <w:pPr>
        <w:pStyle w:val="Akapitzlist"/>
      </w:pPr>
      <w:r>
        <w:t xml:space="preserve">Oddział </w:t>
      </w:r>
      <w:r w:rsidR="00163F72">
        <w:t>Rejestracji</w:t>
      </w:r>
      <w:r>
        <w:t xml:space="preserve"> Stanu Cywilnego, w skład którego wchodzą: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 xml:space="preserve">kierownik </w:t>
      </w:r>
      <w:r w:rsidR="003A6F98">
        <w:t>o</w:t>
      </w:r>
      <w:r>
        <w:t>ddziału,</w:t>
      </w:r>
    </w:p>
    <w:p w:rsidR="004E00F8" w:rsidRDefault="004E00F8" w:rsidP="004E00F8">
      <w:pPr>
        <w:pStyle w:val="Akapitzlist"/>
        <w:numPr>
          <w:ilvl w:val="1"/>
          <w:numId w:val="26"/>
        </w:numPr>
      </w:pPr>
      <w:r>
        <w:t xml:space="preserve">stanowisko ds. </w:t>
      </w:r>
      <w:r w:rsidR="00163F72">
        <w:t>rejestracji</w:t>
      </w:r>
      <w:r>
        <w:t xml:space="preserve"> stanu cywilnego;</w:t>
      </w:r>
    </w:p>
    <w:p w:rsidR="004E00F8" w:rsidRDefault="004E00F8" w:rsidP="004E00F8">
      <w:pPr>
        <w:pStyle w:val="Akapitzlist"/>
      </w:pPr>
      <w:r>
        <w:t>stanowisko ds. współpracy z instytucjami;</w:t>
      </w:r>
    </w:p>
    <w:p w:rsidR="004E00F8" w:rsidRDefault="004E00F8" w:rsidP="004E00F8">
      <w:pPr>
        <w:pStyle w:val="Akapitzlist"/>
      </w:pPr>
      <w:r>
        <w:t>stanowisko ds. organizacyjnych;</w:t>
      </w:r>
    </w:p>
    <w:p w:rsidR="004E00F8" w:rsidRDefault="004E00F8" w:rsidP="004E00F8">
      <w:pPr>
        <w:pStyle w:val="Akapitzlist"/>
      </w:pPr>
      <w:r>
        <w:t>stanowisko ds. obsługi sekretariatu</w:t>
      </w:r>
      <w:r w:rsidR="004610AE">
        <w:t>.</w:t>
      </w:r>
    </w:p>
    <w:p w:rsidR="00FA5602" w:rsidRDefault="00FA5602" w:rsidP="00FA5602">
      <w:pPr>
        <w:pStyle w:val="Nagwek3"/>
      </w:pPr>
      <w:r>
        <w:t xml:space="preserve">§ </w:t>
      </w:r>
      <w:r w:rsidR="004E00F8">
        <w:t>3</w:t>
      </w:r>
    </w:p>
    <w:p w:rsidR="004E00F8" w:rsidRDefault="004E00F8" w:rsidP="004E00F8">
      <w:pPr>
        <w:pStyle w:val="Akapitzlist"/>
        <w:numPr>
          <w:ilvl w:val="0"/>
          <w:numId w:val="27"/>
        </w:numPr>
      </w:pPr>
      <w:r>
        <w:t xml:space="preserve">Dyrektor organizuje wykonanie zadań należących do </w:t>
      </w:r>
      <w:r w:rsidR="003A6F98">
        <w:t>w</w:t>
      </w:r>
      <w:r>
        <w:t xml:space="preserve">ydziału oraz reprezentuje </w:t>
      </w:r>
      <w:r w:rsidR="003A6F98">
        <w:t>w</w:t>
      </w:r>
      <w:r>
        <w:t>ydział na zewnątrz.</w:t>
      </w:r>
    </w:p>
    <w:p w:rsidR="004E00F8" w:rsidRDefault="004E00F8" w:rsidP="004E00F8">
      <w:pPr>
        <w:pStyle w:val="Akapitzlist"/>
        <w:numPr>
          <w:ilvl w:val="0"/>
          <w:numId w:val="27"/>
        </w:numPr>
      </w:pPr>
      <w:r>
        <w:t>Dyrektor sprawuje nadzór nad:</w:t>
      </w:r>
    </w:p>
    <w:p w:rsidR="004E00F8" w:rsidRDefault="003A6F98" w:rsidP="004E00F8">
      <w:pPr>
        <w:pStyle w:val="Akapitzlist"/>
        <w:numPr>
          <w:ilvl w:val="1"/>
          <w:numId w:val="27"/>
        </w:numPr>
      </w:pPr>
      <w:r>
        <w:t>z</w:t>
      </w:r>
      <w:r w:rsidR="004E00F8">
        <w:t xml:space="preserve">astępcą </w:t>
      </w:r>
      <w:r>
        <w:t>d</w:t>
      </w:r>
      <w:r w:rsidR="004E00F8">
        <w:t>yrektora;</w:t>
      </w:r>
    </w:p>
    <w:p w:rsidR="004E00F8" w:rsidRDefault="004E00F8" w:rsidP="004E00F8">
      <w:pPr>
        <w:pStyle w:val="Akapitzlist"/>
        <w:numPr>
          <w:ilvl w:val="1"/>
          <w:numId w:val="27"/>
        </w:numPr>
      </w:pPr>
      <w:r>
        <w:t>Oddziałem Ksiąg Stanu Cywilnego;</w:t>
      </w:r>
    </w:p>
    <w:p w:rsidR="004E00F8" w:rsidRDefault="004E00F8" w:rsidP="004E00F8">
      <w:pPr>
        <w:pStyle w:val="Akapitzlist"/>
        <w:numPr>
          <w:ilvl w:val="1"/>
          <w:numId w:val="27"/>
        </w:numPr>
      </w:pPr>
      <w:r>
        <w:t>stanowiskiem ds. organizacyjnych;</w:t>
      </w:r>
    </w:p>
    <w:p w:rsidR="004E00F8" w:rsidRDefault="004E00F8" w:rsidP="004610AE">
      <w:pPr>
        <w:pStyle w:val="Akapitzlist"/>
        <w:numPr>
          <w:ilvl w:val="1"/>
          <w:numId w:val="27"/>
        </w:numPr>
      </w:pPr>
      <w:r>
        <w:t>stanow</w:t>
      </w:r>
      <w:r w:rsidR="004610AE">
        <w:t>iskiem ds. obsługi sekretariatu</w:t>
      </w:r>
      <w:r>
        <w:t>.</w:t>
      </w:r>
    </w:p>
    <w:p w:rsidR="00FA5602" w:rsidRDefault="004E00F8" w:rsidP="004E00F8">
      <w:pPr>
        <w:pStyle w:val="Akapitzlist"/>
        <w:numPr>
          <w:ilvl w:val="0"/>
          <w:numId w:val="27"/>
        </w:numPr>
      </w:pPr>
      <w:r>
        <w:t xml:space="preserve">Podczas nieobecności </w:t>
      </w:r>
      <w:r w:rsidR="003A6F98">
        <w:t>d</w:t>
      </w:r>
      <w:r>
        <w:t xml:space="preserve">yrektora, jego zadania wynikające z zarządzeń Prezydenta i Regulaminu Organizacyjnego Wydziału wykonuje </w:t>
      </w:r>
      <w:r w:rsidR="003A6F98">
        <w:t>z</w:t>
      </w:r>
      <w:r>
        <w:t xml:space="preserve">astępca </w:t>
      </w:r>
      <w:r w:rsidR="003A6F98">
        <w:t>d</w:t>
      </w:r>
      <w:r>
        <w:t xml:space="preserve">yrektora, a w przypadku nieobecności </w:t>
      </w:r>
      <w:r w:rsidR="003A6F98">
        <w:t>d</w:t>
      </w:r>
      <w:r>
        <w:t xml:space="preserve">yrektora i jego </w:t>
      </w:r>
      <w:r w:rsidR="003A6F98">
        <w:t>z</w:t>
      </w:r>
      <w:r>
        <w:t xml:space="preserve">astępcy wyznaczony kierownik </w:t>
      </w:r>
      <w:r w:rsidR="003A6F98">
        <w:t>o</w:t>
      </w:r>
      <w:r>
        <w:t>ddziału.</w:t>
      </w:r>
    </w:p>
    <w:p w:rsidR="004E00F8" w:rsidRDefault="004E00F8" w:rsidP="004E00F8">
      <w:pPr>
        <w:pStyle w:val="Nagwek3"/>
      </w:pPr>
      <w:r>
        <w:t>§ 4</w:t>
      </w:r>
    </w:p>
    <w:p w:rsidR="004E00F8" w:rsidRDefault="004E00F8" w:rsidP="004E00F8">
      <w:r>
        <w:t xml:space="preserve">Zastępca </w:t>
      </w:r>
      <w:r w:rsidR="003A6F98">
        <w:t>d</w:t>
      </w:r>
      <w:r>
        <w:t>yrektora sprawuje nadzór nad</w:t>
      </w:r>
      <w:r w:rsidR="003A6F98">
        <w:t>:</w:t>
      </w:r>
      <w:r>
        <w:t xml:space="preserve"> </w:t>
      </w:r>
    </w:p>
    <w:p w:rsidR="004E00F8" w:rsidRDefault="004E00F8" w:rsidP="004E00F8">
      <w:pPr>
        <w:pStyle w:val="Akapitzlist"/>
        <w:numPr>
          <w:ilvl w:val="1"/>
          <w:numId w:val="28"/>
        </w:numPr>
      </w:pPr>
      <w:r>
        <w:t>Oddziałem Rejestracji Stanu Cywilnego;</w:t>
      </w:r>
    </w:p>
    <w:p w:rsidR="004E00F8" w:rsidRDefault="004E00F8" w:rsidP="004E00F8">
      <w:pPr>
        <w:pStyle w:val="Akapitzlist"/>
        <w:numPr>
          <w:ilvl w:val="1"/>
          <w:numId w:val="28"/>
        </w:numPr>
      </w:pPr>
      <w:r>
        <w:t>Oddziałem Zmian w Aktach Stanu Cywilnego;</w:t>
      </w:r>
    </w:p>
    <w:p w:rsidR="00FA5602" w:rsidRDefault="004E00F8" w:rsidP="004E00F8">
      <w:pPr>
        <w:pStyle w:val="Akapitzlist"/>
        <w:numPr>
          <w:ilvl w:val="1"/>
          <w:numId w:val="28"/>
        </w:numPr>
      </w:pPr>
      <w:r>
        <w:t>stanowiskiem ds. współpracy z instytucjami.</w:t>
      </w:r>
    </w:p>
    <w:p w:rsidR="004E00F8" w:rsidRDefault="004E00F8" w:rsidP="004E00F8">
      <w:pPr>
        <w:pStyle w:val="Nagwek3"/>
      </w:pPr>
      <w:r>
        <w:t>§ 5</w:t>
      </w:r>
    </w:p>
    <w:p w:rsidR="004E00F8" w:rsidRDefault="004E00F8" w:rsidP="004E00F8">
      <w:r>
        <w:t xml:space="preserve">Schemat struktury organizacyjnej </w:t>
      </w:r>
      <w:r w:rsidR="003A6F98">
        <w:t>w</w:t>
      </w:r>
      <w:r>
        <w:t xml:space="preserve">ydziału oraz podporządkowanie poszczególnych oddziałów i stanowisk pracy przedstawia załącznik nr 1 do </w:t>
      </w:r>
      <w:r w:rsidR="003A6F98">
        <w:t>r</w:t>
      </w:r>
      <w:r>
        <w:t>egulaminu.</w:t>
      </w:r>
    </w:p>
    <w:p w:rsidR="00FA5602" w:rsidRDefault="00FA5602" w:rsidP="00FA5602">
      <w:pPr>
        <w:pStyle w:val="Nagwek2"/>
      </w:pPr>
      <w:r>
        <w:lastRenderedPageBreak/>
        <w:t xml:space="preserve">Rozdział II Zakres działania </w:t>
      </w:r>
      <w:r w:rsidR="003A6F98">
        <w:t>w</w:t>
      </w:r>
      <w:r>
        <w:t>ydziału</w:t>
      </w:r>
    </w:p>
    <w:p w:rsidR="00FA5602" w:rsidRDefault="00FA5602" w:rsidP="00FA5602">
      <w:pPr>
        <w:pStyle w:val="Nagwek3"/>
      </w:pPr>
      <w:r>
        <w:t xml:space="preserve">§ </w:t>
      </w:r>
      <w:r w:rsidR="004E00F8">
        <w:t>6</w:t>
      </w:r>
    </w:p>
    <w:p w:rsidR="004E00F8" w:rsidRDefault="004E00F8" w:rsidP="004E00F8">
      <w:pPr>
        <w:pStyle w:val="Akapitzlist"/>
        <w:numPr>
          <w:ilvl w:val="0"/>
          <w:numId w:val="22"/>
        </w:numPr>
      </w:pPr>
      <w:r>
        <w:t xml:space="preserve">Wydział prowadzi sprawy związane z: rejestracją urodzeń, małżeństw i zgonów, prowadzoną w rejestrze stanu cywilnego w formie aktów stanu cywilnego, dokonywaniem zmian w treści aktów stanu cywilnego, wydawaniem odpisów z tych aktów oraz odpisów aktów stanu cywilnego sporządzanych w innych urzędach stanu cywilnego, migracją aktów stanu cywilnego sporządzonych w księgach stanu cywilnego do rejestru stanu cywilnego, wydawaniem zaświadczeń o stanie cywilnym oraz zaświadczeń niezbędnych do zawarcia związku małżeńskiego i decyzji administracyjnych dotyczących zdarzeń stanu cywilnego, usuwaniem niezgodności w Rejestrze PESEL. Wydział organizuje jubileusze długoletniego pożycia małżeńskiego, a także prowadzi sprawy związane ze zmianą imion i nazwisk oraz testamentami allograficznymi. </w:t>
      </w:r>
    </w:p>
    <w:p w:rsidR="004E00F8" w:rsidRDefault="004E00F8" w:rsidP="004E00F8">
      <w:pPr>
        <w:pStyle w:val="Akapitzlist"/>
        <w:numPr>
          <w:ilvl w:val="0"/>
          <w:numId w:val="22"/>
        </w:numPr>
      </w:pPr>
      <w:r>
        <w:t>Wydział realizuje zadania zgodnie ze zidentyfikowanymi procesami w ramach systemu zarządzania zgodnego z wymogami normy PN-EN ISO 9001:2015: SC/PS-01 – Obsługa klienta.</w:t>
      </w:r>
    </w:p>
    <w:p w:rsidR="004E00F8" w:rsidRDefault="004E00F8" w:rsidP="004E00F8">
      <w:pPr>
        <w:pStyle w:val="Akapitzlist"/>
        <w:numPr>
          <w:ilvl w:val="0"/>
          <w:numId w:val="22"/>
        </w:numPr>
      </w:pPr>
      <w:r>
        <w:t>Wydział wydaje następujące decyzje administracyjne: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o odmowie dokonania czynności z zakresu rejestracji stanu cywilnego;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o zmianie imienia lub nazwiska bądź o odmowie zmiany imienia lub nazwiska.</w:t>
      </w:r>
    </w:p>
    <w:p w:rsidR="004E00F8" w:rsidRDefault="004E00F8" w:rsidP="004E00F8">
      <w:pPr>
        <w:pStyle w:val="Akapitzlist"/>
        <w:numPr>
          <w:ilvl w:val="0"/>
          <w:numId w:val="22"/>
        </w:numPr>
      </w:pPr>
      <w:r>
        <w:t xml:space="preserve">Wydział realizuje cele ustalone dla </w:t>
      </w:r>
      <w:r w:rsidR="003A6F98">
        <w:t>w</w:t>
      </w:r>
      <w:r>
        <w:t>ydziału poprzez następujące działania: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systematyczne wprowadzanie do Systemu Rejestrów Państwowych danych dotyczących stanu cywilnego oraz aktualizację tych danych;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optymalnie szybkie i zgodne z prawem załatwianie spraw Klientów;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motywowanie pracowników do stałego zwiększania kompetencji zawodowych oraz jakości wykonywanej pracy;</w:t>
      </w:r>
    </w:p>
    <w:p w:rsidR="004E00F8" w:rsidRDefault="004E00F8" w:rsidP="00E20EAD">
      <w:pPr>
        <w:pStyle w:val="Akapitzlist"/>
        <w:numPr>
          <w:ilvl w:val="1"/>
          <w:numId w:val="22"/>
        </w:numPr>
      </w:pPr>
      <w:r>
        <w:t>doskonalenie komunikacji pomiędzy Klientem a Urzędem oraz ciągłe monitorowanie potrzeb Klientów;</w:t>
      </w:r>
    </w:p>
    <w:p w:rsidR="00FA5602" w:rsidRDefault="004E00F8" w:rsidP="00E20EAD">
      <w:pPr>
        <w:pStyle w:val="Akapitzlist"/>
        <w:numPr>
          <w:ilvl w:val="1"/>
          <w:numId w:val="22"/>
        </w:numPr>
      </w:pPr>
      <w:r>
        <w:t>świadome przestrzeganie przez pracowników wymagań Systemu Zarządzania oraz ich udział w jego utrzymywaniu i doskonaleniu.</w:t>
      </w:r>
    </w:p>
    <w:p w:rsidR="00FA5602" w:rsidRDefault="00FA5602" w:rsidP="00FA5602">
      <w:pPr>
        <w:pStyle w:val="Nagwek2"/>
      </w:pPr>
      <w:r>
        <w:t>Rozdział III Zakres zadań oddziałów i stanowisk pracy</w:t>
      </w:r>
    </w:p>
    <w:p w:rsidR="00FA5602" w:rsidRDefault="00FA5602" w:rsidP="00FA5602">
      <w:pPr>
        <w:pStyle w:val="Nagwek3"/>
      </w:pPr>
      <w:r>
        <w:t xml:space="preserve">§ </w:t>
      </w:r>
      <w:r w:rsidR="00E20EAD">
        <w:t>7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>Do zadań Oddziału Ksiąg Stanu Cywilnego należy: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sporządzanie i wydawanie odpisów i zaświadczeń z aktów stanu cywilnego oraz zaświadczeń o stanie cywilnym;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lastRenderedPageBreak/>
        <w:t xml:space="preserve">sporządzanie i wydawanie wielojęzycznych standardowych formularzy do dokumentów urzędowych; 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 xml:space="preserve">prowadzenie postępowań administracyjnych w zakresie: </w:t>
      </w:r>
    </w:p>
    <w:p w:rsidR="00163F72" w:rsidRDefault="00163F72" w:rsidP="00163F72">
      <w:pPr>
        <w:pStyle w:val="Akapitzlist"/>
        <w:numPr>
          <w:ilvl w:val="2"/>
          <w:numId w:val="23"/>
        </w:numPr>
      </w:pPr>
      <w:r>
        <w:t>zmiany imienia i nazwiska,</w:t>
      </w:r>
    </w:p>
    <w:p w:rsidR="00163F72" w:rsidRDefault="00163F72" w:rsidP="00163F72">
      <w:pPr>
        <w:pStyle w:val="Akapitzlist"/>
        <w:numPr>
          <w:ilvl w:val="2"/>
          <w:numId w:val="23"/>
        </w:numPr>
      </w:pPr>
      <w:r>
        <w:t>odmowy dokonania czynności z zakresu rejestracji stanu cywilnego;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rejestracja danych i dokonywanie zmian w rejestrze PESEL, w związku z decyzjami o zmianie imienia i nazwiska;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dokonywanie sprawdzeń poprawności danych zawartych w rejestrze PESEL;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prowadzenie postępowań w celu usunięcia niezgodności w rejestrze PESEL oraz powiadamianie właściwych organów o stwierdzonych niezgodnościach w celu ich usunięcia;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prowadzenie spraw związanych ze sprostowaniem i uzupełnianiem aktów stanu cywilnego z urzędu;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przenoszenie aktów stanu cywilnego do rejestru stanu cywilnego oraz nanoszenie wzmianek o przeniesieniu aktu;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unieważnianie aktów stanu cywilnego oraz wzmianek dodatkowych w trybie art. 39a i art. 41 ustawy Prawo o aktach stanu cywilnego;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 xml:space="preserve">obsługa zleceń w Bazie Usług Stanu Cywilnego w zakresie zadań </w:t>
      </w:r>
      <w:r w:rsidR="003A6F98">
        <w:t>o</w:t>
      </w:r>
      <w:r>
        <w:t>ddziału;</w:t>
      </w:r>
    </w:p>
    <w:p w:rsidR="00E20EAD" w:rsidRDefault="00163F72" w:rsidP="00163F72">
      <w:pPr>
        <w:pStyle w:val="Akapitzlist"/>
        <w:numPr>
          <w:ilvl w:val="1"/>
          <w:numId w:val="23"/>
        </w:numPr>
      </w:pPr>
      <w:r>
        <w:t xml:space="preserve">prowadzenie korespondencji w zakresie zadań realizowanych przez </w:t>
      </w:r>
      <w:r w:rsidR="003A6F98">
        <w:t>o</w:t>
      </w:r>
      <w:r>
        <w:t>ddział.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 xml:space="preserve">Do zadań Oddziału </w:t>
      </w:r>
      <w:r w:rsidR="00DD5EF6">
        <w:t>Zmian w Aktach</w:t>
      </w:r>
      <w:r>
        <w:t xml:space="preserve"> Stanu Cywilnego należy: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prowadzenie spraw związanych z unieważnieniem, sprostowaniem i uzupełnianiem aktów stanu cywilnego, transkrypcją i odtworzeniem zagranicznych aktów stanu cywilnego oraz rejestracją urodzeń, małżeństw i zgonów w trybie art. 99 ustawy Prawo o aktach stanu cywilnego;</w:t>
      </w:r>
    </w:p>
    <w:p w:rsidR="00163F72" w:rsidRDefault="00FF6E74" w:rsidP="00163F72">
      <w:pPr>
        <w:pStyle w:val="Akapitzlist"/>
        <w:numPr>
          <w:ilvl w:val="1"/>
          <w:numId w:val="23"/>
        </w:numPr>
      </w:pPr>
      <w:r>
        <w:t xml:space="preserve">prowadzenie spraw związanych z </w:t>
      </w:r>
      <w:r w:rsidR="00163F72">
        <w:t>uznawanie</w:t>
      </w:r>
      <w:r>
        <w:t>m</w:t>
      </w:r>
      <w:r w:rsidR="00163F72">
        <w:t xml:space="preserve"> orzeczeń zagranicznych </w:t>
      </w:r>
      <w:r>
        <w:t>mających wpływ na stan cywilny na pod</w:t>
      </w:r>
      <w:r w:rsidR="00913543">
        <w:t>stawie prawa Unii Europejskiej, umów międzynarodowych oraz Kodeksu postępowania cywilnego;</w:t>
      </w:r>
    </w:p>
    <w:p w:rsidR="00FF6E74" w:rsidRDefault="00FF6E74" w:rsidP="00163F72">
      <w:pPr>
        <w:pStyle w:val="Akapitzlist"/>
        <w:numPr>
          <w:ilvl w:val="1"/>
          <w:numId w:val="23"/>
        </w:numPr>
      </w:pPr>
      <w:r>
        <w:t>prowadzenie spraw dotyczących odnotowywania zmian w aktach stanu cywilnego na podstawie dokumen</w:t>
      </w:r>
      <w:r w:rsidR="00913543">
        <w:t>tów mających wpływ na treść aktów</w:t>
      </w:r>
      <w:r>
        <w:t>;</w:t>
      </w:r>
    </w:p>
    <w:p w:rsidR="00163F72" w:rsidRDefault="00DD5EF6" w:rsidP="00163F72">
      <w:pPr>
        <w:pStyle w:val="Akapitzlist"/>
        <w:numPr>
          <w:ilvl w:val="1"/>
          <w:numId w:val="23"/>
        </w:numPr>
      </w:pPr>
      <w:r>
        <w:t>s</w:t>
      </w:r>
      <w:r w:rsidR="00163F72">
        <w:t xml:space="preserve">porządzanie </w:t>
      </w:r>
      <w:r w:rsidR="00913543">
        <w:t xml:space="preserve">projektów aktów, </w:t>
      </w:r>
      <w:r w:rsidR="00163F72">
        <w:t>wzmianek dodatkowych oraz zamieszczanie przypisków;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rejestracja danych i dokonywanie zmian w rejestrze PESEL, w związku ze zmianami w aktach stanu cywilnego;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kompletowanie i włączenie do akt zbiorowych dokumen</w:t>
      </w:r>
      <w:r w:rsidR="00DD5EF6">
        <w:t>tów stanowiących podstawę do spo</w:t>
      </w:r>
      <w:r>
        <w:t>rządzenia wzmianek dodatkowych;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prowadzenie postępowań administracyjnych w zakresie odmowy dokonania czynności z zakresu rejestracji stanu cywilnego;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lastRenderedPageBreak/>
        <w:t>dokonywanie sprawdzeń poprawności danych zawartych w rejestrze PESEL;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prowadzenie postępowań w celu usunięcia niezgodności w rejestrze PESEL oraz powiadamianie właściwych organów o stwierdzonych niezgodnościach w celu ich usunięcia;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przenoszenie aktów stanu cywilnego do rejestru stanu cywilnego oraz nanoszenie wzmianek o przeniesieniu aktu;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>unieważnianie aktów stanu cywilnego oraz wzmianek dodatkowych w trybie art. 39a i art. 41 ustawy Prawo o aktach stanu cywilnego;</w:t>
      </w:r>
    </w:p>
    <w:p w:rsidR="00163F72" w:rsidRDefault="00163F72" w:rsidP="00163F72">
      <w:pPr>
        <w:pStyle w:val="Akapitzlist"/>
        <w:numPr>
          <w:ilvl w:val="1"/>
          <w:numId w:val="23"/>
        </w:numPr>
      </w:pPr>
      <w:r>
        <w:t xml:space="preserve">obsługa zleceń w Bazie Usług Stanu Cywilnego w zakresie zadań </w:t>
      </w:r>
      <w:r w:rsidR="000747D5">
        <w:t>o</w:t>
      </w:r>
      <w:r>
        <w:t>ddziału;</w:t>
      </w:r>
    </w:p>
    <w:p w:rsidR="00E20EAD" w:rsidRDefault="00163F72" w:rsidP="00DD5EF6">
      <w:pPr>
        <w:pStyle w:val="Akapitzlist"/>
        <w:numPr>
          <w:ilvl w:val="1"/>
          <w:numId w:val="23"/>
        </w:numPr>
      </w:pPr>
      <w:r>
        <w:t xml:space="preserve">prowadzenie korespondencji w zakresie zadań realizowanych przez </w:t>
      </w:r>
      <w:r w:rsidR="000747D5">
        <w:t>o</w:t>
      </w:r>
      <w:r>
        <w:t>ddział.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 xml:space="preserve">Do zadań Oddziału </w:t>
      </w:r>
      <w:r w:rsidR="00DD5EF6">
        <w:t>Rejestracji Stanu</w:t>
      </w:r>
      <w:r>
        <w:t xml:space="preserve"> Cywilnego należy: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protokołów zgłoszeń i aktów stanu cywilnego w rejestrze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sporządzanie protokołów oświadczeń składanych przed </w:t>
      </w:r>
      <w:r w:rsidR="00357855">
        <w:t>k</w:t>
      </w:r>
      <w:r>
        <w:t>ierownikiem/</w:t>
      </w:r>
      <w:r w:rsidR="00357855">
        <w:t>z</w:t>
      </w:r>
      <w:r>
        <w:t xml:space="preserve">astępcą </w:t>
      </w:r>
      <w:r w:rsidR="00357855">
        <w:t>k</w:t>
      </w:r>
      <w:r>
        <w:t xml:space="preserve">ierownika Urzędu Stanu Cywilnego: 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 xml:space="preserve">o uznaniu ojcostwa, 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 xml:space="preserve">o zmianie nazwiska pierwszego wspólnego dziecka pochodzącego z małżeństwa, 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 xml:space="preserve">o zmianie imienia (imion) dziecka do 6 miesięcy od dnia sporządzenia aktu urodzenia, 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 xml:space="preserve">o powrocie małżonka rozwiedzionego do nazwiska noszonego przed zawarciem małżeństwa, 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>o nadaniu dziecku nazwiska jakie nosi lub nosiłoby wspólne dziecko małżonków</w:t>
      </w:r>
      <w:r w:rsidR="004A0537">
        <w:t>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i wydawanie odpisów aktów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i wydawanie zaświadczeń stwierdzających: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>zdolność prawną do zawarcia związku małżeńskiego za granicą,</w:t>
      </w:r>
    </w:p>
    <w:p w:rsidR="00DD5EF6" w:rsidRDefault="00DD5EF6" w:rsidP="00DD5EF6">
      <w:pPr>
        <w:pStyle w:val="Akapitzlist"/>
        <w:numPr>
          <w:ilvl w:val="2"/>
          <w:numId w:val="23"/>
        </w:numPr>
      </w:pPr>
      <w:r>
        <w:t>brak okoliczności wyłączających zawarcie małżeństwa wyznaniowego ze skutkiem cywilnym;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wydawanie zezwoleń na skrócenie terminu oczekiwania na zawarcie małżeństwa;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i wydawanie wielojęzycznych standardowych formularzy do dokumentów urzędowych;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wzmianek dodatkowych oraz zamieszczanie przypisków;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rejestracja danych i dokonywanie zmian w rejestrze PESEL;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kompletowanie akt zbiorowych do sporządzonych aktów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archiwum akt zbiorowych;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dokonywanie sprawdzeń poprawności danych zawartych w rejestrze PESEL;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lastRenderedPageBreak/>
        <w:t>prowadzenie postępowań w celu usunięcia niezgodności w rejestrze PESEL oraz powiadamianie właściwych organów o stwierdzonych niezgodnościach w celu ich usunięcia;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spraw związanych ze sprostowaniem i uzupełnianiem aktów stanu cywilnego z urzędu;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przenoszenie aktów stanu cywilnego do rejestru stanu cywilnego oraz nanoszenie wzmianek o przeniesieniu aktu;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unieważnianie aktów stanu cywilnego oraz wzmianek dodatkowych w trybie art. 39a i art. 41 ustawy Prawo o aktach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obsługa zleceń w Bazie Usług Stanu Cywilnego, w zakresie zadań </w:t>
      </w:r>
      <w:r w:rsidR="00357855">
        <w:t>o</w:t>
      </w:r>
      <w:r>
        <w:t>ddziału;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prowadzenie korespondencji w zakresie zadań realizowanych przez </w:t>
      </w:r>
      <w:r w:rsidR="00357855">
        <w:t>o</w:t>
      </w:r>
      <w:r>
        <w:t>ddział;</w:t>
      </w:r>
    </w:p>
    <w:p w:rsidR="00E20EAD" w:rsidRDefault="00DD5EF6" w:rsidP="00DD5EF6">
      <w:pPr>
        <w:pStyle w:val="Akapitzlist"/>
        <w:numPr>
          <w:ilvl w:val="1"/>
          <w:numId w:val="23"/>
        </w:numPr>
      </w:pPr>
      <w:r>
        <w:t>sporządzanie dokumentacji w sprawie nadania medalu „Za długoletnie pożycie małżeńskie” oraz organizowanie związanych z tym uroczystości</w:t>
      </w:r>
      <w:r w:rsidR="00E20EAD">
        <w:t>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>Do zadań stanowiska ds. współpracy z instytucjami należy: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współpraca i prowadzenie korespondencji z sądami, organami ewidencji ludności i innymi urzędami stanu cywilnego w sprawach zmian w aktach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współpraca z Archiwum Państwowym w zakresie dołączania wzmianek dodatkowych i nanoszenia przypisków w przechowywanych przez nie aktach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sporządzanie wzmianek dodatkowych oraz zamieszczanie przypisków;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rejestracja danych i dokonywanie zmian w rejestrze PESEL, w związku ze zmianami w aktach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kompletowanie i włączenie do akt zbiorowych dokumentów stanowiących podstawę do sporządzenia wzmianek dodatkowych;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dokonywanie sprawdzeń poprawności danych zawartych w rejestrze PESEL;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postępowań w celu usunięcia niezgodności w rejestrze PESEL oraz powiadamianie właściwych organów o stwierdzonych niezgodnościach w celu ich usunięcia;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spraw związanych ze sprostowaniem i uzupełnianiem aktów stanu cywilnego z urzędu;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przenoszenie aktów stanu cywilnego do rejestru stanu cywilnego oraz nanoszenie wzmianek o przeniesieniu aktu;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unieważnianie aktów stanu cywilnego oraz wzmianek dodatkowych w trybie art. 39a i art. 41 ustawy Prawo o aktach stanu cywilnego;</w:t>
      </w:r>
    </w:p>
    <w:p w:rsidR="00E20EAD" w:rsidRDefault="00DD5EF6" w:rsidP="00DD5EF6">
      <w:pPr>
        <w:pStyle w:val="Akapitzlist"/>
        <w:numPr>
          <w:ilvl w:val="1"/>
          <w:numId w:val="23"/>
        </w:numPr>
      </w:pPr>
      <w:r>
        <w:t>obsługa zleceń w Bazie Usług Stanu Cywilnego w zakresie zadań stanowiska.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>Do zadań stanowiska ds. organizacyjnych należy: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realizacja zadań związanych z planowaniem i wykonaniem budżetu </w:t>
      </w:r>
      <w:r w:rsidR="00357855">
        <w:t>w</w:t>
      </w:r>
      <w:r>
        <w:t>ydziału wraz z opracowywaniem sprawozdawczości budżetowej;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lastRenderedPageBreak/>
        <w:t xml:space="preserve">opracowywanie planów finansowych do projektu budżetu w zakresie dotyczącym </w:t>
      </w:r>
      <w:r w:rsidR="00357855">
        <w:t>w</w:t>
      </w:r>
      <w:r>
        <w:t>ydziału;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spraw związanych z udzieleniem zamówienia publicznego;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realizacja zadań związanych z ochroną danych osobowych;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prowadzenie spraw związanych z zapewnieniem funkcjonowania systemów informatycznych dotyczących zadań realizowanych przez </w:t>
      </w:r>
      <w:r w:rsidR="00357855">
        <w:t>w</w:t>
      </w:r>
      <w:r>
        <w:t>ydział;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opracowywanie informacji o realizacji zarządzeń i poleceń Prezydenta Miasta Poznania;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opracowywanie projektów zarządzeń wewnętrznych </w:t>
      </w:r>
      <w:r w:rsidR="00357855">
        <w:t>d</w:t>
      </w:r>
      <w:r>
        <w:t xml:space="preserve">yrektora </w:t>
      </w:r>
      <w:r w:rsidR="00357855">
        <w:t>w</w:t>
      </w:r>
      <w:r>
        <w:t xml:space="preserve">ydziału – </w:t>
      </w:r>
      <w:r w:rsidR="00357855">
        <w:t>k</w:t>
      </w:r>
      <w:r>
        <w:t>ierownika Urzędu Stanu Cywilnego;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aktualizacja kart stanowisk pracy oraz upoważnień pracowników </w:t>
      </w:r>
      <w:r w:rsidR="00357855">
        <w:t>w</w:t>
      </w:r>
      <w:r>
        <w:t>ydziału;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przygotowywanie wniosków o nadanie uprawnień użytkownikom systemu informatycznego;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opracowywanie sprawozdań z zakresu działalności </w:t>
      </w:r>
      <w:r w:rsidR="00357855">
        <w:t>w</w:t>
      </w:r>
      <w:r>
        <w:t>ydziału;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opracowywanie sprawozdawczości dotyczącej funkcjonowania kontroli zarządczej;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prowadzenie za pomocą dedykowanego oprogramowania, zestawienia ryzyka w </w:t>
      </w:r>
      <w:r w:rsidR="00357855">
        <w:t>w</w:t>
      </w:r>
      <w:r>
        <w:t>ydziale, na zasadach zawartych w Zarządzeniu Prezydenta w sprawie zarządzania ryzykiem w Mieście Poznaniu;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spraw związanych z udostępnianiem informacji publicznej</w:t>
      </w:r>
      <w:r w:rsidR="00357855">
        <w:t xml:space="preserve"> będących </w:t>
      </w:r>
      <w:r>
        <w:t xml:space="preserve">w zakresie kompetencji </w:t>
      </w:r>
      <w:r w:rsidR="00357855">
        <w:t>w</w:t>
      </w:r>
      <w:r>
        <w:t>ydziału;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prowadzenie ewidencji umów cywilnoprawnych oraz ewidencji rachunków i faktur;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prowadzenie podręcznej ewidencji mienia oraz realizacja zadań związanych z inwentaryzacją w </w:t>
      </w:r>
      <w:r w:rsidR="00357855">
        <w:t>w</w:t>
      </w:r>
      <w:r>
        <w:t>ydziale;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 xml:space="preserve">zamieszczanie materiałów informacyjnych z zakresu działania </w:t>
      </w:r>
      <w:r w:rsidR="00357855">
        <w:t>w</w:t>
      </w:r>
      <w:r>
        <w:t>ydziału w Biuletynie Informacji Publicznej;</w:t>
      </w:r>
    </w:p>
    <w:p w:rsidR="00DD5EF6" w:rsidRDefault="00DD5EF6" w:rsidP="00DD5EF6">
      <w:pPr>
        <w:pStyle w:val="Akapitzlist"/>
        <w:numPr>
          <w:ilvl w:val="1"/>
          <w:numId w:val="23"/>
        </w:numPr>
      </w:pPr>
      <w:r>
        <w:t>realizowanie zadań związanych z obroną cywilną;</w:t>
      </w:r>
    </w:p>
    <w:p w:rsidR="00E20EAD" w:rsidRDefault="00DD5EF6" w:rsidP="00DD5EF6">
      <w:pPr>
        <w:pStyle w:val="Akapitzlist"/>
        <w:numPr>
          <w:ilvl w:val="1"/>
          <w:numId w:val="23"/>
        </w:numPr>
      </w:pPr>
      <w:r>
        <w:t>realizacja zadań przypisanych Administratorowi ENI zgodnie z Procedurą użytkowania służbowych elektronicznych nośników inf</w:t>
      </w:r>
      <w:r w:rsidR="00997736">
        <w:t>ormacji;</w:t>
      </w:r>
    </w:p>
    <w:p w:rsidR="00997736" w:rsidRDefault="00997736" w:rsidP="00997736">
      <w:pPr>
        <w:pStyle w:val="Akapitzlist"/>
        <w:numPr>
          <w:ilvl w:val="1"/>
          <w:numId w:val="23"/>
        </w:numPr>
      </w:pPr>
      <w:r>
        <w:t xml:space="preserve">współpraca z Archiwum Państwowym w zakresie weryfikacji materiałów </w:t>
      </w:r>
      <w:r w:rsidRPr="00997736">
        <w:t>archiwalnych podlegających przekazaniu</w:t>
      </w:r>
      <w:r>
        <w:t xml:space="preserve">, </w:t>
      </w:r>
      <w:r w:rsidRPr="00997736">
        <w:t>a pozostających w zasobie wydziału</w:t>
      </w:r>
      <w:r>
        <w:t>;</w:t>
      </w:r>
    </w:p>
    <w:p w:rsidR="00997736" w:rsidRDefault="00997736" w:rsidP="00997736">
      <w:pPr>
        <w:pStyle w:val="Akapitzlist"/>
        <w:numPr>
          <w:ilvl w:val="1"/>
          <w:numId w:val="23"/>
        </w:numPr>
      </w:pPr>
      <w:r w:rsidRPr="00997736">
        <w:t>przekazywanie ksiąg stanu cywilnego</w:t>
      </w:r>
      <w:r>
        <w:t>, skorowidzów alfabetycznych</w:t>
      </w:r>
      <w:r w:rsidRPr="00997736">
        <w:t xml:space="preserve"> i akt zbiorowych </w:t>
      </w:r>
      <w:r>
        <w:t xml:space="preserve">do aktów stanu cywilnego </w:t>
      </w:r>
      <w:r w:rsidRPr="00997736">
        <w:t>do Archiwum Państwowego</w:t>
      </w:r>
      <w:r>
        <w:t>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>Do zadań stanowiska ds. obsługi sekretariatu należy: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>rejestrowanie przesyłek przychodzących w systemie informatycznym;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przyjmowanie korespondencji przychodzącej do </w:t>
      </w:r>
      <w:r w:rsidR="00357855">
        <w:t>w</w:t>
      </w:r>
      <w:r>
        <w:t xml:space="preserve">ydziału, przedkładanie jej </w:t>
      </w:r>
      <w:r w:rsidR="00357855">
        <w:t>d</w:t>
      </w:r>
      <w:r>
        <w:t>yrektorowi do dekretacji oraz zapewnienie doręczenia tej korespondencji do oddziałów i stanowisk pracy;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lastRenderedPageBreak/>
        <w:t xml:space="preserve">bieżące sprawdzanie poczty elektronicznej kierowanej na oficjalną skrzynkę internetową </w:t>
      </w:r>
      <w:r w:rsidR="00357855">
        <w:t>w</w:t>
      </w:r>
      <w:r>
        <w:t>ydziału i przekazywanie jej właściwym adresatom;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prowadzenie ewidencji nieobecności w pracy, urlopów i zwolnień lekarskich pracowników </w:t>
      </w:r>
      <w:r w:rsidR="00357855">
        <w:t>w</w:t>
      </w:r>
      <w:r>
        <w:t>ydziału;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prowadzenie ewidencji wyjść pracowników </w:t>
      </w:r>
      <w:r w:rsidR="00357855">
        <w:t>w</w:t>
      </w:r>
      <w:r>
        <w:t>ydziału w godzinach służbowych;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prowadzenie ewidencji pieczęci i pieczątek </w:t>
      </w:r>
      <w:r w:rsidR="00357855">
        <w:t>w</w:t>
      </w:r>
      <w:r>
        <w:t>ydziału;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rozliczanie umów na wykorzystanie samochodów prywatnych do celów służbowych przez pracowników </w:t>
      </w:r>
      <w:r w:rsidR="00357855">
        <w:t>w</w:t>
      </w:r>
      <w:r>
        <w:t>ydziału;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>obsługa centralnego rejestru poleceń wyjazdów służbowych oraz systemu rezerwacji sal droga elektroniczną;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sporządzanie zamówień na wyposażenie techniczne i materiały biurowe oraz zamawianie niezbędnych usług na rzecz </w:t>
      </w:r>
      <w:r w:rsidR="00357855">
        <w:t>w</w:t>
      </w:r>
      <w:r>
        <w:t>ydziału;</w:t>
      </w:r>
    </w:p>
    <w:p w:rsidR="004610AE" w:rsidRDefault="004610AE" w:rsidP="004610AE">
      <w:pPr>
        <w:pStyle w:val="Akapitzlist"/>
        <w:numPr>
          <w:ilvl w:val="1"/>
          <w:numId w:val="23"/>
        </w:numPr>
      </w:pPr>
      <w:r w:rsidRPr="004610AE">
        <w:t>sporządzanie zamówień na blankiety odpisów aktów stanu cywilnego oraz blankiety zaświadczeń</w:t>
      </w:r>
      <w:r>
        <w:t>;</w:t>
      </w:r>
    </w:p>
    <w:p w:rsidR="00997736" w:rsidRDefault="00997736" w:rsidP="00997736">
      <w:pPr>
        <w:pStyle w:val="Akapitzlist"/>
        <w:numPr>
          <w:ilvl w:val="1"/>
          <w:numId w:val="23"/>
        </w:numPr>
      </w:pPr>
      <w:r w:rsidRPr="00997736">
        <w:t>prowadzenie podręcznej ewidencji mienia oraz realizacja z</w:t>
      </w:r>
      <w:r>
        <w:t>adań związanych z inwentaryzacją</w:t>
      </w:r>
      <w:r w:rsidRPr="00997736">
        <w:t xml:space="preserve"> w wydziale</w:t>
      </w:r>
      <w:r w:rsidR="008712DD">
        <w:t>;</w:t>
      </w:r>
    </w:p>
    <w:p w:rsidR="00997736" w:rsidRDefault="00997736" w:rsidP="004610AE">
      <w:pPr>
        <w:pStyle w:val="Akapitzlist"/>
        <w:numPr>
          <w:ilvl w:val="1"/>
          <w:numId w:val="23"/>
        </w:numPr>
      </w:pPr>
      <w:r>
        <w:t>weryfikacja i przygotowanie materiałów archiwalnych podlegających przekazaniu do Archiwum Państwowego;</w:t>
      </w:r>
    </w:p>
    <w:p w:rsidR="009839E1" w:rsidRDefault="009839E1" w:rsidP="009839E1">
      <w:pPr>
        <w:pStyle w:val="Akapitzlist"/>
        <w:numPr>
          <w:ilvl w:val="1"/>
          <w:numId w:val="23"/>
        </w:numPr>
      </w:pPr>
      <w:r>
        <w:t xml:space="preserve">udzielanie interesantom informacji z zakresu działania </w:t>
      </w:r>
      <w:r w:rsidR="00357855">
        <w:t>w</w:t>
      </w:r>
      <w:r>
        <w:t>ydziału;</w:t>
      </w:r>
    </w:p>
    <w:p w:rsidR="004610AE" w:rsidRDefault="009839E1" w:rsidP="00997736">
      <w:pPr>
        <w:pStyle w:val="Akapitzlist"/>
        <w:numPr>
          <w:ilvl w:val="1"/>
          <w:numId w:val="23"/>
        </w:numPr>
      </w:pPr>
      <w:r>
        <w:t xml:space="preserve">prowadzenie spraw związanych z testamentami </w:t>
      </w:r>
      <w:r w:rsidR="00997736">
        <w:t>allograficznymi.</w:t>
      </w:r>
    </w:p>
    <w:p w:rsidR="00E20EAD" w:rsidRDefault="00E20EAD" w:rsidP="00E20EAD">
      <w:pPr>
        <w:pStyle w:val="Akapitzlist"/>
        <w:numPr>
          <w:ilvl w:val="0"/>
          <w:numId w:val="23"/>
        </w:numPr>
      </w:pPr>
      <w:r>
        <w:t xml:space="preserve">Do zadań wszystkich </w:t>
      </w:r>
      <w:r w:rsidR="00357855">
        <w:t>o</w:t>
      </w:r>
      <w:r>
        <w:t>ddziałów i stanowisk pracy należy:</w:t>
      </w:r>
    </w:p>
    <w:p w:rsidR="00E20EAD" w:rsidRDefault="00E20EAD" w:rsidP="00E20EAD">
      <w:pPr>
        <w:pStyle w:val="Akapitzlist"/>
        <w:numPr>
          <w:ilvl w:val="1"/>
          <w:numId w:val="23"/>
        </w:numPr>
      </w:pPr>
      <w:r>
        <w:t>archiwizacja dokumentów;</w:t>
      </w:r>
    </w:p>
    <w:p w:rsidR="00FA5602" w:rsidRDefault="00E20EAD" w:rsidP="00E20EAD">
      <w:pPr>
        <w:pStyle w:val="Akapitzlist"/>
        <w:numPr>
          <w:ilvl w:val="1"/>
          <w:numId w:val="23"/>
        </w:numPr>
      </w:pPr>
      <w:r>
        <w:t>obsługa uroczystości zawarcia związku małżeńskiego.</w:t>
      </w:r>
    </w:p>
    <w:p w:rsidR="00142DF4" w:rsidRDefault="00142DF4" w:rsidP="00142DF4">
      <w:pPr>
        <w:pStyle w:val="Nagwek3"/>
      </w:pPr>
      <w:r>
        <w:t>§ 8</w:t>
      </w:r>
    </w:p>
    <w:p w:rsidR="00142DF4" w:rsidRDefault="00142DF4" w:rsidP="00142DF4">
      <w:r w:rsidRPr="00142DF4">
        <w:t xml:space="preserve">Liczba etatów w Wydziale określona jest w załączniku nr 2 do </w:t>
      </w:r>
      <w:r w:rsidR="00357855">
        <w:t>r</w:t>
      </w:r>
      <w:r w:rsidRPr="00142DF4">
        <w:t>egulaminu.</w:t>
      </w:r>
    </w:p>
    <w:p w:rsidR="00FA5602" w:rsidRDefault="00FA5602" w:rsidP="00FA5602">
      <w:pPr>
        <w:pStyle w:val="Nagwek2"/>
      </w:pPr>
      <w:r>
        <w:t>Rozdział IV Zasady podpisywania pism</w:t>
      </w:r>
    </w:p>
    <w:p w:rsidR="00FA5602" w:rsidRDefault="00FA5602" w:rsidP="00FA5602">
      <w:pPr>
        <w:pStyle w:val="Nagwek3"/>
      </w:pPr>
      <w:r>
        <w:t xml:space="preserve">§ </w:t>
      </w:r>
      <w:r w:rsidR="00142DF4">
        <w:t>9</w:t>
      </w:r>
    </w:p>
    <w:p w:rsidR="00142DF4" w:rsidRDefault="00142DF4" w:rsidP="00142DF4">
      <w:pPr>
        <w:pStyle w:val="Akapitzlist"/>
        <w:numPr>
          <w:ilvl w:val="0"/>
          <w:numId w:val="24"/>
        </w:numPr>
      </w:pPr>
      <w:r>
        <w:t xml:space="preserve">Dyrektor </w:t>
      </w:r>
      <w:r w:rsidR="00357855">
        <w:t>w</w:t>
      </w:r>
      <w:r>
        <w:t xml:space="preserve">ydziału uprawniony jest do aprobaty i podpisywania pism, zgodnie z zasadami określonymi w Regulaminie Organizacyjnym Urzędu Miasta. </w:t>
      </w:r>
    </w:p>
    <w:p w:rsidR="00142DF4" w:rsidRDefault="00142DF4" w:rsidP="00142DF4">
      <w:pPr>
        <w:pStyle w:val="Akapitzlist"/>
        <w:numPr>
          <w:ilvl w:val="0"/>
          <w:numId w:val="24"/>
        </w:numPr>
      </w:pPr>
      <w:r>
        <w:t>Kierownik Urzędu Stanu Cywilnego i zastępcy kierownika Urzędu Stanu Cywilnego uprawnieni są do podpisywania:</w:t>
      </w:r>
    </w:p>
    <w:p w:rsidR="00142DF4" w:rsidRDefault="00142DF4" w:rsidP="00142DF4">
      <w:pPr>
        <w:pStyle w:val="Akapitzlist"/>
        <w:numPr>
          <w:ilvl w:val="1"/>
          <w:numId w:val="24"/>
        </w:numPr>
      </w:pPr>
      <w:r>
        <w:t>decyzji administracyjnych w zakresie rejestracji stanu cywilnego;</w:t>
      </w:r>
    </w:p>
    <w:p w:rsidR="00142DF4" w:rsidRDefault="00142DF4" w:rsidP="00142DF4">
      <w:pPr>
        <w:pStyle w:val="Akapitzlist"/>
        <w:numPr>
          <w:ilvl w:val="1"/>
          <w:numId w:val="24"/>
        </w:numPr>
      </w:pPr>
      <w:r>
        <w:t>aktów stanu cywilnego;</w:t>
      </w:r>
    </w:p>
    <w:p w:rsidR="00142DF4" w:rsidRDefault="00142DF4" w:rsidP="00142DF4">
      <w:pPr>
        <w:pStyle w:val="Akapitzlist"/>
        <w:numPr>
          <w:ilvl w:val="1"/>
          <w:numId w:val="24"/>
        </w:numPr>
      </w:pPr>
      <w:r>
        <w:t>odpisów aktów stanu cywilnego i innych zaświadczeń;</w:t>
      </w:r>
    </w:p>
    <w:p w:rsidR="00142DF4" w:rsidRDefault="00142DF4" w:rsidP="00142DF4">
      <w:pPr>
        <w:pStyle w:val="Akapitzlist"/>
        <w:numPr>
          <w:ilvl w:val="1"/>
          <w:numId w:val="24"/>
        </w:numPr>
      </w:pPr>
      <w:r>
        <w:lastRenderedPageBreak/>
        <w:t xml:space="preserve">pism z zakresu działalności podległych </w:t>
      </w:r>
      <w:r w:rsidR="00357855">
        <w:t>o</w:t>
      </w:r>
      <w:r>
        <w:t>ddziałów.</w:t>
      </w:r>
    </w:p>
    <w:p w:rsidR="00142DF4" w:rsidRDefault="00142DF4" w:rsidP="00142DF4">
      <w:pPr>
        <w:pStyle w:val="Akapitzlist"/>
        <w:numPr>
          <w:ilvl w:val="0"/>
          <w:numId w:val="24"/>
        </w:numPr>
      </w:pPr>
      <w:r>
        <w:t xml:space="preserve">Kierownicy </w:t>
      </w:r>
      <w:r w:rsidR="00357855">
        <w:t>o</w:t>
      </w:r>
      <w:r>
        <w:t xml:space="preserve">ddziałów są upoważnieni do ostatecznej aprobaty pism należących do zakresu zadań nadzorowanych oddziałów i stanowisk pracy, z wyłączeniem spraw zastrzeżonych dla Prezydenta, zastępców Prezydenta, Skarbnika i Sekretarza, </w:t>
      </w:r>
      <w:r w:rsidR="00357855">
        <w:t>d</w:t>
      </w:r>
      <w:r>
        <w:t xml:space="preserve">yrektora </w:t>
      </w:r>
      <w:r w:rsidR="00357855">
        <w:t>w</w:t>
      </w:r>
      <w:r>
        <w:t>ydziału oraz zastępcy dyrektora.</w:t>
      </w:r>
    </w:p>
    <w:p w:rsidR="00142DF4" w:rsidRDefault="00142DF4" w:rsidP="00142DF4">
      <w:pPr>
        <w:pStyle w:val="Akapitzlist"/>
        <w:numPr>
          <w:ilvl w:val="0"/>
          <w:numId w:val="24"/>
        </w:numPr>
      </w:pPr>
      <w:r>
        <w:t>Zastępcy kierownika Urzędu Stanu Cywilnego są upoważnieni do ostatecznej aprobaty pism dotyczących spraw z zakresu rejestracji stanu cywilnego.</w:t>
      </w:r>
    </w:p>
    <w:p w:rsidR="00142DF4" w:rsidRDefault="00142DF4" w:rsidP="00142DF4">
      <w:pPr>
        <w:pStyle w:val="Akapitzlist"/>
        <w:numPr>
          <w:ilvl w:val="0"/>
          <w:numId w:val="24"/>
        </w:numPr>
      </w:pPr>
      <w:r>
        <w:t>Pracownicy zatrudnieni na stanowisku ds. organizacyjnych oraz na stanowisku ds. obsługi sekretariatu są upoważnieni do:</w:t>
      </w:r>
    </w:p>
    <w:p w:rsidR="00142DF4" w:rsidRDefault="00142DF4" w:rsidP="00142DF4">
      <w:pPr>
        <w:pStyle w:val="Akapitzlist"/>
        <w:numPr>
          <w:ilvl w:val="1"/>
          <w:numId w:val="24"/>
        </w:numPr>
      </w:pPr>
      <w:r>
        <w:t>potwierdzania odbioru faktur i rachunków;</w:t>
      </w:r>
    </w:p>
    <w:p w:rsidR="00FA5602" w:rsidRDefault="00142DF4" w:rsidP="00FA5602">
      <w:pPr>
        <w:pStyle w:val="Akapitzlist"/>
        <w:numPr>
          <w:ilvl w:val="1"/>
          <w:numId w:val="24"/>
        </w:numPr>
      </w:pPr>
      <w:r>
        <w:t>potwierdzania pod względem merytorycznym faktur i rachunków.</w:t>
      </w:r>
    </w:p>
    <w:p w:rsidR="00FA5602" w:rsidRDefault="00FA5602" w:rsidP="00FA5602">
      <w:pPr>
        <w:pStyle w:val="Nagwek2"/>
      </w:pPr>
      <w:r>
        <w:t>Rozdział V Przepisy końcowe</w:t>
      </w:r>
    </w:p>
    <w:p w:rsidR="00FA5602" w:rsidRDefault="00FA5602" w:rsidP="00FA5602">
      <w:pPr>
        <w:pStyle w:val="Nagwek3"/>
      </w:pPr>
      <w:r>
        <w:t xml:space="preserve">§ </w:t>
      </w:r>
      <w:r w:rsidR="00142DF4">
        <w:t>10</w:t>
      </w:r>
    </w:p>
    <w:p w:rsidR="00FA5602" w:rsidRDefault="00FA5602" w:rsidP="001D4ADF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357855">
        <w:t>w</w:t>
      </w:r>
      <w:r>
        <w:t>ydział stosuje symbol „</w:t>
      </w:r>
      <w:r w:rsidR="00142DF4">
        <w:t>SC</w:t>
      </w:r>
      <w:r>
        <w:t>”.</w:t>
      </w:r>
    </w:p>
    <w:p w:rsidR="00FA5602" w:rsidRDefault="00FA5602" w:rsidP="001D4ADF">
      <w:pPr>
        <w:pStyle w:val="Akapitzlist"/>
        <w:numPr>
          <w:ilvl w:val="0"/>
          <w:numId w:val="25"/>
        </w:numPr>
      </w:pPr>
      <w:r>
        <w:t xml:space="preserve">Dla rozróżnienia pism przygotowywanych przez poszczególne oddziały i stanowiska pracy, w </w:t>
      </w:r>
      <w:r w:rsidR="00357855">
        <w:t>w</w:t>
      </w:r>
      <w:r>
        <w:t>ydziale stosuje się następujące symbole:</w:t>
      </w:r>
    </w:p>
    <w:p w:rsidR="00142DF4" w:rsidRDefault="00142DF4" w:rsidP="00142DF4">
      <w:pPr>
        <w:pStyle w:val="Akapitzlist"/>
        <w:numPr>
          <w:ilvl w:val="1"/>
          <w:numId w:val="25"/>
        </w:numPr>
      </w:pPr>
      <w:r>
        <w:t>SC-I – stanowisko ds. obsługi sekretariatu;</w:t>
      </w:r>
    </w:p>
    <w:p w:rsidR="00142DF4" w:rsidRDefault="00142DF4" w:rsidP="00142DF4">
      <w:pPr>
        <w:pStyle w:val="Akapitzlist"/>
        <w:numPr>
          <w:ilvl w:val="1"/>
          <w:numId w:val="25"/>
        </w:numPr>
      </w:pPr>
      <w:r>
        <w:t>SC-II – Oddział Ksiąg Stanu Cywilnego;</w:t>
      </w:r>
    </w:p>
    <w:p w:rsidR="00142DF4" w:rsidRDefault="00142DF4" w:rsidP="00142DF4">
      <w:pPr>
        <w:pStyle w:val="Akapitzlist"/>
        <w:numPr>
          <w:ilvl w:val="1"/>
          <w:numId w:val="25"/>
        </w:numPr>
      </w:pPr>
      <w:r>
        <w:t>SC-III – Oddział Zmian w Aktach Stanu Cywilnego</w:t>
      </w:r>
      <w:r w:rsidR="003A6F98">
        <w:t>;</w:t>
      </w:r>
      <w:r>
        <w:t xml:space="preserve"> </w:t>
      </w:r>
    </w:p>
    <w:p w:rsidR="00142DF4" w:rsidRDefault="00142DF4" w:rsidP="00142DF4">
      <w:pPr>
        <w:pStyle w:val="Akapitzlist"/>
        <w:numPr>
          <w:ilvl w:val="1"/>
          <w:numId w:val="25"/>
        </w:numPr>
      </w:pPr>
      <w:r>
        <w:t>SC-IV – Oddział Rejestracji Stanu Cywilnego;</w:t>
      </w:r>
    </w:p>
    <w:p w:rsidR="00142DF4" w:rsidRDefault="00142DF4" w:rsidP="00142DF4">
      <w:pPr>
        <w:pStyle w:val="Akapitzlist"/>
        <w:numPr>
          <w:ilvl w:val="1"/>
          <w:numId w:val="25"/>
        </w:numPr>
      </w:pPr>
      <w:r>
        <w:t>SC-V – stanowisko ds. organizacyjnych;</w:t>
      </w:r>
    </w:p>
    <w:p w:rsidR="00FA5602" w:rsidRDefault="00142DF4" w:rsidP="004610AE">
      <w:pPr>
        <w:pStyle w:val="Akapitzlist"/>
        <w:numPr>
          <w:ilvl w:val="1"/>
          <w:numId w:val="25"/>
        </w:numPr>
      </w:pPr>
      <w:r>
        <w:t>SC-VI – stanowisko ds. współpracy z instytucjami</w:t>
      </w:r>
      <w:r w:rsidR="009839E1">
        <w:t>.</w:t>
      </w:r>
    </w:p>
    <w:p w:rsidR="00FA5602" w:rsidRDefault="00FA5602" w:rsidP="001D4ADF">
      <w:pPr>
        <w:pStyle w:val="Akapitzlist"/>
        <w:numPr>
          <w:ilvl w:val="0"/>
          <w:numId w:val="25"/>
        </w:numPr>
      </w:pPr>
      <w:r>
        <w:t xml:space="preserve">Na końcu znaku sprawy, po symbolu roku, w którym założono sprawę, pracownicy </w:t>
      </w:r>
      <w:r w:rsidR="00357855">
        <w:t>w</w:t>
      </w:r>
      <w:r>
        <w:t xml:space="preserve">ydziału mogą stosować swoje symbole literowe zgodne z oznaczeniami ustalonymi odrębnym zarządzeniem </w:t>
      </w:r>
      <w:r w:rsidR="00357855">
        <w:t>d</w:t>
      </w:r>
      <w:r>
        <w:t>yrektora</w:t>
      </w:r>
      <w:r w:rsidR="00142DF4">
        <w:t xml:space="preserve"> </w:t>
      </w:r>
      <w:r w:rsidR="00357855">
        <w:t>w</w:t>
      </w:r>
      <w:r w:rsidR="00142DF4">
        <w:t>ydziału</w:t>
      </w:r>
      <w:r>
        <w:t>.</w:t>
      </w:r>
    </w:p>
    <w:p w:rsidR="00E4502C" w:rsidRDefault="00FA5602" w:rsidP="001D4ADF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357855">
        <w:t>w</w:t>
      </w:r>
      <w:r>
        <w:t>ydziału:</w:t>
      </w:r>
      <w:r w:rsidR="00142DF4">
        <w:t xml:space="preserve"> sc</w:t>
      </w:r>
      <w:r>
        <w:t>@um.poznan.pl</w:t>
      </w:r>
    </w:p>
    <w:sectPr w:rsidR="00E4502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15C2" w:rsidRDefault="003715C2" w:rsidP="0063270F">
      <w:pPr>
        <w:spacing w:after="0" w:line="240" w:lineRule="auto"/>
      </w:pPr>
      <w:r>
        <w:separator/>
      </w:r>
    </w:p>
  </w:endnote>
  <w:endnote w:type="continuationSeparator" w:id="0">
    <w:p w:rsidR="003715C2" w:rsidRDefault="003715C2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63270F" w:rsidRDefault="006327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176F">
          <w:rPr>
            <w:noProof/>
          </w:rPr>
          <w:t>2</w:t>
        </w:r>
        <w:r>
          <w:fldChar w:fldCharType="end"/>
        </w:r>
      </w:p>
    </w:sdtContent>
  </w:sdt>
  <w:p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15C2" w:rsidRDefault="003715C2" w:rsidP="0063270F">
      <w:pPr>
        <w:spacing w:after="0" w:line="240" w:lineRule="auto"/>
      </w:pPr>
      <w:r>
        <w:separator/>
      </w:r>
    </w:p>
  </w:footnote>
  <w:footnote w:type="continuationSeparator" w:id="0">
    <w:p w:rsidR="003715C2" w:rsidRDefault="003715C2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pStyle w:val="Akapitzlist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2" w15:restartNumberingAfterBreak="0">
    <w:nsid w:val="64706AB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2E397A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13"/>
  </w:num>
  <w:num w:numId="5">
    <w:abstractNumId w:val="10"/>
  </w:num>
  <w:num w:numId="6">
    <w:abstractNumId w:val="13"/>
  </w:num>
  <w:num w:numId="7">
    <w:abstractNumId w:val="11"/>
  </w:num>
  <w:num w:numId="8">
    <w:abstractNumId w:val="13"/>
  </w:num>
  <w:num w:numId="9">
    <w:abstractNumId w:val="10"/>
  </w:num>
  <w:num w:numId="10">
    <w:abstractNumId w:val="1"/>
  </w:num>
  <w:num w:numId="11">
    <w:abstractNumId w:val="1"/>
  </w:num>
  <w:num w:numId="12">
    <w:abstractNumId w:val="15"/>
  </w:num>
  <w:num w:numId="13">
    <w:abstractNumId w:val="6"/>
  </w:num>
  <w:num w:numId="14">
    <w:abstractNumId w:val="15"/>
  </w:num>
  <w:num w:numId="15">
    <w:abstractNumId w:val="6"/>
  </w:num>
  <w:num w:numId="16">
    <w:abstractNumId w:val="15"/>
  </w:num>
  <w:num w:numId="17">
    <w:abstractNumId w:val="6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14"/>
  </w:num>
  <w:num w:numId="22">
    <w:abstractNumId w:val="4"/>
  </w:num>
  <w:num w:numId="23">
    <w:abstractNumId w:val="12"/>
  </w:num>
  <w:num w:numId="24">
    <w:abstractNumId w:val="7"/>
  </w:num>
  <w:num w:numId="25">
    <w:abstractNumId w:val="8"/>
  </w:num>
  <w:num w:numId="26">
    <w:abstractNumId w:val="3"/>
  </w:num>
  <w:num w:numId="27">
    <w:abstractNumId w:val="5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76F"/>
    <w:rsid w:val="000675A0"/>
    <w:rsid w:val="000747D5"/>
    <w:rsid w:val="001240B2"/>
    <w:rsid w:val="0012562B"/>
    <w:rsid w:val="001412FA"/>
    <w:rsid w:val="00142DF4"/>
    <w:rsid w:val="00163F72"/>
    <w:rsid w:val="001A2E1B"/>
    <w:rsid w:val="001B176F"/>
    <w:rsid w:val="001D4ADF"/>
    <w:rsid w:val="00267BC9"/>
    <w:rsid w:val="00355FA5"/>
    <w:rsid w:val="00357855"/>
    <w:rsid w:val="003715C2"/>
    <w:rsid w:val="003A6F98"/>
    <w:rsid w:val="003D7069"/>
    <w:rsid w:val="004610AE"/>
    <w:rsid w:val="004A0537"/>
    <w:rsid w:val="004B77EF"/>
    <w:rsid w:val="004E00F8"/>
    <w:rsid w:val="005D0553"/>
    <w:rsid w:val="005D4256"/>
    <w:rsid w:val="005D4569"/>
    <w:rsid w:val="006054AE"/>
    <w:rsid w:val="0063270F"/>
    <w:rsid w:val="00703988"/>
    <w:rsid w:val="00704B9E"/>
    <w:rsid w:val="00781107"/>
    <w:rsid w:val="00792BD8"/>
    <w:rsid w:val="008712DD"/>
    <w:rsid w:val="00873FF7"/>
    <w:rsid w:val="008907E2"/>
    <w:rsid w:val="008A3773"/>
    <w:rsid w:val="00913543"/>
    <w:rsid w:val="009839E1"/>
    <w:rsid w:val="00997736"/>
    <w:rsid w:val="00AD4C4E"/>
    <w:rsid w:val="00AD700C"/>
    <w:rsid w:val="00B04FB2"/>
    <w:rsid w:val="00B52FD9"/>
    <w:rsid w:val="00CA1523"/>
    <w:rsid w:val="00D84C72"/>
    <w:rsid w:val="00D9365F"/>
    <w:rsid w:val="00DD5EF6"/>
    <w:rsid w:val="00DD663D"/>
    <w:rsid w:val="00E20EAD"/>
    <w:rsid w:val="00E212F9"/>
    <w:rsid w:val="00E4502C"/>
    <w:rsid w:val="00F419A9"/>
    <w:rsid w:val="00FA5602"/>
    <w:rsid w:val="00FF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562232-FBA2-4126-B879-5B5C173B4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1D4ADF"/>
    <w:pPr>
      <w:numPr>
        <w:numId w:val="26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1D4ADF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A6F9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A6F98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A6F98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A6F9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A6F98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A6F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A6F98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KAT_WYDZ\SC\SPRAWY%20ORGANIZACYJNE\ORGANIZACJA\ZARZ&#260;DZENIA%20DYREKTORA\REGULAMIN%20ORGANIZACYJNY\2025%20STYCZE&#323;\SC_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SC_regulamin</Template>
  <TotalTime>0</TotalTime>
  <Pages>9</Pages>
  <Words>2344</Words>
  <Characters>14066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Stanu Cywilnego</vt:lpstr>
    </vt:vector>
  </TitlesOfParts>
  <Company>ump</Company>
  <LinksUpToDate>false</LinksUpToDate>
  <CharactersWithSpaces>16378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Stanu Cywilnego</dc:title>
  <dc:subject/>
  <dc:creator>Michalina Sobecka</dc:creator>
  <cp:keywords>Urząd Miasta Poznania, Urząd Stanu Cywilnego, zadania wydziału, zadania biura, regulamin wydziału, regulamin biura, zarządzenie o regulaminie</cp:keywords>
  <dc:description/>
  <cp:lastModifiedBy>Michalina Sobecka</cp:lastModifiedBy>
  <cp:revision>1</cp:revision>
  <dcterms:created xsi:type="dcterms:W3CDTF">2025-01-02T07:16:00Z</dcterms:created>
  <dcterms:modified xsi:type="dcterms:W3CDTF">2025-01-02T07:16:00Z</dcterms:modified>
</cp:coreProperties>
</file>