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F63ACA">
        <w:fldChar w:fldCharType="begin"/>
      </w:r>
      <w:r w:rsidR="00F63ACA">
        <w:instrText xml:space="preserve"> DOCVARIABLE  AktNr  \* MERGEFORMAT </w:instrText>
      </w:r>
      <w:r w:rsidR="00F63ACA">
        <w:fldChar w:fldCharType="separate"/>
      </w:r>
      <w:r w:rsidR="005B2D30">
        <w:t>XII/175/VIII/2019</w:t>
      </w:r>
      <w:r w:rsidR="00F63AC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5B2D30">
        <w:rPr>
          <w:b/>
          <w:sz w:val="28"/>
        </w:rPr>
        <w:t>28 maja 2019</w:t>
      </w:r>
      <w:r w:rsidR="009C1798">
        <w:rPr>
          <w:b/>
          <w:sz w:val="28"/>
        </w:rPr>
        <w:t xml:space="preserve"> </w:t>
      </w:r>
      <w:bookmarkStart w:id="1" w:name="_GoBack"/>
      <w:bookmarkEnd w:id="1"/>
      <w:r w:rsidR="005B2D3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63ACA">
        <w:tc>
          <w:tcPr>
            <w:tcW w:w="1368" w:type="dxa"/>
            <w:shd w:val="clear" w:color="auto" w:fill="auto"/>
          </w:tcPr>
          <w:p w:rsidR="00565809" w:rsidRPr="00F63ACA" w:rsidRDefault="0039598D" w:rsidP="00F63ACA">
            <w:pPr>
              <w:spacing w:line="360" w:lineRule="auto"/>
              <w:rPr>
                <w:sz w:val="24"/>
                <w:szCs w:val="24"/>
              </w:rPr>
            </w:pPr>
            <w:r w:rsidRPr="00F63ACA">
              <w:rPr>
                <w:sz w:val="24"/>
                <w:szCs w:val="24"/>
              </w:rPr>
              <w:t>w</w:t>
            </w:r>
            <w:r w:rsidR="00565809" w:rsidRPr="00F63ACA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F63ACA" w:rsidRDefault="00565809" w:rsidP="00F63A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3ACA">
              <w:rPr>
                <w:b/>
                <w:sz w:val="24"/>
                <w:szCs w:val="24"/>
              </w:rPr>
              <w:fldChar w:fldCharType="begin"/>
            </w:r>
            <w:r w:rsidRPr="00F63AC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63ACA">
              <w:rPr>
                <w:b/>
                <w:sz w:val="24"/>
                <w:szCs w:val="24"/>
              </w:rPr>
              <w:fldChar w:fldCharType="separate"/>
            </w:r>
            <w:r w:rsidR="005B2D30" w:rsidRPr="00F63ACA">
              <w:rPr>
                <w:b/>
                <w:sz w:val="24"/>
                <w:szCs w:val="24"/>
              </w:rPr>
              <w:t>wyrażenia zgody na wniesienie przez Miasto Poznań wkładu niepieniężnego do spółki Zarząd Komunalnych Zasobów Lokalowych sp. z o.o. w postaci prawa własności nieruchomości zlokalizowanej w rejonie ul. Opolskiej.</w:t>
            </w:r>
            <w:r w:rsidRPr="00F63AC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5B2D30" w:rsidP="005B2D3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B2D30">
        <w:rPr>
          <w:color w:val="000000"/>
          <w:sz w:val="24"/>
          <w:szCs w:val="24"/>
        </w:rPr>
        <w:t>Na podstawie art. 18 ust. 2 pkt 9 lit. f i g ustawy z dnia 8 marca 1990 r. o samorządzie gminnym (t.j. Dz. U. z 2019 r., poz. 506) oraz art. 13 ust. 1 ustawy z dnia 21 sierpnia 1997 r. o gospodarce nieruchomościami (t.j. Dz. U. z 2018 r. poz. 2204 ze zm.) uchwala się, co następuje:</w:t>
      </w:r>
    </w:p>
    <w:p w:rsidR="005B2D30" w:rsidRDefault="005B2D30" w:rsidP="005B2D30">
      <w:pPr>
        <w:spacing w:line="360" w:lineRule="auto"/>
        <w:jc w:val="both"/>
        <w:rPr>
          <w:sz w:val="24"/>
          <w:szCs w:val="24"/>
        </w:rPr>
      </w:pPr>
    </w:p>
    <w:p w:rsidR="005B2D30" w:rsidRDefault="005B2D30" w:rsidP="005B2D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B2D30" w:rsidRDefault="005B2D30" w:rsidP="005B2D30">
      <w:pPr>
        <w:keepNext/>
        <w:spacing w:line="360" w:lineRule="auto"/>
        <w:rPr>
          <w:color w:val="000000"/>
          <w:sz w:val="24"/>
          <w:szCs w:val="24"/>
        </w:rPr>
      </w:pPr>
    </w:p>
    <w:p w:rsidR="005B2D30" w:rsidRPr="005B2D30" w:rsidRDefault="005B2D30" w:rsidP="005B2D3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2D30">
        <w:rPr>
          <w:color w:val="000000"/>
          <w:sz w:val="24"/>
          <w:szCs w:val="24"/>
        </w:rPr>
        <w:t>1. Rada Miasta Poznania wyraża zgodę na wniesienie przez Miasto Poznań do spółki Zarząd Komunalnych Zasobów Lokalowych sp. z o.o., na pokrycie udziałów w podwyższonym kapitale zakładowym Spółki, wkładu niepieniężnego w postaci prawa własności nieruchomości położonej w Poznaniu, oznaczonej geodezyjnie: obręb Dębiec, arkusz 32, działki nr 106/13 i 106/17, o łącznej powierzchni 0,8192 ha, zapisanej w księdze wieczystej KW PO2P/00101291/5 w celu realizacji inwestycji polegającej na budowie mieszkań komunalnych.</w:t>
      </w:r>
    </w:p>
    <w:p w:rsidR="005B2D30" w:rsidRDefault="005B2D30" w:rsidP="005B2D3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2D30">
        <w:rPr>
          <w:color w:val="000000"/>
          <w:sz w:val="24"/>
          <w:szCs w:val="24"/>
        </w:rPr>
        <w:t>2. Objęcie udziałów nastąpi po wartości nominalnej w zamian za wkład niepieniężny, wymieniony w ust. 1, którego wartość zostanie określona na podstawie operatu szacunkowego sporządzonego przez uprawnionego rzeczoznawcę majątkowego, powołanego na zlecenie Miasta Poznania.</w:t>
      </w:r>
    </w:p>
    <w:p w:rsidR="005B2D30" w:rsidRDefault="005B2D30" w:rsidP="005B2D30">
      <w:pPr>
        <w:spacing w:line="360" w:lineRule="auto"/>
        <w:jc w:val="both"/>
        <w:rPr>
          <w:color w:val="000000"/>
          <w:sz w:val="24"/>
          <w:szCs w:val="24"/>
        </w:rPr>
      </w:pPr>
    </w:p>
    <w:p w:rsidR="005B2D30" w:rsidRDefault="005B2D30" w:rsidP="005B2D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5B2D30" w:rsidRDefault="005B2D30" w:rsidP="005B2D30">
      <w:pPr>
        <w:keepNext/>
        <w:spacing w:line="360" w:lineRule="auto"/>
        <w:rPr>
          <w:color w:val="000000"/>
          <w:sz w:val="24"/>
          <w:szCs w:val="24"/>
        </w:rPr>
      </w:pPr>
    </w:p>
    <w:p w:rsidR="005B2D30" w:rsidRDefault="005B2D30" w:rsidP="005B2D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2D30">
        <w:rPr>
          <w:color w:val="000000"/>
          <w:sz w:val="24"/>
          <w:szCs w:val="24"/>
        </w:rPr>
        <w:t>Wykonanie uchwały powierza się Prezydentowi Miasta Poznania.</w:t>
      </w:r>
    </w:p>
    <w:p w:rsidR="005B2D30" w:rsidRDefault="005B2D30" w:rsidP="005B2D30">
      <w:pPr>
        <w:spacing w:line="360" w:lineRule="auto"/>
        <w:jc w:val="both"/>
        <w:rPr>
          <w:color w:val="000000"/>
          <w:sz w:val="24"/>
          <w:szCs w:val="24"/>
        </w:rPr>
      </w:pPr>
    </w:p>
    <w:p w:rsidR="005B2D30" w:rsidRDefault="005B2D30" w:rsidP="005B2D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5B2D30" w:rsidRDefault="005B2D30" w:rsidP="005B2D30">
      <w:pPr>
        <w:keepNext/>
        <w:spacing w:line="360" w:lineRule="auto"/>
        <w:rPr>
          <w:color w:val="000000"/>
          <w:sz w:val="24"/>
          <w:szCs w:val="24"/>
        </w:rPr>
      </w:pPr>
    </w:p>
    <w:p w:rsidR="005B2D30" w:rsidRDefault="005B2D30" w:rsidP="005B2D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2D30">
        <w:rPr>
          <w:color w:val="000000"/>
          <w:sz w:val="24"/>
          <w:szCs w:val="24"/>
        </w:rPr>
        <w:t>Uchwała wchodzi w życie z dniem podjęcia.</w:t>
      </w:r>
    </w:p>
    <w:p w:rsidR="005B2D30" w:rsidRDefault="005B2D30" w:rsidP="005B2D30">
      <w:pPr>
        <w:spacing w:line="360" w:lineRule="auto"/>
        <w:jc w:val="both"/>
        <w:rPr>
          <w:color w:val="000000"/>
          <w:sz w:val="24"/>
          <w:szCs w:val="24"/>
        </w:rPr>
      </w:pPr>
    </w:p>
    <w:p w:rsidR="005B2D30" w:rsidRDefault="005B2D30" w:rsidP="005B2D3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5B2D30" w:rsidRPr="005B2D30" w:rsidRDefault="005B2D30" w:rsidP="005B2D3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5B2D30" w:rsidRPr="005B2D30" w:rsidSect="005B2D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CA" w:rsidRDefault="00F63ACA">
      <w:r>
        <w:separator/>
      </w:r>
    </w:p>
  </w:endnote>
  <w:endnote w:type="continuationSeparator" w:id="0">
    <w:p w:rsidR="00F63ACA" w:rsidRDefault="00F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CA" w:rsidRDefault="00F63ACA">
      <w:r>
        <w:separator/>
      </w:r>
    </w:p>
  </w:footnote>
  <w:footnote w:type="continuationSeparator" w:id="0">
    <w:p w:rsidR="00F63ACA" w:rsidRDefault="00F6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9r."/>
    <w:docVar w:name="AktNr" w:val="XII/175/VIII/2019"/>
    <w:docVar w:name="Sprawa" w:val="wyrażenia zgody na wniesienie przez Miasto Poznań wkładu niepieniężnego do spółki Zarząd Komunalnych Zasobów Lokalowych sp. z o.o. w postaci prawa własności nieruchomości zlokalizowanej w rejonie ul. Opolskiej."/>
  </w:docVars>
  <w:rsids>
    <w:rsidRoot w:val="005B2D30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2D30"/>
    <w:rsid w:val="005B6DD0"/>
    <w:rsid w:val="005C6BB7"/>
    <w:rsid w:val="005E453F"/>
    <w:rsid w:val="0065477E"/>
    <w:rsid w:val="00701C48"/>
    <w:rsid w:val="00757A79"/>
    <w:rsid w:val="00806C01"/>
    <w:rsid w:val="00853287"/>
    <w:rsid w:val="00860838"/>
    <w:rsid w:val="009632D1"/>
    <w:rsid w:val="009773E3"/>
    <w:rsid w:val="009C1798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63ACA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31E86"/>
  <w15:chartTrackingRefBased/>
  <w15:docId w15:val="{D1BA90A2-5A7C-4C17-B1DB-FA25117C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2019-06-06T10:57:00Z</dcterms:created>
  <dcterms:modified xsi:type="dcterms:W3CDTF">2019-06-06T11:01:00Z</dcterms:modified>
</cp:coreProperties>
</file>