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E1DB9">
        <w:fldChar w:fldCharType="begin"/>
      </w:r>
      <w:r w:rsidR="00BE1DB9">
        <w:instrText xml:space="preserve"> DOCVARIABLE  AktNr  \* MERGEFORMAT </w:instrText>
      </w:r>
      <w:r w:rsidR="00BE1DB9">
        <w:fldChar w:fldCharType="separate"/>
      </w:r>
      <w:r w:rsidR="00A71AF9">
        <w:t>XII/180/VIII/2019</w:t>
      </w:r>
      <w:r w:rsidR="00BE1DB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71AF9">
        <w:rPr>
          <w:b/>
          <w:sz w:val="28"/>
        </w:rPr>
        <w:t>28 maja 2019</w:t>
      </w:r>
      <w:r w:rsidR="001A0480">
        <w:rPr>
          <w:b/>
          <w:sz w:val="28"/>
        </w:rPr>
        <w:t xml:space="preserve"> </w:t>
      </w:r>
      <w:bookmarkStart w:id="1" w:name="_GoBack"/>
      <w:bookmarkEnd w:id="1"/>
      <w:r w:rsidR="00A71AF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E1DB9">
        <w:tc>
          <w:tcPr>
            <w:tcW w:w="1368" w:type="dxa"/>
            <w:shd w:val="clear" w:color="auto" w:fill="auto"/>
          </w:tcPr>
          <w:p w:rsidR="00565809" w:rsidRPr="00BE1DB9" w:rsidRDefault="00B0455D" w:rsidP="00BE1DB9">
            <w:pPr>
              <w:spacing w:line="360" w:lineRule="auto"/>
              <w:rPr>
                <w:sz w:val="24"/>
                <w:szCs w:val="24"/>
              </w:rPr>
            </w:pPr>
            <w:r w:rsidRPr="00BE1DB9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BE1DB9" w:rsidRDefault="00565809" w:rsidP="00BE1D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1DB9">
              <w:rPr>
                <w:b/>
                <w:sz w:val="24"/>
                <w:szCs w:val="24"/>
              </w:rPr>
              <w:fldChar w:fldCharType="begin"/>
            </w:r>
            <w:r w:rsidRPr="00BE1DB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E1DB9">
              <w:rPr>
                <w:b/>
                <w:sz w:val="24"/>
                <w:szCs w:val="24"/>
              </w:rPr>
              <w:fldChar w:fldCharType="separate"/>
            </w:r>
            <w:r w:rsidR="00A71AF9" w:rsidRPr="00BE1DB9">
              <w:rPr>
                <w:b/>
                <w:sz w:val="24"/>
                <w:szCs w:val="24"/>
              </w:rPr>
              <w:t>uchwałę w sprawie zasad korzystania z parków i zieleńców miejskich.</w:t>
            </w:r>
            <w:r w:rsidRPr="00BE1DB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71AF9" w:rsidP="00A71A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1AF9">
        <w:rPr>
          <w:color w:val="000000"/>
          <w:sz w:val="24"/>
        </w:rPr>
        <w:t xml:space="preserve">Na podstawie </w:t>
      </w:r>
      <w:r w:rsidRPr="00A71AF9">
        <w:rPr>
          <w:color w:val="000000"/>
          <w:sz w:val="24"/>
          <w:szCs w:val="24"/>
        </w:rPr>
        <w:t xml:space="preserve">art. 40 ust. 2 pkt 4 ustawy z dnia 8 marca 1990 r. o samorządzie gminnym (tekst jednolity Dz. U. z 2019 r. poz. 506) </w:t>
      </w:r>
      <w:r w:rsidRPr="00A71AF9">
        <w:rPr>
          <w:color w:val="000000"/>
          <w:sz w:val="24"/>
        </w:rPr>
        <w:t>uchwala się, co następuje:</w:t>
      </w:r>
    </w:p>
    <w:p w:rsidR="00A71AF9" w:rsidRDefault="00A71AF9" w:rsidP="00A71AF9">
      <w:pPr>
        <w:spacing w:line="360" w:lineRule="auto"/>
        <w:jc w:val="both"/>
        <w:rPr>
          <w:sz w:val="24"/>
          <w:szCs w:val="24"/>
        </w:rPr>
      </w:pPr>
    </w:p>
    <w:p w:rsidR="00A71AF9" w:rsidRDefault="00A71AF9" w:rsidP="00A71AF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71AF9" w:rsidRDefault="00A71AF9" w:rsidP="00A71AF9">
      <w:pPr>
        <w:keepNext/>
        <w:spacing w:line="360" w:lineRule="auto"/>
        <w:rPr>
          <w:color w:val="000000"/>
          <w:sz w:val="24"/>
          <w:szCs w:val="24"/>
        </w:rPr>
      </w:pPr>
    </w:p>
    <w:p w:rsidR="00A71AF9" w:rsidRPr="00A71AF9" w:rsidRDefault="00A71AF9" w:rsidP="00A71A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1AF9">
        <w:rPr>
          <w:color w:val="000000"/>
          <w:sz w:val="24"/>
          <w:szCs w:val="24"/>
        </w:rPr>
        <w:t>W uchwale Nr LVIII/779/V/2009 Rady Miasta Poznania z dnia 7 lipca 2009 r. w sprawie zasad korzystania z parków i zieleńców miejskich dokonuje się następujących zmian:</w:t>
      </w:r>
    </w:p>
    <w:p w:rsidR="00A71AF9" w:rsidRPr="00A71AF9" w:rsidRDefault="00A71AF9" w:rsidP="00A71A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AF9">
        <w:rPr>
          <w:color w:val="000000"/>
          <w:sz w:val="24"/>
          <w:szCs w:val="24"/>
        </w:rPr>
        <w:t>1) w każdym załączniku do uchwały od nr 1 do nr 63 skreśla się wyrazy: „Naruszanie postanowień niniejszego regulaminu zagrożone jest karą grzywny wymierzoną w</w:t>
      </w:r>
      <w:r w:rsidR="004B0C4B">
        <w:rPr>
          <w:color w:val="000000"/>
          <w:sz w:val="24"/>
          <w:szCs w:val="24"/>
        </w:rPr>
        <w:t> </w:t>
      </w:r>
      <w:r w:rsidRPr="00A71AF9">
        <w:rPr>
          <w:color w:val="000000"/>
          <w:sz w:val="24"/>
          <w:szCs w:val="24"/>
        </w:rPr>
        <w:t>trybie i na zasadach określonych w prawie o wykroczeniach.”;</w:t>
      </w:r>
    </w:p>
    <w:p w:rsidR="00A71AF9" w:rsidRPr="00A71AF9" w:rsidRDefault="00A71AF9" w:rsidP="00A71A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AF9">
        <w:rPr>
          <w:color w:val="000000"/>
          <w:sz w:val="24"/>
          <w:szCs w:val="24"/>
        </w:rPr>
        <w:t>2) w załącznikach nr 1, 2, 3, 7, 40, 41, 42, 56, 62, 63 do uchwały po wyrazach: „Wprowadzania psów” dodaje się wyrazy: „Zakaz nie dotyczy wprowadzania psów przez osoby uprawnione.”;</w:t>
      </w:r>
    </w:p>
    <w:p w:rsidR="00A71AF9" w:rsidRDefault="00A71AF9" w:rsidP="00A71A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AF9">
        <w:rPr>
          <w:color w:val="000000"/>
          <w:sz w:val="24"/>
          <w:szCs w:val="24"/>
        </w:rPr>
        <w:t>3) w załączniku nr 2 do uchwały skreśla się wyrazy: „Regulamin parku za Zamkiem Cesarskim” i w to miejsce wprowadza się wyrazy: „Regulamin parku – Ogród Zamkowy im. Ofiar Katynia i Sybiru”.</w:t>
      </w:r>
    </w:p>
    <w:p w:rsidR="00A71AF9" w:rsidRDefault="00A71AF9" w:rsidP="00A71AF9">
      <w:pPr>
        <w:spacing w:line="360" w:lineRule="auto"/>
        <w:jc w:val="both"/>
        <w:rPr>
          <w:color w:val="000000"/>
          <w:sz w:val="24"/>
          <w:szCs w:val="24"/>
        </w:rPr>
      </w:pPr>
    </w:p>
    <w:p w:rsidR="00A71AF9" w:rsidRDefault="00A71AF9" w:rsidP="00A71AF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71AF9" w:rsidRDefault="00A71AF9" w:rsidP="00A71AF9">
      <w:pPr>
        <w:keepNext/>
        <w:spacing w:line="360" w:lineRule="auto"/>
        <w:rPr>
          <w:color w:val="000000"/>
          <w:sz w:val="24"/>
          <w:szCs w:val="24"/>
        </w:rPr>
      </w:pPr>
    </w:p>
    <w:p w:rsidR="00A71AF9" w:rsidRDefault="00A71AF9" w:rsidP="00A71A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1AF9">
        <w:rPr>
          <w:color w:val="000000"/>
          <w:sz w:val="24"/>
          <w:szCs w:val="24"/>
        </w:rPr>
        <w:t>Wykonanie uchwały powierza się Prezydentowi Miasta Poznania.</w:t>
      </w:r>
    </w:p>
    <w:p w:rsidR="00A71AF9" w:rsidRDefault="00A71AF9" w:rsidP="00A71AF9">
      <w:pPr>
        <w:spacing w:line="360" w:lineRule="auto"/>
        <w:jc w:val="both"/>
        <w:rPr>
          <w:color w:val="000000"/>
          <w:sz w:val="24"/>
          <w:szCs w:val="24"/>
        </w:rPr>
      </w:pPr>
    </w:p>
    <w:p w:rsidR="00A71AF9" w:rsidRDefault="00A71AF9" w:rsidP="00A71AF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A71AF9" w:rsidRDefault="00A71AF9" w:rsidP="00A71AF9">
      <w:pPr>
        <w:keepNext/>
        <w:spacing w:line="360" w:lineRule="auto"/>
        <w:rPr>
          <w:color w:val="000000"/>
          <w:sz w:val="24"/>
          <w:szCs w:val="24"/>
        </w:rPr>
      </w:pPr>
    </w:p>
    <w:p w:rsidR="00A71AF9" w:rsidRDefault="00A71AF9" w:rsidP="00A71A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1AF9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A71AF9" w:rsidRDefault="00A71AF9" w:rsidP="00A71AF9">
      <w:pPr>
        <w:spacing w:line="360" w:lineRule="auto"/>
        <w:jc w:val="both"/>
        <w:rPr>
          <w:color w:val="000000"/>
          <w:sz w:val="24"/>
          <w:szCs w:val="24"/>
        </w:rPr>
      </w:pPr>
    </w:p>
    <w:p w:rsidR="00A71AF9" w:rsidRDefault="00A71AF9" w:rsidP="00A71AF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71AF9" w:rsidRPr="00A71AF9" w:rsidRDefault="00A71AF9" w:rsidP="00A71AF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71AF9" w:rsidRPr="00A71AF9" w:rsidSect="00A71A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B9" w:rsidRDefault="00BE1DB9">
      <w:r>
        <w:separator/>
      </w:r>
    </w:p>
  </w:endnote>
  <w:endnote w:type="continuationSeparator" w:id="0">
    <w:p w:rsidR="00BE1DB9" w:rsidRDefault="00BE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B9" w:rsidRDefault="00BE1DB9">
      <w:r>
        <w:separator/>
      </w:r>
    </w:p>
  </w:footnote>
  <w:footnote w:type="continuationSeparator" w:id="0">
    <w:p w:rsidR="00BE1DB9" w:rsidRDefault="00BE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80/VIII/2019"/>
    <w:docVar w:name="Sprawa" w:val="uchwałę w sprawie zasad korzystania z parków i zieleńców miejskich."/>
  </w:docVars>
  <w:rsids>
    <w:rsidRoot w:val="00A71AF9"/>
    <w:rsid w:val="00021F69"/>
    <w:rsid w:val="000309E6"/>
    <w:rsid w:val="00072485"/>
    <w:rsid w:val="000E2E12"/>
    <w:rsid w:val="00167A3B"/>
    <w:rsid w:val="001A0480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0C4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71AF9"/>
    <w:rsid w:val="00A8008C"/>
    <w:rsid w:val="00AA184A"/>
    <w:rsid w:val="00B020FA"/>
    <w:rsid w:val="00B0455D"/>
    <w:rsid w:val="00B617BB"/>
    <w:rsid w:val="00BA113A"/>
    <w:rsid w:val="00BB3401"/>
    <w:rsid w:val="00BD41E4"/>
    <w:rsid w:val="00BE1DB9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4244"/>
  <w15:chartTrackingRefBased/>
  <w15:docId w15:val="{3A4D920C-E04C-403E-BE5B-E9CAEC2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2019-06-06T12:09:00Z</dcterms:created>
  <dcterms:modified xsi:type="dcterms:W3CDTF">2019-06-06T12:12:00Z</dcterms:modified>
</cp:coreProperties>
</file>