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42" w:rsidRDefault="00427E42" w:rsidP="00427E42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 do uchwały Nr XVI/248/VIII/2019</w:t>
      </w:r>
    </w:p>
    <w:p w:rsidR="00427E42" w:rsidRDefault="00427E42" w:rsidP="00427E42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RADY MIASTA POZNANIA </w:t>
      </w:r>
    </w:p>
    <w:p w:rsidR="00427E42" w:rsidRDefault="00427E42" w:rsidP="00427E42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dnia 3 września 2019 r.</w:t>
      </w:r>
    </w:p>
    <w:p w:rsidR="005E4762" w:rsidRDefault="005E4762" w:rsidP="00EA6BFA">
      <w:pPr>
        <w:spacing w:line="360" w:lineRule="auto"/>
        <w:jc w:val="right"/>
        <w:rPr>
          <w:color w:val="000000"/>
          <w:sz w:val="20"/>
          <w:szCs w:val="20"/>
        </w:rPr>
      </w:pPr>
    </w:p>
    <w:p w:rsidR="00162813" w:rsidRDefault="00162813" w:rsidP="00EA6BFA">
      <w:pPr>
        <w:spacing w:line="360" w:lineRule="auto"/>
        <w:jc w:val="right"/>
        <w:rPr>
          <w:color w:val="000000"/>
          <w:sz w:val="20"/>
          <w:szCs w:val="20"/>
        </w:rPr>
      </w:pPr>
      <w:bookmarkStart w:id="0" w:name="_GoBack"/>
      <w:bookmarkEnd w:id="0"/>
    </w:p>
    <w:p w:rsidR="005E4762" w:rsidRDefault="00102A6A" w:rsidP="00EA6BFA">
      <w:pPr>
        <w:spacing w:line="360" w:lineRule="auto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Lista ł</w:t>
      </w:r>
      <w:r w:rsidR="005E4762" w:rsidRPr="0078018A">
        <w:rPr>
          <w:b/>
          <w:bCs/>
          <w:smallCaps/>
          <w:color w:val="000000"/>
        </w:rPr>
        <w:t>awników</w:t>
      </w:r>
      <w:r w:rsidR="005E4762">
        <w:rPr>
          <w:b/>
          <w:bCs/>
          <w:smallCaps/>
          <w:color w:val="000000"/>
        </w:rPr>
        <w:t xml:space="preserve"> </w:t>
      </w:r>
      <w:r w:rsidR="00956FCB">
        <w:rPr>
          <w:b/>
          <w:bCs/>
          <w:smallCaps/>
          <w:color w:val="000000"/>
        </w:rPr>
        <w:t xml:space="preserve">do </w:t>
      </w:r>
      <w:r w:rsidR="005E4762">
        <w:rPr>
          <w:b/>
          <w:bCs/>
          <w:smallCaps/>
          <w:color w:val="000000"/>
        </w:rPr>
        <w:t>Sądu Okręgowego w Poznaniu,</w:t>
      </w:r>
    </w:p>
    <w:p w:rsidR="005E4762" w:rsidRDefault="005E4762" w:rsidP="00EA6BFA">
      <w:pPr>
        <w:spacing w:line="360" w:lineRule="auto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 xml:space="preserve">wskazanych </w:t>
      </w:r>
      <w:r w:rsidRPr="0078018A">
        <w:rPr>
          <w:b/>
          <w:bCs/>
          <w:smallCaps/>
          <w:color w:val="000000"/>
        </w:rPr>
        <w:t>do orzekania w sprawach z zakresu prawa pracy</w:t>
      </w:r>
    </w:p>
    <w:p w:rsidR="005E4762" w:rsidRDefault="005E4762" w:rsidP="00EA6BFA">
      <w:pPr>
        <w:spacing w:line="360" w:lineRule="auto"/>
        <w:jc w:val="center"/>
        <w:rPr>
          <w:b/>
          <w:bCs/>
          <w:smallCaps/>
          <w:color w:val="000000"/>
        </w:rPr>
      </w:pPr>
    </w:p>
    <w:p w:rsidR="00DB294C" w:rsidRDefault="00DB294C" w:rsidP="00DB294C">
      <w:pPr>
        <w:spacing w:line="312" w:lineRule="auto"/>
      </w:pPr>
      <w:r>
        <w:t xml:space="preserve">1. Aleksandra Błaszczyk  </w:t>
      </w:r>
    </w:p>
    <w:p w:rsidR="00DB294C" w:rsidRDefault="00DB294C" w:rsidP="00DB294C">
      <w:pPr>
        <w:spacing w:line="312" w:lineRule="auto"/>
      </w:pPr>
      <w:r>
        <w:t xml:space="preserve">2. Tomasz Kaczmarek  </w:t>
      </w:r>
    </w:p>
    <w:p w:rsidR="00DB294C" w:rsidRDefault="00DB294C" w:rsidP="00DB294C">
      <w:pPr>
        <w:spacing w:line="312" w:lineRule="auto"/>
      </w:pPr>
      <w:r>
        <w:t xml:space="preserve">3. Halina Cecylia Kita  </w:t>
      </w:r>
    </w:p>
    <w:p w:rsidR="00DB294C" w:rsidRDefault="00DB294C" w:rsidP="00DB294C">
      <w:pPr>
        <w:spacing w:line="312" w:lineRule="auto"/>
      </w:pPr>
      <w:r>
        <w:t xml:space="preserve">4. Małgorzata Iwona Kowalczyk  </w:t>
      </w:r>
    </w:p>
    <w:p w:rsidR="00DB294C" w:rsidRDefault="00DB294C" w:rsidP="00DB294C">
      <w:pPr>
        <w:spacing w:line="312" w:lineRule="auto"/>
      </w:pPr>
      <w:r>
        <w:t xml:space="preserve">5. Agnieszka </w:t>
      </w:r>
      <w:proofErr w:type="spellStart"/>
      <w:r>
        <w:t>Kruś</w:t>
      </w:r>
      <w:proofErr w:type="spellEnd"/>
      <w:r>
        <w:t xml:space="preserve">  </w:t>
      </w:r>
    </w:p>
    <w:p w:rsidR="00DB294C" w:rsidRDefault="00DB294C" w:rsidP="00DB294C">
      <w:pPr>
        <w:spacing w:line="312" w:lineRule="auto"/>
      </w:pPr>
      <w:r>
        <w:t xml:space="preserve">6. Krzysztof Jan Kubasik  </w:t>
      </w:r>
    </w:p>
    <w:p w:rsidR="00DB294C" w:rsidRDefault="00DB294C" w:rsidP="00DB294C">
      <w:pPr>
        <w:spacing w:line="312" w:lineRule="auto"/>
      </w:pPr>
      <w:r>
        <w:t xml:space="preserve">7. Marek Jan Mikołajczyk  </w:t>
      </w:r>
    </w:p>
    <w:p w:rsidR="00DB294C" w:rsidRDefault="00DB294C" w:rsidP="00DB294C">
      <w:pPr>
        <w:spacing w:line="312" w:lineRule="auto"/>
      </w:pPr>
      <w:r>
        <w:t xml:space="preserve">8. Sabina Sokół  </w:t>
      </w:r>
    </w:p>
    <w:p w:rsidR="00DB294C" w:rsidRDefault="00DB294C" w:rsidP="00DB294C">
      <w:pPr>
        <w:spacing w:line="312" w:lineRule="auto"/>
      </w:pPr>
      <w:r>
        <w:t xml:space="preserve">9. Maria Jolanta Walkowiak  </w:t>
      </w:r>
    </w:p>
    <w:p w:rsidR="00DB294C" w:rsidRDefault="00DB294C" w:rsidP="00DB294C">
      <w:pPr>
        <w:spacing w:line="312" w:lineRule="auto"/>
      </w:pPr>
      <w:r>
        <w:t xml:space="preserve">10. Katarzyna Maria Węglińska  </w:t>
      </w:r>
    </w:p>
    <w:p w:rsidR="005E4762" w:rsidRPr="00EA6BFA" w:rsidRDefault="00DB294C" w:rsidP="00DB294C">
      <w:pPr>
        <w:spacing w:line="312" w:lineRule="auto"/>
      </w:pPr>
      <w:r>
        <w:t xml:space="preserve">11. Irena Maria Zaborowska  </w:t>
      </w:r>
    </w:p>
    <w:sectPr w:rsidR="005E4762" w:rsidRPr="00EA6BFA" w:rsidSect="00D6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4B0B"/>
    <w:multiLevelType w:val="hybridMultilevel"/>
    <w:tmpl w:val="55C2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0CCA"/>
    <w:multiLevelType w:val="hybridMultilevel"/>
    <w:tmpl w:val="C6EC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A"/>
    <w:rsid w:val="00102A6A"/>
    <w:rsid w:val="00162813"/>
    <w:rsid w:val="0018296D"/>
    <w:rsid w:val="003106AA"/>
    <w:rsid w:val="00427E42"/>
    <w:rsid w:val="005E2DAA"/>
    <w:rsid w:val="005E4762"/>
    <w:rsid w:val="0078018A"/>
    <w:rsid w:val="00894AD1"/>
    <w:rsid w:val="00902602"/>
    <w:rsid w:val="00956FCB"/>
    <w:rsid w:val="00D64C0A"/>
    <w:rsid w:val="00DB294C"/>
    <w:rsid w:val="00E871E7"/>
    <w:rsid w:val="00EA6BFA"/>
    <w:rsid w:val="00EF6B3F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CFDB8"/>
  <w15:docId w15:val="{E6BF36C0-C1F8-49C7-BC6F-29DA4265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Mączyński</dc:creator>
  <cp:keywords/>
  <dc:description/>
  <cp:lastModifiedBy>Natalia Ratajczak</cp:lastModifiedBy>
  <cp:revision>7</cp:revision>
  <dcterms:created xsi:type="dcterms:W3CDTF">2019-07-26T08:40:00Z</dcterms:created>
  <dcterms:modified xsi:type="dcterms:W3CDTF">2019-09-05T07:21:00Z</dcterms:modified>
</cp:coreProperties>
</file>