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A8" w:rsidRPr="000A71F8" w:rsidRDefault="003673A8" w:rsidP="00183614">
      <w:pPr>
        <w:spacing w:line="288" w:lineRule="auto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0A71F8">
        <w:rPr>
          <w:rFonts w:asciiTheme="minorHAnsi" w:hAnsiTheme="minorHAnsi" w:cstheme="minorHAnsi"/>
          <w:sz w:val="32"/>
          <w:szCs w:val="32"/>
        </w:rPr>
        <w:t xml:space="preserve">Numer sprawy: </w:t>
      </w:r>
      <w:r w:rsidR="00B543B8" w:rsidRPr="000A71F8">
        <w:rPr>
          <w:rFonts w:asciiTheme="minorHAnsi" w:hAnsiTheme="minorHAnsi" w:cstheme="minorHAnsi"/>
          <w:bCs/>
          <w:iCs/>
          <w:sz w:val="32"/>
          <w:szCs w:val="32"/>
        </w:rPr>
        <w:t>ZP.271.</w:t>
      </w:r>
      <w:r w:rsidR="00E874BC" w:rsidRPr="000A71F8">
        <w:rPr>
          <w:rFonts w:asciiTheme="minorHAnsi" w:hAnsiTheme="minorHAnsi" w:cstheme="minorHAnsi"/>
          <w:bCs/>
          <w:iCs/>
          <w:sz w:val="32"/>
          <w:szCs w:val="32"/>
        </w:rPr>
        <w:t>1</w:t>
      </w:r>
      <w:r w:rsidR="00B543B8" w:rsidRPr="000A71F8">
        <w:rPr>
          <w:rFonts w:asciiTheme="minorHAnsi" w:hAnsiTheme="minorHAnsi" w:cstheme="minorHAnsi"/>
          <w:bCs/>
          <w:iCs/>
          <w:sz w:val="32"/>
          <w:szCs w:val="32"/>
        </w:rPr>
        <w:t>.201</w:t>
      </w:r>
      <w:r w:rsidR="00E874BC" w:rsidRPr="000A71F8">
        <w:rPr>
          <w:rFonts w:asciiTheme="minorHAnsi" w:hAnsiTheme="minorHAnsi" w:cstheme="minorHAnsi"/>
          <w:bCs/>
          <w:iCs/>
          <w:sz w:val="32"/>
          <w:szCs w:val="32"/>
        </w:rPr>
        <w:t>9</w:t>
      </w:r>
    </w:p>
    <w:p w:rsidR="003673A8" w:rsidRPr="000A71F8" w:rsidRDefault="003673A8" w:rsidP="00183614">
      <w:pPr>
        <w:spacing w:line="288" w:lineRule="auto"/>
        <w:rPr>
          <w:rFonts w:asciiTheme="minorHAnsi" w:hAnsiTheme="minorHAnsi" w:cstheme="minorHAnsi"/>
        </w:rPr>
      </w:pPr>
    </w:p>
    <w:p w:rsidR="00B543B8" w:rsidRPr="000A71F8" w:rsidRDefault="00B543B8" w:rsidP="00183614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</w:p>
    <w:p w:rsidR="001F2A43" w:rsidRPr="000A71F8" w:rsidRDefault="001F2A43" w:rsidP="00183614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0A71F8">
        <w:rPr>
          <w:rFonts w:asciiTheme="minorHAnsi" w:hAnsiTheme="minorHAnsi" w:cstheme="minorHAnsi"/>
          <w:b/>
          <w:sz w:val="44"/>
          <w:szCs w:val="44"/>
        </w:rPr>
        <w:t>SPECYFIKACJA ISTOTNYCH</w:t>
      </w:r>
    </w:p>
    <w:p w:rsidR="003673A8" w:rsidRPr="000A71F8" w:rsidRDefault="003673A8" w:rsidP="00183614">
      <w:pPr>
        <w:pStyle w:val="Nagwek2"/>
        <w:spacing w:line="288" w:lineRule="auto"/>
        <w:rPr>
          <w:rFonts w:asciiTheme="minorHAnsi" w:hAnsiTheme="minorHAnsi" w:cstheme="minorHAnsi"/>
          <w:b/>
          <w:sz w:val="44"/>
          <w:szCs w:val="44"/>
        </w:rPr>
      </w:pPr>
      <w:r w:rsidRPr="000A71F8">
        <w:rPr>
          <w:rFonts w:asciiTheme="minorHAnsi" w:hAnsiTheme="minorHAnsi" w:cstheme="minorHAnsi"/>
          <w:b/>
          <w:sz w:val="44"/>
          <w:szCs w:val="44"/>
        </w:rPr>
        <w:t>WARUNKÓW ZAMÓWIENIA</w:t>
      </w:r>
    </w:p>
    <w:p w:rsidR="003673A8" w:rsidRPr="000A71F8" w:rsidRDefault="003673A8" w:rsidP="00183614">
      <w:pPr>
        <w:spacing w:line="288" w:lineRule="auto"/>
        <w:ind w:firstLine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673A8" w:rsidRPr="000A71F8" w:rsidRDefault="003673A8" w:rsidP="00183614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:rsidR="003673A8" w:rsidRPr="000A71F8" w:rsidRDefault="003673A8" w:rsidP="00183614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71F8">
        <w:rPr>
          <w:rFonts w:asciiTheme="minorHAnsi" w:hAnsiTheme="minorHAnsi" w:cstheme="minorHAnsi"/>
          <w:sz w:val="26"/>
          <w:szCs w:val="26"/>
        </w:rPr>
        <w:t xml:space="preserve">Podstawa prawna: </w:t>
      </w:r>
    </w:p>
    <w:p w:rsidR="003673A8" w:rsidRPr="000A71F8" w:rsidRDefault="003673A8" w:rsidP="00183614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71F8">
        <w:rPr>
          <w:rFonts w:asciiTheme="minorHAnsi" w:hAnsiTheme="minorHAnsi" w:cstheme="minorHAnsi"/>
          <w:sz w:val="26"/>
          <w:szCs w:val="26"/>
        </w:rPr>
        <w:t xml:space="preserve">ustawa z dnia 29 stycznia 2004 r. Prawo zamówień publicznych        </w:t>
      </w:r>
      <w:r w:rsidR="00496D2D" w:rsidRPr="000A71F8">
        <w:rPr>
          <w:rFonts w:asciiTheme="minorHAnsi" w:hAnsiTheme="minorHAnsi" w:cstheme="minorHAnsi"/>
          <w:sz w:val="26"/>
          <w:szCs w:val="26"/>
        </w:rPr>
        <w:t xml:space="preserve">                                 </w:t>
      </w:r>
      <w:r w:rsidRPr="000A71F8">
        <w:rPr>
          <w:rFonts w:asciiTheme="minorHAnsi" w:hAnsiTheme="minorHAnsi" w:cstheme="minorHAnsi"/>
          <w:sz w:val="26"/>
          <w:szCs w:val="26"/>
        </w:rPr>
        <w:t xml:space="preserve">                   (</w:t>
      </w:r>
      <w:r w:rsidR="00433A37" w:rsidRPr="000A71F8">
        <w:rPr>
          <w:rFonts w:asciiTheme="minorHAnsi" w:hAnsiTheme="minorHAnsi" w:cstheme="minorHAnsi"/>
          <w:sz w:val="26"/>
          <w:szCs w:val="26"/>
        </w:rPr>
        <w:t>tekst jednolity Dz. U. z 2019 r., poz. 1843</w:t>
      </w:r>
      <w:r w:rsidRPr="000A71F8">
        <w:rPr>
          <w:rFonts w:asciiTheme="minorHAnsi" w:hAnsiTheme="minorHAnsi" w:cstheme="minorHAnsi"/>
          <w:sz w:val="26"/>
          <w:szCs w:val="26"/>
        </w:rPr>
        <w:t>) zwana dalej ustawą</w:t>
      </w:r>
    </w:p>
    <w:p w:rsidR="003673A8" w:rsidRPr="000A71F8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0A71F8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0A71F8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0A71F8">
        <w:rPr>
          <w:rFonts w:asciiTheme="minorHAnsi" w:hAnsiTheme="minorHAnsi" w:cstheme="minorHAnsi"/>
          <w:sz w:val="26"/>
          <w:szCs w:val="26"/>
        </w:rPr>
        <w:t xml:space="preserve">Tryb postępowania: </w:t>
      </w:r>
    </w:p>
    <w:p w:rsidR="003673A8" w:rsidRPr="000A71F8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0A71F8">
        <w:rPr>
          <w:rFonts w:asciiTheme="minorHAnsi" w:hAnsiTheme="minorHAnsi" w:cstheme="minorHAnsi"/>
          <w:sz w:val="26"/>
          <w:szCs w:val="26"/>
        </w:rPr>
        <w:t>przetarg nieograniczony</w:t>
      </w:r>
    </w:p>
    <w:p w:rsidR="003673A8" w:rsidRPr="000A71F8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0A71F8" w:rsidRDefault="003673A8" w:rsidP="00183614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3673A8" w:rsidRPr="000A71F8" w:rsidRDefault="003673A8" w:rsidP="00183614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71F8">
        <w:rPr>
          <w:rFonts w:asciiTheme="minorHAnsi" w:hAnsiTheme="minorHAnsi" w:cstheme="minorHAnsi"/>
          <w:sz w:val="26"/>
          <w:szCs w:val="26"/>
        </w:rPr>
        <w:t xml:space="preserve">Przedmiot zamówienia: </w:t>
      </w:r>
    </w:p>
    <w:p w:rsidR="003673A8" w:rsidRPr="000A71F8" w:rsidRDefault="00284264" w:rsidP="00183614">
      <w:pPr>
        <w:spacing w:line="288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A71F8">
        <w:rPr>
          <w:rFonts w:asciiTheme="minorHAnsi" w:hAnsiTheme="minorHAnsi" w:cstheme="minorHAnsi"/>
          <w:bCs/>
          <w:iCs/>
          <w:spacing w:val="-1"/>
          <w:sz w:val="26"/>
          <w:szCs w:val="26"/>
        </w:rPr>
        <w:t>dowożenie uczniów niepełnosprawnych Zespołu Szkół Specjalnych nr 103 im. Marii Grzegorzewskiej w Poznaniu do szkoły, innych szkół i placówek oraz odwożenie po skończonych zajęciach szkolnych do domu wraz z zapewnieniem opieki uczniom w trakcie transportu</w:t>
      </w:r>
    </w:p>
    <w:p w:rsidR="00834118" w:rsidRPr="000A71F8" w:rsidRDefault="00834118" w:rsidP="00496D2D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:rsidR="00496D2D" w:rsidRPr="000A71F8" w:rsidRDefault="00496D2D" w:rsidP="00496D2D">
      <w:pPr>
        <w:spacing w:line="288" w:lineRule="auto"/>
        <w:rPr>
          <w:rFonts w:asciiTheme="minorHAnsi" w:hAnsiTheme="minorHAnsi" w:cstheme="minorHAnsi"/>
          <w:sz w:val="32"/>
          <w:szCs w:val="32"/>
        </w:rPr>
      </w:pPr>
    </w:p>
    <w:p w:rsidR="00496D2D" w:rsidRPr="000A71F8" w:rsidRDefault="00496D2D" w:rsidP="00496D2D">
      <w:pPr>
        <w:spacing w:line="288" w:lineRule="auto"/>
        <w:jc w:val="both"/>
        <w:rPr>
          <w:rFonts w:asciiTheme="minorHAnsi" w:hAnsiTheme="minorHAnsi" w:cstheme="minorHAnsi"/>
          <w:b/>
          <w:iCs/>
          <w:sz w:val="12"/>
          <w:szCs w:val="12"/>
        </w:rPr>
      </w:pPr>
      <w:r w:rsidRPr="000A71F8">
        <w:rPr>
          <w:rFonts w:asciiTheme="minorHAnsi" w:hAnsiTheme="minorHAnsi" w:cstheme="minorHAnsi"/>
          <w:b/>
          <w:iCs/>
          <w:sz w:val="12"/>
          <w:szCs w:val="12"/>
        </w:rPr>
        <w:t xml:space="preserve">Klauzula informacyjna z art. 13 RODO </w:t>
      </w:r>
    </w:p>
    <w:p w:rsidR="00496D2D" w:rsidRPr="000A71F8" w:rsidRDefault="00496D2D" w:rsidP="00496D2D">
      <w:pPr>
        <w:spacing w:line="288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96D2D" w:rsidRPr="000A71F8" w:rsidRDefault="00496D2D" w:rsidP="00496D2D">
      <w:pPr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 xml:space="preserve">administratorem Pani/Pana danych osobowych jest </w:t>
      </w:r>
      <w:r w:rsidRPr="000A71F8">
        <w:rPr>
          <w:rFonts w:asciiTheme="minorHAnsi" w:hAnsiTheme="minorHAnsi" w:cstheme="minorHAnsi"/>
          <w:bCs/>
          <w:iCs/>
          <w:sz w:val="10"/>
          <w:szCs w:val="10"/>
        </w:rPr>
        <w:t xml:space="preserve">Zespół Szkół Specjalnych nr 103 im. Marii Grzegorzewskiej, 60-345 Poznań, ul. Rycerska 43, </w:t>
      </w:r>
      <w:r w:rsidRPr="000A71F8">
        <w:rPr>
          <w:rFonts w:asciiTheme="minorHAnsi" w:hAnsiTheme="minorHAnsi" w:cstheme="minorHAnsi"/>
          <w:bCs/>
          <w:iCs/>
          <w:sz w:val="10"/>
          <w:szCs w:val="10"/>
          <w:lang w:val="en-US"/>
        </w:rPr>
        <w:t>e-mail: dyrekcja@zss103.pl</w:t>
      </w:r>
    </w:p>
    <w:p w:rsidR="00496D2D" w:rsidRPr="000A71F8" w:rsidRDefault="00496D2D" w:rsidP="00284264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Pani/Pana dane osobowe przetwarzane będą na podstawie art. 6 ust. 1 lit. c</w:t>
      </w:r>
      <w:r w:rsidRPr="000A71F8">
        <w:rPr>
          <w:rFonts w:asciiTheme="minorHAnsi" w:hAnsiTheme="minorHAnsi" w:cstheme="minorHAnsi"/>
          <w:i/>
          <w:iCs/>
          <w:sz w:val="10"/>
          <w:szCs w:val="10"/>
        </w:rPr>
        <w:t xml:space="preserve"> </w:t>
      </w:r>
      <w:r w:rsidRPr="000A71F8">
        <w:rPr>
          <w:rFonts w:asciiTheme="minorHAnsi" w:hAnsiTheme="minorHAnsi" w:cstheme="minorHAnsi"/>
          <w:iCs/>
          <w:sz w:val="10"/>
          <w:szCs w:val="10"/>
        </w:rPr>
        <w:t xml:space="preserve">RODO w celu związanym z postępowaniem o udzielenie zamówienia publicznego </w:t>
      </w:r>
      <w:r w:rsidRPr="000A71F8">
        <w:rPr>
          <w:rFonts w:asciiTheme="minorHAnsi" w:hAnsiTheme="minorHAnsi" w:cstheme="minorHAnsi"/>
          <w:i/>
          <w:iCs/>
          <w:sz w:val="10"/>
          <w:szCs w:val="10"/>
        </w:rPr>
        <w:t xml:space="preserve">prowadzonym w trybie przetargu nieograniczonego na </w:t>
      </w:r>
      <w:r w:rsidR="00284264" w:rsidRPr="000A71F8">
        <w:rPr>
          <w:rFonts w:asciiTheme="minorHAnsi" w:hAnsiTheme="minorHAnsi" w:cstheme="minorHAnsi"/>
          <w:bCs/>
          <w:i/>
          <w:iCs/>
          <w:sz w:val="10"/>
          <w:szCs w:val="10"/>
        </w:rPr>
        <w:t>dowożenie uczniów niepełnosprawnych Zespołu Szkół Specjalnych nr 103 im. Marii Grzegorzewskiej w Poznaniu do szkoły, innych szkół i placówek oraz odwożenie po skończonych zajęciach szkolnych do domu wraz z zapewnieniem opieki uczniom w trakcie transportu</w:t>
      </w:r>
    </w:p>
    <w:p w:rsidR="00496D2D" w:rsidRPr="000A71F8" w:rsidRDefault="00496D2D" w:rsidP="002003A4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2003A4" w:rsidRPr="000A71F8">
        <w:rPr>
          <w:rFonts w:asciiTheme="minorHAnsi" w:hAnsiTheme="minorHAnsi" w:cstheme="minorHAnsi"/>
          <w:iCs/>
          <w:sz w:val="10"/>
          <w:szCs w:val="10"/>
        </w:rPr>
        <w:t>tekst jednolity Dz. U. z 2019 r. poz. 1843</w:t>
      </w:r>
      <w:r w:rsidRPr="000A71F8">
        <w:rPr>
          <w:rFonts w:asciiTheme="minorHAnsi" w:hAnsiTheme="minorHAnsi" w:cstheme="minorHAnsi"/>
          <w:iCs/>
          <w:sz w:val="10"/>
          <w:szCs w:val="10"/>
        </w:rPr>
        <w:t xml:space="preserve">), dalej „ustawa Pzp”;  </w:t>
      </w:r>
    </w:p>
    <w:p w:rsidR="00496D2D" w:rsidRPr="000A71F8" w:rsidRDefault="00496D2D" w:rsidP="00496D2D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96D2D" w:rsidRPr="000A71F8" w:rsidRDefault="00496D2D" w:rsidP="00496D2D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b/>
          <w:i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96D2D" w:rsidRPr="000A71F8" w:rsidRDefault="00496D2D" w:rsidP="00496D2D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w odniesieniu do Pani/Pana danych osobowych decyzje nie będą podejmowane w sposób zautomatyzowany, stosowanie do art. 22 RODO;</w:t>
      </w:r>
    </w:p>
    <w:p w:rsidR="00496D2D" w:rsidRPr="000A71F8" w:rsidRDefault="00496D2D" w:rsidP="00496D2D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posiada Pani/Pan:</w:t>
      </w:r>
    </w:p>
    <w:p w:rsidR="00496D2D" w:rsidRPr="000A71F8" w:rsidRDefault="00496D2D" w:rsidP="00496D2D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na podstawie art. 15 RODO prawo dostępu do danych osobowych Pani/Pana dotyczących;</w:t>
      </w:r>
    </w:p>
    <w:p w:rsidR="00496D2D" w:rsidRPr="000A71F8" w:rsidRDefault="00496D2D" w:rsidP="00496D2D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na podstawie art. 16 RODO prawo do sprostowania Pani/Pana danych osobowych;</w:t>
      </w:r>
    </w:p>
    <w:p w:rsidR="00496D2D" w:rsidRPr="000A71F8" w:rsidRDefault="00496D2D" w:rsidP="00496D2D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496D2D" w:rsidRPr="000A71F8" w:rsidRDefault="00496D2D" w:rsidP="00496D2D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i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prawo do wniesienia skargi do Prezesa Urzędu Ochrony Danych Osobowych, gdy uzna Pani/Pan, że przetwarzanie danych osobowych Pani/Pana dotyczących narusza przepisy RODO;</w:t>
      </w:r>
    </w:p>
    <w:p w:rsidR="00496D2D" w:rsidRPr="000A71F8" w:rsidRDefault="00496D2D" w:rsidP="00496D2D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i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nie przysługuje Pani/Panu:</w:t>
      </w:r>
    </w:p>
    <w:p w:rsidR="00496D2D" w:rsidRPr="000A71F8" w:rsidRDefault="00496D2D" w:rsidP="00496D2D">
      <w:pPr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  <w:i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w związku z art. 17 ust. 3 lit. b, d lub e RODO prawo do usunięcia danych osobowych;</w:t>
      </w:r>
    </w:p>
    <w:p w:rsidR="00496D2D" w:rsidRPr="000A71F8" w:rsidRDefault="00496D2D" w:rsidP="00496D2D">
      <w:pPr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  <w:b/>
          <w:i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>prawo do przenoszenia danych osobowych, o którym mowa w art. 20 RODO;</w:t>
      </w:r>
    </w:p>
    <w:p w:rsidR="00496D2D" w:rsidRPr="000A71F8" w:rsidRDefault="00496D2D" w:rsidP="00496D2D">
      <w:pPr>
        <w:numPr>
          <w:ilvl w:val="0"/>
          <w:numId w:val="38"/>
        </w:numPr>
        <w:spacing w:line="288" w:lineRule="auto"/>
        <w:jc w:val="both"/>
        <w:rPr>
          <w:rFonts w:asciiTheme="minorHAnsi" w:hAnsiTheme="minorHAnsi" w:cstheme="minorHAnsi"/>
          <w:i/>
          <w:iCs/>
          <w:sz w:val="10"/>
          <w:szCs w:val="10"/>
        </w:rPr>
      </w:pPr>
      <w:r w:rsidRPr="000A71F8">
        <w:rPr>
          <w:rFonts w:asciiTheme="minorHAnsi" w:hAnsiTheme="minorHAnsi" w:cstheme="minorHAnsi"/>
          <w:iCs/>
          <w:sz w:val="10"/>
          <w:szCs w:val="1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543B8" w:rsidRPr="000A71F8" w:rsidRDefault="00B543B8" w:rsidP="00183614">
      <w:pPr>
        <w:spacing w:line="288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03090" w:rsidRPr="000A71F8" w:rsidRDefault="003673A8" w:rsidP="00183614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71F8">
        <w:rPr>
          <w:rFonts w:asciiTheme="minorHAnsi" w:hAnsiTheme="minorHAnsi" w:cstheme="minorHAnsi"/>
          <w:sz w:val="32"/>
          <w:szCs w:val="32"/>
        </w:rPr>
        <w:t xml:space="preserve">Poznań, </w:t>
      </w:r>
      <w:r w:rsidR="00982FAC" w:rsidRPr="000A71F8">
        <w:rPr>
          <w:rFonts w:asciiTheme="minorHAnsi" w:hAnsiTheme="minorHAnsi" w:cstheme="minorHAnsi"/>
          <w:sz w:val="32"/>
          <w:szCs w:val="32"/>
        </w:rPr>
        <w:t>październik 201</w:t>
      </w:r>
      <w:r w:rsidR="00433A37" w:rsidRPr="000A71F8">
        <w:rPr>
          <w:rFonts w:asciiTheme="minorHAnsi" w:hAnsiTheme="minorHAnsi" w:cstheme="minorHAnsi"/>
          <w:sz w:val="32"/>
          <w:szCs w:val="32"/>
        </w:rPr>
        <w:t>9</w:t>
      </w:r>
      <w:r w:rsidR="007448D7" w:rsidRPr="000A71F8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4C6032" w:rsidRPr="000A71F8" w:rsidRDefault="004C6032" w:rsidP="00183614">
      <w:pPr>
        <w:adjustRightInd w:val="0"/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71F8">
        <w:rPr>
          <w:rFonts w:asciiTheme="minorHAnsi" w:hAnsiTheme="minorHAnsi" w:cstheme="minorHAnsi"/>
          <w:b/>
          <w:sz w:val="26"/>
          <w:szCs w:val="26"/>
        </w:rPr>
        <w:lastRenderedPageBreak/>
        <w:t>Specyfikacja istotnych warunków zamówienia</w:t>
      </w:r>
    </w:p>
    <w:p w:rsidR="004C6032" w:rsidRPr="000A71F8" w:rsidRDefault="004C6032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0A71F8">
        <w:rPr>
          <w:rFonts w:asciiTheme="minorHAnsi" w:hAnsiTheme="minorHAnsi" w:cstheme="minorHAnsi"/>
          <w:b/>
          <w:iCs/>
          <w:sz w:val="26"/>
          <w:szCs w:val="26"/>
        </w:rPr>
        <w:t>w trybie przetargu nieograniczonego</w:t>
      </w:r>
    </w:p>
    <w:p w:rsidR="004C6032" w:rsidRPr="000A71F8" w:rsidRDefault="004C6032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0A71F8">
        <w:rPr>
          <w:rFonts w:asciiTheme="minorHAnsi" w:hAnsiTheme="minorHAnsi" w:cstheme="minorHAnsi"/>
          <w:b/>
          <w:iCs/>
          <w:sz w:val="26"/>
          <w:szCs w:val="26"/>
        </w:rPr>
        <w:t>na</w:t>
      </w:r>
    </w:p>
    <w:p w:rsidR="00FB51C7" w:rsidRPr="000A71F8" w:rsidRDefault="00B543B8" w:rsidP="00183614">
      <w:pPr>
        <w:spacing w:line="288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0A71F8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dowożenie uczniów niepełnosprawnych Zespołu Szkół Specjalnych nr 103 im. Marii Grzeg</w:t>
      </w:r>
      <w:r w:rsidR="00284264" w:rsidRPr="000A71F8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 xml:space="preserve">orzewskiej w Poznaniu do szkoły, </w:t>
      </w:r>
      <w:r w:rsidR="00284264" w:rsidRPr="000A71F8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innych szkół i placówek </w:t>
      </w:r>
      <w:r w:rsidRPr="000A71F8">
        <w:rPr>
          <w:rFonts w:asciiTheme="minorHAnsi" w:hAnsiTheme="minorHAnsi" w:cstheme="minorHAnsi"/>
          <w:b/>
          <w:bCs/>
          <w:iCs/>
          <w:spacing w:val="-1"/>
          <w:sz w:val="26"/>
          <w:szCs w:val="26"/>
        </w:rPr>
        <w:t>oraz odwożenie po skończonych zajęciach szkolnych do domu wraz z zapewnieniem opieki uczniom w trakcie transportu</w:t>
      </w:r>
    </w:p>
    <w:p w:rsidR="004C6032" w:rsidRPr="000A71F8" w:rsidRDefault="004C6032" w:rsidP="00183614">
      <w:pPr>
        <w:spacing w:line="288" w:lineRule="auto"/>
        <w:ind w:firstLine="284"/>
        <w:jc w:val="center"/>
        <w:rPr>
          <w:rFonts w:asciiTheme="minorHAnsi" w:hAnsiTheme="minorHAnsi" w:cstheme="minorHAnsi"/>
          <w:iCs/>
          <w:sz w:val="24"/>
        </w:rPr>
      </w:pPr>
    </w:p>
    <w:p w:rsidR="004C6032" w:rsidRPr="000A71F8" w:rsidRDefault="00991448" w:rsidP="00183614">
      <w:pPr>
        <w:numPr>
          <w:ilvl w:val="0"/>
          <w:numId w:val="2"/>
        </w:numPr>
        <w:spacing w:line="288" w:lineRule="auto"/>
        <w:rPr>
          <w:rFonts w:asciiTheme="minorHAnsi" w:hAnsiTheme="minorHAnsi" w:cstheme="minorHAnsi"/>
          <w:b/>
          <w:sz w:val="26"/>
        </w:rPr>
      </w:pPr>
      <w:r w:rsidRPr="000A71F8">
        <w:rPr>
          <w:rFonts w:asciiTheme="minorHAnsi" w:hAnsiTheme="minorHAnsi" w:cstheme="minorHAnsi"/>
          <w:b/>
          <w:sz w:val="26"/>
        </w:rPr>
        <w:t>Nazwa ora</w:t>
      </w:r>
      <w:r w:rsidR="00F839F3" w:rsidRPr="000A71F8">
        <w:rPr>
          <w:rFonts w:asciiTheme="minorHAnsi" w:hAnsiTheme="minorHAnsi" w:cstheme="minorHAnsi"/>
          <w:b/>
          <w:sz w:val="26"/>
        </w:rPr>
        <w:t>z adres z</w:t>
      </w:r>
      <w:r w:rsidRPr="000A71F8">
        <w:rPr>
          <w:rFonts w:asciiTheme="minorHAnsi" w:hAnsiTheme="minorHAnsi" w:cstheme="minorHAnsi"/>
          <w:b/>
          <w:sz w:val="26"/>
        </w:rPr>
        <w:t>amawiającego</w:t>
      </w:r>
      <w:r w:rsidR="004C6032" w:rsidRPr="000A71F8">
        <w:rPr>
          <w:rFonts w:asciiTheme="minorHAnsi" w:hAnsiTheme="minorHAnsi" w:cstheme="minorHAnsi"/>
          <w:b/>
          <w:sz w:val="26"/>
        </w:rPr>
        <w:t>.</w:t>
      </w:r>
    </w:p>
    <w:p w:rsidR="004C6032" w:rsidRPr="000A71F8" w:rsidRDefault="004C6032" w:rsidP="00183614">
      <w:pPr>
        <w:spacing w:line="288" w:lineRule="auto"/>
        <w:ind w:firstLine="426"/>
        <w:rPr>
          <w:rFonts w:asciiTheme="minorHAnsi" w:hAnsiTheme="minorHAnsi" w:cstheme="minorHAnsi"/>
          <w:iCs/>
          <w:sz w:val="24"/>
        </w:rPr>
      </w:pPr>
    </w:p>
    <w:p w:rsidR="00B543B8" w:rsidRPr="000A71F8" w:rsidRDefault="008C200C" w:rsidP="00183614">
      <w:pPr>
        <w:spacing w:line="288" w:lineRule="auto"/>
        <w:ind w:left="426"/>
        <w:rPr>
          <w:rFonts w:asciiTheme="minorHAnsi" w:hAnsiTheme="minorHAnsi" w:cstheme="minorHAnsi"/>
          <w:b/>
        </w:rPr>
      </w:pPr>
      <w:r w:rsidRPr="000A71F8">
        <w:rPr>
          <w:rFonts w:asciiTheme="minorHAnsi" w:hAnsiTheme="minorHAnsi" w:cstheme="minorHAnsi"/>
          <w:b/>
        </w:rPr>
        <w:t xml:space="preserve">Miasto Poznań </w:t>
      </w:r>
    </w:p>
    <w:p w:rsidR="00B543B8" w:rsidRPr="000A71F8" w:rsidRDefault="00B543B8" w:rsidP="00183614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0A71F8">
        <w:rPr>
          <w:rFonts w:asciiTheme="minorHAnsi" w:hAnsiTheme="minorHAnsi" w:cstheme="minorHAnsi"/>
          <w:b/>
          <w:bCs/>
          <w:iCs/>
        </w:rPr>
        <w:t xml:space="preserve">Zespół Szkół Specjalnych nr 103 </w:t>
      </w:r>
    </w:p>
    <w:p w:rsidR="00B543B8" w:rsidRPr="000A71F8" w:rsidRDefault="00B543B8" w:rsidP="00183614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0A71F8">
        <w:rPr>
          <w:rFonts w:asciiTheme="minorHAnsi" w:hAnsiTheme="minorHAnsi" w:cstheme="minorHAnsi"/>
          <w:b/>
          <w:bCs/>
          <w:iCs/>
        </w:rPr>
        <w:t>im. Marii Grzegorzewskiej</w:t>
      </w:r>
    </w:p>
    <w:p w:rsidR="00B543B8" w:rsidRPr="000A71F8" w:rsidRDefault="00B543B8" w:rsidP="00183614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0A71F8">
        <w:rPr>
          <w:rFonts w:asciiTheme="minorHAnsi" w:hAnsiTheme="minorHAnsi" w:cstheme="minorHAnsi"/>
          <w:b/>
          <w:bCs/>
          <w:iCs/>
        </w:rPr>
        <w:t>60-345 Poznań</w:t>
      </w:r>
      <w:r w:rsidR="005D2E1A" w:rsidRPr="000A71F8">
        <w:rPr>
          <w:rFonts w:asciiTheme="minorHAnsi" w:hAnsiTheme="minorHAnsi" w:cstheme="minorHAnsi"/>
          <w:b/>
          <w:bCs/>
          <w:iCs/>
        </w:rPr>
        <w:t xml:space="preserve">, </w:t>
      </w:r>
      <w:r w:rsidRPr="000A71F8">
        <w:rPr>
          <w:rFonts w:asciiTheme="minorHAnsi" w:hAnsiTheme="minorHAnsi" w:cstheme="minorHAnsi"/>
          <w:b/>
          <w:bCs/>
          <w:iCs/>
        </w:rPr>
        <w:t>ul. Rycerska 43</w:t>
      </w:r>
    </w:p>
    <w:p w:rsidR="00B543B8" w:rsidRPr="000A71F8" w:rsidRDefault="00B543B8" w:rsidP="00183614">
      <w:pPr>
        <w:spacing w:line="288" w:lineRule="auto"/>
        <w:ind w:left="426"/>
        <w:rPr>
          <w:rFonts w:asciiTheme="minorHAnsi" w:hAnsiTheme="minorHAnsi" w:cstheme="minorHAnsi"/>
          <w:b/>
          <w:bCs/>
          <w:iCs/>
          <w:lang w:val="en-US"/>
        </w:rPr>
      </w:pPr>
      <w:r w:rsidRPr="000A71F8">
        <w:rPr>
          <w:rFonts w:asciiTheme="minorHAnsi" w:hAnsiTheme="minorHAnsi" w:cstheme="minorHAnsi"/>
          <w:b/>
          <w:bCs/>
          <w:iCs/>
          <w:lang w:val="en-US"/>
        </w:rPr>
        <w:t>tel./fax 61 867 32 01, 61 867 32 10</w:t>
      </w:r>
    </w:p>
    <w:p w:rsidR="00B543B8" w:rsidRPr="000A71F8" w:rsidRDefault="00B543B8" w:rsidP="00183614">
      <w:pPr>
        <w:spacing w:line="288" w:lineRule="auto"/>
        <w:ind w:left="426"/>
        <w:rPr>
          <w:rFonts w:asciiTheme="minorHAnsi" w:hAnsiTheme="minorHAnsi" w:cstheme="minorHAnsi"/>
          <w:b/>
          <w:lang w:val="en-US"/>
        </w:rPr>
      </w:pPr>
      <w:r w:rsidRPr="000A71F8">
        <w:rPr>
          <w:rFonts w:asciiTheme="minorHAnsi" w:hAnsiTheme="minorHAnsi" w:cstheme="minorHAnsi"/>
          <w:b/>
          <w:bCs/>
          <w:iCs/>
          <w:lang w:val="en-US"/>
        </w:rPr>
        <w:t xml:space="preserve">e-mail: </w:t>
      </w:r>
      <w:r w:rsidRPr="000A71F8">
        <w:rPr>
          <w:rFonts w:asciiTheme="minorHAnsi" w:hAnsiTheme="minorHAnsi" w:cstheme="minorHAnsi"/>
          <w:b/>
          <w:lang w:val="en-US"/>
        </w:rPr>
        <w:t>dyrekcja@zss103.pl</w:t>
      </w:r>
    </w:p>
    <w:p w:rsidR="00B543B8" w:rsidRPr="000A71F8" w:rsidRDefault="00B543B8" w:rsidP="00183614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  <w:r w:rsidRPr="000A71F8">
        <w:rPr>
          <w:rFonts w:asciiTheme="minorHAnsi" w:hAnsiTheme="minorHAnsi" w:cstheme="minorHAnsi"/>
          <w:b/>
        </w:rPr>
        <w:t>godziny pracy: 7:30 – 15:30</w:t>
      </w:r>
    </w:p>
    <w:p w:rsidR="008C200C" w:rsidRPr="000A71F8" w:rsidRDefault="008C200C" w:rsidP="00183614">
      <w:pPr>
        <w:spacing w:line="288" w:lineRule="auto"/>
        <w:ind w:left="426"/>
        <w:rPr>
          <w:rFonts w:asciiTheme="minorHAnsi" w:hAnsiTheme="minorHAnsi" w:cstheme="minorHAnsi"/>
          <w:b/>
          <w:bCs/>
          <w:iCs/>
        </w:rPr>
      </w:pPr>
    </w:p>
    <w:p w:rsidR="004C6032" w:rsidRPr="000A71F8" w:rsidRDefault="004C6032" w:rsidP="00183614">
      <w:pPr>
        <w:spacing w:line="288" w:lineRule="auto"/>
        <w:ind w:firstLine="425"/>
        <w:rPr>
          <w:rFonts w:asciiTheme="minorHAnsi" w:hAnsiTheme="minorHAnsi" w:cstheme="minorHAnsi"/>
          <w:iCs/>
          <w:sz w:val="24"/>
        </w:rPr>
      </w:pPr>
    </w:p>
    <w:p w:rsidR="0018412A" w:rsidRPr="000A71F8" w:rsidRDefault="0018412A" w:rsidP="00183614">
      <w:pPr>
        <w:pStyle w:val="pkt"/>
        <w:numPr>
          <w:ilvl w:val="0"/>
          <w:numId w:val="2"/>
        </w:numPr>
        <w:suppressAutoHyphens w:val="0"/>
        <w:spacing w:before="0" w:after="0" w:line="288" w:lineRule="auto"/>
        <w:rPr>
          <w:rFonts w:asciiTheme="minorHAnsi" w:hAnsiTheme="minorHAnsi" w:cstheme="minorHAnsi"/>
          <w:b/>
          <w:sz w:val="26"/>
          <w:szCs w:val="26"/>
        </w:rPr>
      </w:pPr>
      <w:r w:rsidRPr="000A71F8">
        <w:rPr>
          <w:rFonts w:asciiTheme="minorHAnsi" w:hAnsiTheme="minorHAnsi" w:cstheme="minorHAnsi"/>
          <w:b/>
          <w:sz w:val="26"/>
          <w:szCs w:val="26"/>
        </w:rPr>
        <w:t>Tryb udzielenia zamówienia.</w:t>
      </w:r>
    </w:p>
    <w:p w:rsidR="00D33D91" w:rsidRPr="000A71F8" w:rsidRDefault="00D33D91" w:rsidP="00183614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  <w:sz w:val="20"/>
          <w:szCs w:val="20"/>
        </w:rPr>
      </w:pPr>
    </w:p>
    <w:p w:rsidR="0056733F" w:rsidRPr="000A71F8" w:rsidRDefault="00133C2D" w:rsidP="00496D2D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0A71F8">
        <w:rPr>
          <w:rFonts w:asciiTheme="minorHAnsi" w:hAnsiTheme="minorHAnsi" w:cstheme="minorHAnsi"/>
          <w:sz w:val="20"/>
          <w:szCs w:val="20"/>
        </w:rPr>
        <w:t xml:space="preserve">Postępowanie jest prowadzone </w:t>
      </w:r>
      <w:r w:rsidR="0056733F" w:rsidRPr="000A71F8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3D46B8" w:rsidRPr="000A71F8">
        <w:rPr>
          <w:rFonts w:asciiTheme="minorHAnsi" w:hAnsiTheme="minorHAnsi" w:cstheme="minorHAnsi"/>
          <w:sz w:val="20"/>
          <w:szCs w:val="20"/>
        </w:rPr>
        <w:t xml:space="preserve">art. 39 </w:t>
      </w:r>
      <w:r w:rsidR="0056733F" w:rsidRPr="000A71F8">
        <w:rPr>
          <w:rFonts w:asciiTheme="minorHAnsi" w:hAnsiTheme="minorHAnsi" w:cstheme="minorHAnsi"/>
          <w:sz w:val="20"/>
          <w:szCs w:val="20"/>
        </w:rPr>
        <w:t xml:space="preserve">i nast. </w:t>
      </w:r>
      <w:r w:rsidR="003D46B8" w:rsidRPr="000A71F8">
        <w:rPr>
          <w:rFonts w:asciiTheme="minorHAnsi" w:hAnsiTheme="minorHAnsi" w:cstheme="minorHAnsi"/>
          <w:sz w:val="20"/>
          <w:szCs w:val="20"/>
        </w:rPr>
        <w:t>ustawy</w:t>
      </w:r>
      <w:r w:rsidRPr="000A71F8">
        <w:rPr>
          <w:rFonts w:asciiTheme="minorHAnsi" w:hAnsiTheme="minorHAnsi" w:cstheme="minorHAnsi"/>
          <w:sz w:val="20"/>
          <w:szCs w:val="20"/>
        </w:rPr>
        <w:t xml:space="preserve"> z dnia 29 stycznia 2004 r. Prawo zamówień publicznych (</w:t>
      </w:r>
      <w:r w:rsidR="00433A37" w:rsidRPr="000A71F8">
        <w:rPr>
          <w:rFonts w:asciiTheme="minorHAnsi" w:hAnsiTheme="minorHAnsi" w:cstheme="minorHAnsi"/>
          <w:sz w:val="20"/>
          <w:szCs w:val="20"/>
        </w:rPr>
        <w:t>tekst jednolity Dz. U. z 2019 r., poz. 1843</w:t>
      </w:r>
      <w:r w:rsidRPr="000A71F8">
        <w:rPr>
          <w:rFonts w:asciiTheme="minorHAnsi" w:hAnsiTheme="minorHAnsi" w:cstheme="minorHAnsi"/>
          <w:sz w:val="20"/>
          <w:szCs w:val="20"/>
        </w:rPr>
        <w:t xml:space="preserve">) zwanej </w:t>
      </w:r>
      <w:r w:rsidR="0056733F" w:rsidRPr="000A71F8">
        <w:rPr>
          <w:rFonts w:asciiTheme="minorHAnsi" w:hAnsiTheme="minorHAnsi" w:cstheme="minorHAnsi"/>
          <w:sz w:val="20"/>
          <w:szCs w:val="20"/>
        </w:rPr>
        <w:t>dalej „ustawą”</w:t>
      </w:r>
    </w:p>
    <w:p w:rsidR="00433A37" w:rsidRPr="000A71F8" w:rsidRDefault="00133C2D" w:rsidP="00433A37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0A71F8">
        <w:rPr>
          <w:rFonts w:asciiTheme="minorHAnsi" w:hAnsiTheme="minorHAnsi" w:cstheme="minorHAnsi"/>
          <w:sz w:val="20"/>
          <w:szCs w:val="20"/>
        </w:rPr>
        <w:t xml:space="preserve"> </w:t>
      </w:r>
      <w:r w:rsidR="0056733F" w:rsidRPr="000A71F8">
        <w:rPr>
          <w:rFonts w:asciiTheme="minorHAnsi" w:hAnsiTheme="minorHAnsi" w:cstheme="minorHAnsi"/>
          <w:sz w:val="20"/>
          <w:szCs w:val="20"/>
        </w:rPr>
        <w:t>W</w:t>
      </w:r>
      <w:r w:rsidRPr="000A71F8">
        <w:rPr>
          <w:rFonts w:asciiTheme="minorHAnsi" w:hAnsiTheme="minorHAnsi" w:cstheme="minorHAnsi"/>
          <w:sz w:val="20"/>
          <w:szCs w:val="20"/>
        </w:rPr>
        <w:t xml:space="preserve">artości zamówienia </w:t>
      </w:r>
      <w:r w:rsidR="0056733F" w:rsidRPr="000A71F8">
        <w:rPr>
          <w:rFonts w:asciiTheme="minorHAnsi" w:hAnsiTheme="minorHAnsi" w:cstheme="minorHAnsi"/>
          <w:sz w:val="20"/>
          <w:szCs w:val="20"/>
        </w:rPr>
        <w:t xml:space="preserve">przekracza </w:t>
      </w:r>
      <w:r w:rsidRPr="000A71F8">
        <w:rPr>
          <w:rFonts w:asciiTheme="minorHAnsi" w:hAnsiTheme="minorHAnsi" w:cstheme="minorHAnsi"/>
          <w:sz w:val="20"/>
          <w:szCs w:val="20"/>
        </w:rPr>
        <w:t xml:space="preserve">kwoty określonej w przepisach wydanych na </w:t>
      </w:r>
      <w:r w:rsidR="00BF68A8" w:rsidRPr="000A71F8">
        <w:rPr>
          <w:rFonts w:asciiTheme="minorHAnsi" w:hAnsiTheme="minorHAnsi" w:cstheme="minorHAnsi"/>
          <w:sz w:val="20"/>
          <w:szCs w:val="20"/>
        </w:rPr>
        <w:t>podstawie</w:t>
      </w:r>
      <w:r w:rsidR="003F0634" w:rsidRPr="000A71F8">
        <w:rPr>
          <w:rFonts w:asciiTheme="minorHAnsi" w:hAnsiTheme="minorHAnsi" w:cstheme="minorHAnsi"/>
          <w:sz w:val="20"/>
          <w:szCs w:val="20"/>
        </w:rPr>
        <w:t xml:space="preserve"> </w:t>
      </w:r>
      <w:r w:rsidR="00BF68A8" w:rsidRPr="000A71F8">
        <w:rPr>
          <w:rFonts w:asciiTheme="minorHAnsi" w:hAnsiTheme="minorHAnsi" w:cstheme="minorHAnsi"/>
          <w:sz w:val="20"/>
          <w:szCs w:val="20"/>
        </w:rPr>
        <w:t>art. 11 us</w:t>
      </w:r>
      <w:r w:rsidR="005A5FD8" w:rsidRPr="000A71F8">
        <w:rPr>
          <w:rFonts w:asciiTheme="minorHAnsi" w:hAnsiTheme="minorHAnsi" w:cstheme="minorHAnsi"/>
          <w:sz w:val="20"/>
          <w:szCs w:val="20"/>
        </w:rPr>
        <w:t>t. 8 ustawy</w:t>
      </w:r>
      <w:r w:rsidR="00BF68A8" w:rsidRPr="000A71F8">
        <w:rPr>
          <w:rFonts w:asciiTheme="minorHAnsi" w:hAnsiTheme="minorHAnsi" w:cstheme="minorHAnsi"/>
          <w:sz w:val="20"/>
          <w:szCs w:val="20"/>
        </w:rPr>
        <w:t>.</w:t>
      </w:r>
    </w:p>
    <w:p w:rsidR="00433A37" w:rsidRPr="000A71F8" w:rsidRDefault="00433A37" w:rsidP="00433A37">
      <w:pPr>
        <w:pStyle w:val="Standardowy1"/>
        <w:numPr>
          <w:ilvl w:val="1"/>
          <w:numId w:val="2"/>
        </w:numPr>
        <w:suppressLineNumbers/>
        <w:tabs>
          <w:tab w:val="left" w:pos="426"/>
        </w:tabs>
        <w:spacing w:after="0" w:line="288" w:lineRule="auto"/>
        <w:ind w:left="426" w:right="-26"/>
        <w:rPr>
          <w:rFonts w:asciiTheme="minorHAnsi" w:hAnsiTheme="minorHAnsi" w:cstheme="minorHAnsi"/>
          <w:sz w:val="20"/>
          <w:szCs w:val="20"/>
        </w:rPr>
      </w:pPr>
      <w:r w:rsidRPr="000A71F8">
        <w:rPr>
          <w:rFonts w:asciiTheme="minorHAnsi" w:hAnsiTheme="minorHAnsi" w:cstheme="minorHAnsi"/>
          <w:sz w:val="20"/>
          <w:szCs w:val="20"/>
        </w:rPr>
        <w:t>Zamawiający informuje, że w przedmiotowym postępowaniu zostanie zastosowana procedura wynikająca z art. 24aa ust. 1 ustawy (tzw. procedura odwrócona). Oznacza to, że zamawiający najpierw dokona oceny ofert, a następnie zbada, czy wykonawca, którego oferta została oceniona jako najkorzystniejsza, nie podlega wykluczeniu oraz spełnia warunki udziału w postępowaniu.</w:t>
      </w:r>
    </w:p>
    <w:p w:rsidR="0018412A" w:rsidRPr="000A71F8" w:rsidRDefault="0018412A" w:rsidP="00183614">
      <w:pPr>
        <w:pStyle w:val="Standardowy1"/>
        <w:suppressLineNumbers/>
        <w:tabs>
          <w:tab w:val="left" w:pos="426"/>
        </w:tabs>
        <w:spacing w:after="0" w:line="288" w:lineRule="auto"/>
        <w:ind w:left="426" w:right="-26" w:firstLine="0"/>
        <w:rPr>
          <w:rFonts w:asciiTheme="minorHAnsi" w:hAnsiTheme="minorHAnsi" w:cstheme="minorHAnsi"/>
        </w:rPr>
      </w:pPr>
    </w:p>
    <w:p w:rsidR="0018412A" w:rsidRPr="000A71F8" w:rsidRDefault="0056733F" w:rsidP="00183614">
      <w:pPr>
        <w:numPr>
          <w:ilvl w:val="0"/>
          <w:numId w:val="2"/>
        </w:numPr>
        <w:tabs>
          <w:tab w:val="left" w:pos="360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0A71F8">
        <w:rPr>
          <w:rFonts w:asciiTheme="minorHAnsi" w:hAnsiTheme="minorHAnsi" w:cstheme="minorHAnsi"/>
          <w:b/>
          <w:sz w:val="26"/>
        </w:rPr>
        <w:t>Opis p</w:t>
      </w:r>
      <w:r w:rsidR="0018412A" w:rsidRPr="000A71F8">
        <w:rPr>
          <w:rFonts w:asciiTheme="minorHAnsi" w:hAnsiTheme="minorHAnsi" w:cstheme="minorHAnsi"/>
          <w:b/>
          <w:sz w:val="26"/>
        </w:rPr>
        <w:t>rzedmiot</w:t>
      </w:r>
      <w:r w:rsidR="00F005EE" w:rsidRPr="000A71F8">
        <w:rPr>
          <w:rFonts w:asciiTheme="minorHAnsi" w:hAnsiTheme="minorHAnsi" w:cstheme="minorHAnsi"/>
          <w:b/>
          <w:sz w:val="26"/>
        </w:rPr>
        <w:t>u</w:t>
      </w:r>
      <w:r w:rsidR="0018412A" w:rsidRPr="000A71F8">
        <w:rPr>
          <w:rFonts w:asciiTheme="minorHAnsi" w:hAnsiTheme="minorHAnsi" w:cstheme="minorHAnsi"/>
          <w:b/>
          <w:sz w:val="26"/>
        </w:rPr>
        <w:t xml:space="preserve"> zamówienia</w:t>
      </w:r>
      <w:r w:rsidR="006F289A" w:rsidRPr="000A71F8">
        <w:rPr>
          <w:rFonts w:asciiTheme="minorHAnsi" w:hAnsiTheme="minorHAnsi" w:cstheme="minorHAnsi"/>
          <w:b/>
          <w:sz w:val="26"/>
        </w:rPr>
        <w:t>.</w:t>
      </w:r>
    </w:p>
    <w:p w:rsidR="004C6032" w:rsidRPr="000A71F8" w:rsidRDefault="004C6032" w:rsidP="00183614">
      <w:pPr>
        <w:spacing w:line="288" w:lineRule="auto"/>
        <w:rPr>
          <w:rFonts w:asciiTheme="minorHAnsi" w:hAnsiTheme="minorHAnsi" w:cstheme="minorHAnsi"/>
          <w:b/>
          <w:iCs/>
        </w:rPr>
      </w:pPr>
    </w:p>
    <w:p w:rsidR="00B543B8" w:rsidRPr="000A71F8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>O</w:t>
      </w:r>
      <w:r w:rsidR="00772817" w:rsidRPr="000A71F8">
        <w:rPr>
          <w:rFonts w:asciiTheme="minorHAnsi" w:hAnsiTheme="minorHAnsi" w:cstheme="minorHAnsi"/>
          <w:iCs/>
          <w:color w:val="auto"/>
          <w:sz w:val="20"/>
          <w:szCs w:val="20"/>
        </w:rPr>
        <w:t>kreślenie</w:t>
      </w: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przedmiotu zamówienia.</w:t>
      </w:r>
    </w:p>
    <w:p w:rsidR="00B543B8" w:rsidRPr="000A71F8" w:rsidRDefault="00B543B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0A71F8" w:rsidRDefault="00B543B8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Przedmiotem zamówienia jest </w:t>
      </w: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dowożenie uczniów niepełnosprawnych Zespołu Szkół Specjalnych                                      nr 103 im. Marii Grzegorzewskiej w Poznaniu do szkoły</w:t>
      </w:r>
      <w:r w:rsidR="004B5ADB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, innych szkół i </w:t>
      </w: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placówek oraz odwożenie po skończonych zajęciach szkolnych do domu wraz z zapewnieniem opieki uczniom.</w:t>
      </w:r>
    </w:p>
    <w:p w:rsidR="00CD4EC4" w:rsidRPr="000A71F8" w:rsidRDefault="00CD4EC4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</w:p>
    <w:p w:rsidR="00CD4EC4" w:rsidRPr="000A71F8" w:rsidRDefault="00CD4EC4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Przedmiotem zamówienia jest </w:t>
      </w: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dowożenie uczniów niepełnosprawnych Zespołu Szkół Specjalnych                                      nr 103 im. Marii Grzegorzewskiej w Poznaniu do szkoły</w:t>
      </w:r>
      <w:r w:rsidR="004B5ADB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,</w:t>
      </w: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</w:t>
      </w:r>
      <w:r w:rsidR="004B5ADB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innych szkół i placówek </w:t>
      </w: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oraz odwożenie po skończonych zajęciach szkolnych do domu wraz z zapewnieniem opieki uczniom  w okresie od  dn</w:t>
      </w:r>
      <w:r w:rsidR="0000475F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ia 2 stycznia 2020</w:t>
      </w:r>
      <w:r w:rsidR="00695B64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r. do dnia </w:t>
      </w:r>
      <w:r w:rsidR="0000475F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31 sierpnia 2020</w:t>
      </w: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r.</w:t>
      </w: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Zgodnie z opracowaniem przez Zamawiającego szacunkiem wyjściowym dzienna liczba uczniów do przewozu (rozumianego jako przywóz na trasie dom ucznia - szkoła i następnie odwoź na trasie szkoła - dom ucznia) wyniesie około </w:t>
      </w:r>
      <w:r w:rsidR="0000475F" w:rsidRPr="000A71F8">
        <w:rPr>
          <w:rFonts w:asciiTheme="minorHAnsi" w:hAnsiTheme="minorHAnsi" w:cstheme="minorHAnsi"/>
          <w:iCs/>
        </w:rPr>
        <w:t>137</w:t>
      </w:r>
      <w:r w:rsidRPr="000A71F8">
        <w:rPr>
          <w:rFonts w:asciiTheme="minorHAnsi" w:hAnsiTheme="minorHAnsi" w:cstheme="minorHAnsi"/>
          <w:iCs/>
        </w:rPr>
        <w:t xml:space="preserve"> dzieci, a łączna ilość kilometrów (w obie strony) maksymalne zapotrzebowanie) wyniesie </w:t>
      </w:r>
      <w:r w:rsidR="0000475F" w:rsidRPr="000A71F8">
        <w:rPr>
          <w:rFonts w:asciiTheme="minorHAnsi" w:hAnsiTheme="minorHAnsi" w:cstheme="minorHAnsi"/>
          <w:iCs/>
        </w:rPr>
        <w:t>275 000</w:t>
      </w:r>
      <w:r w:rsidRPr="000A71F8">
        <w:rPr>
          <w:rFonts w:asciiTheme="minorHAnsi" w:hAnsiTheme="minorHAnsi" w:cstheme="minorHAnsi"/>
          <w:iCs/>
        </w:rPr>
        <w:t xml:space="preserve"> km</w:t>
      </w:r>
      <w:r w:rsidR="0000475F" w:rsidRPr="000A71F8">
        <w:rPr>
          <w:rFonts w:asciiTheme="minorHAnsi" w:hAnsiTheme="minorHAnsi" w:cstheme="minorHAnsi"/>
          <w:iCs/>
        </w:rPr>
        <w:t xml:space="preserve"> (110 dni x 2500</w:t>
      </w:r>
      <w:r w:rsidRPr="000A71F8">
        <w:rPr>
          <w:rFonts w:asciiTheme="minorHAnsi" w:hAnsiTheme="minorHAnsi" w:cstheme="minorHAnsi"/>
          <w:iCs/>
        </w:rPr>
        <w:t xml:space="preserve"> km), dni dowozu będzie </w:t>
      </w:r>
      <w:r w:rsidR="0000475F" w:rsidRPr="000A71F8">
        <w:rPr>
          <w:rFonts w:asciiTheme="minorHAnsi" w:hAnsiTheme="minorHAnsi" w:cstheme="minorHAnsi"/>
          <w:iCs/>
        </w:rPr>
        <w:t>110</w:t>
      </w:r>
      <w:r w:rsidRPr="000A71F8">
        <w:rPr>
          <w:rFonts w:asciiTheme="minorHAnsi" w:hAnsiTheme="minorHAnsi" w:cstheme="minorHAnsi"/>
          <w:iCs/>
        </w:rPr>
        <w:t xml:space="preserve"> i te dane należy uwzględnić przy opracowaniu ceny usługi. </w:t>
      </w:r>
    </w:p>
    <w:p w:rsidR="00CD4EC4" w:rsidRPr="000A71F8" w:rsidRDefault="00CD4EC4" w:rsidP="00CD4EC4">
      <w:pPr>
        <w:spacing w:line="288" w:lineRule="auto"/>
        <w:ind w:left="425"/>
        <w:jc w:val="both"/>
        <w:rPr>
          <w:rFonts w:asciiTheme="minorHAnsi" w:hAnsiTheme="minorHAnsi" w:cstheme="minorHAnsi"/>
          <w:iCs/>
        </w:rPr>
      </w:pPr>
    </w:p>
    <w:p w:rsidR="00CD4EC4" w:rsidRPr="000A71F8" w:rsidRDefault="00CD4EC4" w:rsidP="00CD4EC4">
      <w:pPr>
        <w:spacing w:line="288" w:lineRule="auto"/>
        <w:ind w:left="425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Szkoła jest ponad rejonową placówką i uczęszczają do niej uczniowie z terenu całego miasta Poznania. Uczniowie będą dowożeni z domu do szkoły i odwożenie ze szkoły do domu według obowiązującego planu lekcji.</w:t>
      </w:r>
    </w:p>
    <w:p w:rsidR="00CD4EC4" w:rsidRPr="000A71F8" w:rsidRDefault="00CD4EC4" w:rsidP="00CD4EC4">
      <w:pPr>
        <w:spacing w:line="288" w:lineRule="auto"/>
        <w:ind w:left="425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</w:rPr>
        <w:t xml:space="preserve">Pojazdy służące do przewozów muszą posiadać aktualne badania techniczne. Na każdy dzień tygodnia zostanie określona trasa, która w trakcie realizacji usługi może być modyfikowana w zależności od potrzeb Zamawiającego lub na wniosek Wykonawcy usługi. W trakcie trwania ferii, świąt lub innych dni wyznaczonych przez Zamawiającego jako wolne od zajęć przewozy nie będą odbywały się. W razie zaistnienia konieczności dowozu dzieci w dni dodatkowe lub na innych dodatkowych trasach Wykonawca zobowiązuje się do ich realizacji w ramach zawartej umowy. </w:t>
      </w:r>
      <w:r w:rsidRPr="000A71F8">
        <w:rPr>
          <w:rFonts w:asciiTheme="minorHAnsi" w:hAnsiTheme="minorHAnsi" w:cstheme="minorHAnsi"/>
          <w:iCs/>
        </w:rPr>
        <w:t>Wykonawca zobowiązany jest również do zapewnienia transportu w przypadku wyjazdów na zajęcia pozalekcyjne lub terenowe</w:t>
      </w:r>
      <w:r w:rsidRPr="000A71F8">
        <w:rPr>
          <w:rFonts w:asciiTheme="minorHAnsi" w:hAnsiTheme="minorHAnsi" w:cstheme="minorHAnsi"/>
        </w:rPr>
        <w:t>. W przypadku awarii mikrobusu lub braku zdolności do świadczenia usług przez wskazanego w ofercie kierowcę lub opiekuna, Wykonawca jest zobowiązany we własnym zakresie zapewnić zastępstwo tych osób lub podstawić mikrobus zastępczy, zgodnie z wymogami Zamawiającego.</w:t>
      </w:r>
    </w:p>
    <w:p w:rsidR="00CD4EC4" w:rsidRPr="000A71F8" w:rsidRDefault="00CD4EC4" w:rsidP="00CD4EC4">
      <w:pPr>
        <w:spacing w:line="288" w:lineRule="auto"/>
        <w:ind w:left="425"/>
        <w:jc w:val="both"/>
        <w:rPr>
          <w:rFonts w:asciiTheme="minorHAnsi" w:hAnsiTheme="minorHAnsi" w:cstheme="minorHAnsi"/>
          <w:iCs/>
        </w:rPr>
      </w:pP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Z powodów organizacyjno - ekonomicznych (realność wykonania usługi w określonych godzinach przy minimalizacji niezbędnych kosztów) zamawiający zakłada dowożenie uczniów mikrobusami o łącznej liczbie miejsc siedzących min. 9 max 12 w tym jeden autobus o ilości miejsc siedzących min. 24 , z uwzględnieniem faktu, że wraz z uczniami w każdym mikrobusie będzie zawsze 1 opiekun oraz 1 kierowca. Kierowca nie może pełnić funkcji opiekuna. Pojazdy muszą być wyposażone w system lokalizacyjny - monitorowania GPS.</w:t>
      </w: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Opiekunów zatrudnia Wykonawca na swój własny koszt. Opiekunowie muszą mieć zapewnione miejsce przy dzieciach, którymi się opiekują. Jeżeli dzieci nie ma w pojeździe opiekun może siedzieć obok kierowcy. Jeden opiekun przypada na siedmiu uczniów. Opiekunami muszą być osoby posiadające przeszkolenie z zakresu BHP, pierwszej pomocy przedlekarskiej oraz posiadające kurs z zakresu opiekuna dzieci niepełnosprawnych podczas przewozu. Dzienna ilość pracy 1 opiekuna wynosi 8 h. Opiekun ma obowiązek przy przywiezieniu dziecka do szkoły zaprowadzić dziecko do świetlicy i oddać w ręce nauczyciela świetlicy, przy odwożeniu zaś odebrać dzieci od nauczyciela świetlicy. Zmawiający przewiduje, że do obsługi przewozu dzieci niezbędnych będzie 20 opiekunów i taką właśnie ilość opiekunów należy przyjąć do wyceny przedmiotowej usługi. Łączna ilość godzin pracy opiekunów wyniesie (przybliżone zap</w:t>
      </w:r>
      <w:r w:rsidR="00982FAC" w:rsidRPr="000A71F8">
        <w:rPr>
          <w:rFonts w:asciiTheme="minorHAnsi" w:hAnsiTheme="minorHAnsi" w:cstheme="minorHAnsi"/>
          <w:iCs/>
        </w:rPr>
        <w:t xml:space="preserve">otrzebowanie) </w:t>
      </w:r>
      <w:r w:rsidR="00B002D9" w:rsidRPr="000A71F8">
        <w:rPr>
          <w:rFonts w:asciiTheme="minorHAnsi" w:hAnsiTheme="minorHAnsi" w:cstheme="minorHAnsi"/>
          <w:iCs/>
        </w:rPr>
        <w:t>17 </w:t>
      </w:r>
      <w:r w:rsidR="0000475F" w:rsidRPr="000A71F8">
        <w:rPr>
          <w:rFonts w:asciiTheme="minorHAnsi" w:hAnsiTheme="minorHAnsi" w:cstheme="minorHAnsi"/>
          <w:iCs/>
        </w:rPr>
        <w:t>600</w:t>
      </w:r>
      <w:r w:rsidR="00B002D9" w:rsidRPr="000A71F8">
        <w:rPr>
          <w:rFonts w:asciiTheme="minorHAnsi" w:hAnsiTheme="minorHAnsi" w:cstheme="minorHAnsi"/>
          <w:iCs/>
        </w:rPr>
        <w:t xml:space="preserve"> </w:t>
      </w:r>
      <w:r w:rsidR="0000475F" w:rsidRPr="000A71F8">
        <w:rPr>
          <w:rFonts w:asciiTheme="minorHAnsi" w:hAnsiTheme="minorHAnsi" w:cstheme="minorHAnsi"/>
          <w:iCs/>
        </w:rPr>
        <w:t>godzin (110</w:t>
      </w:r>
      <w:r w:rsidRPr="000A71F8">
        <w:rPr>
          <w:rFonts w:asciiTheme="minorHAnsi" w:hAnsiTheme="minorHAnsi" w:cstheme="minorHAnsi"/>
          <w:iCs/>
        </w:rPr>
        <w:t xml:space="preserve"> dni x 8 godzin/dziennie x 20 opiekunów) przez okres wykonywania usługi.</w:t>
      </w: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Poza </w:t>
      </w:r>
      <w:r w:rsidR="004B5ADB" w:rsidRPr="000A71F8">
        <w:rPr>
          <w:rFonts w:asciiTheme="minorHAnsi" w:hAnsiTheme="minorHAnsi" w:cstheme="minorHAnsi"/>
          <w:iCs/>
        </w:rPr>
        <w:t>ośmioma</w:t>
      </w:r>
      <w:r w:rsidRPr="000A71F8">
        <w:rPr>
          <w:rFonts w:asciiTheme="minorHAnsi" w:hAnsiTheme="minorHAnsi" w:cstheme="minorHAnsi"/>
          <w:iCs/>
        </w:rPr>
        <w:t xml:space="preserve"> grupami wszyscy uczniowie rozpoczynają, naukę o godzinie </w:t>
      </w:r>
      <w:r w:rsidR="004B5ADB" w:rsidRPr="000A71F8">
        <w:rPr>
          <w:rFonts w:asciiTheme="minorHAnsi" w:hAnsiTheme="minorHAnsi" w:cstheme="minorHAnsi"/>
          <w:iCs/>
        </w:rPr>
        <w:t>7</w:t>
      </w:r>
      <w:r w:rsidR="004B5ADB" w:rsidRPr="000A71F8">
        <w:rPr>
          <w:rFonts w:asciiTheme="minorHAnsi" w:hAnsiTheme="minorHAnsi" w:cstheme="minorHAnsi"/>
          <w:iCs/>
          <w:vertAlign w:val="superscript"/>
        </w:rPr>
        <w:t>1</w:t>
      </w:r>
      <w:r w:rsidRPr="000A71F8">
        <w:rPr>
          <w:rFonts w:asciiTheme="minorHAnsi" w:hAnsiTheme="minorHAnsi" w:cstheme="minorHAnsi"/>
          <w:iCs/>
          <w:vertAlign w:val="superscript"/>
        </w:rPr>
        <w:t>0</w:t>
      </w:r>
      <w:r w:rsidRPr="000A71F8">
        <w:rPr>
          <w:rFonts w:asciiTheme="minorHAnsi" w:hAnsiTheme="minorHAnsi" w:cstheme="minorHAnsi"/>
          <w:iCs/>
        </w:rPr>
        <w:t xml:space="preserve"> </w:t>
      </w:r>
      <w:r w:rsidR="004B5ADB" w:rsidRPr="000A71F8">
        <w:rPr>
          <w:rFonts w:asciiTheme="minorHAnsi" w:hAnsiTheme="minorHAnsi" w:cstheme="minorHAnsi"/>
          <w:iCs/>
        </w:rPr>
        <w:t>lub 8</w:t>
      </w:r>
      <w:r w:rsidR="004B5ADB" w:rsidRPr="000A71F8">
        <w:rPr>
          <w:rFonts w:asciiTheme="minorHAnsi" w:hAnsiTheme="minorHAnsi" w:cstheme="minorHAnsi"/>
          <w:iCs/>
          <w:vertAlign w:val="superscript"/>
        </w:rPr>
        <w:t>00</w:t>
      </w:r>
      <w:r w:rsidR="004B5ADB" w:rsidRPr="000A71F8">
        <w:rPr>
          <w:rFonts w:asciiTheme="minorHAnsi" w:hAnsiTheme="minorHAnsi" w:cstheme="minorHAnsi"/>
          <w:iCs/>
        </w:rPr>
        <w:t xml:space="preserve"> </w:t>
      </w:r>
      <w:r w:rsidRPr="000A71F8">
        <w:rPr>
          <w:rFonts w:asciiTheme="minorHAnsi" w:hAnsiTheme="minorHAnsi" w:cstheme="minorHAnsi"/>
          <w:iCs/>
        </w:rPr>
        <w:t xml:space="preserve">i na tę godzinę muszą być dowiezieni do oddziału szkoły podstawowej przy ul. Rycerskiej 43, ul. </w:t>
      </w:r>
      <w:r w:rsidR="004B5ADB" w:rsidRPr="000A71F8">
        <w:rPr>
          <w:rFonts w:asciiTheme="minorHAnsi" w:hAnsiTheme="minorHAnsi" w:cstheme="minorHAnsi"/>
          <w:iCs/>
        </w:rPr>
        <w:t>Kanclerska 31-33</w:t>
      </w:r>
      <w:r w:rsidRPr="000A71F8">
        <w:rPr>
          <w:rFonts w:asciiTheme="minorHAnsi" w:hAnsiTheme="minorHAnsi" w:cstheme="minorHAnsi"/>
          <w:iCs/>
        </w:rPr>
        <w:t>. W</w:t>
      </w:r>
      <w:r w:rsidR="004B5ADB" w:rsidRPr="000A71F8">
        <w:rPr>
          <w:rFonts w:asciiTheme="minorHAnsi" w:hAnsiTheme="minorHAnsi" w:cstheme="minorHAnsi"/>
          <w:iCs/>
        </w:rPr>
        <w:t>.w. 8</w:t>
      </w:r>
      <w:r w:rsidRPr="000A71F8">
        <w:rPr>
          <w:rFonts w:asciiTheme="minorHAnsi" w:hAnsiTheme="minorHAnsi" w:cstheme="minorHAnsi"/>
          <w:iCs/>
        </w:rPr>
        <w:t xml:space="preserve"> grup rozpoczyna zajęcia o godzinie ok. 12</w:t>
      </w:r>
      <w:r w:rsidRPr="000A71F8">
        <w:rPr>
          <w:rFonts w:asciiTheme="minorHAnsi" w:hAnsiTheme="minorHAnsi" w:cstheme="minorHAnsi"/>
          <w:iCs/>
          <w:vertAlign w:val="superscript"/>
        </w:rPr>
        <w:t>00</w:t>
      </w:r>
      <w:r w:rsidRPr="000A71F8">
        <w:rPr>
          <w:rFonts w:asciiTheme="minorHAnsi" w:hAnsiTheme="minorHAnsi" w:cstheme="minorHAnsi"/>
          <w:iCs/>
        </w:rPr>
        <w:t>, a kończy naukę ok. godziny 16</w:t>
      </w:r>
      <w:r w:rsidRPr="000A71F8">
        <w:rPr>
          <w:rFonts w:asciiTheme="minorHAnsi" w:hAnsiTheme="minorHAnsi" w:cstheme="minorHAnsi"/>
          <w:iCs/>
          <w:vertAlign w:val="superscript"/>
        </w:rPr>
        <w:t>00</w:t>
      </w:r>
      <w:r w:rsidRPr="000A71F8">
        <w:rPr>
          <w:rFonts w:asciiTheme="minorHAnsi" w:hAnsiTheme="minorHAnsi" w:cstheme="minorHAnsi"/>
          <w:iCs/>
        </w:rPr>
        <w:t xml:space="preserve"> (ul. Rycerska). </w:t>
      </w: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Pozostałe grupy rozpoczynają naukę o godzinie 8</w:t>
      </w:r>
      <w:r w:rsidRPr="000A71F8">
        <w:rPr>
          <w:rFonts w:asciiTheme="minorHAnsi" w:hAnsiTheme="minorHAnsi" w:cstheme="minorHAnsi"/>
          <w:iCs/>
          <w:vertAlign w:val="superscript"/>
        </w:rPr>
        <w:t>00</w:t>
      </w:r>
      <w:r w:rsidRPr="000A71F8">
        <w:rPr>
          <w:rFonts w:asciiTheme="minorHAnsi" w:hAnsiTheme="minorHAnsi" w:cstheme="minorHAnsi"/>
          <w:iCs/>
        </w:rPr>
        <w:t xml:space="preserve"> i na tę godzinę muszą być dowiezieni do: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Zespół Szkół Nr 106 w Poznaniu ul. Janickiego 22</w:t>
      </w:r>
      <w:r w:rsidR="004B5ADB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,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Szkoła Podstawowa nr 9 im. dr Franciszka Witaszka ul. Łukaszewicza 9/13</w:t>
      </w:r>
      <w:r w:rsidR="004B5ADB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,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Szkoła Podstawowa nr 79 ul. Jesionowa 14</w:t>
      </w:r>
      <w:r w:rsidR="004B5ADB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,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Zespół Szkół z Oddziałami Integracyjnymi nr 3 Powstańców Wlkp. 3</w:t>
      </w:r>
    </w:p>
    <w:p w:rsidR="00CD4EC4" w:rsidRPr="000A71F8" w:rsidRDefault="004B5ADB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Szkoła Podstawowa nr 66</w:t>
      </w:r>
      <w:r w:rsidR="00CD4EC4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w Poznaniu  os. Przyjaźni 136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Szkoła Podstawowa nr 20 os. Rzeczypospolitej 44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Zespół Szkół nr 111 w Poznaniu  Szpital 28 Czerwca  135/147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Zespół Szkół Specjalnych nr 105  ul </w:t>
      </w:r>
      <w:r w:rsidR="004B5ADB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Nieszawska 21,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OSW Owińska ul. Przemysłowa 9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OSW Rocha  ul. Serafitek 16 a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Przedszkole nr 135 ul. Płowiecka 5,</w:t>
      </w:r>
    </w:p>
    <w:p w:rsidR="00CD4EC4" w:rsidRPr="000A71F8" w:rsidRDefault="00CD4EC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Ośrodek Rehabilitacyjno-Edukacyjno - Wychowawczy ul. Bosa 15,</w:t>
      </w:r>
    </w:p>
    <w:p w:rsidR="00CD4EC4" w:rsidRPr="000A71F8" w:rsidRDefault="004B5ADB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Akademia Edukacji Montessori Małpi Gaj ul. Drewlańska 10/69 60-614 Poznań</w:t>
      </w:r>
      <w:r w:rsidR="00284264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,</w:t>
      </w:r>
    </w:p>
    <w:p w:rsidR="00284264" w:rsidRPr="000A71F8" w:rsidRDefault="00284264" w:rsidP="00CD4EC4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oraz dzieci i innych placówek skierowanych prze Wydział Oświaty Urzędu Miasta Poznania.</w:t>
      </w: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Cs/>
          <w:iCs/>
        </w:rPr>
        <w:t xml:space="preserve"> </w:t>
      </w:r>
      <w:r w:rsidRPr="000A71F8">
        <w:rPr>
          <w:rFonts w:asciiTheme="minorHAnsi" w:hAnsiTheme="minorHAnsi" w:cstheme="minorHAnsi"/>
          <w:iCs/>
        </w:rPr>
        <w:t>a następnie – po skończonych zajęciach - muszą być odwiezieni (uczniowie kończą, zajęcia o różnych godzinach) w godzinach od 13</w:t>
      </w:r>
      <w:r w:rsidRPr="000A71F8">
        <w:rPr>
          <w:rFonts w:asciiTheme="minorHAnsi" w:hAnsiTheme="minorHAnsi" w:cstheme="minorHAnsi"/>
          <w:iCs/>
          <w:vertAlign w:val="superscript"/>
        </w:rPr>
        <w:t>00</w:t>
      </w:r>
      <w:r w:rsidRPr="000A71F8">
        <w:rPr>
          <w:rFonts w:asciiTheme="minorHAnsi" w:hAnsiTheme="minorHAnsi" w:cstheme="minorHAnsi"/>
          <w:iCs/>
        </w:rPr>
        <w:t xml:space="preserve"> do 17</w:t>
      </w:r>
      <w:r w:rsidRPr="000A71F8">
        <w:rPr>
          <w:rFonts w:asciiTheme="minorHAnsi" w:hAnsiTheme="minorHAnsi" w:cstheme="minorHAnsi"/>
          <w:iCs/>
          <w:vertAlign w:val="superscript"/>
        </w:rPr>
        <w:t>00</w:t>
      </w:r>
      <w:r w:rsidRPr="000A71F8">
        <w:rPr>
          <w:rFonts w:asciiTheme="minorHAnsi" w:hAnsiTheme="minorHAnsi" w:cstheme="minorHAnsi"/>
          <w:iCs/>
        </w:rPr>
        <w:t>.</w:t>
      </w: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Ze względu na swój stan psychofizyczny (upośledzenia umysłowe ze współzaburzeniami) uczniowie nie powinni przebywać zbyt długo w przewożącym je pojeździe (np. w sytuacji „kompletowania” grupy do przewozu). Jako górną nieprzekraczalną granicę czasu przebywania dziecka w pojeździe należy przyjąć 60 min. podczas przywozu z domu do szkoły i 60 min. podczas przywozu ze szkoły do domu</w:t>
      </w:r>
      <w:r w:rsidRPr="000A71F8">
        <w:rPr>
          <w:rFonts w:asciiTheme="minorHAnsi" w:hAnsiTheme="minorHAnsi" w:cstheme="minorHAnsi"/>
        </w:rPr>
        <w:t>.</w:t>
      </w:r>
      <w:r w:rsidRPr="000A71F8">
        <w:rPr>
          <w:rFonts w:asciiTheme="minorHAnsi" w:hAnsiTheme="minorHAnsi" w:cstheme="minorHAnsi"/>
          <w:iCs/>
        </w:rPr>
        <w:t xml:space="preserve"> Powyższe nie dotyczy sytuacji dowozu na zajęcia szkolne do miejsc innych niż siedziba Szkoły.</w:t>
      </w: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Zamawiający pokrywa koszty usługi dowożenia i opieki od momentu zabrania pierwszego ucznia z jego domu do chwili znalezienia się w szkole ostatniego dowożonego ucznia i następnie od momentu zabrania ze szkoły pierwszego odwożonego ucznia do chwili znalezienia się w domu ostatniego odwożonego ucznia.</w:t>
      </w: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Plan przewozów powinien być tak skonstruowany, by zawierał jak najmniej przewozów „pustych".</w:t>
      </w: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CD4EC4" w:rsidRPr="000A71F8" w:rsidRDefault="00CD4EC4" w:rsidP="00CD4EC4">
      <w:pPr>
        <w:pStyle w:val="Akapitzlist"/>
        <w:spacing w:after="0" w:line="288" w:lineRule="auto"/>
        <w:ind w:left="502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>Podstawowe obowiązki opiekuna</w:t>
      </w:r>
    </w:p>
    <w:p w:rsidR="00CD4EC4" w:rsidRPr="000A71F8" w:rsidRDefault="00CD4EC4" w:rsidP="00CD4EC4">
      <w:pPr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Do obowiązków opiekuna w szczególności należy:</w:t>
      </w:r>
    </w:p>
    <w:p w:rsidR="00CD4EC4" w:rsidRPr="000A71F8" w:rsidRDefault="00CD4EC4" w:rsidP="00AC65C0">
      <w:pPr>
        <w:numPr>
          <w:ilvl w:val="0"/>
          <w:numId w:val="22"/>
        </w:numPr>
        <w:tabs>
          <w:tab w:val="clear" w:pos="1146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zapewnienie dziecku bezpieczeństwa podczas przewozu oraz transportu z samochodu pod opieką rodzica lub osoby dyżurującej w świetlicy szkolnej;</w:t>
      </w:r>
    </w:p>
    <w:p w:rsidR="00CD4EC4" w:rsidRPr="000A71F8" w:rsidRDefault="00CD4EC4" w:rsidP="00AC65C0">
      <w:pPr>
        <w:numPr>
          <w:ilvl w:val="0"/>
          <w:numId w:val="22"/>
        </w:numPr>
        <w:tabs>
          <w:tab w:val="clear" w:pos="1146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przestrzeganie zasad BHP;</w:t>
      </w:r>
    </w:p>
    <w:p w:rsidR="00CD4EC4" w:rsidRPr="000A71F8" w:rsidRDefault="00CD4EC4" w:rsidP="00AC65C0">
      <w:pPr>
        <w:numPr>
          <w:ilvl w:val="0"/>
          <w:numId w:val="22"/>
        </w:numPr>
        <w:tabs>
          <w:tab w:val="clear" w:pos="1146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kontrolowanie zachowania dzieci, obserwacja stanu zdrowia, poinformowanie o spostrzeżeniach rodzica lub nauczyciela opiekującego się dzieckiem w placówce;</w:t>
      </w:r>
    </w:p>
    <w:p w:rsidR="00CD4EC4" w:rsidRPr="000A71F8" w:rsidRDefault="00CD4EC4" w:rsidP="00AC65C0">
      <w:pPr>
        <w:numPr>
          <w:ilvl w:val="0"/>
          <w:numId w:val="22"/>
        </w:numPr>
        <w:tabs>
          <w:tab w:val="clear" w:pos="1146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udzielenie pierwszej pomocy przedmedycznej;</w:t>
      </w:r>
    </w:p>
    <w:p w:rsidR="00CD4EC4" w:rsidRPr="000A71F8" w:rsidRDefault="00CD4EC4" w:rsidP="00AC65C0">
      <w:pPr>
        <w:numPr>
          <w:ilvl w:val="0"/>
          <w:numId w:val="22"/>
        </w:numPr>
        <w:tabs>
          <w:tab w:val="clear" w:pos="1146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składanie i rozkładanie wózka inwalidzkiego;</w:t>
      </w:r>
    </w:p>
    <w:p w:rsidR="00CD4EC4" w:rsidRPr="000A71F8" w:rsidRDefault="00CD4EC4" w:rsidP="00AC65C0">
      <w:pPr>
        <w:numPr>
          <w:ilvl w:val="0"/>
          <w:numId w:val="22"/>
        </w:numPr>
        <w:tabs>
          <w:tab w:val="clear" w:pos="1146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pomoc przy wsiadaniu i wysiadaniu dziecka z największa starannością przy niepełnosprawności dziecka;</w:t>
      </w:r>
    </w:p>
    <w:p w:rsidR="00CD4EC4" w:rsidRPr="000A71F8" w:rsidRDefault="00CD4EC4" w:rsidP="00AC65C0">
      <w:pPr>
        <w:numPr>
          <w:ilvl w:val="0"/>
          <w:numId w:val="22"/>
        </w:numPr>
        <w:tabs>
          <w:tab w:val="clear" w:pos="1146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przyprowadzanie dziecka do świetlicy szkolnej i przekazanie osobie dyżurującej, odebranie dziecka z szatni ze szkoły;</w:t>
      </w:r>
    </w:p>
    <w:p w:rsidR="00CD4EC4" w:rsidRPr="000A71F8" w:rsidRDefault="00CD4EC4" w:rsidP="00AC65C0">
      <w:pPr>
        <w:numPr>
          <w:ilvl w:val="0"/>
          <w:numId w:val="22"/>
        </w:numPr>
        <w:tabs>
          <w:tab w:val="clear" w:pos="1146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dbałość o higienę dziecka;</w:t>
      </w:r>
    </w:p>
    <w:p w:rsidR="00CD4EC4" w:rsidRPr="000A71F8" w:rsidRDefault="00CD4EC4" w:rsidP="00AC65C0">
      <w:pPr>
        <w:numPr>
          <w:ilvl w:val="0"/>
          <w:numId w:val="22"/>
        </w:numPr>
        <w:tabs>
          <w:tab w:val="clear" w:pos="1146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przekazanie ewentualnych informacji z placówki do domu rodzinnego dziecka i odwrotnie.</w:t>
      </w:r>
    </w:p>
    <w:p w:rsidR="00CD4EC4" w:rsidRPr="000A71F8" w:rsidRDefault="00CD4EC4" w:rsidP="00CD4EC4">
      <w:pPr>
        <w:spacing w:line="288" w:lineRule="auto"/>
        <w:rPr>
          <w:rFonts w:asciiTheme="minorHAnsi" w:hAnsiTheme="minorHAnsi" w:cstheme="minorHAnsi"/>
          <w:iCs/>
        </w:rPr>
      </w:pPr>
    </w:p>
    <w:p w:rsidR="00CD4EC4" w:rsidRPr="000A71F8" w:rsidRDefault="00CD4EC4" w:rsidP="00CD4EC4">
      <w:pPr>
        <w:pStyle w:val="Akapitzlist"/>
        <w:tabs>
          <w:tab w:val="left" w:pos="720"/>
          <w:tab w:val="left" w:pos="1440"/>
          <w:tab w:val="left" w:pos="5040"/>
          <w:tab w:val="left" w:pos="6912"/>
        </w:tabs>
        <w:spacing w:after="0" w:line="288" w:lineRule="auto"/>
        <w:ind w:left="502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>Dodatkowe wymogi zawarte w cenie.</w:t>
      </w:r>
    </w:p>
    <w:p w:rsidR="00CD4EC4" w:rsidRPr="000A71F8" w:rsidRDefault="00CD4EC4" w:rsidP="00CD4EC4">
      <w:pPr>
        <w:numPr>
          <w:ilvl w:val="0"/>
          <w:numId w:val="23"/>
        </w:numPr>
        <w:suppressAutoHyphens w:val="0"/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Wykonawca zapewnia stały kontakt telefoniczny między pojazdem a Zamawiającym;</w:t>
      </w:r>
    </w:p>
    <w:p w:rsidR="00CD4EC4" w:rsidRPr="000A71F8" w:rsidRDefault="00CD4EC4" w:rsidP="00CD4EC4">
      <w:pPr>
        <w:numPr>
          <w:ilvl w:val="0"/>
          <w:numId w:val="23"/>
        </w:numPr>
        <w:suppressAutoHyphens w:val="0"/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Przed podpisaniem umowy, Wykonawca dostarczy listę kierowców, opiekunów i innych osób które będę brały udział w realizacji zamówienia.</w:t>
      </w:r>
    </w:p>
    <w:p w:rsidR="00CD4EC4" w:rsidRPr="000A71F8" w:rsidRDefault="00CD4EC4" w:rsidP="00CD4EC4">
      <w:pPr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Pojazdy musza posiadać miejsce do przewożenia wózka inwalidzkiego.</w:t>
      </w:r>
    </w:p>
    <w:p w:rsidR="00CD4EC4" w:rsidRPr="000A71F8" w:rsidRDefault="00CD4EC4" w:rsidP="00CD4EC4">
      <w:pPr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Pracownicy Wykonawcy nie mogą palić papierosów czasie przewozu uczniów oraz pod szkołą.</w:t>
      </w:r>
    </w:p>
    <w:p w:rsidR="00CD4EC4" w:rsidRPr="000A71F8" w:rsidRDefault="00CD4EC4" w:rsidP="00CD4EC4">
      <w:pPr>
        <w:numPr>
          <w:ilvl w:val="0"/>
          <w:numId w:val="23"/>
        </w:numPr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Wykonawca wyposaży opiekunów i kierowców w identyfikatory zawierające imię i nazwisko, stanowisko (opiekun, kierowca).</w:t>
      </w:r>
    </w:p>
    <w:p w:rsidR="00CD4EC4" w:rsidRPr="000A71F8" w:rsidRDefault="00CD4EC4" w:rsidP="00CD4EC4">
      <w:pPr>
        <w:numPr>
          <w:ilvl w:val="0"/>
          <w:numId w:val="23"/>
        </w:numPr>
        <w:suppressAutoHyphens w:val="0"/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Zamawiający przed podpisaniem umowy zastrzega sobie prawo żądania przedstawienia przez Wykonawcę dokumentów, potwierdzających, że:</w:t>
      </w:r>
    </w:p>
    <w:p w:rsidR="00CD4EC4" w:rsidRPr="000A71F8" w:rsidRDefault="00CD4EC4" w:rsidP="00CD4EC4">
      <w:pPr>
        <w:pStyle w:val="Akapitzlist"/>
        <w:numPr>
          <w:ilvl w:val="1"/>
          <w:numId w:val="24"/>
        </w:numPr>
        <w:spacing w:after="0" w:line="288" w:lineRule="auto"/>
        <w:ind w:left="1134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osoby wskazane w ofercie mające pełnić pełniące funkcje opiekunów podczas realizacji przedmiotu zamówienia posiadają ukończone kursy w zakresie BHP, pierwszej pomocy przedlekarskiej oraz kurs, szkolenia, szkoły lub studia z zakresu opiekuna dzieci niepełnosprawnych, </w:t>
      </w:r>
    </w:p>
    <w:p w:rsidR="00CD4EC4" w:rsidRPr="000A71F8" w:rsidRDefault="00CD4EC4" w:rsidP="00CD4EC4">
      <w:pPr>
        <w:pStyle w:val="Akapitzlist"/>
        <w:numPr>
          <w:ilvl w:val="1"/>
          <w:numId w:val="24"/>
        </w:numPr>
        <w:spacing w:after="0" w:line="288" w:lineRule="auto"/>
        <w:ind w:left="1134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dowody rejestracyjne samochodów wskazanych w ofercie wraz z dokumentami ubezpieczeniowymi </w:t>
      </w:r>
      <w:r w:rsidR="00505AE7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                   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(OC i NNW),</w:t>
      </w:r>
    </w:p>
    <w:p w:rsidR="00CD4EC4" w:rsidRPr="000A71F8" w:rsidRDefault="00CD4EC4" w:rsidP="00CD4EC4">
      <w:pPr>
        <w:pStyle w:val="Akapitzlist"/>
        <w:numPr>
          <w:ilvl w:val="1"/>
          <w:numId w:val="24"/>
        </w:numPr>
        <w:spacing w:after="0" w:line="288" w:lineRule="auto"/>
        <w:ind w:left="1134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dokumenty potwierdzające posiadanie uprawnień przez osoby wskazane w ofercie mające pełnić funkcje kierowcy podczas realizacji usługi,</w:t>
      </w:r>
    </w:p>
    <w:p w:rsidR="00CD4EC4" w:rsidRPr="000A71F8" w:rsidRDefault="00CD4EC4" w:rsidP="00CD4EC4">
      <w:pPr>
        <w:pStyle w:val="Akapitzlist"/>
        <w:numPr>
          <w:ilvl w:val="1"/>
          <w:numId w:val="24"/>
        </w:numPr>
        <w:spacing w:after="0" w:line="288" w:lineRule="auto"/>
        <w:ind w:left="1134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pojazdy wskazane w ofercie są 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wyposażone w system lokalizacyjny - monitorowania GPS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                        </w:t>
      </w:r>
      <w:r w:rsidR="00505AE7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a Wykonawca posiada umowę/y o świadczenie usług lokacyjnych (GPS),</w:t>
      </w:r>
    </w:p>
    <w:p w:rsidR="00CD4EC4" w:rsidRPr="000A71F8" w:rsidRDefault="00CD4EC4" w:rsidP="00CD4EC4">
      <w:pPr>
        <w:pStyle w:val="Akapitzlist"/>
        <w:numPr>
          <w:ilvl w:val="1"/>
          <w:numId w:val="24"/>
        </w:numPr>
        <w:spacing w:after="0" w:line="288" w:lineRule="auto"/>
        <w:ind w:left="1134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dla pojazdów wskazanych w ofercie przestawi umowę/y o świadczenie usług lokacyjnych (GPS), potwierdzających, że pojazdy wskazane w ofercie wyposażone są w system lokalizacyjny 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- monitorowania GPS,</w:t>
      </w:r>
    </w:p>
    <w:p w:rsidR="00CD4EC4" w:rsidRPr="000A71F8" w:rsidRDefault="00CD4EC4" w:rsidP="00CD4EC4">
      <w:pPr>
        <w:pStyle w:val="Akapitzlist"/>
        <w:numPr>
          <w:ilvl w:val="1"/>
          <w:numId w:val="24"/>
        </w:numPr>
        <w:spacing w:after="0" w:line="288" w:lineRule="auto"/>
        <w:ind w:left="1134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dla pojazdów wskazanych w ofercie arkusze techniczne pojazdów zawierające informację, ż</w:t>
      </w:r>
      <w:r w:rsidR="00433A37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e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pojazd spełnia normę emisji spalin EURO V</w:t>
      </w:r>
      <w:r w:rsidR="00433A37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lub EURO VI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. Jeśli pojazdy nie posiadają oznakowania EURO V, ale zostały zmodyfikowane osiągając ten sam standard, należy przedłożyć karty techniczne pojazdów, w których określono normy emisji.</w:t>
      </w:r>
    </w:p>
    <w:p w:rsidR="00CD4EC4" w:rsidRPr="000A71F8" w:rsidRDefault="00CD4EC4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</w:p>
    <w:p w:rsidR="00B543B8" w:rsidRPr="000A71F8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Podwykonawcy.</w:t>
      </w:r>
    </w:p>
    <w:p w:rsidR="00B543B8" w:rsidRPr="000A71F8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543B8" w:rsidRPr="000A71F8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Wykonawca, zobowiązany jest podać w formularzu ofertowym części zamówienia, które zamierza powierzyć podwykonawcom. Wykonawca odpowiada za działania i zaniechania ewentualnych podwykonawców jak za własne. </w:t>
      </w:r>
    </w:p>
    <w:p w:rsidR="00B543B8" w:rsidRPr="000A71F8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 oświadczeniu o powierzeniu części zamówienia podwykonawcom należy podać </w:t>
      </w: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zakres prac przewidzianych do wykonania (bez podawania danych podwykonawców). Złożenie w/w oświadczenia nie zwalnia Wykonawcy, w przypadku wybrania jego oferty od obowiązku uzyskania zgody Zamawiającego na powierzenie części zakresu prac konkretnemu podwykonawcy. </w:t>
      </w:r>
    </w:p>
    <w:p w:rsidR="00B543B8" w:rsidRPr="000A71F8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Wykonawca, którego oferta została wybrana jako najkorzystniejsza, a który zadeklarował realizację zamówienia z udziałem podwykonawców, zobowiązany jest dostarczyć Zamawiającemu wniosek o zgodę dotyczącą podwykonawstwa wraz z projektem umowy między Wykonawcą i podwykonawcą. </w:t>
      </w:r>
    </w:p>
    <w:p w:rsidR="00B543B8" w:rsidRPr="000A71F8" w:rsidRDefault="00B543B8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pisemnie i niezwłocznie zgłosi ewentualne zastrzeżenia, zaś brak takich zastrzeżeń w ciągu 14 dni od otrzymania wniosku jest równoznaczny z wyrażeniem zgody.</w:t>
      </w:r>
    </w:p>
    <w:p w:rsidR="009D54AA" w:rsidRPr="000A71F8" w:rsidRDefault="009D54AA" w:rsidP="00183614">
      <w:pPr>
        <w:pStyle w:val="Akapitzlist"/>
        <w:tabs>
          <w:tab w:val="right" w:leader="underscore" w:pos="9072"/>
        </w:tabs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działając zgodnie z dyspozycją art. 36a ust. 2 pkt. 1 ) ustawy Prawo zamówień publicznych zastrzega obowiązek osobistego wykonania przez wykonawcę kluczowych części zamówienia na usługi tj. wykonanie usługi transportu osób – kierowcy.</w:t>
      </w:r>
    </w:p>
    <w:p w:rsidR="00505AE7" w:rsidRPr="000A71F8" w:rsidRDefault="00505AE7" w:rsidP="00183614">
      <w:pPr>
        <w:tabs>
          <w:tab w:val="right" w:leader="underscore" w:pos="9072"/>
        </w:tabs>
        <w:spacing w:line="288" w:lineRule="auto"/>
        <w:ind w:left="426"/>
        <w:jc w:val="both"/>
        <w:rPr>
          <w:rFonts w:asciiTheme="minorHAnsi" w:hAnsiTheme="minorHAnsi" w:cstheme="minorHAnsi"/>
        </w:rPr>
      </w:pPr>
    </w:p>
    <w:p w:rsidR="00B543B8" w:rsidRPr="000A71F8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Oferty częściowe</w:t>
      </w:r>
    </w:p>
    <w:p w:rsidR="00B543B8" w:rsidRPr="000A71F8" w:rsidRDefault="00B543B8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F2134" w:rsidRPr="000A71F8" w:rsidRDefault="00433A37" w:rsidP="001F2134">
      <w:pPr>
        <w:pStyle w:val="Akapitzlist"/>
        <w:spacing w:after="0" w:line="288" w:lineRule="auto"/>
        <w:ind w:left="425" w:firstLine="1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</w:t>
      </w:r>
      <w:r w:rsidR="001F2134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ofert częściowych.</w:t>
      </w:r>
    </w:p>
    <w:p w:rsidR="00B543B8" w:rsidRPr="000A71F8" w:rsidRDefault="00B543B8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Oferty wariantowe</w:t>
      </w:r>
    </w:p>
    <w:p w:rsidR="00B543B8" w:rsidRPr="000A71F8" w:rsidRDefault="00B543B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543B8" w:rsidRPr="000A71F8" w:rsidRDefault="00B543B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Nie dopuszcza się składania ofert wariantowych.</w:t>
      </w:r>
    </w:p>
    <w:p w:rsidR="00B543B8" w:rsidRPr="000A71F8" w:rsidRDefault="00B543B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B543B8" w:rsidRPr="000A71F8" w:rsidRDefault="00B971B4" w:rsidP="00183614">
      <w:pPr>
        <w:pStyle w:val="Akapitzlist"/>
        <w:numPr>
          <w:ilvl w:val="1"/>
          <w:numId w:val="2"/>
        </w:numPr>
        <w:suppressAutoHyphens/>
        <w:spacing w:after="0" w:line="288" w:lineRule="auto"/>
        <w:ind w:left="502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>Zamówienia, o których mowa w art. 67 ust 1 pkt. 6 ustawy</w:t>
      </w:r>
      <w:r w:rsidR="00B543B8" w:rsidRPr="000A71F8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</w:p>
    <w:p w:rsidR="00B543B8" w:rsidRPr="000A71F8" w:rsidRDefault="00B543B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0A71F8" w:rsidRDefault="00B543B8" w:rsidP="00183614">
      <w:pPr>
        <w:pStyle w:val="Akapitzlist"/>
        <w:spacing w:after="0" w:line="288" w:lineRule="auto"/>
        <w:ind w:left="502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Zamaw</w:t>
      </w:r>
      <w:r w:rsidR="008D2345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iający </w:t>
      </w:r>
      <w:r w:rsidR="001B1519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nie </w:t>
      </w:r>
      <w:r w:rsidR="008D2345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przewiduje udzielenia</w:t>
      </w:r>
      <w:r w:rsidR="00773E8A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zamówień, 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o których mowa w art. 67 ust. 1 pkt 6 ustawy</w:t>
      </w:r>
      <w:r w:rsidR="00982FAC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:rsidR="00B543B8" w:rsidRPr="000A71F8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0A71F8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>3.6.</w:t>
      </w: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ab/>
        <w:t>Wspólny Słownik Zamówień CPV.</w:t>
      </w:r>
    </w:p>
    <w:p w:rsidR="00B543B8" w:rsidRPr="000A71F8" w:rsidRDefault="00B543B8" w:rsidP="00183614">
      <w:pPr>
        <w:spacing w:line="288" w:lineRule="auto"/>
        <w:ind w:left="425"/>
        <w:jc w:val="both"/>
        <w:rPr>
          <w:rFonts w:asciiTheme="minorHAnsi" w:hAnsiTheme="minorHAnsi" w:cstheme="minorHAnsi"/>
        </w:rPr>
      </w:pPr>
    </w:p>
    <w:p w:rsidR="00B543B8" w:rsidRPr="000A71F8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0A71F8"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  <w:t>Główny przedmiot zamówienia:</w:t>
      </w:r>
    </w:p>
    <w:p w:rsidR="00B543B8" w:rsidRPr="000A71F8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</w:pPr>
      <w:r w:rsidRPr="000A71F8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60115000-7 – Usługi samochodowego transportu osób</w:t>
      </w:r>
    </w:p>
    <w:p w:rsidR="00B543B8" w:rsidRPr="000A71F8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</w:pPr>
      <w:r w:rsidRPr="000A71F8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Dodatkowy przedmiot zamówienia</w:t>
      </w:r>
    </w:p>
    <w:p w:rsidR="00B543B8" w:rsidRPr="000A71F8" w:rsidRDefault="00B543B8" w:rsidP="00183614">
      <w:pPr>
        <w:pStyle w:val="Akapitzlist"/>
        <w:spacing w:after="0" w:line="288" w:lineRule="auto"/>
        <w:ind w:left="425"/>
        <w:jc w:val="both"/>
        <w:rPr>
          <w:rFonts w:asciiTheme="minorHAnsi" w:eastAsia="Times New Roman" w:hAnsiTheme="minorHAnsi" w:cstheme="minorHAnsi"/>
          <w:b w:val="0"/>
          <w:iCs/>
          <w:color w:val="auto"/>
          <w:sz w:val="20"/>
          <w:szCs w:val="20"/>
          <w:lang w:eastAsia="ar-SA"/>
        </w:rPr>
      </w:pPr>
      <w:r w:rsidRPr="000A71F8">
        <w:rPr>
          <w:rFonts w:asciiTheme="minorHAnsi" w:eastAsia="Times New Roman" w:hAnsiTheme="minorHAnsi" w:cstheme="minorHAnsi"/>
          <w:b w:val="0"/>
          <w:bCs/>
          <w:iCs/>
          <w:color w:val="auto"/>
          <w:sz w:val="20"/>
          <w:szCs w:val="20"/>
          <w:lang w:eastAsia="ar-SA"/>
        </w:rPr>
        <w:t>60140000-0 - nieregularny transport osób</w:t>
      </w:r>
    </w:p>
    <w:p w:rsidR="0056733F" w:rsidRPr="000A71F8" w:rsidRDefault="0056733F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22568D" w:rsidRPr="000A71F8" w:rsidRDefault="00002F3B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>3.</w:t>
      </w:r>
      <w:r w:rsidR="0056733F" w:rsidRPr="000A71F8">
        <w:rPr>
          <w:rFonts w:asciiTheme="minorHAnsi" w:hAnsiTheme="minorHAnsi" w:cstheme="minorHAnsi"/>
          <w:iCs/>
          <w:color w:val="auto"/>
          <w:sz w:val="20"/>
          <w:szCs w:val="20"/>
        </w:rPr>
        <w:t>7</w:t>
      </w: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>.</w:t>
      </w: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="0022568D" w:rsidRPr="000A71F8">
        <w:rPr>
          <w:rFonts w:asciiTheme="minorHAnsi" w:hAnsiTheme="minorHAnsi" w:cstheme="minorHAnsi"/>
          <w:iCs/>
          <w:color w:val="auto"/>
          <w:sz w:val="20"/>
          <w:szCs w:val="20"/>
        </w:rPr>
        <w:t>Wymóg zatrudnienia na umowę o pracę.</w:t>
      </w:r>
    </w:p>
    <w:p w:rsidR="0022568D" w:rsidRPr="000A71F8" w:rsidRDefault="0022568D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0A71F8" w:rsidRDefault="00B543B8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Zamawiający stosownie do art. 29 ust. 3a ustawy, wymaga zatrudnienia przez wykonawcę lub podwykonawcę na podstawie umowy o pracę osób wykonujących czynności w zakresie realizacji zamówienia, których wykonanie polega na wykonywaniu pracy w sposób określony </w:t>
      </w:r>
      <w:r w:rsidR="00982FAC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 art. 22 § 1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ustawy z dnia 26 czerwca 1974 r. </w:t>
      </w:r>
      <w:r w:rsidR="008D2345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ze zm. 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– Kodeks pracy.</w:t>
      </w:r>
    </w:p>
    <w:p w:rsidR="00B543B8" w:rsidRPr="000A71F8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0A71F8" w:rsidRDefault="00B543B8" w:rsidP="00183614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>3.7.1.</w:t>
      </w: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ab/>
        <w:t>Rodzaj czynności niezbędnych do realizacji zamówienia, których dotyczą wymagania zatrudnienia na podstawie umowy o pracę przez wykonawcę lub podwykonawcę osób wykonujących czynności w trakcie realizacji zamówienia:</w:t>
      </w:r>
    </w:p>
    <w:p w:rsidR="00B543B8" w:rsidRPr="000A71F8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982FAC" w:rsidRPr="000A71F8" w:rsidRDefault="00B543B8" w:rsidP="00CF0E45">
      <w:pPr>
        <w:pStyle w:val="Akapitzlist"/>
        <w:numPr>
          <w:ilvl w:val="0"/>
          <w:numId w:val="14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czynnoś</w:t>
      </w:r>
      <w:r w:rsidR="00183614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ci kierowcy </w:t>
      </w:r>
      <w:r w:rsidR="008E5497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- 20 kierowców</w:t>
      </w:r>
    </w:p>
    <w:p w:rsidR="00B543B8" w:rsidRPr="000A71F8" w:rsidRDefault="00982FAC" w:rsidP="00CF0E45">
      <w:pPr>
        <w:pStyle w:val="Akapitzlist"/>
        <w:numPr>
          <w:ilvl w:val="0"/>
          <w:numId w:val="14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czynności</w:t>
      </w:r>
      <w:r w:rsidR="008E5497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opiekuna podczas transportu dzieci – 20 opiekunów.</w:t>
      </w:r>
    </w:p>
    <w:p w:rsidR="00B543B8" w:rsidRPr="000A71F8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0A71F8" w:rsidRDefault="00B543B8" w:rsidP="00183614">
      <w:pPr>
        <w:pStyle w:val="Akapitzlist"/>
        <w:spacing w:after="0" w:line="288" w:lineRule="auto"/>
        <w:ind w:left="709" w:hanging="709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>3.7.2.</w:t>
      </w: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ab/>
        <w:t>Uprawnienia zamawiającego w zakresie kontroli spełniania przez wykonawcę wymagań, o których mowa w art. 29 ust. 3a, oraz sankcji z tytułu niespełnienia tych wymagań:</w:t>
      </w:r>
    </w:p>
    <w:p w:rsidR="00B543B8" w:rsidRPr="000A71F8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B543B8" w:rsidRPr="000A71F8" w:rsidRDefault="00B543B8" w:rsidP="00982FAC">
      <w:pPr>
        <w:pStyle w:val="Akapitzlist"/>
        <w:spacing w:after="0" w:line="288" w:lineRule="auto"/>
        <w:ind w:left="709" w:firstLine="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Sposób dokum</w:t>
      </w:r>
      <w:r w:rsidR="00982FAC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entowania zatrudnienia ww. osób i sankcje z tytułu niespełnienia wymagań w zakresie zatrudnienia określa wzór umowy.</w:t>
      </w:r>
    </w:p>
    <w:p w:rsidR="00B543B8" w:rsidRPr="000A71F8" w:rsidRDefault="00B543B8" w:rsidP="00183614">
      <w:pPr>
        <w:pStyle w:val="Akapitzlist"/>
        <w:spacing w:after="0" w:line="288" w:lineRule="auto"/>
        <w:ind w:left="425" w:hanging="425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:rsidR="004C6032" w:rsidRPr="000A71F8" w:rsidRDefault="00216367" w:rsidP="00183614">
      <w:pPr>
        <w:pStyle w:val="Akapitzlist"/>
        <w:numPr>
          <w:ilvl w:val="0"/>
          <w:numId w:val="2"/>
        </w:numPr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0A71F8">
        <w:rPr>
          <w:rFonts w:asciiTheme="minorHAnsi" w:hAnsiTheme="minorHAnsi" w:cstheme="minorHAnsi"/>
          <w:color w:val="auto"/>
          <w:sz w:val="26"/>
        </w:rPr>
        <w:t xml:space="preserve">Termin </w:t>
      </w:r>
      <w:r w:rsidR="00E70B35" w:rsidRPr="000A71F8">
        <w:rPr>
          <w:rFonts w:asciiTheme="minorHAnsi" w:hAnsiTheme="minorHAnsi" w:cstheme="minorHAnsi"/>
          <w:color w:val="auto"/>
          <w:sz w:val="26"/>
        </w:rPr>
        <w:t>wykonania</w:t>
      </w:r>
      <w:r w:rsidRPr="000A71F8">
        <w:rPr>
          <w:rFonts w:asciiTheme="minorHAnsi" w:hAnsiTheme="minorHAnsi" w:cstheme="minorHAnsi"/>
          <w:color w:val="auto"/>
          <w:sz w:val="26"/>
        </w:rPr>
        <w:t xml:space="preserve"> zamówienia</w:t>
      </w:r>
      <w:r w:rsidR="00813EB8" w:rsidRPr="000A71F8">
        <w:rPr>
          <w:rFonts w:asciiTheme="minorHAnsi" w:hAnsiTheme="minorHAnsi" w:cstheme="minorHAnsi"/>
          <w:color w:val="auto"/>
          <w:sz w:val="26"/>
        </w:rPr>
        <w:t>.</w:t>
      </w:r>
    </w:p>
    <w:p w:rsidR="00D556DB" w:rsidRPr="000A71F8" w:rsidRDefault="00D556DB" w:rsidP="00183614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041FD4" w:rsidRPr="000A71F8" w:rsidRDefault="00E70B35" w:rsidP="00183614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0A71F8">
        <w:rPr>
          <w:rFonts w:asciiTheme="minorHAnsi" w:hAnsiTheme="minorHAnsi" w:cstheme="minorHAnsi"/>
          <w:bCs/>
          <w:iCs/>
        </w:rPr>
        <w:t xml:space="preserve">Przedmiot zamówienia realizowany będzie </w:t>
      </w:r>
      <w:r w:rsidR="0040116E" w:rsidRPr="000A71F8">
        <w:rPr>
          <w:rFonts w:asciiTheme="minorHAnsi" w:hAnsiTheme="minorHAnsi" w:cstheme="minorHAnsi"/>
          <w:bCs/>
          <w:iCs/>
        </w:rPr>
        <w:t xml:space="preserve">w okresie </w:t>
      </w:r>
      <w:r w:rsidR="00793EDC" w:rsidRPr="000A71F8">
        <w:rPr>
          <w:rFonts w:asciiTheme="minorHAnsi" w:hAnsiTheme="minorHAnsi" w:cstheme="minorHAnsi"/>
          <w:b/>
          <w:bCs/>
          <w:iCs/>
        </w:rPr>
        <w:t xml:space="preserve">od </w:t>
      </w:r>
      <w:r w:rsidR="003B5452" w:rsidRPr="000A71F8">
        <w:rPr>
          <w:rFonts w:asciiTheme="minorHAnsi" w:hAnsiTheme="minorHAnsi" w:cstheme="minorHAnsi"/>
          <w:b/>
          <w:bCs/>
          <w:iCs/>
        </w:rPr>
        <w:t>dnia</w:t>
      </w:r>
      <w:r w:rsidR="00D474B7" w:rsidRPr="000A71F8">
        <w:rPr>
          <w:rFonts w:asciiTheme="minorHAnsi" w:hAnsiTheme="minorHAnsi" w:cstheme="minorHAnsi"/>
          <w:b/>
          <w:bCs/>
          <w:iCs/>
        </w:rPr>
        <w:t xml:space="preserve"> </w:t>
      </w:r>
      <w:r w:rsidR="00433A37" w:rsidRPr="000A71F8">
        <w:rPr>
          <w:rFonts w:asciiTheme="minorHAnsi" w:hAnsiTheme="minorHAnsi" w:cstheme="minorHAnsi"/>
          <w:b/>
          <w:bCs/>
          <w:iCs/>
        </w:rPr>
        <w:t>2 stycznia 2020</w:t>
      </w:r>
      <w:r w:rsidR="00183614" w:rsidRPr="000A71F8">
        <w:rPr>
          <w:rFonts w:asciiTheme="minorHAnsi" w:hAnsiTheme="minorHAnsi" w:cstheme="minorHAnsi"/>
          <w:b/>
          <w:bCs/>
          <w:iCs/>
        </w:rPr>
        <w:t xml:space="preserve"> r. lub w przypadku przedłużającej się procedury przetargowej od dnia zawarcia umowy do dnia </w:t>
      </w:r>
      <w:r w:rsidR="0000475F" w:rsidRPr="000A71F8">
        <w:rPr>
          <w:rFonts w:asciiTheme="minorHAnsi" w:hAnsiTheme="minorHAnsi" w:cstheme="minorHAnsi"/>
          <w:b/>
          <w:bCs/>
          <w:iCs/>
        </w:rPr>
        <w:t>31 sierpnia</w:t>
      </w:r>
      <w:r w:rsidR="00433A37" w:rsidRPr="000A71F8">
        <w:rPr>
          <w:rFonts w:asciiTheme="minorHAnsi" w:hAnsiTheme="minorHAnsi" w:cstheme="minorHAnsi"/>
          <w:b/>
          <w:bCs/>
          <w:iCs/>
        </w:rPr>
        <w:t xml:space="preserve"> 2020</w:t>
      </w:r>
      <w:r w:rsidR="00183614" w:rsidRPr="000A71F8">
        <w:rPr>
          <w:rFonts w:asciiTheme="minorHAnsi" w:hAnsiTheme="minorHAnsi" w:cstheme="minorHAnsi"/>
          <w:b/>
          <w:bCs/>
          <w:iCs/>
        </w:rPr>
        <w:t xml:space="preserve"> r.</w:t>
      </w:r>
    </w:p>
    <w:p w:rsidR="00B118BA" w:rsidRPr="000A71F8" w:rsidRDefault="00B118BA" w:rsidP="00183614">
      <w:pPr>
        <w:spacing w:line="288" w:lineRule="auto"/>
        <w:ind w:left="426"/>
        <w:jc w:val="both"/>
        <w:rPr>
          <w:rFonts w:asciiTheme="minorHAnsi" w:hAnsiTheme="minorHAnsi" w:cstheme="minorHAnsi"/>
          <w:bCs/>
          <w:iCs/>
        </w:rPr>
      </w:pPr>
    </w:p>
    <w:p w:rsidR="004C6032" w:rsidRPr="000A71F8" w:rsidRDefault="00F14570" w:rsidP="00183614">
      <w:pPr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0A71F8">
        <w:rPr>
          <w:rFonts w:asciiTheme="minorHAnsi" w:hAnsiTheme="minorHAnsi" w:cstheme="minorHAnsi"/>
          <w:b/>
          <w:bCs/>
          <w:sz w:val="26"/>
          <w:szCs w:val="26"/>
        </w:rPr>
        <w:t>Warunki udziału w postępowaniu</w:t>
      </w:r>
      <w:r w:rsidR="006F289A" w:rsidRPr="000A71F8">
        <w:rPr>
          <w:rFonts w:asciiTheme="minorHAnsi" w:hAnsiTheme="minorHAnsi" w:cstheme="minorHAnsi"/>
          <w:b/>
          <w:bCs/>
          <w:sz w:val="26"/>
        </w:rPr>
        <w:t>.</w:t>
      </w:r>
    </w:p>
    <w:p w:rsidR="00F14570" w:rsidRPr="000A71F8" w:rsidRDefault="00F14570" w:rsidP="00183614">
      <w:pPr>
        <w:spacing w:line="288" w:lineRule="auto"/>
        <w:ind w:left="426"/>
        <w:rPr>
          <w:rFonts w:asciiTheme="minorHAnsi" w:hAnsiTheme="minorHAnsi" w:cstheme="minorHAnsi"/>
          <w:sz w:val="23"/>
        </w:rPr>
      </w:pPr>
    </w:p>
    <w:p w:rsidR="00635674" w:rsidRPr="000A71F8" w:rsidRDefault="00514132" w:rsidP="00433A37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0A71F8">
        <w:rPr>
          <w:rFonts w:asciiTheme="minorHAnsi" w:hAnsiTheme="minorHAnsi" w:cstheme="minorHAnsi"/>
          <w:b/>
        </w:rPr>
        <w:t>5</w:t>
      </w:r>
      <w:r w:rsidR="00E70B35" w:rsidRPr="000A71F8">
        <w:rPr>
          <w:rFonts w:asciiTheme="minorHAnsi" w:hAnsiTheme="minorHAnsi" w:cstheme="minorHAnsi"/>
          <w:b/>
        </w:rPr>
        <w:t>.1.</w:t>
      </w:r>
      <w:r w:rsidR="00E70B35" w:rsidRPr="000A71F8">
        <w:rPr>
          <w:rFonts w:asciiTheme="minorHAnsi" w:hAnsiTheme="minorHAnsi" w:cstheme="minorHAnsi"/>
          <w:b/>
        </w:rPr>
        <w:tab/>
      </w:r>
      <w:r w:rsidR="00387674" w:rsidRPr="000A71F8">
        <w:rPr>
          <w:rFonts w:asciiTheme="minorHAnsi" w:hAnsiTheme="minorHAnsi" w:cstheme="minorHAnsi"/>
          <w:iCs/>
        </w:rPr>
        <w:t>O udzielenie zamówienia mogą ubiegać się wykonawcy, którzy</w:t>
      </w:r>
      <w:r w:rsidR="00433A37" w:rsidRPr="000A71F8">
        <w:rPr>
          <w:rFonts w:asciiTheme="minorHAnsi" w:hAnsiTheme="minorHAnsi" w:cstheme="minorHAnsi"/>
          <w:iCs/>
        </w:rPr>
        <w:t xml:space="preserve"> n</w:t>
      </w:r>
      <w:r w:rsidR="00C33BB1" w:rsidRPr="000A71F8">
        <w:rPr>
          <w:rFonts w:asciiTheme="minorHAnsi" w:hAnsiTheme="minorHAnsi" w:cstheme="minorHAnsi"/>
        </w:rPr>
        <w:t>ie podlegają wykluczeniu z postępowania</w:t>
      </w:r>
      <w:r w:rsidR="0051319F" w:rsidRPr="000A71F8">
        <w:rPr>
          <w:rFonts w:asciiTheme="minorHAnsi" w:hAnsiTheme="minorHAnsi" w:cstheme="minorHAnsi"/>
        </w:rPr>
        <w:t xml:space="preserve"> </w:t>
      </w:r>
      <w:r w:rsidR="0051319F" w:rsidRPr="000A71F8">
        <w:rPr>
          <w:rFonts w:asciiTheme="minorHAnsi" w:hAnsiTheme="minorHAnsi" w:cstheme="minorHAnsi"/>
          <w:bCs/>
        </w:rPr>
        <w:t xml:space="preserve">na podstawie </w:t>
      </w:r>
      <w:r w:rsidR="0051319F" w:rsidRPr="000A71F8">
        <w:rPr>
          <w:rFonts w:asciiTheme="minorHAnsi" w:hAnsiTheme="minorHAnsi" w:cstheme="minorHAnsi"/>
        </w:rPr>
        <w:t>art. 24 ust. 1 pkt. 12 – 23 i</w:t>
      </w:r>
      <w:r w:rsidR="0051319F" w:rsidRPr="000A71F8">
        <w:rPr>
          <w:rFonts w:asciiTheme="minorHAnsi" w:hAnsiTheme="minorHAnsi" w:cstheme="minorHAnsi"/>
          <w:bCs/>
        </w:rPr>
        <w:t xml:space="preserve"> art. 24 ust. 5 pkt. 1,</w:t>
      </w:r>
      <w:r w:rsidR="00937B21" w:rsidRPr="000A71F8">
        <w:rPr>
          <w:rFonts w:asciiTheme="minorHAnsi" w:hAnsiTheme="minorHAnsi" w:cstheme="minorHAnsi"/>
          <w:bCs/>
        </w:rPr>
        <w:t xml:space="preserve"> 2, 4,</w:t>
      </w:r>
      <w:r w:rsidR="0051319F" w:rsidRPr="000A71F8">
        <w:rPr>
          <w:rFonts w:asciiTheme="minorHAnsi" w:hAnsiTheme="minorHAnsi" w:cstheme="minorHAnsi"/>
          <w:bCs/>
        </w:rPr>
        <w:t xml:space="preserve"> 5, 6, 7, 8 ustawy</w:t>
      </w:r>
      <w:r w:rsidR="00433A37" w:rsidRPr="000A71F8">
        <w:rPr>
          <w:rFonts w:asciiTheme="minorHAnsi" w:hAnsiTheme="minorHAnsi" w:cstheme="minorHAnsi"/>
          <w:bCs/>
        </w:rPr>
        <w:t xml:space="preserve"> i </w:t>
      </w:r>
      <w:r w:rsidR="00433A37" w:rsidRPr="000A71F8">
        <w:rPr>
          <w:rFonts w:asciiTheme="minorHAnsi" w:hAnsiTheme="minorHAnsi" w:cstheme="minorHAnsi"/>
        </w:rPr>
        <w:t>spełniają warunki udziału w postepowaniu dotyczące:</w:t>
      </w:r>
    </w:p>
    <w:p w:rsidR="0051319F" w:rsidRPr="000A71F8" w:rsidRDefault="0051319F" w:rsidP="00183614">
      <w:pPr>
        <w:pStyle w:val="pkt"/>
        <w:spacing w:before="0" w:after="0" w:line="288" w:lineRule="auto"/>
        <w:ind w:left="426" w:firstLine="0"/>
        <w:rPr>
          <w:rFonts w:asciiTheme="minorHAnsi" w:hAnsiTheme="minorHAnsi" w:cstheme="minorHAnsi"/>
          <w:b/>
          <w:sz w:val="20"/>
        </w:rPr>
      </w:pPr>
    </w:p>
    <w:p w:rsidR="00183614" w:rsidRPr="000A71F8" w:rsidRDefault="00183614" w:rsidP="00CF0E45">
      <w:pPr>
        <w:pStyle w:val="pkt"/>
        <w:numPr>
          <w:ilvl w:val="0"/>
          <w:numId w:val="29"/>
        </w:numPr>
        <w:spacing w:before="0" w:after="0" w:line="288" w:lineRule="auto"/>
        <w:ind w:left="709" w:hanging="425"/>
        <w:rPr>
          <w:rFonts w:asciiTheme="minorHAnsi" w:hAnsiTheme="minorHAnsi" w:cstheme="minorHAnsi"/>
          <w:b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kompetencji lub uprawnień do prowadzenia określonej działalności zawodowej, o ile wynika to z odrębnych przepisów</w:t>
      </w:r>
    </w:p>
    <w:p w:rsidR="00183614" w:rsidRPr="000A71F8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sz w:val="20"/>
        </w:rPr>
        <w:t xml:space="preserve">Wykonawca spełni warunek jeżeli wykaże, że </w:t>
      </w:r>
      <w:r w:rsidRPr="000A71F8">
        <w:rPr>
          <w:rFonts w:asciiTheme="minorHAnsi" w:hAnsiTheme="minorHAnsi" w:cstheme="minorHAnsi"/>
          <w:iCs/>
          <w:sz w:val="20"/>
        </w:rPr>
        <w:t xml:space="preserve">posiada </w:t>
      </w:r>
      <w:r w:rsidR="00730EBB" w:rsidRPr="000A71F8">
        <w:rPr>
          <w:rFonts w:asciiTheme="minorHAnsi" w:hAnsiTheme="minorHAnsi" w:cstheme="minorHAnsi"/>
          <w:b/>
          <w:iCs/>
          <w:sz w:val="20"/>
        </w:rPr>
        <w:t>zezwolenie na wykonywanie zawodu przewoźnika drogowego w zakresie krajowego przewozu osób</w:t>
      </w:r>
      <w:r w:rsidR="00730EBB" w:rsidRPr="000A71F8">
        <w:rPr>
          <w:rFonts w:asciiTheme="minorHAnsi" w:hAnsiTheme="minorHAnsi" w:cstheme="minorHAnsi"/>
          <w:iCs/>
          <w:sz w:val="20"/>
        </w:rPr>
        <w:t xml:space="preserve"> wydanego na podstawie ustawy z dnia 6 września 2001 roku o transporcie drogowym lub odpowiadające im równoważne zezwolenia, które zostały wydane na podstawie wcześniej obowiązujących przepisów</w:t>
      </w:r>
      <w:r w:rsidRPr="000A71F8">
        <w:rPr>
          <w:rFonts w:asciiTheme="minorHAnsi" w:hAnsiTheme="minorHAnsi" w:cstheme="minorHAnsi"/>
          <w:iCs/>
          <w:sz w:val="20"/>
        </w:rPr>
        <w:t>.</w:t>
      </w:r>
    </w:p>
    <w:p w:rsidR="00183614" w:rsidRPr="000A71F8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</w:p>
    <w:p w:rsidR="00183614" w:rsidRPr="000A71F8" w:rsidRDefault="00183614" w:rsidP="00CF0E45">
      <w:pPr>
        <w:pStyle w:val="pkt"/>
        <w:numPr>
          <w:ilvl w:val="0"/>
          <w:numId w:val="29"/>
        </w:numPr>
        <w:spacing w:before="0" w:after="0" w:line="288" w:lineRule="auto"/>
        <w:ind w:left="709"/>
        <w:rPr>
          <w:rFonts w:asciiTheme="minorHAnsi" w:hAnsiTheme="minorHAnsi" w:cstheme="minorHAnsi"/>
          <w:b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sytuacji ekonomicznej lub finansowej</w:t>
      </w:r>
    </w:p>
    <w:p w:rsidR="00183614" w:rsidRPr="000A71F8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sz w:val="20"/>
        </w:rPr>
        <w:t>Wykonawca spełni warunek jeżeli wykaże, że:</w:t>
      </w:r>
    </w:p>
    <w:p w:rsidR="00183614" w:rsidRPr="000A71F8" w:rsidRDefault="00183614" w:rsidP="00CF0E45">
      <w:pPr>
        <w:pStyle w:val="pkt"/>
        <w:numPr>
          <w:ilvl w:val="0"/>
          <w:numId w:val="28"/>
        </w:numPr>
        <w:spacing w:before="0" w:after="0" w:line="288" w:lineRule="auto"/>
        <w:ind w:left="1134"/>
        <w:rPr>
          <w:rFonts w:asciiTheme="minorHAnsi" w:hAnsiTheme="minorHAnsi" w:cstheme="minorHAnsi"/>
          <w:b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posiada środki finansowe</w:t>
      </w:r>
      <w:r w:rsidRPr="000A71F8">
        <w:rPr>
          <w:rFonts w:asciiTheme="minorHAnsi" w:hAnsiTheme="minorHAnsi" w:cstheme="minorHAnsi"/>
          <w:sz w:val="20"/>
        </w:rPr>
        <w:t xml:space="preserve"> </w:t>
      </w:r>
      <w:r w:rsidRPr="000A71F8">
        <w:rPr>
          <w:rFonts w:asciiTheme="minorHAnsi" w:hAnsiTheme="minorHAnsi" w:cstheme="minorHAnsi"/>
          <w:b/>
          <w:sz w:val="20"/>
        </w:rPr>
        <w:t>lub zdolność kredyt</w:t>
      </w:r>
      <w:r w:rsidR="003B6DA2" w:rsidRPr="000A71F8">
        <w:rPr>
          <w:rFonts w:asciiTheme="minorHAnsi" w:hAnsiTheme="minorHAnsi" w:cstheme="minorHAnsi"/>
          <w:b/>
          <w:sz w:val="20"/>
        </w:rPr>
        <w:t>ową</w:t>
      </w:r>
      <w:r w:rsidR="003B6DA2" w:rsidRPr="000A71F8">
        <w:rPr>
          <w:rFonts w:asciiTheme="minorHAnsi" w:hAnsiTheme="minorHAnsi" w:cstheme="minorHAnsi"/>
          <w:sz w:val="20"/>
        </w:rPr>
        <w:t xml:space="preserve"> na kwotę równą co najmniej </w:t>
      </w:r>
      <w:r w:rsidR="003B6DA2" w:rsidRPr="000A71F8">
        <w:rPr>
          <w:rFonts w:asciiTheme="minorHAnsi" w:hAnsiTheme="minorHAnsi" w:cstheme="minorHAnsi"/>
          <w:b/>
          <w:sz w:val="20"/>
        </w:rPr>
        <w:t>100</w:t>
      </w:r>
      <w:r w:rsidRPr="000A71F8">
        <w:rPr>
          <w:rFonts w:asciiTheme="minorHAnsi" w:hAnsiTheme="minorHAnsi" w:cstheme="minorHAnsi"/>
          <w:b/>
          <w:sz w:val="20"/>
        </w:rPr>
        <w:t> 000,00 PLN,</w:t>
      </w:r>
    </w:p>
    <w:p w:rsidR="00183614" w:rsidRPr="000A71F8" w:rsidRDefault="00183614" w:rsidP="00CF0E45">
      <w:pPr>
        <w:pStyle w:val="pkt"/>
        <w:numPr>
          <w:ilvl w:val="0"/>
          <w:numId w:val="28"/>
        </w:numPr>
        <w:spacing w:before="0" w:after="0" w:line="288" w:lineRule="auto"/>
        <w:ind w:left="1134"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jest ubezpieczony od odpowiedzialności cywilnej</w:t>
      </w:r>
      <w:r w:rsidRPr="000A71F8">
        <w:rPr>
          <w:rFonts w:asciiTheme="minorHAnsi" w:hAnsiTheme="minorHAnsi" w:cstheme="minorHAnsi"/>
          <w:sz w:val="20"/>
        </w:rPr>
        <w:t xml:space="preserve"> w zakresie prowadzonej działalności związanej z przedmiotem zamówienia na łączną kwotę równą co najmniej: </w:t>
      </w:r>
      <w:r w:rsidR="005D2E1A" w:rsidRPr="000A71F8">
        <w:rPr>
          <w:rFonts w:asciiTheme="minorHAnsi" w:hAnsiTheme="minorHAnsi" w:cstheme="minorHAnsi"/>
          <w:b/>
          <w:sz w:val="20"/>
        </w:rPr>
        <w:t>1 0</w:t>
      </w:r>
      <w:r w:rsidRPr="000A71F8">
        <w:rPr>
          <w:rFonts w:asciiTheme="minorHAnsi" w:hAnsiTheme="minorHAnsi" w:cstheme="minorHAnsi"/>
          <w:b/>
          <w:sz w:val="20"/>
        </w:rPr>
        <w:t>00 000,00 PLN</w:t>
      </w:r>
      <w:r w:rsidRPr="000A71F8">
        <w:rPr>
          <w:rFonts w:asciiTheme="minorHAnsi" w:hAnsiTheme="minorHAnsi" w:cstheme="minorHAnsi"/>
          <w:sz w:val="20"/>
        </w:rPr>
        <w:t>.</w:t>
      </w:r>
    </w:p>
    <w:p w:rsidR="00183614" w:rsidRPr="000A71F8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</w:p>
    <w:p w:rsidR="00183614" w:rsidRPr="000A71F8" w:rsidRDefault="00183614" w:rsidP="00CF0E45">
      <w:pPr>
        <w:pStyle w:val="pkt"/>
        <w:numPr>
          <w:ilvl w:val="0"/>
          <w:numId w:val="29"/>
        </w:numPr>
        <w:spacing w:before="0" w:after="0" w:line="288" w:lineRule="auto"/>
        <w:ind w:left="709"/>
        <w:rPr>
          <w:rFonts w:asciiTheme="minorHAnsi" w:hAnsiTheme="minorHAnsi" w:cstheme="minorHAnsi"/>
          <w:b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zdolności technicznej lub zawodowej</w:t>
      </w:r>
    </w:p>
    <w:p w:rsidR="00183614" w:rsidRPr="000A71F8" w:rsidRDefault="00183614" w:rsidP="00183614">
      <w:pPr>
        <w:pStyle w:val="pkt"/>
        <w:spacing w:before="0" w:after="0" w:line="288" w:lineRule="auto"/>
        <w:ind w:left="709" w:firstLine="0"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sz w:val="20"/>
        </w:rPr>
        <w:t>Wykonawca spełni warunek jeżeli wykaże, że:</w:t>
      </w:r>
    </w:p>
    <w:p w:rsidR="00183614" w:rsidRPr="000A71F8" w:rsidRDefault="00183614" w:rsidP="00CF0E45">
      <w:pPr>
        <w:pStyle w:val="Akapitzlist"/>
        <w:numPr>
          <w:ilvl w:val="0"/>
          <w:numId w:val="19"/>
        </w:numPr>
        <w:spacing w:line="288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będzie dysponował do realizacji przedmiotu umowy mi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 xml:space="preserve">n. 20 osobami posiadającymi uprawnienia do prowadzenia pojazdów samochodowych o dopuszczalnej masie całkowitej do 3,5 </w:t>
      </w:r>
      <w:r w:rsidR="007F59A9" w:rsidRPr="000A71F8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7F59A9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(</w:t>
      </w:r>
      <w:r w:rsidR="00573EB6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prawo jazdy kategorii B zgodnie z przepisami prawa: Ustawa z dnia 20 czerwca 1997 r. Prawo o ruchu drogowym oraz Ustawa z dnia 6 września 2001 r. o transporcie drogowym)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 minimum </w:t>
      </w:r>
      <w:r w:rsidR="000E19E0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2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letnim stażem prac na stanowisku kierowcy,</w:t>
      </w:r>
    </w:p>
    <w:p w:rsidR="00183614" w:rsidRPr="000A71F8" w:rsidRDefault="00183614" w:rsidP="00CF0E45">
      <w:pPr>
        <w:pStyle w:val="Akapitzlist"/>
        <w:numPr>
          <w:ilvl w:val="0"/>
          <w:numId w:val="19"/>
        </w:numPr>
        <w:spacing w:line="288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będzie dysponował do realizacji przedmiotu umowy min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>. 20 osobami posiadającymi ukończony kurs z zakresu BHP, pierwszej pomocy przedlekarskiej oraz ukończony kurs</w:t>
      </w:r>
      <w:r w:rsidR="008D2345" w:rsidRPr="000A71F8">
        <w:rPr>
          <w:rFonts w:asciiTheme="minorHAnsi" w:hAnsiTheme="minorHAnsi" w:cstheme="minorHAnsi"/>
          <w:color w:val="auto"/>
          <w:sz w:val="20"/>
          <w:szCs w:val="20"/>
        </w:rPr>
        <w:t>, szkolenie,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 xml:space="preserve"> szkołę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lub studia z zakresu opiekuna dzieci niepełnosprawnych i minimum 3 letnim stażem prac na stanowisku opiekuna dzieci niepełnosprawnych,</w:t>
      </w:r>
    </w:p>
    <w:p w:rsidR="00183614" w:rsidRPr="000A71F8" w:rsidRDefault="00183614" w:rsidP="00CF0E45">
      <w:pPr>
        <w:pStyle w:val="Akapitzlist"/>
        <w:numPr>
          <w:ilvl w:val="0"/>
          <w:numId w:val="19"/>
        </w:numPr>
        <w:spacing w:line="288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będzie dysponował do realizacji przedmiotu umowy 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>min. 10 pojazdami (mikrobusy),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które posiadają ważne badanie techniczne, są zgodnie z przepisami oznakowane, posiadającymi ważne ubezpieczenie odpowiedzialności cywilnej i następstw nieszczęśliwych wypadków (N</w:t>
      </w:r>
      <w:r w:rsidR="007F59A9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N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W), siedzenia dla przewożonych dzieci wyposażone w pasy bezpieczeństwa do p</w:t>
      </w:r>
      <w:r w:rsidR="005D2E1A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rzewożenia dzieci, klimatyzację, spełniającymi normę emisji spalin EURO V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oraz miejsce na przewóz wózka inwalidzkiego o ilości miejsc 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>min. 12, w tym min. 2 samochodami z homologacją do przewozu wózka inwalidzkiego;</w:t>
      </w:r>
    </w:p>
    <w:p w:rsidR="00183614" w:rsidRPr="000A71F8" w:rsidRDefault="00183614" w:rsidP="00CF0E45">
      <w:pPr>
        <w:pStyle w:val="Akapitzlist"/>
        <w:numPr>
          <w:ilvl w:val="0"/>
          <w:numId w:val="19"/>
        </w:numPr>
        <w:spacing w:line="288" w:lineRule="auto"/>
        <w:ind w:left="1134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będzie dysponował do realizacji przedmiotu umowy 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>min. 10 pojazdami (mikrobusy)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posiadającymi ważne badanie techniczne, zgodnie z przepisami oznakowane, posiadającymi ważne ubezpieczenie odpowiedzialności cywilnej i następstw nieszczęśliwych wypadków (N</w:t>
      </w:r>
      <w:r w:rsidR="007F59A9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N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W), siedzenia dla przewożonych dzieci wyposażone w pasy bezpieczeństwa do przewożenia dzieci, klimatyzację</w:t>
      </w:r>
      <w:r w:rsidR="00433A37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spełniającymi normę emisji spalin EURO V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oraz miejsce na przewóz wózka inwalidzkiego o 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>ilości miejsc min. 9, w tym min. 2 samochodami z homologacją do przewozu wózka inwalidzkiego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;</w:t>
      </w:r>
    </w:p>
    <w:p w:rsidR="00183614" w:rsidRPr="000A71F8" w:rsidRDefault="00183614" w:rsidP="00AD7F52">
      <w:pPr>
        <w:pStyle w:val="Akapitzlist"/>
        <w:numPr>
          <w:ilvl w:val="0"/>
          <w:numId w:val="19"/>
        </w:numPr>
        <w:spacing w:after="0" w:line="288" w:lineRule="auto"/>
        <w:ind w:left="1134" w:hanging="35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będzie dysponował do realizacji przedmiotu umowy 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>min. 1 autobusem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posiadającym ważne badanie techniczne, zgodnie z przepisami oznakowany, posiadającym ważne ubezpieczenie odpowiedzialności cywilnej i następstw nieszczęśliwych wypa</w:t>
      </w:r>
      <w:r w:rsidR="007F59A9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dków (NN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W), wyposażony w siedzenia dla przewożonych dzieci w pasy bezpieczeństwa, klimatyzację oraz miejsce na przewóz wózka inwalidzkiego o ilości miejsc min. 24,</w:t>
      </w:r>
    </w:p>
    <w:p w:rsidR="002D2DCC" w:rsidRPr="000A71F8" w:rsidRDefault="00183614" w:rsidP="00AD7F52">
      <w:pPr>
        <w:pStyle w:val="pkt"/>
        <w:numPr>
          <w:ilvl w:val="0"/>
          <w:numId w:val="19"/>
        </w:numPr>
        <w:spacing w:before="0" w:after="0" w:line="288" w:lineRule="auto"/>
        <w:ind w:left="1134" w:hanging="357"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sz w:val="20"/>
        </w:rPr>
        <w:t>w okresie ostatnich trzech lat przed upływem terminu składania ofert, a jeżeli okres prowadzenia działalności jest krótszy - w tym okresie wykonał lub wykonuje</w:t>
      </w:r>
      <w:r w:rsidR="002D2DCC" w:rsidRPr="000A71F8">
        <w:rPr>
          <w:rFonts w:asciiTheme="minorHAnsi" w:hAnsiTheme="minorHAnsi" w:cstheme="minorHAnsi"/>
          <w:sz w:val="20"/>
        </w:rPr>
        <w:t>:</w:t>
      </w:r>
    </w:p>
    <w:p w:rsidR="00183614" w:rsidRPr="000A71F8" w:rsidRDefault="00183614" w:rsidP="008E6100">
      <w:pPr>
        <w:pStyle w:val="pkt"/>
        <w:numPr>
          <w:ilvl w:val="1"/>
          <w:numId w:val="34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co najmniej 2 usługi</w:t>
      </w:r>
      <w:r w:rsidRPr="000A71F8">
        <w:rPr>
          <w:rFonts w:asciiTheme="minorHAnsi" w:hAnsiTheme="minorHAnsi" w:cstheme="minorHAnsi"/>
          <w:sz w:val="20"/>
        </w:rPr>
        <w:t xml:space="preserve">, z których każda trwała nieprzerwanie przez okres </w:t>
      </w:r>
      <w:r w:rsidRPr="000A71F8">
        <w:rPr>
          <w:rFonts w:asciiTheme="minorHAnsi" w:hAnsiTheme="minorHAnsi" w:cstheme="minorHAnsi"/>
          <w:b/>
          <w:sz w:val="20"/>
        </w:rPr>
        <w:t xml:space="preserve">co najmniej </w:t>
      </w:r>
      <w:r w:rsidR="00433A37" w:rsidRPr="000A71F8">
        <w:rPr>
          <w:rFonts w:asciiTheme="minorHAnsi" w:hAnsiTheme="minorHAnsi" w:cstheme="minorHAnsi"/>
          <w:b/>
          <w:sz w:val="20"/>
        </w:rPr>
        <w:t>6</w:t>
      </w:r>
      <w:r w:rsidRPr="000A71F8">
        <w:rPr>
          <w:rFonts w:asciiTheme="minorHAnsi" w:hAnsiTheme="minorHAnsi" w:cstheme="minorHAnsi"/>
          <w:b/>
          <w:sz w:val="20"/>
        </w:rPr>
        <w:t xml:space="preserve"> miesięcy</w:t>
      </w:r>
      <w:r w:rsidRPr="000A71F8">
        <w:rPr>
          <w:rFonts w:asciiTheme="minorHAnsi" w:hAnsiTheme="minorHAnsi" w:cstheme="minorHAnsi"/>
          <w:sz w:val="20"/>
        </w:rPr>
        <w:t xml:space="preserve">, była świadczona na terenie miasta o wielkości powyżej 100 000 osób i polegała </w:t>
      </w:r>
      <w:r w:rsidRPr="000A71F8">
        <w:rPr>
          <w:rFonts w:asciiTheme="minorHAnsi" w:hAnsiTheme="minorHAnsi" w:cstheme="minorHAnsi"/>
          <w:b/>
          <w:sz w:val="20"/>
        </w:rPr>
        <w:t>na transporcie dzieci niepełnosprawnych w wieku szkolnym</w:t>
      </w:r>
      <w:r w:rsidRPr="000A71F8">
        <w:rPr>
          <w:rFonts w:asciiTheme="minorHAnsi" w:hAnsiTheme="minorHAnsi" w:cstheme="minorHAnsi"/>
          <w:sz w:val="20"/>
        </w:rPr>
        <w:t xml:space="preserve">, o wartości każdej z usług równej co najmniej </w:t>
      </w:r>
      <w:r w:rsidRPr="000A71F8">
        <w:rPr>
          <w:rFonts w:asciiTheme="minorHAnsi" w:hAnsiTheme="minorHAnsi" w:cstheme="minorHAnsi"/>
          <w:b/>
          <w:sz w:val="20"/>
        </w:rPr>
        <w:t>800 000,00 PLN</w:t>
      </w:r>
      <w:r w:rsidRPr="000A71F8">
        <w:rPr>
          <w:rFonts w:asciiTheme="minorHAnsi" w:hAnsiTheme="minorHAnsi" w:cstheme="minorHAnsi"/>
          <w:sz w:val="20"/>
        </w:rPr>
        <w:t xml:space="preserve"> wraz z podatkiem VAT. W przypadku usług nadal wykonywanych pod uwagę brana będzie tylko wartość wykonanej</w:t>
      </w:r>
      <w:r w:rsidR="002D2DCC" w:rsidRPr="000A71F8">
        <w:rPr>
          <w:rFonts w:asciiTheme="minorHAnsi" w:hAnsiTheme="minorHAnsi" w:cstheme="minorHAnsi"/>
          <w:sz w:val="20"/>
        </w:rPr>
        <w:t xml:space="preserve"> usługi do dnia złożenia oferty lub</w:t>
      </w:r>
    </w:p>
    <w:p w:rsidR="002D2DCC" w:rsidRPr="000A71F8" w:rsidRDefault="002D2DCC" w:rsidP="008E6100">
      <w:pPr>
        <w:pStyle w:val="pkt"/>
        <w:numPr>
          <w:ilvl w:val="1"/>
          <w:numId w:val="34"/>
        </w:numPr>
        <w:spacing w:before="0" w:after="0" w:line="288" w:lineRule="auto"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2 usługi</w:t>
      </w:r>
      <w:r w:rsidRPr="000A71F8">
        <w:rPr>
          <w:rFonts w:asciiTheme="minorHAnsi" w:hAnsiTheme="minorHAnsi" w:cstheme="minorHAnsi"/>
          <w:sz w:val="20"/>
        </w:rPr>
        <w:t xml:space="preserve">, z których każda trwała nieprzerwanie przez okres </w:t>
      </w:r>
      <w:r w:rsidRPr="000A71F8">
        <w:rPr>
          <w:rFonts w:asciiTheme="minorHAnsi" w:hAnsiTheme="minorHAnsi" w:cstheme="minorHAnsi"/>
          <w:b/>
          <w:sz w:val="20"/>
        </w:rPr>
        <w:t xml:space="preserve">co najmniej </w:t>
      </w:r>
      <w:r w:rsidR="00433A37" w:rsidRPr="000A71F8">
        <w:rPr>
          <w:rFonts w:asciiTheme="minorHAnsi" w:hAnsiTheme="minorHAnsi" w:cstheme="minorHAnsi"/>
          <w:b/>
          <w:sz w:val="20"/>
        </w:rPr>
        <w:t>6</w:t>
      </w:r>
      <w:r w:rsidRPr="000A71F8">
        <w:rPr>
          <w:rFonts w:asciiTheme="minorHAnsi" w:hAnsiTheme="minorHAnsi" w:cstheme="minorHAnsi"/>
          <w:b/>
          <w:sz w:val="20"/>
        </w:rPr>
        <w:t xml:space="preserve"> miesięcy</w:t>
      </w:r>
      <w:r w:rsidRPr="000A71F8">
        <w:rPr>
          <w:rFonts w:asciiTheme="minorHAnsi" w:hAnsiTheme="minorHAnsi" w:cstheme="minorHAnsi"/>
          <w:sz w:val="20"/>
        </w:rPr>
        <w:t xml:space="preserve">, była świadczona na terenie miasta o wielkości powyżej 100 000 osób i polegała na </w:t>
      </w:r>
      <w:r w:rsidRPr="000A71F8">
        <w:rPr>
          <w:rFonts w:asciiTheme="minorHAnsi" w:hAnsiTheme="minorHAnsi" w:cstheme="minorHAnsi"/>
          <w:b/>
          <w:sz w:val="20"/>
        </w:rPr>
        <w:t>transporcie dzieci niepełnosprawnych w wieku szkolnym</w:t>
      </w:r>
      <w:r w:rsidRPr="000A71F8">
        <w:rPr>
          <w:rFonts w:asciiTheme="minorHAnsi" w:hAnsiTheme="minorHAnsi" w:cstheme="minorHAnsi"/>
          <w:sz w:val="20"/>
        </w:rPr>
        <w:t xml:space="preserve">, o łącznej wartości usług równej co najmniej </w:t>
      </w:r>
      <w:r w:rsidR="00433A37" w:rsidRPr="000A71F8">
        <w:rPr>
          <w:rFonts w:asciiTheme="minorHAnsi" w:hAnsiTheme="minorHAnsi" w:cstheme="minorHAnsi"/>
          <w:b/>
          <w:sz w:val="20"/>
        </w:rPr>
        <w:t>1 6</w:t>
      </w:r>
      <w:r w:rsidRPr="000A71F8">
        <w:rPr>
          <w:rFonts w:asciiTheme="minorHAnsi" w:hAnsiTheme="minorHAnsi" w:cstheme="minorHAnsi"/>
          <w:b/>
          <w:sz w:val="20"/>
        </w:rPr>
        <w:t>00 000,00 PLN</w:t>
      </w:r>
      <w:r w:rsidRPr="000A71F8">
        <w:rPr>
          <w:rFonts w:asciiTheme="minorHAnsi" w:hAnsiTheme="minorHAnsi" w:cstheme="minorHAnsi"/>
          <w:sz w:val="20"/>
        </w:rPr>
        <w:t xml:space="preserve"> wraz z podatkiem VAT. W przypadku usług nadal wykonywanych pod uwagę brana będzie tylko wartość wykonanej usługi do dnia złożenia oferty.</w:t>
      </w:r>
    </w:p>
    <w:p w:rsidR="00183614" w:rsidRPr="000A71F8" w:rsidRDefault="00183614" w:rsidP="00183614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183614" w:rsidRPr="000A71F8" w:rsidRDefault="00183614" w:rsidP="00183614">
      <w:pPr>
        <w:pStyle w:val="Akapitzlist"/>
        <w:spacing w:after="0" w:line="288" w:lineRule="auto"/>
        <w:ind w:left="426"/>
        <w:jc w:val="both"/>
        <w:rPr>
          <w:rFonts w:asciiTheme="minorHAnsi" w:hAnsiTheme="minorHAnsi" w:cstheme="minorHAnsi"/>
          <w:b w:val="0"/>
          <w:color w:val="auto"/>
          <w:sz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</w:rPr>
        <w:t>Zamawiający dopuszcza uprawnienia wydane obywatelom państw Europejskiego Obszaru Gospodarczego oraz Konfederacji Szwajcarskiej, zgodnie z ustawą o zasadach uznawania kwalifikacji zawodowych nabytych w państwach członkowskich Unii Europejskiej.</w:t>
      </w:r>
    </w:p>
    <w:p w:rsidR="00183614" w:rsidRPr="000A71F8" w:rsidRDefault="00183614" w:rsidP="00183614">
      <w:pPr>
        <w:pStyle w:val="Akapitzlist"/>
        <w:spacing w:after="0" w:line="288" w:lineRule="auto"/>
        <w:rPr>
          <w:rFonts w:asciiTheme="minorHAnsi" w:hAnsiTheme="minorHAnsi" w:cstheme="minorHAnsi"/>
          <w:color w:val="auto"/>
          <w:sz w:val="20"/>
        </w:rPr>
      </w:pPr>
    </w:p>
    <w:p w:rsidR="00183614" w:rsidRPr="000A71F8" w:rsidRDefault="00183614" w:rsidP="00183614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0A71F8">
        <w:rPr>
          <w:rFonts w:asciiTheme="minorHAnsi" w:hAnsiTheme="minorHAnsi" w:cstheme="minorHAnsi"/>
          <w:b/>
          <w:bCs/>
        </w:rPr>
        <w:t>5.2.</w:t>
      </w:r>
      <w:r w:rsidRPr="000A71F8">
        <w:rPr>
          <w:rFonts w:asciiTheme="minorHAnsi" w:hAnsiTheme="minorHAnsi" w:cstheme="minorHAnsi"/>
          <w:b/>
          <w:bCs/>
        </w:rPr>
        <w:tab/>
      </w:r>
      <w:r w:rsidRPr="000A71F8">
        <w:rPr>
          <w:rFonts w:asciiTheme="minorHAnsi" w:hAnsiTheme="minorHAnsi" w:cstheme="minorHAnsi"/>
          <w:bCs/>
        </w:rPr>
        <w:t>W przypadku Wykonawców wspólnie ubiegających się o udzielenie zamówienia warunki, o których mowa w pkt. 5.1.2) SIWZ zostaną spełnione wyłącznie jeżeli:</w:t>
      </w:r>
    </w:p>
    <w:p w:rsidR="00183614" w:rsidRPr="000A71F8" w:rsidRDefault="00183614" w:rsidP="00CF0E4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</w:t>
      </w:r>
      <w:r w:rsidR="00433A37"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padkach określonych w pkt. 5.1.a</w:t>
      </w: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 xml:space="preserve"> warunek zostanie spełniony, jeżeli jeden z wykonawców spełni warunek,</w:t>
      </w:r>
    </w:p>
    <w:p w:rsidR="00E3098F" w:rsidRPr="000A71F8" w:rsidRDefault="00E3098F" w:rsidP="00E3098F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433A37"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5.1.b.</w:t>
      </w: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1) warunek zostanie spełniony, jeżeli jeden z wykonawców lub podwykonawców lub podmiotów udostępniających zasoby spełni warunek samodzielnie lub będą łącznie posiadać środki finansowe lub zdolność kredytową na kwotę określoną w specyfikacji,</w:t>
      </w:r>
    </w:p>
    <w:p w:rsidR="00E3098F" w:rsidRPr="000A71F8" w:rsidRDefault="00E3098F" w:rsidP="00E3098F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</w:t>
      </w:r>
      <w:r w:rsidR="00433A37"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adkach określonych w pkt. 5.1.</w:t>
      </w: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b</w:t>
      </w:r>
      <w:r w:rsidR="00433A37"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.</w:t>
      </w: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2) warunek zostanie spełniony, jeżeli jeden z wykonawców lub podwykonawców spełni warunek samodzielnie lub razem będą posiadać łączną wartość ubezpieczenia na kwotę określoną w specyfikacji,</w:t>
      </w:r>
    </w:p>
    <w:p w:rsidR="00183614" w:rsidRPr="000A71F8" w:rsidRDefault="00183614" w:rsidP="00CF0E4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433A37"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c.</w:t>
      </w: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1)</w:t>
      </w:r>
      <w:r w:rsidR="00433A37"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-</w:t>
      </w:r>
      <w:r w:rsidR="006C1F9D"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5</w:t>
      </w: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 warunek zostanie spełniony, jeżeli chociaż jeden z wykonawców lub podwykonawców lub podmiotów udostępniających  zasoby będzie dysponował osobami lub pojazdami wskazanymi powyżej w specyfikacji lub łącznie Wykonawcy lub podwykonawcy lub podmioty udostępniające zasoby będą dysponował osobami i pojazdami,</w:t>
      </w:r>
    </w:p>
    <w:p w:rsidR="00183614" w:rsidRPr="000A71F8" w:rsidRDefault="00183614" w:rsidP="00CF0E4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w przypadkach określonych w pkt. 5.1.</w:t>
      </w:r>
      <w:r w:rsidR="00433A37"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c.</w:t>
      </w:r>
      <w:r w:rsidR="006C1F9D"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6</w:t>
      </w: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) warunek zostanie spełniony, jeżeli jeden z wykonawców lub podwykonawców lub podmiotów udostępniających zasoby spełni warunek samodzielnie (nie sumuje się doświadczenia zawodowego - arg. na podstawie sentencji wyroku Krajowej Izby Odwoławczej z dnia 7 sierpnia 2014 r. [sygn. akt: Sygn. akt: KIO 1495/14]).</w:t>
      </w:r>
    </w:p>
    <w:p w:rsidR="00183614" w:rsidRPr="000A71F8" w:rsidRDefault="00183614" w:rsidP="00183614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1F2134" w:rsidRPr="000A71F8" w:rsidRDefault="001F2134" w:rsidP="001F2134">
      <w:pPr>
        <w:spacing w:line="288" w:lineRule="auto"/>
        <w:ind w:left="284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Cs/>
        </w:rPr>
        <w:t>Zamawiający dopuszcza wykazanie spełnienia warunków posiada wiedzy i doświadczenia, dysponowania odpowiednim potencjał finansowany i ekonomicznym, technicznym i osobami zdolnymi do wykonania zamówienia przy powoływaniu się na te same usługi, potencjał finansowy i ekonomiczny, pojazdy, oraz osoby dla części  nr I i II.</w:t>
      </w:r>
    </w:p>
    <w:p w:rsidR="001F2134" w:rsidRPr="000A71F8" w:rsidRDefault="001F2134" w:rsidP="00183614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</w:p>
    <w:p w:rsidR="00183614" w:rsidRPr="000A71F8" w:rsidRDefault="00183614" w:rsidP="00183614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5.3.</w:t>
      </w:r>
      <w:r w:rsidRPr="000A71F8">
        <w:rPr>
          <w:rFonts w:asciiTheme="minorHAnsi" w:hAnsiTheme="minorHAnsi" w:cstheme="minorHAnsi"/>
        </w:rPr>
        <w:tab/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3B6DA2" w:rsidRPr="000A71F8" w:rsidRDefault="003B6DA2" w:rsidP="00183614">
      <w:pPr>
        <w:spacing w:line="288" w:lineRule="auto"/>
        <w:ind w:left="426" w:hanging="426"/>
        <w:jc w:val="both"/>
        <w:rPr>
          <w:rFonts w:asciiTheme="minorHAnsi" w:hAnsiTheme="minorHAnsi" w:cstheme="minorHAnsi"/>
        </w:rPr>
      </w:pPr>
    </w:p>
    <w:p w:rsidR="004C6032" w:rsidRPr="000A71F8" w:rsidRDefault="00514132" w:rsidP="00183614">
      <w:pPr>
        <w:numPr>
          <w:ilvl w:val="0"/>
          <w:numId w:val="2"/>
        </w:numPr>
        <w:tabs>
          <w:tab w:val="clear" w:pos="360"/>
          <w:tab w:val="num" w:pos="709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A71F8">
        <w:rPr>
          <w:rFonts w:asciiTheme="minorHAnsi" w:hAnsiTheme="minorHAnsi" w:cstheme="minorHAnsi"/>
          <w:b/>
          <w:bCs/>
          <w:sz w:val="26"/>
          <w:szCs w:val="26"/>
        </w:rPr>
        <w:t>Wykaz oświadczeń lub dokumentów, potwierdzających spełnianie warunków udziału w postępowaniu oraz brak podstaw wykluczenia</w:t>
      </w:r>
      <w:r w:rsidR="006F289A" w:rsidRPr="000A71F8">
        <w:rPr>
          <w:rFonts w:asciiTheme="minorHAnsi" w:hAnsiTheme="minorHAnsi" w:cstheme="minorHAnsi"/>
          <w:b/>
          <w:sz w:val="26"/>
          <w:szCs w:val="26"/>
        </w:rPr>
        <w:t>.</w:t>
      </w:r>
    </w:p>
    <w:p w:rsidR="00635C7A" w:rsidRPr="000A71F8" w:rsidRDefault="00635C7A" w:rsidP="00183614">
      <w:pPr>
        <w:spacing w:line="288" w:lineRule="auto"/>
        <w:rPr>
          <w:rFonts w:asciiTheme="minorHAnsi" w:hAnsiTheme="minorHAnsi" w:cstheme="minorHAnsi"/>
          <w:iCs/>
          <w:sz w:val="24"/>
        </w:rPr>
      </w:pPr>
    </w:p>
    <w:p w:rsidR="00ED26EE" w:rsidRPr="000A71F8" w:rsidRDefault="0055701E" w:rsidP="00CF0E45">
      <w:pPr>
        <w:pStyle w:val="Akapitzlist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Aktualny na dzień składania ofert Jednolity Europejski Dokument Zamówienia (JEDZ) Dokument  </w:t>
      </w:r>
      <w:r w:rsidR="00C33BB1"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– załącznik nr </w:t>
      </w:r>
      <w:r w:rsidR="004B1E1E" w:rsidRPr="000A71F8">
        <w:rPr>
          <w:rFonts w:asciiTheme="minorHAnsi" w:hAnsiTheme="minorHAnsi" w:cstheme="minorHAnsi"/>
          <w:bCs/>
          <w:color w:val="auto"/>
          <w:sz w:val="20"/>
          <w:szCs w:val="20"/>
        </w:rPr>
        <w:t>3.</w:t>
      </w:r>
    </w:p>
    <w:p w:rsidR="00ED26EE" w:rsidRPr="000A71F8" w:rsidRDefault="00ED26EE" w:rsidP="00183614">
      <w:pPr>
        <w:pStyle w:val="Akapitzlist"/>
        <w:spacing w:after="0" w:line="288" w:lineRule="auto"/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33A37" w:rsidRPr="000A71F8" w:rsidRDefault="00433A37" w:rsidP="00433A37">
      <w:pPr>
        <w:pStyle w:val="Akapitzlist"/>
        <w:spacing w:after="0" w:line="288" w:lineRule="auto"/>
        <w:ind w:left="502"/>
        <w:jc w:val="both"/>
        <w:rPr>
          <w:rFonts w:cs="Calibri"/>
          <w:b w:val="0"/>
          <w:bCs/>
          <w:iCs/>
          <w:color w:val="auto"/>
          <w:sz w:val="20"/>
          <w:szCs w:val="20"/>
        </w:rPr>
      </w:pPr>
      <w:r w:rsidRPr="000A71F8">
        <w:rPr>
          <w:rFonts w:cs="Calibri"/>
          <w:b w:val="0"/>
          <w:bCs/>
          <w:iCs/>
          <w:color w:val="auto"/>
          <w:sz w:val="20"/>
          <w:szCs w:val="20"/>
        </w:rPr>
        <w:t>Wykonawca, który zamierza powierzyć wykonanie części zamówienia podwykonawcom, w celu wykazania braku istnienia wobec nich podstaw wykluczenia z udziału w postępowaniu składa Jednolity Europejski Dokument Zamówienia, o którym mowa w pkt. 6.1 SIWZ dotyczące podwykonawców.</w:t>
      </w:r>
    </w:p>
    <w:p w:rsidR="00433A37" w:rsidRPr="000A71F8" w:rsidRDefault="00433A37" w:rsidP="00433A37">
      <w:pPr>
        <w:pStyle w:val="Akapitzlist"/>
        <w:spacing w:after="0" w:line="288" w:lineRule="auto"/>
        <w:ind w:left="502"/>
        <w:jc w:val="both"/>
        <w:rPr>
          <w:rFonts w:cs="Calibri"/>
          <w:b w:val="0"/>
          <w:bCs/>
          <w:iCs/>
          <w:color w:val="auto"/>
          <w:sz w:val="20"/>
          <w:szCs w:val="20"/>
        </w:rPr>
      </w:pPr>
    </w:p>
    <w:p w:rsidR="00433A37" w:rsidRPr="000A71F8" w:rsidRDefault="00433A37" w:rsidP="00433A37">
      <w:pPr>
        <w:pStyle w:val="Akapitzlist"/>
        <w:spacing w:after="0" w:line="288" w:lineRule="auto"/>
        <w:ind w:left="502"/>
        <w:jc w:val="both"/>
        <w:rPr>
          <w:rFonts w:cs="Calibri"/>
          <w:b w:val="0"/>
          <w:bCs/>
          <w:color w:val="auto"/>
          <w:sz w:val="20"/>
          <w:szCs w:val="20"/>
        </w:rPr>
      </w:pPr>
      <w:r w:rsidRPr="000A71F8">
        <w:rPr>
          <w:rFonts w:cs="Calibri"/>
          <w:b w:val="0"/>
          <w:bCs/>
          <w:iCs/>
          <w:color w:val="auto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składa Jednolity Europejski Dokument Zamówienia, o którym mowa w pkt. 6.1 SIWZ dotyczące tych podmiotów</w:t>
      </w:r>
      <w:r w:rsidRPr="000A71F8">
        <w:rPr>
          <w:rFonts w:cs="Calibri"/>
          <w:b w:val="0"/>
          <w:bCs/>
          <w:color w:val="auto"/>
          <w:sz w:val="20"/>
          <w:szCs w:val="20"/>
        </w:rPr>
        <w:t xml:space="preserve">– </w:t>
      </w:r>
      <w:r w:rsidRPr="000A71F8">
        <w:rPr>
          <w:rFonts w:cs="Calibri"/>
          <w:bCs/>
          <w:color w:val="auto"/>
          <w:sz w:val="20"/>
          <w:szCs w:val="20"/>
        </w:rPr>
        <w:t>załącznik nr 3</w:t>
      </w:r>
      <w:r w:rsidRPr="000A71F8">
        <w:rPr>
          <w:rFonts w:cs="Calibri"/>
          <w:b w:val="0"/>
          <w:bCs/>
          <w:color w:val="auto"/>
          <w:sz w:val="20"/>
          <w:szCs w:val="20"/>
        </w:rPr>
        <w:t>.</w:t>
      </w:r>
    </w:p>
    <w:p w:rsidR="00433A37" w:rsidRPr="000A71F8" w:rsidRDefault="00433A37" w:rsidP="00433A37">
      <w:pPr>
        <w:pStyle w:val="Akapitzlist"/>
        <w:spacing w:after="0" w:line="288" w:lineRule="auto"/>
        <w:ind w:left="502"/>
        <w:jc w:val="both"/>
        <w:rPr>
          <w:rFonts w:cs="Calibri"/>
          <w:b w:val="0"/>
          <w:bCs/>
          <w:color w:val="auto"/>
          <w:sz w:val="20"/>
          <w:szCs w:val="20"/>
        </w:rPr>
      </w:pPr>
    </w:p>
    <w:p w:rsidR="00433A37" w:rsidRPr="000A71F8" w:rsidRDefault="00433A37" w:rsidP="00433A37">
      <w:pPr>
        <w:tabs>
          <w:tab w:val="left" w:pos="709"/>
        </w:tabs>
        <w:spacing w:line="288" w:lineRule="auto"/>
        <w:ind w:left="567"/>
        <w:jc w:val="both"/>
        <w:rPr>
          <w:rFonts w:ascii="Calibri" w:hAnsi="Calibri" w:cs="Calibri"/>
        </w:rPr>
      </w:pPr>
      <w:r w:rsidRPr="000A71F8">
        <w:rPr>
          <w:rFonts w:ascii="Calibri" w:hAnsi="Calibri" w:cs="Calibri"/>
        </w:rPr>
        <w:t xml:space="preserve">Zamawiający informuje, iż na stronie Urzędu Zamówień Publicznych znajduje się Instrukcja wypełniania Jednolitego Europejskiego Dokumentu Zamówienia pod adresem: </w:t>
      </w:r>
    </w:p>
    <w:p w:rsidR="00433A37" w:rsidRPr="000A71F8" w:rsidRDefault="00661785" w:rsidP="00433A37">
      <w:pPr>
        <w:tabs>
          <w:tab w:val="left" w:pos="709"/>
        </w:tabs>
        <w:spacing w:line="288" w:lineRule="auto"/>
        <w:ind w:left="567"/>
        <w:jc w:val="both"/>
        <w:rPr>
          <w:rFonts w:ascii="Calibri" w:hAnsi="Calibri" w:cs="Calibri"/>
        </w:rPr>
      </w:pPr>
      <w:hyperlink r:id="rId9" w:history="1">
        <w:r w:rsidR="00433A37" w:rsidRPr="000A71F8">
          <w:rPr>
            <w:rStyle w:val="Hipercze"/>
            <w:rFonts w:ascii="Calibri" w:hAnsi="Calibri" w:cs="Calibri"/>
            <w:color w:val="auto"/>
          </w:rPr>
          <w:t>https://www.uzp.gov.pl/data/assets/pdf_file/0015/32415/Instrukcja-wypelniania-JEDZ-ESPD.pdf</w:t>
        </w:r>
      </w:hyperlink>
      <w:r w:rsidR="00433A37" w:rsidRPr="000A71F8">
        <w:rPr>
          <w:rFonts w:ascii="Calibri" w:hAnsi="Calibri" w:cs="Calibri"/>
        </w:rPr>
        <w:t xml:space="preserve"> </w:t>
      </w:r>
    </w:p>
    <w:p w:rsidR="0055701E" w:rsidRPr="000A71F8" w:rsidRDefault="0055701E" w:rsidP="00183614">
      <w:pPr>
        <w:spacing w:line="288" w:lineRule="auto"/>
        <w:jc w:val="both"/>
        <w:rPr>
          <w:rFonts w:asciiTheme="minorHAnsi" w:hAnsiTheme="minorHAnsi" w:cstheme="minorHAnsi"/>
          <w:b/>
          <w:bCs/>
        </w:rPr>
      </w:pPr>
    </w:p>
    <w:p w:rsidR="00EB04F5" w:rsidRPr="000A71F8" w:rsidRDefault="00EB04F5" w:rsidP="00CF0E45">
      <w:pPr>
        <w:pStyle w:val="Akapitzlist"/>
        <w:numPr>
          <w:ilvl w:val="1"/>
          <w:numId w:val="11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Cs/>
          <w:color w:val="auto"/>
          <w:sz w:val="20"/>
          <w:szCs w:val="20"/>
        </w:rPr>
        <w:t>Zamawiający przed</w:t>
      </w:r>
      <w:r w:rsidR="001A248D"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udzieleniem zamówienia, wezwie</w:t>
      </w:r>
      <w:r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1A86" w:rsidRPr="000A71F8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ykonawcę, którego oferta została najwyżej oceniona, do złożenia w wyznaczonym, nie krótszym niż </w:t>
      </w:r>
      <w:r w:rsidR="0055701E" w:rsidRPr="000A71F8">
        <w:rPr>
          <w:rFonts w:asciiTheme="minorHAnsi" w:hAnsiTheme="minorHAnsi" w:cstheme="minorHAnsi"/>
          <w:bCs/>
          <w:color w:val="auto"/>
          <w:sz w:val="20"/>
          <w:szCs w:val="20"/>
        </w:rPr>
        <w:t>10</w:t>
      </w:r>
      <w:r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dni, terminie aktualnych na dzień złożenia następujących oświadczeń lub dokumentów</w:t>
      </w:r>
      <w:r w:rsidR="00A25EF9" w:rsidRPr="000A71F8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645FDE" w:rsidRPr="000A71F8" w:rsidRDefault="00645FDE" w:rsidP="00183614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876F32" w:rsidRPr="000A71F8" w:rsidRDefault="00876F32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0A71F8">
        <w:rPr>
          <w:rFonts w:asciiTheme="minorHAnsi" w:hAnsiTheme="minorHAnsi" w:cstheme="minorHAnsi"/>
          <w:b/>
        </w:rPr>
        <w:t>6.2.1.</w:t>
      </w:r>
      <w:r w:rsidRPr="000A71F8">
        <w:rPr>
          <w:rFonts w:asciiTheme="minorHAnsi" w:hAnsiTheme="minorHAnsi" w:cstheme="minorHAnsi"/>
          <w:b/>
        </w:rPr>
        <w:tab/>
      </w:r>
      <w:r w:rsidRPr="000A71F8">
        <w:rPr>
          <w:rFonts w:asciiTheme="minorHAnsi" w:hAnsiTheme="minorHAnsi" w:cstheme="minorHAnsi"/>
          <w:b/>
          <w:bCs/>
        </w:rPr>
        <w:t xml:space="preserve">W celu potwierdzenia braku podstaw wykluczenia wykonawcy z udziału w postępowaniu, </w:t>
      </w:r>
      <w:r w:rsidR="0055701E" w:rsidRPr="000A71F8">
        <w:rPr>
          <w:rFonts w:asciiTheme="minorHAnsi" w:hAnsiTheme="minorHAnsi" w:cstheme="minorHAnsi"/>
          <w:b/>
          <w:bCs/>
        </w:rPr>
        <w:t>zamawiający wezwie wykonawcę do d</w:t>
      </w:r>
      <w:r w:rsidRPr="000A71F8">
        <w:rPr>
          <w:rFonts w:asciiTheme="minorHAnsi" w:hAnsiTheme="minorHAnsi" w:cstheme="minorHAnsi"/>
          <w:b/>
          <w:bCs/>
        </w:rPr>
        <w:t>ostarczenia następujących dokumentów</w:t>
      </w:r>
      <w:r w:rsidRPr="000A71F8">
        <w:rPr>
          <w:rFonts w:asciiTheme="minorHAnsi" w:hAnsiTheme="minorHAnsi" w:cstheme="minorHAnsi"/>
          <w:b/>
        </w:rPr>
        <w:t>:</w:t>
      </w:r>
    </w:p>
    <w:p w:rsidR="00876F32" w:rsidRPr="000A71F8" w:rsidRDefault="00876F32" w:rsidP="00183614">
      <w:pPr>
        <w:suppressAutoHyphens w:val="0"/>
        <w:autoSpaceDE w:val="0"/>
        <w:autoSpaceDN w:val="0"/>
        <w:adjustRightInd w:val="0"/>
        <w:spacing w:line="288" w:lineRule="auto"/>
        <w:ind w:left="851" w:hanging="567"/>
        <w:jc w:val="both"/>
        <w:rPr>
          <w:rFonts w:asciiTheme="minorHAnsi" w:eastAsia="Univers-PL" w:hAnsiTheme="minorHAnsi" w:cstheme="minorHAnsi"/>
          <w:b/>
          <w:lang w:eastAsia="pl-PL"/>
        </w:rPr>
      </w:pPr>
    </w:p>
    <w:p w:rsidR="00FA2E25" w:rsidRPr="000A71F8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informacji z Krajowego Rejestru Karnego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w zakresie określonym w art. 24 ust. 1 pkt 13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14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i 21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ustawy oraz, odnośnie skazania za wykroczenie na karę aresztu, w zakresie określonym przez zamawiającego na podstawie art. 24 ust. 5 pkt 5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i 6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ustawy, wystawionej nie wcześniej niż 6 miesięcy przed upływem terminu składania ofert albo wniosków o dopuszczenie do udziału w postępowaniu;</w:t>
      </w:r>
    </w:p>
    <w:p w:rsidR="00FA2E25" w:rsidRPr="000A71F8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zaświadczenia właściwego naczelnika urzędu skarbowego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2E25" w:rsidRPr="000A71F8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zaświadczenia właściwej terenowej jednostki organizacyjnej Zakładu Ubezpieczeń Społecznych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FA2E25" w:rsidRPr="000A71F8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odpisu z właściwego rejestru lub z centralnej ewidencji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 informacji o działalności gospodarczej, jeżeli odrębne przepisy wymagają wpisu do rejestru lub ewidencji, w celu potwierdzenia braku podstaw wykluczenia na podstawie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art. 24 ust. 5 pkt 1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ustawy;</w:t>
      </w:r>
    </w:p>
    <w:p w:rsidR="00FA2E25" w:rsidRPr="000A71F8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oświadczenia wykonawcy o braku wydania wobec niego prawomocnego wyroku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FA2E25" w:rsidRPr="000A71F8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oświadczenia wykonawcy o braku orzeczenia wobec niego tytułem środka zapobiegawczego zakazu ubiegania się o zamówienia publiczne;</w:t>
      </w:r>
    </w:p>
    <w:p w:rsidR="00FA2E25" w:rsidRPr="000A71F8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oświadczenia wykonawcy o braku wydania prawomocnego wyroku sądu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skazującego za wykroczenie na karę ograniczenia wolności lub grzywny w zakresie określonym przez zamawiającego na podstawie art. 24 ust. 5 pkt 5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i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6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ustawy;</w:t>
      </w:r>
    </w:p>
    <w:p w:rsidR="00FA2E25" w:rsidRPr="000A71F8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oświadczenia wykonawcy o braku wydania wobec niego ostatecznej decyzji administracyjnej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 naruszeniu obowiązków wynikających z przepisów prawa pracy, prawa ochrony środowiska lub przepisów o zabezpieczeniu społecznym w zakresie określonym przez zamawiającego na podstawie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art. 24 ust. 5 pkt 7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ustawy;</w:t>
      </w:r>
    </w:p>
    <w:p w:rsidR="00FA2E25" w:rsidRPr="000A71F8" w:rsidRDefault="00FA2E25" w:rsidP="00CF0E45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oświadczenia wykonawcy o niezaleganiu z opłacaniem podatków i opłat lokalnych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, o których mowa w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ustawie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z dnia 12 stycznia 1991 r. o podatkach i opłatach lokaln</w:t>
      </w:r>
      <w:r w:rsidR="00C44F45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ych (Dz. U. z 2016 r. poz. 716).</w:t>
      </w:r>
    </w:p>
    <w:p w:rsidR="001F2134" w:rsidRPr="000A71F8" w:rsidRDefault="001F2134" w:rsidP="00183614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B24D3" w:rsidRPr="000A71F8" w:rsidRDefault="005B24D3" w:rsidP="005B24D3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 - art. 26 ust. 6 ustawy Prawo zamówień publicznych.</w:t>
      </w:r>
    </w:p>
    <w:p w:rsidR="005B24D3" w:rsidRPr="000A71F8" w:rsidRDefault="005B24D3" w:rsidP="00183614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5701E" w:rsidRPr="000A71F8" w:rsidRDefault="0055701E" w:rsidP="0055701E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Cs/>
          <w:color w:val="auto"/>
          <w:sz w:val="20"/>
          <w:szCs w:val="20"/>
        </w:rPr>
        <w:t>6.2.2.</w:t>
      </w:r>
      <w:r w:rsidRPr="000A71F8">
        <w:rPr>
          <w:rFonts w:asciiTheme="minorHAnsi" w:hAnsiTheme="minorHAnsi" w:cstheme="minorHAnsi"/>
          <w:bCs/>
          <w:color w:val="auto"/>
          <w:sz w:val="20"/>
          <w:szCs w:val="20"/>
        </w:rPr>
        <w:tab/>
        <w:t>W celu potwierdzenia przez wykonawcę spełnienia warunków udziału w postępowaniu dotyczącym kompetencji lub uprawnień do prowadzenia określonej działalności zawodowej, o ile wynika to z odrębnych przepisów, zamawiający wezwie wykonawcę do dostarczenia następujących dokumentów:</w:t>
      </w:r>
    </w:p>
    <w:p w:rsidR="0055701E" w:rsidRPr="000A71F8" w:rsidRDefault="0055701E" w:rsidP="0055701E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5701E" w:rsidRPr="000A71F8" w:rsidRDefault="00730EBB" w:rsidP="0055701E">
      <w:pPr>
        <w:pStyle w:val="Akapitzlist"/>
        <w:numPr>
          <w:ilvl w:val="0"/>
          <w:numId w:val="30"/>
        </w:numPr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Cs/>
          <w:iCs/>
          <w:color w:val="auto"/>
          <w:sz w:val="20"/>
          <w:szCs w:val="20"/>
        </w:rPr>
        <w:t>zezwolenie na wykonywanie zawodu przewoźnika drogowego</w:t>
      </w:r>
      <w:r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 xml:space="preserve"> w zakresie krajowego przewozu osób wydanego na podstawie ustawy z dnia 6 września 2001 roku o transporcie drogowym lub odpowiadające im równoważne zezwolenia, które zostały wydane na podstawie wcześniej obowiązujących przepisów</w:t>
      </w:r>
      <w:r w:rsidR="0055701E" w:rsidRPr="000A71F8">
        <w:rPr>
          <w:rFonts w:asciiTheme="minorHAnsi" w:hAnsiTheme="minorHAnsi" w:cstheme="minorHAnsi"/>
          <w:b w:val="0"/>
          <w:bCs/>
          <w:iCs/>
          <w:color w:val="auto"/>
          <w:sz w:val="20"/>
          <w:szCs w:val="20"/>
        </w:rPr>
        <w:t>.</w:t>
      </w:r>
    </w:p>
    <w:p w:rsidR="0055701E" w:rsidRPr="000A71F8" w:rsidRDefault="0055701E" w:rsidP="00730EBB">
      <w:pPr>
        <w:pStyle w:val="Akapitzlist"/>
        <w:spacing w:after="0" w:line="288" w:lineRule="auto"/>
        <w:jc w:val="both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:rsidR="00A25EF9" w:rsidRPr="000A71F8" w:rsidRDefault="00A25EF9" w:rsidP="00183614">
      <w:pPr>
        <w:pStyle w:val="Akapitzlist"/>
        <w:spacing w:after="0" w:line="288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Cs/>
          <w:color w:val="auto"/>
          <w:sz w:val="20"/>
          <w:szCs w:val="20"/>
        </w:rPr>
        <w:t>6.</w:t>
      </w:r>
      <w:r w:rsidR="00ED26EE" w:rsidRPr="000A71F8">
        <w:rPr>
          <w:rFonts w:asciiTheme="minorHAnsi" w:hAnsiTheme="minorHAnsi" w:cstheme="minorHAnsi"/>
          <w:bCs/>
          <w:color w:val="auto"/>
          <w:sz w:val="20"/>
          <w:szCs w:val="20"/>
        </w:rPr>
        <w:t>2</w:t>
      </w:r>
      <w:r w:rsidRPr="000A71F8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55701E" w:rsidRPr="000A71F8">
        <w:rPr>
          <w:rFonts w:asciiTheme="minorHAnsi" w:hAnsiTheme="minorHAnsi" w:cstheme="minorHAnsi"/>
          <w:bCs/>
          <w:color w:val="auto"/>
          <w:sz w:val="20"/>
          <w:szCs w:val="20"/>
        </w:rPr>
        <w:t>3</w:t>
      </w:r>
      <w:r w:rsidRPr="000A71F8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556DB" w:rsidRPr="000A71F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74916"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celu potwierdzenia przez </w:t>
      </w:r>
      <w:r w:rsidR="00D41A86" w:rsidRPr="000A71F8">
        <w:rPr>
          <w:rFonts w:asciiTheme="minorHAnsi" w:hAnsiTheme="minorHAnsi" w:cstheme="minorHAnsi"/>
          <w:bCs/>
          <w:color w:val="auto"/>
          <w:sz w:val="20"/>
          <w:szCs w:val="20"/>
        </w:rPr>
        <w:t>w</w:t>
      </w:r>
      <w:r w:rsidR="00E74916"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ykonawcę </w:t>
      </w:r>
      <w:r w:rsidR="00ED26EE"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spełnienia </w:t>
      </w:r>
      <w:r w:rsidR="00E74916" w:rsidRPr="000A71F8">
        <w:rPr>
          <w:rFonts w:asciiTheme="minorHAnsi" w:hAnsiTheme="minorHAnsi" w:cstheme="minorHAnsi"/>
          <w:bCs/>
          <w:color w:val="auto"/>
          <w:sz w:val="20"/>
          <w:szCs w:val="20"/>
        </w:rPr>
        <w:t>warunków udziału w postępowaniu</w:t>
      </w:r>
      <w:r w:rsidR="003C4222"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dotyczących sytuacji ekonomicznej lub finansowej</w:t>
      </w:r>
      <w:r w:rsidR="00E74916"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55701E" w:rsidRPr="000A71F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zamawiający wezwie wykonawcę do </w:t>
      </w:r>
      <w:r w:rsidR="00E74916" w:rsidRPr="000A71F8">
        <w:rPr>
          <w:rFonts w:asciiTheme="minorHAnsi" w:hAnsiTheme="minorHAnsi" w:cstheme="minorHAnsi"/>
          <w:bCs/>
          <w:color w:val="auto"/>
          <w:sz w:val="20"/>
          <w:szCs w:val="20"/>
        </w:rPr>
        <w:t>dostarczenia następujących dokumentów</w:t>
      </w:r>
      <w:r w:rsidRPr="000A71F8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:rsidR="00E74916" w:rsidRPr="000A71F8" w:rsidRDefault="00E74916" w:rsidP="00183614">
      <w:pPr>
        <w:pStyle w:val="Akapitzlist"/>
        <w:spacing w:after="0" w:line="288" w:lineRule="auto"/>
        <w:ind w:left="993" w:hanging="633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3C4222" w:rsidRPr="000A71F8" w:rsidRDefault="003C4222" w:rsidP="00CF0E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</w:pPr>
      <w:r w:rsidRPr="000A71F8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 xml:space="preserve">potwierdzających, że </w:t>
      </w:r>
      <w:r w:rsidR="00D41A86" w:rsidRPr="000A71F8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w</w:t>
      </w:r>
      <w:r w:rsidR="00F91BC3" w:rsidRPr="000A71F8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ykonawca</w:t>
      </w:r>
      <w:r w:rsidRPr="000A71F8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 xml:space="preserve"> jest ubezpieczony od odpowiedzialności cywilnej</w:t>
      </w:r>
      <w:r w:rsidRPr="000A71F8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w zakresie prowadzonej działalności związanej z przedmiotem zamówienia </w:t>
      </w:r>
      <w:r w:rsidRPr="000A71F8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 xml:space="preserve">na sumę gwarancyjna określona przez </w:t>
      </w:r>
      <w:r w:rsidR="00F839F3" w:rsidRPr="000A71F8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z</w:t>
      </w:r>
      <w:r w:rsidRPr="000A71F8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amawiającego</w:t>
      </w:r>
      <w:r w:rsidR="00DB1BE7" w:rsidRPr="000A71F8"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  <w:t>,</w:t>
      </w:r>
    </w:p>
    <w:p w:rsidR="003C4222" w:rsidRPr="000A71F8" w:rsidRDefault="003C4222" w:rsidP="00CF0E4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left="782" w:hanging="357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  <w:r w:rsidRPr="000A71F8">
        <w:rPr>
          <w:rFonts w:asciiTheme="minorHAnsi" w:eastAsia="Univers-PL" w:hAnsiTheme="minorHAnsi" w:cstheme="minorHAnsi"/>
          <w:color w:val="auto"/>
          <w:sz w:val="20"/>
          <w:szCs w:val="20"/>
          <w:lang w:eastAsia="pl-PL"/>
        </w:rPr>
        <w:t>informacji banku lub spółdzielczej kasy oszczędnościowo-kredytowej</w:t>
      </w:r>
      <w:r w:rsidRPr="000A71F8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 potwierdzającej wysokość posiadanych środków finansowych lub zdolność kredytową </w:t>
      </w:r>
      <w:r w:rsidR="00D41A86" w:rsidRPr="000A71F8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w</w:t>
      </w:r>
      <w:r w:rsidR="00F91BC3" w:rsidRPr="000A71F8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ykonawcy</w:t>
      </w:r>
      <w:r w:rsidRPr="000A71F8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 xml:space="preserve">, w okresie nie wcześniejszym niż 1 miesiąc przed </w:t>
      </w:r>
      <w:r w:rsidR="001864CF" w:rsidRPr="000A71F8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upływem terminu składania ofert</w:t>
      </w:r>
      <w:r w:rsidR="00DD596A" w:rsidRPr="000A71F8">
        <w:rPr>
          <w:rFonts w:asciiTheme="minorHAnsi" w:eastAsia="Univers-PL" w:hAnsiTheme="minorHAnsi" w:cstheme="minorHAnsi"/>
          <w:b w:val="0"/>
          <w:color w:val="auto"/>
          <w:sz w:val="20"/>
          <w:szCs w:val="20"/>
          <w:lang w:eastAsia="pl-PL"/>
        </w:rPr>
        <w:t>.</w:t>
      </w:r>
    </w:p>
    <w:p w:rsidR="00DD596A" w:rsidRPr="000A71F8" w:rsidRDefault="00DD596A" w:rsidP="00183614">
      <w:pPr>
        <w:pStyle w:val="Akapitzlist"/>
        <w:autoSpaceDE w:val="0"/>
        <w:autoSpaceDN w:val="0"/>
        <w:adjustRightInd w:val="0"/>
        <w:spacing w:after="0" w:line="288" w:lineRule="auto"/>
        <w:ind w:left="782"/>
        <w:contextualSpacing w:val="0"/>
        <w:jc w:val="both"/>
        <w:rPr>
          <w:rFonts w:asciiTheme="minorHAnsi" w:eastAsia="Univers-PL" w:hAnsiTheme="minorHAnsi" w:cstheme="minorHAnsi"/>
          <w:b w:val="0"/>
          <w:bCs/>
          <w:color w:val="auto"/>
          <w:sz w:val="20"/>
          <w:szCs w:val="20"/>
          <w:lang w:eastAsia="pl-PL"/>
        </w:rPr>
      </w:pPr>
    </w:p>
    <w:p w:rsidR="003C4222" w:rsidRPr="000A71F8" w:rsidRDefault="003C4222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0A71F8">
        <w:rPr>
          <w:rFonts w:asciiTheme="minorHAnsi" w:hAnsiTheme="minorHAnsi" w:cstheme="minorHAnsi"/>
          <w:b/>
          <w:bCs/>
        </w:rPr>
        <w:t>6.2.</w:t>
      </w:r>
      <w:r w:rsidR="0055701E" w:rsidRPr="000A71F8">
        <w:rPr>
          <w:rFonts w:asciiTheme="minorHAnsi" w:hAnsiTheme="minorHAnsi" w:cstheme="minorHAnsi"/>
          <w:b/>
          <w:bCs/>
        </w:rPr>
        <w:t>4</w:t>
      </w:r>
      <w:r w:rsidRPr="000A71F8">
        <w:rPr>
          <w:rFonts w:asciiTheme="minorHAnsi" w:hAnsiTheme="minorHAnsi" w:cstheme="minorHAnsi"/>
          <w:b/>
          <w:bCs/>
        </w:rPr>
        <w:t>.</w:t>
      </w:r>
      <w:r w:rsidRPr="000A71F8">
        <w:rPr>
          <w:rFonts w:asciiTheme="minorHAnsi" w:hAnsiTheme="minorHAnsi" w:cstheme="minorHAnsi"/>
          <w:b/>
          <w:bCs/>
        </w:rPr>
        <w:tab/>
        <w:t xml:space="preserve">W celu potwierdzenia przez </w:t>
      </w:r>
      <w:r w:rsidR="00D41A86" w:rsidRPr="000A71F8">
        <w:rPr>
          <w:rFonts w:asciiTheme="minorHAnsi" w:hAnsiTheme="minorHAnsi" w:cstheme="minorHAnsi"/>
          <w:b/>
          <w:bCs/>
        </w:rPr>
        <w:t>w</w:t>
      </w:r>
      <w:r w:rsidRPr="000A71F8">
        <w:rPr>
          <w:rFonts w:asciiTheme="minorHAnsi" w:hAnsiTheme="minorHAnsi" w:cstheme="minorHAnsi"/>
          <w:b/>
          <w:bCs/>
        </w:rPr>
        <w:t xml:space="preserve">ykonawcę spełnienia warunków udziału w postępowaniu dotyczących zdolności technicznej lub zawodowej </w:t>
      </w:r>
      <w:r w:rsidR="0055701E" w:rsidRPr="000A71F8">
        <w:rPr>
          <w:rFonts w:asciiTheme="minorHAnsi" w:hAnsiTheme="minorHAnsi" w:cstheme="minorHAnsi"/>
          <w:b/>
          <w:bCs/>
        </w:rPr>
        <w:t xml:space="preserve">zamawiający wezwie wykonawcę do do </w:t>
      </w:r>
      <w:r w:rsidRPr="000A71F8">
        <w:rPr>
          <w:rFonts w:asciiTheme="minorHAnsi" w:hAnsiTheme="minorHAnsi" w:cstheme="minorHAnsi"/>
          <w:b/>
          <w:bCs/>
        </w:rPr>
        <w:t>dostarczenia następujących dokumentów:</w:t>
      </w:r>
    </w:p>
    <w:p w:rsidR="003C4222" w:rsidRPr="000A71F8" w:rsidRDefault="003C4222" w:rsidP="00183614">
      <w:pPr>
        <w:spacing w:line="288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</w:p>
    <w:p w:rsidR="003C4222" w:rsidRPr="000A71F8" w:rsidRDefault="00DF0BF7" w:rsidP="00CF0E45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wykazu usług wykonanych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C33BB1" w:rsidRPr="000A71F8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– załącznik nr </w:t>
      </w:r>
      <w:r w:rsidR="0055701E" w:rsidRPr="000A71F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4</w:t>
      </w:r>
      <w:r w:rsidR="00DB1BE7" w:rsidRPr="000A71F8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,</w:t>
      </w:r>
    </w:p>
    <w:p w:rsidR="00BA1AED" w:rsidRPr="000A71F8" w:rsidRDefault="00C74BDC" w:rsidP="00CF0E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wykaz</w:t>
      </w:r>
      <w:r w:rsidR="00B12328" w:rsidRPr="000A71F8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 xml:space="preserve"> osób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</w:t>
      </w:r>
      <w:r w:rsidR="00BA1AED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skierowanych przez </w:t>
      </w:r>
      <w:r w:rsidR="00D41A86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w</w:t>
      </w:r>
      <w:r w:rsidR="00BA1AED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  <w:r w:rsidR="00C33BB1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– </w:t>
      </w:r>
      <w:r w:rsidR="00C33BB1" w:rsidRPr="000A71F8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55701E" w:rsidRPr="000A71F8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C33BB1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</w:p>
    <w:p w:rsidR="00B12328" w:rsidRPr="000A71F8" w:rsidRDefault="00B12328" w:rsidP="00CF0E4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wykazu </w:t>
      </w:r>
      <w:r w:rsidR="00907D51" w:rsidRPr="000A71F8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pojazdów</w:t>
      </w:r>
      <w:r w:rsidRPr="000A71F8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 xml:space="preserve"> </w:t>
      </w: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– 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55701E" w:rsidRPr="000A71F8">
        <w:rPr>
          <w:rFonts w:asciiTheme="minorHAnsi" w:hAnsiTheme="minorHAnsi" w:cstheme="minorHAnsi"/>
          <w:color w:val="auto"/>
          <w:sz w:val="20"/>
          <w:szCs w:val="20"/>
        </w:rPr>
        <w:t>6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695B64" w:rsidRPr="000A71F8" w:rsidRDefault="00695B64" w:rsidP="00183614">
      <w:pPr>
        <w:pStyle w:val="Akapitzlist"/>
        <w:autoSpaceDE w:val="0"/>
        <w:autoSpaceDN w:val="0"/>
        <w:adjustRightInd w:val="0"/>
        <w:spacing w:after="0" w:line="288" w:lineRule="auto"/>
        <w:ind w:left="78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0D56A5" w:rsidRPr="000A71F8" w:rsidRDefault="000D56A5" w:rsidP="00CF0E45">
      <w:pPr>
        <w:pStyle w:val="Akapitzlist"/>
        <w:numPr>
          <w:ilvl w:val="1"/>
          <w:numId w:val="11"/>
        </w:numPr>
        <w:spacing w:after="0" w:line="288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Dysponowanie zasobami innego podmiotu.</w:t>
      </w:r>
    </w:p>
    <w:p w:rsidR="00D474B7" w:rsidRPr="000A71F8" w:rsidRDefault="00D474B7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</w:p>
    <w:p w:rsidR="000D56A5" w:rsidRPr="000A71F8" w:rsidRDefault="000D56A5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/>
          <w:bCs/>
        </w:rPr>
        <w:t>6.3.1.</w:t>
      </w:r>
      <w:r w:rsidRPr="000A71F8">
        <w:rPr>
          <w:rFonts w:asciiTheme="minorHAnsi" w:hAnsiTheme="minorHAnsi" w:cstheme="minorHAnsi"/>
          <w:bCs/>
        </w:rPr>
        <w:tab/>
      </w:r>
      <w:r w:rsidR="00F91BC3" w:rsidRPr="000A71F8">
        <w:rPr>
          <w:rFonts w:asciiTheme="minorHAnsi" w:hAnsiTheme="minorHAnsi" w:cstheme="minorHAnsi"/>
          <w:bCs/>
        </w:rPr>
        <w:t>Wykonawca</w:t>
      </w:r>
      <w:r w:rsidRPr="000A71F8">
        <w:rPr>
          <w:rFonts w:asciiTheme="minorHAnsi" w:hAnsiTheme="minorHAnsi" w:cstheme="minorHAnsi"/>
          <w:bCs/>
        </w:rPr>
        <w:t xml:space="preserve"> może w celu potwierdzenia spełniania warunk</w:t>
      </w:r>
      <w:r w:rsidR="00433A37" w:rsidRPr="000A71F8">
        <w:rPr>
          <w:rFonts w:asciiTheme="minorHAnsi" w:hAnsiTheme="minorHAnsi" w:cstheme="minorHAnsi"/>
          <w:bCs/>
        </w:rPr>
        <w:t>ów, o których mowa w pkt. 5.1.2.</w:t>
      </w:r>
      <w:r w:rsidR="0055701E" w:rsidRPr="000A71F8">
        <w:rPr>
          <w:rFonts w:asciiTheme="minorHAnsi" w:hAnsiTheme="minorHAnsi" w:cstheme="minorHAnsi"/>
          <w:bCs/>
        </w:rPr>
        <w:t>b-c</w:t>
      </w:r>
      <w:r w:rsidRPr="000A71F8">
        <w:rPr>
          <w:rFonts w:asciiTheme="minorHAnsi" w:hAnsiTheme="minorHAnsi" w:cstheme="minorHAnsi"/>
          <w:bCs/>
        </w:rPr>
        <w:t xml:space="preserve"> niniejszej SIWZ w stosownych sytuacjach oraz w odniesieniu </w:t>
      </w:r>
      <w:r w:rsidR="00FD72FF" w:rsidRPr="000A71F8">
        <w:rPr>
          <w:rFonts w:asciiTheme="minorHAnsi" w:hAnsiTheme="minorHAnsi" w:cstheme="minorHAnsi"/>
          <w:bCs/>
        </w:rPr>
        <w:t xml:space="preserve">do </w:t>
      </w:r>
      <w:r w:rsidRPr="000A71F8">
        <w:rPr>
          <w:rFonts w:asciiTheme="minorHAnsi" w:hAnsiTheme="minorHAnsi" w:cstheme="minorHAnsi"/>
          <w:bCs/>
        </w:rPr>
        <w:t>przedmiotowego zamówienia, polegać na zdolnościach technicznych lub zawodowych lub sytuacji finansowej lub ekonomicznej innych podmiotów, niezależnie od charakteru prawnego łączących go z nim stosunków prawnych</w:t>
      </w:r>
      <w:r w:rsidR="001864CF" w:rsidRPr="000A71F8">
        <w:rPr>
          <w:rFonts w:asciiTheme="minorHAnsi" w:hAnsiTheme="minorHAnsi" w:cstheme="minorHAnsi"/>
          <w:bCs/>
        </w:rPr>
        <w:t>.</w:t>
      </w:r>
    </w:p>
    <w:p w:rsidR="000D56A5" w:rsidRPr="000A71F8" w:rsidRDefault="000D56A5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/>
          <w:bCs/>
        </w:rPr>
        <w:t>6.3.2.</w:t>
      </w:r>
      <w:r w:rsidRPr="000A71F8">
        <w:rPr>
          <w:rFonts w:asciiTheme="minorHAnsi" w:hAnsiTheme="minorHAnsi" w:cstheme="minorHAnsi"/>
          <w:bCs/>
        </w:rPr>
        <w:tab/>
        <w:t xml:space="preserve">Zamawiający jednocześnie informuje, iż „stosowna sytuacja” o której mowa w pkt. </w:t>
      </w:r>
      <w:r w:rsidR="00FB4B02" w:rsidRPr="000A71F8">
        <w:rPr>
          <w:rFonts w:asciiTheme="minorHAnsi" w:hAnsiTheme="minorHAnsi" w:cstheme="minorHAnsi"/>
          <w:bCs/>
        </w:rPr>
        <w:t>6.3.1</w:t>
      </w:r>
      <w:r w:rsidRPr="000A71F8">
        <w:rPr>
          <w:rFonts w:asciiTheme="minorHAnsi" w:hAnsiTheme="minorHAnsi" w:cstheme="minorHAnsi"/>
          <w:bCs/>
        </w:rPr>
        <w:t xml:space="preserve">. SIWZ wystąpi wyłącznie w przypadku kiedy: </w:t>
      </w:r>
    </w:p>
    <w:p w:rsidR="000D56A5" w:rsidRPr="000A71F8" w:rsidRDefault="00F91BC3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Cs/>
        </w:rPr>
        <w:t>Wykonawca</w:t>
      </w:r>
      <w:r w:rsidR="000D56A5" w:rsidRPr="000A71F8">
        <w:rPr>
          <w:rFonts w:asciiTheme="minorHAnsi" w:hAnsiTheme="minorHAnsi" w:cstheme="minorHAnsi"/>
          <w:bCs/>
        </w:rPr>
        <w:t xml:space="preserve">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="000D56A5" w:rsidRPr="000A71F8">
        <w:rPr>
          <w:rFonts w:asciiTheme="minorHAnsi" w:hAnsiTheme="minorHAnsi" w:cstheme="minorHAnsi"/>
        </w:rPr>
        <w:t>Zobowiązanie musi wskazywać:</w:t>
      </w:r>
    </w:p>
    <w:p w:rsidR="000D56A5" w:rsidRPr="000A71F8" w:rsidRDefault="000D56A5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 xml:space="preserve">zakres dostępnych </w:t>
      </w:r>
      <w:r w:rsidR="00F91BC3" w:rsidRPr="000A71F8">
        <w:rPr>
          <w:rFonts w:asciiTheme="minorHAnsi" w:hAnsiTheme="minorHAnsi" w:cstheme="minorHAnsi"/>
        </w:rPr>
        <w:t>wykonawcy</w:t>
      </w:r>
      <w:r w:rsidRPr="000A71F8">
        <w:rPr>
          <w:rFonts w:asciiTheme="minorHAnsi" w:hAnsiTheme="minorHAnsi" w:cstheme="minorHAnsi"/>
        </w:rPr>
        <w:t xml:space="preserve"> zasobów innego podmiotu,</w:t>
      </w:r>
    </w:p>
    <w:p w:rsidR="000D56A5" w:rsidRPr="000A71F8" w:rsidRDefault="000D56A5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 xml:space="preserve">sposób wykorzystania zasobów innego podmiotu, przez wykonawcę, przy wykonywaniu zamówienia </w:t>
      </w:r>
      <w:r w:rsidR="001A248D" w:rsidRPr="000A71F8">
        <w:rPr>
          <w:rFonts w:asciiTheme="minorHAnsi" w:hAnsiTheme="minorHAnsi" w:cstheme="minorHAnsi"/>
        </w:rPr>
        <w:t>publicznego</w:t>
      </w:r>
      <w:r w:rsidRPr="000A71F8">
        <w:rPr>
          <w:rFonts w:asciiTheme="minorHAnsi" w:hAnsiTheme="minorHAnsi" w:cstheme="minorHAnsi"/>
        </w:rPr>
        <w:t>,</w:t>
      </w:r>
    </w:p>
    <w:p w:rsidR="000D56A5" w:rsidRPr="000A71F8" w:rsidRDefault="000D56A5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zakres i okres udziału innego podmiotu przy wykonywaniu zamówienia publicznego</w:t>
      </w:r>
      <w:r w:rsidR="00DB1BE7" w:rsidRPr="000A71F8">
        <w:rPr>
          <w:rFonts w:asciiTheme="minorHAnsi" w:hAnsiTheme="minorHAnsi" w:cstheme="minorHAnsi"/>
        </w:rPr>
        <w:t>,</w:t>
      </w:r>
    </w:p>
    <w:p w:rsidR="00DB1BE7" w:rsidRPr="000A71F8" w:rsidRDefault="00DB1BE7" w:rsidP="00CF0E45">
      <w:pPr>
        <w:numPr>
          <w:ilvl w:val="0"/>
          <w:numId w:val="16"/>
        </w:numPr>
        <w:spacing w:line="288" w:lineRule="auto"/>
        <w:ind w:left="1134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 xml:space="preserve">informację czy podmiot, na zdolnościach którego wykonawca polega w odniesieniu do warunków udziału w postępowaniu dotyczących wykształcenia, kwalifikacji zawodowych lub doświadczenia, zrealizuje </w:t>
      </w:r>
      <w:r w:rsidR="00857AF7" w:rsidRPr="000A71F8">
        <w:rPr>
          <w:rFonts w:asciiTheme="minorHAnsi" w:hAnsiTheme="minorHAnsi" w:cstheme="minorHAnsi"/>
        </w:rPr>
        <w:t>usłu</w:t>
      </w:r>
      <w:r w:rsidR="000F580B" w:rsidRPr="000A71F8">
        <w:rPr>
          <w:rFonts w:asciiTheme="minorHAnsi" w:hAnsiTheme="minorHAnsi" w:cstheme="minorHAnsi"/>
        </w:rPr>
        <w:t>g</w:t>
      </w:r>
      <w:r w:rsidR="00857AF7" w:rsidRPr="000A71F8">
        <w:rPr>
          <w:rFonts w:asciiTheme="minorHAnsi" w:hAnsiTheme="minorHAnsi" w:cstheme="minorHAnsi"/>
        </w:rPr>
        <w:t>ę</w:t>
      </w:r>
      <w:r w:rsidRPr="000A71F8">
        <w:rPr>
          <w:rFonts w:asciiTheme="minorHAnsi" w:hAnsiTheme="minorHAnsi" w:cstheme="minorHAnsi"/>
        </w:rPr>
        <w:t>, których wskazane zdolności dotyczą.</w:t>
      </w:r>
    </w:p>
    <w:p w:rsidR="000D56A5" w:rsidRPr="000A71F8" w:rsidRDefault="000D56A5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Cs/>
        </w:rPr>
        <w:t xml:space="preserve">Zamawiający oceni, czy udostępniane </w:t>
      </w:r>
      <w:r w:rsidR="00F91BC3" w:rsidRPr="000A71F8">
        <w:rPr>
          <w:rFonts w:asciiTheme="minorHAnsi" w:hAnsiTheme="minorHAnsi" w:cstheme="minorHAnsi"/>
          <w:bCs/>
        </w:rPr>
        <w:t>wykonawcy</w:t>
      </w:r>
      <w:r w:rsidRPr="000A71F8">
        <w:rPr>
          <w:rFonts w:asciiTheme="minorHAnsi" w:hAnsiTheme="minorHAnsi" w:cstheme="minorHAnsi"/>
          <w:bCs/>
        </w:rPr>
        <w:t xml:space="preserve">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</w:t>
      </w:r>
      <w:r w:rsidR="00C44F45" w:rsidRPr="000A71F8">
        <w:rPr>
          <w:rFonts w:asciiTheme="minorHAnsi" w:hAnsiTheme="minorHAnsi" w:cstheme="minorHAnsi"/>
          <w:bCs/>
        </w:rPr>
        <w:t xml:space="preserve">23 i ust. 5 pkt. 1, </w:t>
      </w:r>
      <w:r w:rsidR="00937B21" w:rsidRPr="000A71F8">
        <w:rPr>
          <w:rFonts w:asciiTheme="minorHAnsi" w:hAnsiTheme="minorHAnsi" w:cstheme="minorHAnsi"/>
          <w:bCs/>
        </w:rPr>
        <w:t xml:space="preserve">2, 4, </w:t>
      </w:r>
      <w:r w:rsidR="00C44F45" w:rsidRPr="000A71F8">
        <w:rPr>
          <w:rFonts w:asciiTheme="minorHAnsi" w:hAnsiTheme="minorHAnsi" w:cstheme="minorHAnsi"/>
          <w:bCs/>
        </w:rPr>
        <w:t>5, 6, 7, 8.</w:t>
      </w:r>
    </w:p>
    <w:p w:rsidR="000D56A5" w:rsidRPr="000A71F8" w:rsidRDefault="000D56A5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Cs/>
        </w:rPr>
        <w:t xml:space="preserve">W odniesieniu do warunków dotyczących wykształcenia, kwalifikacji zawodowych lub doświadczenia, </w:t>
      </w:r>
      <w:r w:rsidR="00F91BC3" w:rsidRPr="000A71F8">
        <w:rPr>
          <w:rFonts w:asciiTheme="minorHAnsi" w:hAnsiTheme="minorHAnsi" w:cstheme="minorHAnsi"/>
          <w:bCs/>
        </w:rPr>
        <w:t>wykonawcy</w:t>
      </w:r>
      <w:r w:rsidRPr="000A71F8">
        <w:rPr>
          <w:rFonts w:asciiTheme="minorHAnsi" w:hAnsiTheme="minorHAnsi" w:cstheme="minorHAnsi"/>
          <w:bCs/>
        </w:rPr>
        <w:t xml:space="preserve"> mogą polegać na zdolnościach innych podmiotów, jeśli podmioty te zrealizują </w:t>
      </w:r>
      <w:r w:rsidR="00857AF7" w:rsidRPr="000A71F8">
        <w:rPr>
          <w:rFonts w:asciiTheme="minorHAnsi" w:hAnsiTheme="minorHAnsi" w:cstheme="minorHAnsi"/>
          <w:bCs/>
        </w:rPr>
        <w:t>usługę</w:t>
      </w:r>
      <w:r w:rsidRPr="000A71F8">
        <w:rPr>
          <w:rFonts w:asciiTheme="minorHAnsi" w:hAnsiTheme="minorHAnsi" w:cstheme="minorHAnsi"/>
          <w:bCs/>
        </w:rPr>
        <w:t xml:space="preserve">, do realizacji których te zdolności są wymagane. </w:t>
      </w:r>
    </w:p>
    <w:p w:rsidR="009D5A22" w:rsidRPr="000A71F8" w:rsidRDefault="009D5A22" w:rsidP="00CF0E45">
      <w:pPr>
        <w:numPr>
          <w:ilvl w:val="0"/>
          <w:numId w:val="15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Cs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384982" w:rsidRPr="000A71F8" w:rsidRDefault="00384982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/>
          <w:bCs/>
        </w:rPr>
        <w:t>6.3.3.</w:t>
      </w:r>
      <w:r w:rsidRPr="000A71F8">
        <w:rPr>
          <w:rFonts w:asciiTheme="minorHAnsi" w:hAnsiTheme="minorHAnsi" w:cstheme="minorHAnsi"/>
          <w:bCs/>
        </w:rPr>
        <w:tab/>
        <w:t xml:space="preserve">Zamawiający żąda od </w:t>
      </w:r>
      <w:r w:rsidR="00037E44" w:rsidRPr="000A71F8">
        <w:rPr>
          <w:rFonts w:asciiTheme="minorHAnsi" w:hAnsiTheme="minorHAnsi" w:cstheme="minorHAnsi"/>
          <w:bCs/>
        </w:rPr>
        <w:t>w</w:t>
      </w:r>
      <w:r w:rsidR="00F91BC3" w:rsidRPr="000A71F8">
        <w:rPr>
          <w:rFonts w:asciiTheme="minorHAnsi" w:hAnsiTheme="minorHAnsi" w:cstheme="minorHAnsi"/>
          <w:bCs/>
        </w:rPr>
        <w:t>ykonawcy</w:t>
      </w:r>
      <w:r w:rsidRPr="000A71F8">
        <w:rPr>
          <w:rFonts w:asciiTheme="minorHAnsi" w:hAnsiTheme="minorHAnsi" w:cstheme="minorHAnsi"/>
          <w:bCs/>
        </w:rPr>
        <w:t xml:space="preserve">, który polega na zdolnościach lub sytuacji innych podmiotów na zasadach określonych w art. 22a, przedstawienia w odniesieniu do tych podmiotów dokumentów wymienionych </w:t>
      </w:r>
      <w:r w:rsidR="0060336E" w:rsidRPr="000A71F8">
        <w:rPr>
          <w:rFonts w:asciiTheme="minorHAnsi" w:hAnsiTheme="minorHAnsi" w:cstheme="minorHAnsi"/>
          <w:bCs/>
        </w:rPr>
        <w:t xml:space="preserve">w </w:t>
      </w:r>
      <w:r w:rsidRPr="000A71F8">
        <w:rPr>
          <w:rFonts w:asciiTheme="minorHAnsi" w:hAnsiTheme="minorHAnsi" w:cstheme="minorHAnsi"/>
          <w:bCs/>
        </w:rPr>
        <w:t xml:space="preserve">§ 5 pkt. 1-9 rozporządzenia Ministra Rozwoju z dnia 26 lipca 2016  r. w sprawie rodzajów dokumentów, jakich może żądać zamawiający od </w:t>
      </w:r>
      <w:r w:rsidR="00F91BC3" w:rsidRPr="000A71F8">
        <w:rPr>
          <w:rFonts w:asciiTheme="minorHAnsi" w:hAnsiTheme="minorHAnsi" w:cstheme="minorHAnsi"/>
          <w:bCs/>
        </w:rPr>
        <w:t>wykonawcy</w:t>
      </w:r>
      <w:r w:rsidRPr="000A71F8">
        <w:rPr>
          <w:rFonts w:asciiTheme="minorHAnsi" w:hAnsiTheme="minorHAnsi" w:cstheme="minorHAnsi"/>
          <w:bCs/>
        </w:rPr>
        <w:t xml:space="preserve"> w postępowaniu o udzielenie zamówienia (Dz. U. z 2016 r., poz. 1126)</w:t>
      </w:r>
      <w:r w:rsidR="0060336E" w:rsidRPr="000A71F8">
        <w:rPr>
          <w:rFonts w:asciiTheme="minorHAnsi" w:hAnsiTheme="minorHAnsi" w:cstheme="minorHAnsi"/>
          <w:bCs/>
        </w:rPr>
        <w:t xml:space="preserve"> – pkt. 6.2.1. lit a) – i) specyfikacji.</w:t>
      </w:r>
    </w:p>
    <w:p w:rsidR="003134CE" w:rsidRPr="000A71F8" w:rsidRDefault="003134CE" w:rsidP="00183614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6.3.4.</w:t>
      </w:r>
      <w:r w:rsidRPr="000A71F8">
        <w:rPr>
          <w:rFonts w:asciiTheme="minorHAnsi" w:hAnsiTheme="minorHAnsi" w:cstheme="minorHAnsi"/>
          <w:b/>
        </w:rPr>
        <w:tab/>
      </w:r>
      <w:r w:rsidRPr="000A71F8">
        <w:rPr>
          <w:rFonts w:asciiTheme="minorHAnsi" w:hAnsiTheme="minorHAnsi" w:cstheme="minorHAnsi"/>
        </w:rPr>
        <w:t xml:space="preserve">Jeżeli zdolności techniczne lub zawodowe lub sytuacja ekonomiczna lub finansowa, podmiotu, na którego zdolnościach polega wykonawca, nie potwierdzają spełnienia przez wykonawcę warunków udziału w postępowaniu lub zachodzą wobec tych podmiotów podstawy wykluczenia, zamawiający będzie żądał, aby wykonawca w terminie określonym przez zamawiającego: </w:t>
      </w:r>
    </w:p>
    <w:p w:rsidR="003134CE" w:rsidRPr="000A71F8" w:rsidRDefault="003134CE" w:rsidP="00183614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 xml:space="preserve">1) zastąpił ten podmiot innym podmiotem lub podmiotami lub </w:t>
      </w:r>
    </w:p>
    <w:p w:rsidR="00E75873" w:rsidRPr="000A71F8" w:rsidRDefault="003134CE" w:rsidP="00183614">
      <w:pPr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2) zobowiązał się do osobistego wykonania odpowiedniej części zamówienia, jeżeli wykaże zdolności techniczne lub zawodowe lub syt</w:t>
      </w:r>
      <w:r w:rsidR="00DE4F43" w:rsidRPr="000A71F8">
        <w:rPr>
          <w:rFonts w:asciiTheme="minorHAnsi" w:hAnsiTheme="minorHAnsi" w:cstheme="minorHAnsi"/>
        </w:rPr>
        <w:t>uację finansową lub ekonomiczną</w:t>
      </w:r>
      <w:r w:rsidRPr="000A71F8">
        <w:rPr>
          <w:rFonts w:asciiTheme="minorHAnsi" w:hAnsiTheme="minorHAnsi" w:cstheme="minorHAnsi"/>
        </w:rPr>
        <w:t>.</w:t>
      </w:r>
    </w:p>
    <w:p w:rsidR="0051319F" w:rsidRPr="000A71F8" w:rsidRDefault="0051319F" w:rsidP="00183614">
      <w:pPr>
        <w:spacing w:line="288" w:lineRule="auto"/>
        <w:jc w:val="both"/>
        <w:rPr>
          <w:rFonts w:asciiTheme="minorHAnsi" w:hAnsiTheme="minorHAnsi" w:cstheme="minorHAnsi"/>
        </w:rPr>
      </w:pPr>
    </w:p>
    <w:p w:rsidR="009E652E" w:rsidRPr="000A71F8" w:rsidRDefault="00C86785" w:rsidP="00183614">
      <w:p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0A71F8">
        <w:rPr>
          <w:rFonts w:asciiTheme="minorHAnsi" w:hAnsiTheme="minorHAnsi" w:cstheme="minorHAnsi"/>
          <w:b/>
        </w:rPr>
        <w:t>6.</w:t>
      </w:r>
      <w:r w:rsidR="000D56A5" w:rsidRPr="000A71F8">
        <w:rPr>
          <w:rFonts w:asciiTheme="minorHAnsi" w:hAnsiTheme="minorHAnsi" w:cstheme="minorHAnsi"/>
          <w:b/>
        </w:rPr>
        <w:t>4</w:t>
      </w:r>
      <w:r w:rsidR="009E652E" w:rsidRPr="000A71F8">
        <w:rPr>
          <w:rFonts w:asciiTheme="minorHAnsi" w:hAnsiTheme="minorHAnsi" w:cstheme="minorHAnsi"/>
          <w:b/>
        </w:rPr>
        <w:t>.</w:t>
      </w:r>
      <w:r w:rsidR="009E652E" w:rsidRPr="000A71F8">
        <w:rPr>
          <w:rFonts w:asciiTheme="minorHAnsi" w:hAnsiTheme="minorHAnsi" w:cstheme="minorHAnsi"/>
          <w:b/>
        </w:rPr>
        <w:tab/>
        <w:t>Dokumenty dotyczące przynależności do tej samej grupy kapitałowej.</w:t>
      </w:r>
    </w:p>
    <w:p w:rsidR="002A6894" w:rsidRPr="000A71F8" w:rsidRDefault="002A6894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9E652E" w:rsidRPr="000A71F8" w:rsidRDefault="002A6894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6.</w:t>
      </w:r>
      <w:r w:rsidR="000D56A5" w:rsidRPr="000A71F8">
        <w:rPr>
          <w:rFonts w:asciiTheme="minorHAnsi" w:hAnsiTheme="minorHAnsi" w:cstheme="minorHAnsi"/>
          <w:b/>
        </w:rPr>
        <w:t>4</w:t>
      </w:r>
      <w:r w:rsidRPr="000A71F8">
        <w:rPr>
          <w:rFonts w:asciiTheme="minorHAnsi" w:hAnsiTheme="minorHAnsi" w:cstheme="minorHAnsi"/>
          <w:b/>
        </w:rPr>
        <w:t>.1.</w:t>
      </w:r>
      <w:r w:rsidRPr="000A71F8">
        <w:rPr>
          <w:rFonts w:asciiTheme="minorHAnsi" w:hAnsiTheme="minorHAnsi" w:cstheme="minorHAnsi"/>
        </w:rPr>
        <w:tab/>
      </w:r>
      <w:r w:rsidR="00F91BC3" w:rsidRPr="000A71F8">
        <w:rPr>
          <w:rFonts w:asciiTheme="minorHAnsi" w:hAnsiTheme="minorHAnsi" w:cstheme="minorHAnsi"/>
          <w:b/>
        </w:rPr>
        <w:t>Wykonawca</w:t>
      </w:r>
      <w:r w:rsidR="009E652E" w:rsidRPr="000A71F8">
        <w:rPr>
          <w:rFonts w:asciiTheme="minorHAnsi" w:hAnsiTheme="minorHAnsi" w:cstheme="minorHAnsi"/>
          <w:b/>
        </w:rPr>
        <w:t xml:space="preserve"> w terminie 3 dni od dnia zamieszczenia na stronie internetowej informacji, o której mowa w art. 86 ust. </w:t>
      </w:r>
      <w:r w:rsidR="007C453B" w:rsidRPr="000A71F8">
        <w:rPr>
          <w:rFonts w:asciiTheme="minorHAnsi" w:hAnsiTheme="minorHAnsi" w:cstheme="minorHAnsi"/>
          <w:b/>
        </w:rPr>
        <w:t>5</w:t>
      </w:r>
      <w:r w:rsidR="009E652E" w:rsidRPr="000A71F8">
        <w:rPr>
          <w:rFonts w:asciiTheme="minorHAnsi" w:hAnsiTheme="minorHAnsi" w:cstheme="minorHAnsi"/>
          <w:b/>
        </w:rPr>
        <w:t xml:space="preserve"> ustawy, przekaże zamawiającemu oświadczenie o przynależności lub braku przynależności do tej samej grupy kapitałowej, o której mowa w art. 24 ust. 1 pkt 23 ustawy</w:t>
      </w:r>
      <w:r w:rsidR="009E652E" w:rsidRPr="000A71F8">
        <w:rPr>
          <w:rFonts w:asciiTheme="minorHAnsi" w:hAnsiTheme="minorHAnsi" w:cstheme="minorHAnsi"/>
        </w:rPr>
        <w:t xml:space="preserve">. Wraz ze złożeniem oświadczenia, </w:t>
      </w:r>
      <w:r w:rsidR="003134CE" w:rsidRPr="000A71F8">
        <w:rPr>
          <w:rFonts w:asciiTheme="minorHAnsi" w:hAnsiTheme="minorHAnsi" w:cstheme="minorHAnsi"/>
        </w:rPr>
        <w:t>w</w:t>
      </w:r>
      <w:r w:rsidR="00F91BC3" w:rsidRPr="000A71F8">
        <w:rPr>
          <w:rFonts w:asciiTheme="minorHAnsi" w:hAnsiTheme="minorHAnsi" w:cstheme="minorHAnsi"/>
        </w:rPr>
        <w:t>ykonawca</w:t>
      </w:r>
      <w:r w:rsidR="009E652E" w:rsidRPr="000A71F8">
        <w:rPr>
          <w:rFonts w:asciiTheme="minorHAnsi" w:hAnsiTheme="minorHAnsi" w:cstheme="minorHAnsi"/>
        </w:rPr>
        <w:t xml:space="preserve"> może przedstawić dowody, że powiązania z innym wykonawcą nie prowadzą do zakłócenia konkurencji w postępowaniu o udzielenie zamówienia. </w:t>
      </w:r>
      <w:r w:rsidR="00BA1AED" w:rsidRPr="000A71F8">
        <w:rPr>
          <w:rFonts w:asciiTheme="minorHAnsi" w:hAnsiTheme="minorHAnsi" w:cstheme="minorHAnsi"/>
        </w:rPr>
        <w:t xml:space="preserve">Wzór oświadczenia stanowi </w:t>
      </w:r>
      <w:r w:rsidR="00BA1AED" w:rsidRPr="000A71F8">
        <w:rPr>
          <w:rFonts w:asciiTheme="minorHAnsi" w:hAnsiTheme="minorHAnsi" w:cstheme="minorHAnsi"/>
          <w:b/>
        </w:rPr>
        <w:t xml:space="preserve">załącznik </w:t>
      </w:r>
      <w:r w:rsidR="00384982" w:rsidRPr="000A71F8">
        <w:rPr>
          <w:rFonts w:asciiTheme="minorHAnsi" w:hAnsiTheme="minorHAnsi" w:cstheme="minorHAnsi"/>
          <w:b/>
        </w:rPr>
        <w:t xml:space="preserve">nr </w:t>
      </w:r>
      <w:r w:rsidR="0055701E" w:rsidRPr="000A71F8">
        <w:rPr>
          <w:rFonts w:asciiTheme="minorHAnsi" w:hAnsiTheme="minorHAnsi" w:cstheme="minorHAnsi"/>
          <w:b/>
        </w:rPr>
        <w:t>7</w:t>
      </w:r>
      <w:r w:rsidR="00384982" w:rsidRPr="000A71F8">
        <w:rPr>
          <w:rFonts w:asciiTheme="minorHAnsi" w:hAnsiTheme="minorHAnsi" w:cstheme="minorHAnsi"/>
        </w:rPr>
        <w:t xml:space="preserve"> </w:t>
      </w:r>
      <w:r w:rsidR="00BA1AED" w:rsidRPr="000A71F8">
        <w:rPr>
          <w:rFonts w:asciiTheme="minorHAnsi" w:hAnsiTheme="minorHAnsi" w:cstheme="minorHAnsi"/>
        </w:rPr>
        <w:t>do specyfikacji.</w:t>
      </w:r>
    </w:p>
    <w:p w:rsidR="00763A1A" w:rsidRPr="000A71F8" w:rsidRDefault="00763A1A" w:rsidP="00183614">
      <w:pPr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</w:p>
    <w:p w:rsidR="00462BBB" w:rsidRPr="000A71F8" w:rsidRDefault="002A6894" w:rsidP="005D1F20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0A71F8">
        <w:rPr>
          <w:rFonts w:asciiTheme="minorHAnsi" w:hAnsiTheme="minorHAnsi" w:cstheme="minorHAnsi"/>
          <w:b/>
        </w:rPr>
        <w:t>6.</w:t>
      </w:r>
      <w:r w:rsidR="000D56A5" w:rsidRPr="000A71F8">
        <w:rPr>
          <w:rFonts w:asciiTheme="minorHAnsi" w:hAnsiTheme="minorHAnsi" w:cstheme="minorHAnsi"/>
          <w:b/>
        </w:rPr>
        <w:t>5</w:t>
      </w:r>
      <w:r w:rsidR="009E652E" w:rsidRPr="000A71F8">
        <w:rPr>
          <w:rFonts w:asciiTheme="minorHAnsi" w:hAnsiTheme="minorHAnsi" w:cstheme="minorHAnsi"/>
          <w:b/>
        </w:rPr>
        <w:t>.</w:t>
      </w:r>
      <w:r w:rsidR="00037E44" w:rsidRPr="000A71F8">
        <w:rPr>
          <w:rFonts w:asciiTheme="minorHAnsi" w:hAnsiTheme="minorHAnsi" w:cstheme="minorHAnsi"/>
          <w:b/>
        </w:rPr>
        <w:tab/>
        <w:t>Informacja dla w</w:t>
      </w:r>
      <w:r w:rsidR="00462BBB" w:rsidRPr="000A71F8">
        <w:rPr>
          <w:rFonts w:asciiTheme="minorHAnsi" w:hAnsiTheme="minorHAnsi" w:cstheme="minorHAnsi"/>
          <w:b/>
        </w:rPr>
        <w:t>ykonawców, którzy mają siedzibę lub miejsce zamieszkania poza terytorium Rzeczypospolitej Polskiej.</w:t>
      </w:r>
    </w:p>
    <w:p w:rsidR="005D1F20" w:rsidRPr="000A71F8" w:rsidRDefault="005D1F20" w:rsidP="005D1F20">
      <w:pPr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</w:p>
    <w:p w:rsidR="0082402E" w:rsidRPr="000A71F8" w:rsidRDefault="0082402E" w:rsidP="005D1F20">
      <w:pPr>
        <w:suppressAutoHyphens w:val="0"/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Jeżeli wykonawca ma siedzibę lub miejsce zamieszkania poza terytorium Rzeczypospolitej Polskiej, zamiast do</w:t>
      </w:r>
      <w:r w:rsidR="00152FAC" w:rsidRPr="000A71F8">
        <w:rPr>
          <w:rFonts w:asciiTheme="minorHAnsi" w:hAnsiTheme="minorHAnsi" w:cstheme="minorHAnsi"/>
          <w:iCs/>
        </w:rPr>
        <w:t>kumentów, o których mowa w 6.2.1</w:t>
      </w:r>
      <w:r w:rsidRPr="000A71F8">
        <w:rPr>
          <w:rFonts w:asciiTheme="minorHAnsi" w:hAnsiTheme="minorHAnsi" w:cstheme="minorHAnsi"/>
          <w:iCs/>
        </w:rPr>
        <w:t xml:space="preserve"> a) – d):</w:t>
      </w:r>
    </w:p>
    <w:p w:rsidR="0082402E" w:rsidRPr="000A71F8" w:rsidRDefault="0082402E" w:rsidP="00183614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1) </w:t>
      </w:r>
      <w:r w:rsidRPr="000A71F8">
        <w:rPr>
          <w:rFonts w:asciiTheme="minorHAnsi" w:hAnsiTheme="minorHAnsi" w:cstheme="minorHAnsi"/>
          <w:iCs/>
        </w:rPr>
        <w:tab/>
        <w:t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21;</w:t>
      </w:r>
    </w:p>
    <w:p w:rsidR="0082402E" w:rsidRPr="000A71F8" w:rsidRDefault="0082402E" w:rsidP="00183614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2) </w:t>
      </w:r>
      <w:r w:rsidRPr="000A71F8">
        <w:rPr>
          <w:rFonts w:asciiTheme="minorHAnsi" w:hAnsiTheme="minorHAnsi" w:cstheme="minorHAnsi"/>
          <w:iCs/>
        </w:rPr>
        <w:tab/>
        <w:t xml:space="preserve">składa dokument wystawione w kraju, w którym wykonawca ma siedzibę lub miejsce zamieszkania, potwierdzający,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 </w:t>
      </w:r>
      <w:r w:rsidRPr="000A71F8">
        <w:rPr>
          <w:rFonts w:asciiTheme="minorHAnsi" w:hAnsiTheme="minorHAnsi" w:cstheme="minorHAnsi"/>
          <w:lang w:eastAsia="pl-PL"/>
        </w:rPr>
        <w:t>wystawiony nie wcześniej niż 3 miesiące przed upływem tego terminu;</w:t>
      </w:r>
    </w:p>
    <w:p w:rsidR="005D1F20" w:rsidRPr="000A71F8" w:rsidRDefault="0082402E" w:rsidP="005D1F20">
      <w:p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3) </w:t>
      </w:r>
      <w:r w:rsidRPr="000A71F8">
        <w:rPr>
          <w:rFonts w:asciiTheme="minorHAnsi" w:hAnsiTheme="minorHAnsi" w:cstheme="minorHAnsi"/>
          <w:iCs/>
        </w:rPr>
        <w:tab/>
        <w:t xml:space="preserve">składa dokument wystawione w kraju, w którym wykonawca ma siedzibę lub miejsce zamieszkania, potwierdzający, że nie otwarto jego likwidacji ani nie ogłoszono upadłości - </w:t>
      </w:r>
      <w:r w:rsidRPr="000A71F8">
        <w:rPr>
          <w:rFonts w:asciiTheme="minorHAnsi" w:hAnsiTheme="minorHAnsi" w:cstheme="minorHAnsi"/>
          <w:lang w:eastAsia="pl-PL"/>
        </w:rPr>
        <w:t>wystawiony nie wcześniej niż 6 miesięcy przed upływem tego terminu.</w:t>
      </w:r>
    </w:p>
    <w:p w:rsidR="0044023D" w:rsidRPr="000A71F8" w:rsidRDefault="005D1F20" w:rsidP="005D1F20">
      <w:pPr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D</w:t>
      </w:r>
      <w:r w:rsidR="0044023D" w:rsidRPr="000A71F8">
        <w:rPr>
          <w:rFonts w:asciiTheme="minorHAnsi" w:hAnsiTheme="minorHAnsi" w:cstheme="minorHAnsi"/>
          <w:lang w:eastAsia="pl-PL"/>
        </w:rPr>
        <w:t>okumenty sporządzone w języku obcym są składane wraz z tłumaczeniem na język polski</w:t>
      </w:r>
    </w:p>
    <w:p w:rsidR="00433A37" w:rsidRPr="000A71F8" w:rsidRDefault="00433A37" w:rsidP="00183614">
      <w:pPr>
        <w:suppressAutoHyphens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Cs/>
        </w:rPr>
      </w:pPr>
    </w:p>
    <w:p w:rsidR="00462BBB" w:rsidRPr="000A71F8" w:rsidRDefault="009E652E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0A71F8">
        <w:rPr>
          <w:rFonts w:asciiTheme="minorHAnsi" w:hAnsiTheme="minorHAnsi" w:cstheme="minorHAnsi"/>
          <w:b/>
          <w:iCs/>
        </w:rPr>
        <w:t>6.</w:t>
      </w:r>
      <w:r w:rsidR="000D56A5" w:rsidRPr="000A71F8">
        <w:rPr>
          <w:rFonts w:asciiTheme="minorHAnsi" w:hAnsiTheme="minorHAnsi" w:cstheme="minorHAnsi"/>
          <w:b/>
          <w:iCs/>
        </w:rPr>
        <w:t>6</w:t>
      </w:r>
      <w:r w:rsidR="00037E44" w:rsidRPr="000A71F8">
        <w:rPr>
          <w:rFonts w:asciiTheme="minorHAnsi" w:hAnsiTheme="minorHAnsi" w:cstheme="minorHAnsi"/>
          <w:b/>
          <w:iCs/>
        </w:rPr>
        <w:t>.</w:t>
      </w:r>
      <w:r w:rsidR="00037E44" w:rsidRPr="000A71F8">
        <w:rPr>
          <w:rFonts w:asciiTheme="minorHAnsi" w:hAnsiTheme="minorHAnsi" w:cstheme="minorHAnsi"/>
          <w:b/>
          <w:iCs/>
        </w:rPr>
        <w:tab/>
        <w:t>Informacja dla w</w:t>
      </w:r>
      <w:r w:rsidR="00462BBB" w:rsidRPr="000A71F8">
        <w:rPr>
          <w:rFonts w:asciiTheme="minorHAnsi" w:hAnsiTheme="minorHAnsi" w:cstheme="minorHAnsi"/>
          <w:b/>
          <w:iCs/>
        </w:rPr>
        <w:t xml:space="preserve">ykonawców </w:t>
      </w:r>
      <w:r w:rsidR="00462BBB" w:rsidRPr="000A71F8">
        <w:rPr>
          <w:rFonts w:asciiTheme="minorHAnsi" w:hAnsiTheme="minorHAnsi" w:cstheme="minorHAnsi"/>
          <w:b/>
          <w:bCs/>
        </w:rPr>
        <w:t>wspólnie ubiegających się o udzielenie zamówienia publicznego.</w:t>
      </w:r>
    </w:p>
    <w:p w:rsidR="00462BBB" w:rsidRPr="000A71F8" w:rsidRDefault="00462BBB" w:rsidP="00183614">
      <w:pPr>
        <w:spacing w:line="28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3A4B16" w:rsidRPr="000A71F8" w:rsidRDefault="003A4B16" w:rsidP="003A4B16">
      <w:pPr>
        <w:tabs>
          <w:tab w:val="left" w:pos="567"/>
        </w:tabs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A71F8">
        <w:rPr>
          <w:rFonts w:ascii="Calibri" w:hAnsi="Calibri" w:cs="Calibri"/>
          <w:b/>
          <w:bCs/>
        </w:rPr>
        <w:t>6.6.1.</w:t>
      </w:r>
      <w:r w:rsidRPr="000A71F8">
        <w:rPr>
          <w:rFonts w:ascii="Calibri" w:hAnsi="Calibri" w:cs="Calibri"/>
          <w:bCs/>
        </w:rPr>
        <w:tab/>
      </w:r>
      <w:r w:rsidRPr="000A71F8">
        <w:rPr>
          <w:rFonts w:asciiTheme="minorHAnsi" w:hAnsiTheme="minorHAnsi" w:cstheme="minorHAnsi"/>
          <w:bCs/>
        </w:rPr>
        <w:t>W przypadku wspólnego ubiegania się o zamówienie przez wykonawców JEDZ,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</w:t>
      </w:r>
      <w:r w:rsidRPr="000A71F8">
        <w:rPr>
          <w:rFonts w:ascii="Calibri" w:hAnsi="Calibri" w:cs="Calibri"/>
          <w:bCs/>
        </w:rPr>
        <w:t>.</w:t>
      </w:r>
    </w:p>
    <w:p w:rsidR="003A4B16" w:rsidRPr="000A71F8" w:rsidRDefault="003A4B16" w:rsidP="003A4B16">
      <w:pPr>
        <w:tabs>
          <w:tab w:val="left" w:pos="567"/>
        </w:tabs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A71F8">
        <w:rPr>
          <w:rFonts w:ascii="Calibri" w:hAnsi="Calibri" w:cs="Calibri"/>
          <w:b/>
          <w:bCs/>
        </w:rPr>
        <w:t>6.6.2.</w:t>
      </w:r>
      <w:r w:rsidRPr="000A71F8">
        <w:rPr>
          <w:rFonts w:ascii="Calibri" w:hAnsi="Calibri" w:cs="Calibri"/>
          <w:bCs/>
        </w:rPr>
        <w:tab/>
        <w:t>Wykonawca, który powołuje się na zasoby innych podmiotów, w celu wykazania braku istnienia wobec nich podstaw wykluczenia oraz spełniania, w zakresie w jakim powołuje się na ich zasoby, warunków udziału w postępowaniu, zamieszcza informacje o tych podmiotach w oświadczeniach, o których mowa w pkt 6.1 SIWZ.</w:t>
      </w:r>
    </w:p>
    <w:p w:rsidR="003A4B16" w:rsidRPr="000A71F8" w:rsidRDefault="003A4B16" w:rsidP="003A4B16">
      <w:pPr>
        <w:tabs>
          <w:tab w:val="left" w:pos="567"/>
        </w:tabs>
        <w:spacing w:line="288" w:lineRule="auto"/>
        <w:ind w:left="567" w:hanging="567"/>
        <w:jc w:val="both"/>
        <w:rPr>
          <w:rFonts w:ascii="Calibri" w:hAnsi="Calibri" w:cs="Calibri"/>
          <w:bCs/>
        </w:rPr>
      </w:pPr>
      <w:r w:rsidRPr="000A71F8">
        <w:rPr>
          <w:rFonts w:ascii="Calibri" w:hAnsi="Calibri" w:cs="Calibri"/>
          <w:b/>
        </w:rPr>
        <w:t>6.6.3.</w:t>
      </w:r>
      <w:r w:rsidRPr="000A71F8">
        <w:rPr>
          <w:rFonts w:ascii="Calibri" w:hAnsi="Calibri" w:cs="Calibri"/>
          <w:b/>
        </w:rPr>
        <w:tab/>
      </w:r>
      <w:r w:rsidRPr="000A71F8">
        <w:rPr>
          <w:rFonts w:ascii="Calibri" w:hAnsi="Calibri" w:cs="Calibri"/>
        </w:rPr>
        <w:t>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3A4B16" w:rsidRPr="000A71F8" w:rsidRDefault="003A4B16" w:rsidP="003A4B16">
      <w:pPr>
        <w:tabs>
          <w:tab w:val="left" w:pos="709"/>
        </w:tabs>
        <w:spacing w:line="288" w:lineRule="auto"/>
        <w:ind w:left="567" w:hanging="567"/>
        <w:jc w:val="both"/>
        <w:rPr>
          <w:rFonts w:ascii="Calibri" w:hAnsi="Calibri" w:cs="Calibri"/>
        </w:rPr>
      </w:pPr>
      <w:r w:rsidRPr="000A71F8">
        <w:rPr>
          <w:rFonts w:ascii="Calibri" w:hAnsi="Calibri" w:cs="Calibri"/>
          <w:b/>
        </w:rPr>
        <w:t>6.6.4.</w:t>
      </w:r>
      <w:r w:rsidRPr="000A71F8">
        <w:rPr>
          <w:rFonts w:ascii="Calibri" w:hAnsi="Calibri" w:cs="Calibri"/>
        </w:rPr>
        <w:tab/>
        <w:t>Wykonawca, który powołuje się na zasoby innych podmiotów, w celu wykazania braku istnienia wobec nich podstaw wykluczenia oraz spełniania, w zakresie, w jakim powołuje się na ich zasoby, warunków udziału w postępowaniu, składa także Jednolite Dokumenty dotyczące tych podmiotów.</w:t>
      </w:r>
    </w:p>
    <w:p w:rsidR="00ED3766" w:rsidRPr="000A71F8" w:rsidRDefault="00ED3766" w:rsidP="00183614">
      <w:pPr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3EA5" w:rsidRPr="000A71F8" w:rsidRDefault="00F03EA5" w:rsidP="00CF0E45">
      <w:pPr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A71F8">
        <w:rPr>
          <w:rFonts w:asciiTheme="minorHAnsi" w:hAnsiTheme="minorHAnsi" w:cstheme="minorHAnsi"/>
          <w:b/>
          <w:bCs/>
          <w:sz w:val="26"/>
          <w:szCs w:val="26"/>
        </w:rPr>
        <w:t xml:space="preserve">Informacje o sposobie porozumiewania się </w:t>
      </w:r>
      <w:r w:rsidR="003134CE" w:rsidRPr="000A71F8">
        <w:rPr>
          <w:rFonts w:asciiTheme="minorHAnsi" w:hAnsiTheme="minorHAnsi" w:cstheme="minorHAnsi"/>
          <w:b/>
          <w:bCs/>
          <w:sz w:val="26"/>
          <w:szCs w:val="26"/>
        </w:rPr>
        <w:t>z</w:t>
      </w:r>
      <w:r w:rsidRPr="000A71F8">
        <w:rPr>
          <w:rFonts w:asciiTheme="minorHAnsi" w:hAnsiTheme="minorHAnsi" w:cstheme="minorHAnsi"/>
          <w:b/>
          <w:bCs/>
          <w:sz w:val="26"/>
          <w:szCs w:val="26"/>
        </w:rPr>
        <w:t xml:space="preserve">amawiającego z </w:t>
      </w:r>
      <w:r w:rsidR="003134CE" w:rsidRPr="000A71F8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0A71F8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0A71F8">
        <w:rPr>
          <w:rFonts w:asciiTheme="minorHAnsi" w:hAnsiTheme="minorHAnsi" w:cstheme="minorHAnsi"/>
          <w:b/>
          <w:bCs/>
          <w:sz w:val="26"/>
          <w:szCs w:val="26"/>
        </w:rPr>
        <w:t xml:space="preserve">mi oraz przekazywania oświadczeń lub dokumentów, a także wskazanie osób uprawnionych do porozumiewania się z </w:t>
      </w:r>
      <w:r w:rsidR="003134CE" w:rsidRPr="000A71F8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F91BC3" w:rsidRPr="000A71F8">
        <w:rPr>
          <w:rFonts w:asciiTheme="minorHAnsi" w:hAnsiTheme="minorHAnsi" w:cstheme="minorHAnsi"/>
          <w:b/>
          <w:bCs/>
          <w:sz w:val="26"/>
          <w:szCs w:val="26"/>
        </w:rPr>
        <w:t>ykonawca</w:t>
      </w:r>
      <w:r w:rsidRPr="000A71F8">
        <w:rPr>
          <w:rFonts w:asciiTheme="minorHAnsi" w:hAnsiTheme="minorHAnsi" w:cstheme="minorHAnsi"/>
          <w:b/>
          <w:bCs/>
          <w:sz w:val="26"/>
          <w:szCs w:val="26"/>
        </w:rPr>
        <w:t>mi</w:t>
      </w:r>
      <w:r w:rsidRPr="000A71F8">
        <w:rPr>
          <w:rFonts w:asciiTheme="minorHAnsi" w:hAnsiTheme="minorHAnsi" w:cstheme="minorHAnsi"/>
          <w:b/>
          <w:sz w:val="26"/>
          <w:szCs w:val="26"/>
        </w:rPr>
        <w:t>:</w:t>
      </w:r>
    </w:p>
    <w:p w:rsidR="00505AE7" w:rsidRPr="000A71F8" w:rsidRDefault="00505AE7" w:rsidP="00183614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3A4B16" w:rsidRPr="000A71F8" w:rsidRDefault="003A4B16" w:rsidP="003A4B16">
      <w:pPr>
        <w:tabs>
          <w:tab w:val="left" w:pos="709"/>
        </w:tabs>
        <w:spacing w:line="288" w:lineRule="auto"/>
        <w:jc w:val="both"/>
        <w:rPr>
          <w:rFonts w:ascii="Calibri" w:hAnsi="Calibri" w:cs="Calibri"/>
          <w:b/>
          <w:iCs/>
        </w:rPr>
      </w:pPr>
      <w:r w:rsidRPr="000A71F8">
        <w:rPr>
          <w:rFonts w:ascii="Calibri" w:hAnsi="Calibri" w:cs="Calibri"/>
          <w:b/>
          <w:iCs/>
        </w:rPr>
        <w:t>7.1.</w:t>
      </w:r>
      <w:r w:rsidRPr="000A71F8">
        <w:rPr>
          <w:rFonts w:ascii="Calibri" w:hAnsi="Calibri" w:cs="Calibri"/>
          <w:b/>
          <w:iCs/>
        </w:rPr>
        <w:tab/>
        <w:t>Informacje ogólne</w:t>
      </w:r>
    </w:p>
    <w:p w:rsidR="003A4B16" w:rsidRPr="000A71F8" w:rsidRDefault="003A4B16" w:rsidP="003A4B16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W postępowaniu o udzielenie zamówienia  komunikacja między Zamawiającym a Wykonawcami odbywa się przy użyciu miniPortalu </w:t>
      </w:r>
      <w:hyperlink r:id="rId10" w:history="1">
        <w:r w:rsidRPr="000A71F8">
          <w:rPr>
            <w:rStyle w:val="Hipercze"/>
            <w:rFonts w:cs="Calibri"/>
            <w:color w:val="auto"/>
            <w:sz w:val="20"/>
            <w:szCs w:val="20"/>
          </w:rPr>
          <w:t>https://miniportal.uzp.gov.pl/</w:t>
        </w:r>
      </w:hyperlink>
      <w:r w:rsidRPr="000A71F8">
        <w:rPr>
          <w:rFonts w:cs="Calibri"/>
          <w:b w:val="0"/>
          <w:color w:val="auto"/>
          <w:sz w:val="20"/>
          <w:szCs w:val="20"/>
        </w:rPr>
        <w:t>, ePUAPu</w:t>
      </w:r>
      <w:r w:rsidRPr="000A71F8">
        <w:rPr>
          <w:rFonts w:cs="Calibri"/>
          <w:color w:val="auto"/>
          <w:sz w:val="20"/>
          <w:szCs w:val="20"/>
        </w:rPr>
        <w:t xml:space="preserve"> </w:t>
      </w:r>
      <w:hyperlink r:id="rId11" w:history="1">
        <w:r w:rsidRPr="000A71F8">
          <w:rPr>
            <w:rStyle w:val="Hipercze"/>
            <w:rFonts w:cs="Calibri"/>
            <w:color w:val="auto"/>
            <w:sz w:val="20"/>
            <w:szCs w:val="20"/>
          </w:rPr>
          <w:t>https://epuap.gov.pl/wps/portal</w:t>
        </w:r>
      </w:hyperlink>
      <w:r w:rsidRPr="000A71F8">
        <w:rPr>
          <w:rFonts w:cs="Calibri"/>
          <w:b w:val="0"/>
          <w:color w:val="auto"/>
          <w:sz w:val="20"/>
          <w:szCs w:val="20"/>
        </w:rPr>
        <w:t xml:space="preserve"> oraz poczty elektronicznej: </w:t>
      </w:r>
      <w:r w:rsidRPr="000A71F8">
        <w:rPr>
          <w:rFonts w:cs="Calibri"/>
          <w:color w:val="auto"/>
          <w:sz w:val="20"/>
          <w:szCs w:val="20"/>
          <w:u w:val="single"/>
        </w:rPr>
        <w:t>dyrekcja@zss103.pl</w:t>
      </w:r>
    </w:p>
    <w:p w:rsidR="003A4B16" w:rsidRPr="000A71F8" w:rsidRDefault="003A4B16" w:rsidP="003A4B16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Zamawiający wyznacza następujące osoby do kontaktu z Wykonawcami: </w:t>
      </w:r>
    </w:p>
    <w:p w:rsidR="003A4B16" w:rsidRPr="000A71F8" w:rsidRDefault="003A4B16" w:rsidP="003A4B16">
      <w:pPr>
        <w:pStyle w:val="Akapitzlist"/>
        <w:numPr>
          <w:ilvl w:val="2"/>
          <w:numId w:val="43"/>
        </w:numPr>
        <w:spacing w:after="0" w:line="288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Pani Lidia Wojsznisz,</w:t>
      </w:r>
    </w:p>
    <w:p w:rsidR="003A4B16" w:rsidRPr="000A71F8" w:rsidRDefault="003A4B16" w:rsidP="003A4B16">
      <w:pPr>
        <w:pStyle w:val="Akapitzlist"/>
        <w:numPr>
          <w:ilvl w:val="2"/>
          <w:numId w:val="43"/>
        </w:numPr>
        <w:spacing w:after="0" w:line="288" w:lineRule="auto"/>
        <w:ind w:left="1134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Pan Adam Szymanowski.</w:t>
      </w:r>
    </w:p>
    <w:p w:rsidR="003A4B16" w:rsidRPr="000A71F8" w:rsidRDefault="003A4B16" w:rsidP="003A4B16">
      <w:pPr>
        <w:pStyle w:val="Akapitzlist"/>
        <w:numPr>
          <w:ilvl w:val="0"/>
          <w:numId w:val="45"/>
        </w:numPr>
        <w:spacing w:after="0" w:line="288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Godziny pracy Zamawiającego: 7:30-15:00.</w:t>
      </w:r>
    </w:p>
    <w:p w:rsidR="003A4B16" w:rsidRPr="000A71F8" w:rsidRDefault="003A4B16" w:rsidP="003A4B16">
      <w:pPr>
        <w:pStyle w:val="Akapitzlist"/>
        <w:numPr>
          <w:ilvl w:val="0"/>
          <w:numId w:val="45"/>
        </w:numPr>
        <w:spacing w:after="0" w:line="288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Wszelką korespondencję dotyczącą niniejszego postępowania należy kierować do Zamawiającego z powołaniem się na nr </w:t>
      </w:r>
      <w:r w:rsidRPr="000A71F8">
        <w:rPr>
          <w:rFonts w:cs="Calibri"/>
          <w:bCs/>
          <w:iCs/>
          <w:color w:val="auto"/>
          <w:sz w:val="20"/>
          <w:szCs w:val="20"/>
        </w:rPr>
        <w:t xml:space="preserve">ZP.271.1.2019 </w:t>
      </w:r>
      <w:r w:rsidRPr="000A71F8">
        <w:rPr>
          <w:rFonts w:cs="Calibri"/>
          <w:b w:val="0"/>
          <w:bCs/>
          <w:iCs/>
          <w:color w:val="auto"/>
          <w:sz w:val="20"/>
          <w:szCs w:val="20"/>
        </w:rPr>
        <w:t xml:space="preserve">i </w:t>
      </w:r>
      <w:r w:rsidRPr="000A71F8">
        <w:rPr>
          <w:rFonts w:cs="Calibri"/>
          <w:b w:val="0"/>
          <w:color w:val="auto"/>
          <w:sz w:val="20"/>
          <w:szCs w:val="20"/>
        </w:rPr>
        <w:t>zapisem w nagłówku: „</w:t>
      </w:r>
      <w:r w:rsidRPr="000A71F8">
        <w:rPr>
          <w:rFonts w:cs="Calibri"/>
          <w:color w:val="auto"/>
          <w:sz w:val="20"/>
          <w:szCs w:val="20"/>
        </w:rPr>
        <w:t>Dotyczy: przetargu nieograniczonego na usługę transportu</w:t>
      </w:r>
      <w:r w:rsidRPr="000A71F8">
        <w:rPr>
          <w:rFonts w:cs="Calibri"/>
          <w:b w:val="0"/>
          <w:color w:val="auto"/>
          <w:sz w:val="20"/>
          <w:szCs w:val="20"/>
        </w:rPr>
        <w:t>”.</w:t>
      </w:r>
    </w:p>
    <w:p w:rsidR="003A4B16" w:rsidRPr="000A71F8" w:rsidRDefault="003A4B16" w:rsidP="003A4B16">
      <w:pPr>
        <w:pStyle w:val="Akapitzlist"/>
        <w:numPr>
          <w:ilvl w:val="0"/>
          <w:numId w:val="45"/>
        </w:numPr>
        <w:spacing w:after="0" w:line="288" w:lineRule="auto"/>
        <w:ind w:left="714" w:hanging="357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Wykonawca zamierzający wziąć udział w postępowaniu o udzielenie zamówienia publicznego, </w:t>
      </w:r>
      <w:r w:rsidRPr="000A71F8">
        <w:rPr>
          <w:rFonts w:cs="Calibri"/>
          <w:color w:val="auto"/>
          <w:sz w:val="20"/>
          <w:szCs w:val="20"/>
        </w:rPr>
        <w:t>musi posiadać konto na ePUAP</w:t>
      </w:r>
      <w:r w:rsidRPr="000A71F8">
        <w:rPr>
          <w:rFonts w:cs="Calibri"/>
          <w:b w:val="0"/>
          <w:color w:val="auto"/>
          <w:sz w:val="20"/>
          <w:szCs w:val="20"/>
        </w:rPr>
        <w:t>. Wykonawca posiadający konto na ePUAP ma dostęp do formularzy: złożenia, zmiany, wycofania oferty lub wniosku oraz do formularza do komunikacji.</w:t>
      </w:r>
    </w:p>
    <w:p w:rsidR="003A4B16" w:rsidRPr="000A71F8" w:rsidRDefault="003A4B16" w:rsidP="003A4B16">
      <w:pPr>
        <w:pStyle w:val="Akapitzlist"/>
        <w:numPr>
          <w:ilvl w:val="0"/>
          <w:numId w:val="45"/>
        </w:numPr>
        <w:spacing w:after="0" w:line="288" w:lineRule="auto"/>
        <w:ind w:left="714" w:hanging="357"/>
        <w:contextualSpacing w:val="0"/>
        <w:jc w:val="both"/>
        <w:rPr>
          <w:rFonts w:cs="Calibri"/>
          <w:b w:val="0"/>
          <w:i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Instrukcji użytkowania systemu miniPortal oraz ePUAP </w:t>
      </w:r>
      <w:r w:rsidRPr="000A71F8">
        <w:rPr>
          <w:rFonts w:cs="Calibri"/>
          <w:color w:val="auto"/>
          <w:sz w:val="20"/>
          <w:szCs w:val="20"/>
        </w:rPr>
        <w:t>(załącznik nr 9 do SIWZ).</w:t>
      </w:r>
    </w:p>
    <w:p w:rsidR="003A4B16" w:rsidRPr="000A71F8" w:rsidRDefault="003A4B16" w:rsidP="003A4B16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Maksymalny rozmiar plików przesyłanych za pośrednictwem dedykowanych formularzy do: złożenia, zmiany, wycofania oferty lub wniosku oraz do komunikacji wynosi 150 MB. </w:t>
      </w:r>
    </w:p>
    <w:p w:rsidR="003A4B16" w:rsidRPr="000A71F8" w:rsidRDefault="003A4B16" w:rsidP="003A4B16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:rsidR="003A4B16" w:rsidRPr="000A71F8" w:rsidRDefault="003A4B16" w:rsidP="003A4B16">
      <w:pPr>
        <w:pStyle w:val="Akapitzlist"/>
        <w:numPr>
          <w:ilvl w:val="0"/>
          <w:numId w:val="45"/>
        </w:numPr>
        <w:spacing w:after="0" w:line="288" w:lineRule="auto"/>
        <w:contextualSpacing w:val="0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Identyfikator postępowania i klucz publiczny dla danego postępowania o udzielenie zamówienia dostępne są na </w:t>
      </w:r>
      <w:r w:rsidRPr="000A71F8">
        <w:rPr>
          <w:rFonts w:cs="Calibri"/>
          <w:b w:val="0"/>
          <w:i/>
          <w:color w:val="auto"/>
          <w:sz w:val="20"/>
          <w:szCs w:val="20"/>
        </w:rPr>
        <w:t>Liście wszystkich postępowań</w:t>
      </w:r>
      <w:r w:rsidRPr="000A71F8">
        <w:rPr>
          <w:rFonts w:cs="Calibri"/>
          <w:b w:val="0"/>
          <w:color w:val="auto"/>
          <w:sz w:val="20"/>
          <w:szCs w:val="20"/>
        </w:rPr>
        <w:t xml:space="preserve"> na miniPortalu oraz stanowi </w:t>
      </w:r>
      <w:r w:rsidRPr="000A71F8">
        <w:rPr>
          <w:rFonts w:cs="Calibri"/>
          <w:color w:val="auto"/>
          <w:sz w:val="20"/>
          <w:szCs w:val="20"/>
        </w:rPr>
        <w:t>załącznik nr 10 do SIWZ</w:t>
      </w:r>
      <w:r w:rsidRPr="000A71F8">
        <w:rPr>
          <w:rFonts w:cs="Calibri"/>
          <w:b w:val="0"/>
          <w:color w:val="auto"/>
          <w:sz w:val="20"/>
          <w:szCs w:val="20"/>
        </w:rPr>
        <w:t xml:space="preserve">. </w:t>
      </w:r>
    </w:p>
    <w:p w:rsidR="003A4B16" w:rsidRPr="000A71F8" w:rsidRDefault="003A4B16" w:rsidP="003A4B16">
      <w:pPr>
        <w:pStyle w:val="Akapitzlist"/>
        <w:spacing w:after="0" w:line="288" w:lineRule="auto"/>
        <w:contextualSpacing w:val="0"/>
        <w:jc w:val="both"/>
        <w:rPr>
          <w:rFonts w:cs="Calibri"/>
          <w:b w:val="0"/>
          <w:color w:val="auto"/>
          <w:sz w:val="20"/>
          <w:szCs w:val="20"/>
        </w:rPr>
      </w:pPr>
    </w:p>
    <w:p w:rsidR="003A4B16" w:rsidRPr="000A71F8" w:rsidRDefault="003A4B16" w:rsidP="003A4B16">
      <w:pPr>
        <w:pStyle w:val="Akapitzlist"/>
        <w:numPr>
          <w:ilvl w:val="1"/>
          <w:numId w:val="47"/>
        </w:numPr>
        <w:spacing w:after="0" w:line="288" w:lineRule="auto"/>
        <w:rPr>
          <w:rFonts w:cs="Calibri"/>
          <w:color w:val="auto"/>
          <w:sz w:val="20"/>
          <w:szCs w:val="20"/>
        </w:rPr>
      </w:pPr>
      <w:r w:rsidRPr="000A71F8">
        <w:rPr>
          <w:rFonts w:cs="Calibri"/>
          <w:color w:val="auto"/>
          <w:sz w:val="20"/>
          <w:szCs w:val="20"/>
        </w:rPr>
        <w:t>Złożenie oferty.</w:t>
      </w:r>
    </w:p>
    <w:p w:rsidR="003A4B16" w:rsidRPr="000A71F8" w:rsidRDefault="003A4B16" w:rsidP="003A4B16">
      <w:pPr>
        <w:pStyle w:val="Zwykytekst"/>
        <w:numPr>
          <w:ilvl w:val="0"/>
          <w:numId w:val="44"/>
        </w:numPr>
        <w:tabs>
          <w:tab w:val="clear" w:pos="700"/>
        </w:tabs>
        <w:autoSpaceDE/>
        <w:autoSpaceDN/>
        <w:spacing w:before="0" w:line="288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0A71F8">
        <w:rPr>
          <w:rFonts w:ascii="Calibri" w:eastAsia="Calibri" w:hAnsi="Calibri" w:cs="Calibri"/>
          <w:w w:val="100"/>
          <w:sz w:val="20"/>
          <w:lang w:val="pl-PL" w:eastAsia="en-US"/>
        </w:rPr>
        <w:t xml:space="preserve">Wykonawca składa ofertę za  pośrednictwem </w:t>
      </w:r>
      <w:r w:rsidRPr="000A71F8">
        <w:rPr>
          <w:rFonts w:ascii="Calibri" w:eastAsia="Calibri" w:hAnsi="Calibri" w:cs="Calibri"/>
          <w:b/>
          <w:i/>
          <w:w w:val="100"/>
          <w:sz w:val="20"/>
          <w:lang w:val="pl-PL" w:eastAsia="en-US"/>
        </w:rPr>
        <w:t>Formularza do złożenia, zmiany, wycofania oferty lub wniosku</w:t>
      </w:r>
      <w:r w:rsidRPr="000A71F8">
        <w:rPr>
          <w:rFonts w:ascii="Calibri" w:eastAsia="Calibri" w:hAnsi="Calibri" w:cs="Calibri"/>
          <w:b/>
          <w:w w:val="100"/>
          <w:sz w:val="20"/>
          <w:lang w:val="pl-PL" w:eastAsia="en-US"/>
        </w:rPr>
        <w:t xml:space="preserve"> dostępnego</w:t>
      </w:r>
      <w:r w:rsidRPr="000A71F8">
        <w:rPr>
          <w:rFonts w:ascii="Calibri" w:eastAsia="Calibri" w:hAnsi="Calibri" w:cs="Calibri"/>
          <w:w w:val="100"/>
          <w:sz w:val="20"/>
          <w:lang w:val="pl-PL" w:eastAsia="en-US"/>
        </w:rPr>
        <w:t xml:space="preserve"> na ePUAP i udostępnionego również na miniPortalu. Klucz publiczny niezbędny do zaszyfrowania oferty przez Wykonawcę jest dostępny dla wykonawców  na miniPortalu lub w </w:t>
      </w:r>
      <w:r w:rsidRPr="000A71F8">
        <w:rPr>
          <w:rFonts w:ascii="Calibri" w:eastAsia="Calibri" w:hAnsi="Calibri" w:cs="Calibri"/>
          <w:b/>
          <w:w w:val="100"/>
          <w:sz w:val="20"/>
          <w:lang w:val="pl-PL" w:eastAsia="en-US"/>
        </w:rPr>
        <w:t>załączniku nr 8</w:t>
      </w:r>
      <w:r w:rsidRPr="000A71F8">
        <w:rPr>
          <w:rFonts w:ascii="Calibri" w:eastAsia="Calibri" w:hAnsi="Calibri" w:cs="Calibri"/>
          <w:w w:val="100"/>
          <w:sz w:val="20"/>
          <w:lang w:val="pl-PL" w:eastAsia="en-US"/>
        </w:rPr>
        <w:t>. W formularzu oferty/wniosku Wykonawca zobowiązany jest podać adres skrzynki ePUAP, na którym prowadzona będzie korespondencja związana z postępowaniem.</w:t>
      </w:r>
    </w:p>
    <w:p w:rsidR="003A4B16" w:rsidRPr="000A71F8" w:rsidRDefault="003A4B16" w:rsidP="003A4B16">
      <w:pPr>
        <w:pStyle w:val="Zwykytekst"/>
        <w:numPr>
          <w:ilvl w:val="0"/>
          <w:numId w:val="44"/>
        </w:numPr>
        <w:tabs>
          <w:tab w:val="clear" w:pos="700"/>
        </w:tabs>
        <w:autoSpaceDE/>
        <w:autoSpaceDN/>
        <w:spacing w:before="0" w:line="288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0A71F8">
        <w:rPr>
          <w:rFonts w:ascii="Calibri" w:eastAsia="Calibri" w:hAnsi="Calibri" w:cs="Calibri"/>
          <w:w w:val="100"/>
          <w:sz w:val="20"/>
          <w:lang w:val="pl-PL" w:eastAsia="en-US"/>
        </w:rPr>
        <w:t xml:space="preserve">Oferta powinna być sporządzona w języku polskim, z zachowaniem postaci elektronicznej w formacie danych .pdf, .doc, .docx, .rtf, .xps, .xls i podpisana kwalifikowanym podpisem elektronicznym. Sposób złożenia oferty, w tym zaszyfrowania oferty opisany został w Instrukcji użytkowania systemu miniPortal oraz ePUAP </w:t>
      </w:r>
      <w:r w:rsidRPr="000A71F8">
        <w:rPr>
          <w:rFonts w:ascii="Calibri" w:eastAsia="Calibri" w:hAnsi="Calibri" w:cs="Calibri"/>
          <w:b/>
          <w:w w:val="100"/>
          <w:sz w:val="20"/>
          <w:lang w:val="pl-PL" w:eastAsia="en-US"/>
        </w:rPr>
        <w:t>(załącznik nr 9 do SIWZ)</w:t>
      </w:r>
      <w:r w:rsidRPr="000A71F8">
        <w:rPr>
          <w:rFonts w:ascii="Calibri" w:eastAsia="Calibri" w:hAnsi="Calibri" w:cs="Calibri"/>
          <w:w w:val="100"/>
          <w:sz w:val="20"/>
          <w:lang w:val="pl-PL" w:eastAsia="en-US"/>
        </w:rPr>
        <w:t xml:space="preserve">. </w:t>
      </w:r>
    </w:p>
    <w:p w:rsidR="003A4B16" w:rsidRPr="000A71F8" w:rsidRDefault="003A4B16" w:rsidP="003A4B16">
      <w:pPr>
        <w:pStyle w:val="Zwykytekst"/>
        <w:numPr>
          <w:ilvl w:val="0"/>
          <w:numId w:val="44"/>
        </w:numPr>
        <w:tabs>
          <w:tab w:val="clear" w:pos="700"/>
        </w:tabs>
        <w:autoSpaceDE/>
        <w:autoSpaceDN/>
        <w:spacing w:before="0" w:line="288" w:lineRule="auto"/>
        <w:ind w:left="709" w:hanging="425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0A71F8">
        <w:rPr>
          <w:rFonts w:ascii="Calibri" w:eastAsia="Calibri" w:hAnsi="Calibri" w:cs="Calibri"/>
          <w:w w:val="100"/>
          <w:sz w:val="20"/>
          <w:lang w:val="pl-PL" w:eastAsia="en-US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3A4B16" w:rsidRPr="000A71F8" w:rsidRDefault="003A4B16" w:rsidP="003A4B16">
      <w:pPr>
        <w:pStyle w:val="Zwykytekst"/>
        <w:numPr>
          <w:ilvl w:val="0"/>
          <w:numId w:val="44"/>
        </w:numPr>
        <w:autoSpaceDE/>
        <w:autoSpaceDN/>
        <w:spacing w:before="0" w:line="288" w:lineRule="auto"/>
        <w:rPr>
          <w:rFonts w:ascii="Calibri" w:eastAsia="Calibri" w:hAnsi="Calibri" w:cs="Calibri"/>
          <w:w w:val="100"/>
          <w:sz w:val="20"/>
          <w:lang w:val="pl-PL" w:eastAsia="en-US"/>
        </w:rPr>
      </w:pPr>
      <w:r w:rsidRPr="000A71F8">
        <w:rPr>
          <w:rFonts w:ascii="Calibri" w:eastAsia="Calibri" w:hAnsi="Calibri" w:cs="Calibri"/>
          <w:w w:val="100"/>
          <w:sz w:val="20"/>
          <w:lang w:val="pl-PL" w:eastAsia="en-US"/>
        </w:rPr>
        <w:t xml:space="preserve">Do oferty należy dołączyć Jednolity Europejski Dokument Zamówienia w postaci elektronicznej opatrzonej kwalifikowanym podpisem elektronicznym, a następnie wraz z plikami stanowiącymi ofertę skompresować do jednego pliku archiwum (ZIP). </w:t>
      </w:r>
    </w:p>
    <w:p w:rsidR="003A4B16" w:rsidRPr="000A71F8" w:rsidRDefault="003A4B16" w:rsidP="003A4B16">
      <w:pPr>
        <w:pStyle w:val="Lista"/>
        <w:numPr>
          <w:ilvl w:val="0"/>
          <w:numId w:val="44"/>
        </w:numPr>
        <w:suppressAutoHyphens w:val="0"/>
        <w:autoSpaceDE w:val="0"/>
        <w:autoSpaceDN w:val="0"/>
        <w:spacing w:line="288" w:lineRule="auto"/>
        <w:jc w:val="both"/>
        <w:rPr>
          <w:rFonts w:ascii="Calibri" w:eastAsia="Calibri" w:hAnsi="Calibri" w:cs="Calibri"/>
          <w:b w:val="0"/>
          <w:sz w:val="20"/>
          <w:lang w:eastAsia="en-US"/>
        </w:rPr>
      </w:pPr>
      <w:r w:rsidRPr="000A71F8">
        <w:rPr>
          <w:rFonts w:ascii="Calibri" w:eastAsia="Calibri" w:hAnsi="Calibri" w:cs="Calibri"/>
          <w:b w:val="0"/>
          <w:sz w:val="20"/>
          <w:lang w:eastAsia="en-US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użytkownika dostępnej na miniPortalu.</w:t>
      </w:r>
    </w:p>
    <w:p w:rsidR="003A4B16" w:rsidRPr="000A71F8" w:rsidRDefault="003A4B16" w:rsidP="003A4B16">
      <w:pPr>
        <w:pStyle w:val="Lista"/>
        <w:numPr>
          <w:ilvl w:val="0"/>
          <w:numId w:val="44"/>
        </w:numPr>
        <w:suppressAutoHyphens w:val="0"/>
        <w:autoSpaceDE w:val="0"/>
        <w:autoSpaceDN w:val="0"/>
        <w:spacing w:line="288" w:lineRule="auto"/>
        <w:ind w:left="709" w:hanging="425"/>
        <w:jc w:val="both"/>
        <w:rPr>
          <w:rFonts w:ascii="Calibri" w:eastAsia="Calibri" w:hAnsi="Calibri" w:cs="Calibri"/>
          <w:b w:val="0"/>
          <w:sz w:val="20"/>
          <w:lang w:eastAsia="en-US"/>
        </w:rPr>
      </w:pPr>
      <w:r w:rsidRPr="000A71F8">
        <w:rPr>
          <w:rFonts w:ascii="Calibri" w:eastAsia="Calibri" w:hAnsi="Calibri" w:cs="Calibri"/>
          <w:b w:val="0"/>
          <w:sz w:val="20"/>
          <w:lang w:eastAsia="en-US"/>
        </w:rPr>
        <w:t>Wykonawca po upływie terminu do składania ofert nie może skutecznie dokonać zmiany ani wycofać złożonej oferty.</w:t>
      </w:r>
    </w:p>
    <w:p w:rsidR="003A4B16" w:rsidRPr="000A71F8" w:rsidRDefault="003A4B16" w:rsidP="003A4B16">
      <w:pPr>
        <w:pStyle w:val="Akapitzlist"/>
        <w:spacing w:after="0" w:line="288" w:lineRule="auto"/>
        <w:contextualSpacing w:val="0"/>
        <w:rPr>
          <w:rFonts w:cs="Calibri"/>
          <w:b w:val="0"/>
          <w:color w:val="auto"/>
          <w:sz w:val="20"/>
          <w:szCs w:val="20"/>
        </w:rPr>
      </w:pPr>
    </w:p>
    <w:p w:rsidR="003A4B16" w:rsidRPr="000A71F8" w:rsidRDefault="003A4B16" w:rsidP="003A4B16">
      <w:pPr>
        <w:spacing w:line="288" w:lineRule="auto"/>
        <w:ind w:left="426" w:hanging="426"/>
        <w:jc w:val="both"/>
        <w:rPr>
          <w:rFonts w:ascii="Calibri" w:hAnsi="Calibri" w:cs="Calibri"/>
          <w:b/>
        </w:rPr>
      </w:pPr>
      <w:r w:rsidRPr="000A71F8">
        <w:rPr>
          <w:rFonts w:ascii="Calibri" w:hAnsi="Calibri" w:cs="Calibri"/>
          <w:b/>
        </w:rPr>
        <w:t>7.3</w:t>
      </w:r>
      <w:r w:rsidRPr="000A71F8">
        <w:rPr>
          <w:rFonts w:ascii="Calibri" w:hAnsi="Calibri" w:cs="Calibri"/>
          <w:b/>
        </w:rPr>
        <w:tab/>
        <w:t xml:space="preserve">Sposób komunikowania się Zamawiającego z Wykonawcami (nie dotyczy składania ofert i wniosków) </w:t>
      </w:r>
    </w:p>
    <w:p w:rsidR="003A4B16" w:rsidRPr="000A71F8" w:rsidRDefault="003A4B16" w:rsidP="003A4B16">
      <w:pPr>
        <w:pStyle w:val="Akapitzlist"/>
        <w:numPr>
          <w:ilvl w:val="0"/>
          <w:numId w:val="4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W postępowaniu o udzielenie zamówienia komunikacja pomiędzy Zamawiającym a Wykonawcami w szczególności składanie oświadczeń, wniosków (innych niż wskazanych w pkt.7.2), zawiadomień oraz przekazywanie informacji odbywa się elektronicznie za pośrednictwem </w:t>
      </w:r>
      <w:r w:rsidRPr="000A71F8">
        <w:rPr>
          <w:rFonts w:cs="Calibri"/>
          <w:b w:val="0"/>
          <w:i/>
          <w:color w:val="auto"/>
          <w:sz w:val="20"/>
          <w:szCs w:val="20"/>
        </w:rPr>
        <w:t>dedykowanego formularza dostępnego na ePUAP oraz udostępnionego przez miniPortal (Formularz do komunikacji).</w:t>
      </w:r>
      <w:r w:rsidRPr="000A71F8">
        <w:rPr>
          <w:rFonts w:cs="Calibri"/>
          <w:b w:val="0"/>
          <w:color w:val="auto"/>
          <w:sz w:val="20"/>
          <w:szCs w:val="20"/>
        </w:rPr>
        <w:t xml:space="preserve">  We wszelkiej korespondencji związanej z niniejszym postępowaniem Zamawiający i Wykonawcy posługują się numerem ogłoszenia (BZP, TED lub ID postępowania). </w:t>
      </w:r>
    </w:p>
    <w:p w:rsidR="003A4B16" w:rsidRPr="000A71F8" w:rsidRDefault="003A4B16" w:rsidP="003A4B16">
      <w:pPr>
        <w:pStyle w:val="Akapitzlist"/>
        <w:numPr>
          <w:ilvl w:val="0"/>
          <w:numId w:val="4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Zamawiający może również komunikować się z Wykonawcami za pomocą poczty elektronicznej, email: </w:t>
      </w:r>
      <w:r w:rsidRPr="000A71F8">
        <w:rPr>
          <w:rFonts w:cs="Calibri"/>
          <w:color w:val="auto"/>
          <w:sz w:val="20"/>
          <w:szCs w:val="20"/>
          <w:u w:val="single"/>
        </w:rPr>
        <w:t>dyrekcja@zss103.pl</w:t>
      </w:r>
      <w:r w:rsidRPr="000A71F8">
        <w:rPr>
          <w:rFonts w:cs="Calibri"/>
          <w:color w:val="auto"/>
          <w:sz w:val="20"/>
          <w:szCs w:val="20"/>
        </w:rPr>
        <w:t>.</w:t>
      </w:r>
    </w:p>
    <w:p w:rsidR="003A4B16" w:rsidRPr="000A71F8" w:rsidRDefault="003A4B16" w:rsidP="003A4B16">
      <w:pPr>
        <w:pStyle w:val="Akapitzlist"/>
        <w:numPr>
          <w:ilvl w:val="0"/>
          <w:numId w:val="46"/>
        </w:numPr>
        <w:spacing w:after="0" w:line="288" w:lineRule="auto"/>
        <w:jc w:val="both"/>
        <w:rPr>
          <w:rFonts w:cs="Calibri"/>
          <w:b w:val="0"/>
          <w:i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Dokumenty elektroniczne, oświadczenia lub elektroniczne kopie dokumentów lub oświadczeń  składane są przez Wykonawcę za  pośrednictwem </w:t>
      </w:r>
      <w:r w:rsidRPr="000A71F8">
        <w:rPr>
          <w:rFonts w:cs="Calibri"/>
          <w:b w:val="0"/>
          <w:i/>
          <w:color w:val="auto"/>
          <w:sz w:val="20"/>
          <w:szCs w:val="20"/>
        </w:rPr>
        <w:t>Formularza do komunikacji</w:t>
      </w:r>
      <w:r w:rsidRPr="000A71F8">
        <w:rPr>
          <w:rFonts w:cs="Calibri"/>
          <w:b w:val="0"/>
          <w:color w:val="auto"/>
          <w:sz w:val="20"/>
          <w:szCs w:val="20"/>
        </w:rPr>
        <w:t xml:space="preserve"> jako załączniki. Zamawiający dopuszcza również możliwość składania dokumentów elektronicznych, oświadczeń lub elektronicznych kopii dokumentów lub oświadczeń za pomocą poczty elektronicznej, na wskazany w pkt 2 adres email: </w:t>
      </w:r>
      <w:r w:rsidRPr="000A71F8">
        <w:rPr>
          <w:rFonts w:cs="Calibri"/>
          <w:color w:val="auto"/>
          <w:sz w:val="20"/>
          <w:szCs w:val="20"/>
        </w:rPr>
        <w:t>dyrekcja@zss103.pl</w:t>
      </w:r>
      <w:r w:rsidRPr="000A71F8">
        <w:rPr>
          <w:rFonts w:cs="Calibri"/>
          <w:b w:val="0"/>
          <w:color w:val="auto"/>
          <w:sz w:val="20"/>
          <w:szCs w:val="20"/>
        </w:rPr>
        <w:t xml:space="preserve">. </w:t>
      </w:r>
    </w:p>
    <w:p w:rsidR="003A4B16" w:rsidRPr="000A71F8" w:rsidRDefault="003A4B16" w:rsidP="003A4B16">
      <w:pPr>
        <w:pStyle w:val="Akapitzlist"/>
        <w:numPr>
          <w:ilvl w:val="0"/>
          <w:numId w:val="4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Sposób sporządzenia dokumentów elektronicznych, oświadczeń lub elektronicznych kopii dokumentów lub oświadczeń musi być zgodny z wymaganiami określonymi w rozporządzeniu Prezesa Rady Ministrów z dnia                      27 czerwca 2017 r. w sprawie użycia środków komunikacji elektronicznej w postępowaniu o udzielenie zamówienia publicznego oraz udostępniania i przechowywania dokumentów elektronicznych oraz rozporządzeniu Ministra Rozwoju z dnia 26 lipca 2016 r. w sprawie rodzajów dokumentów, jakich może żądać zamawiający od wykonawcy w postępowaniu o udzielenie zamówienia.</w:t>
      </w:r>
    </w:p>
    <w:p w:rsidR="003A4B16" w:rsidRPr="000A71F8" w:rsidRDefault="003A4B16" w:rsidP="003A4B16">
      <w:pPr>
        <w:pStyle w:val="Akapitzlist"/>
        <w:numPr>
          <w:ilvl w:val="0"/>
          <w:numId w:val="46"/>
        </w:numPr>
        <w:spacing w:after="0" w:line="288" w:lineRule="auto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Każdy Wykonawca ma prawo zwrócić się do Zamawiającego z wnioskiem o wyjaśnienie treści zawartych                     w specyfikacji istotnych warunków zamówienia. Zamawiający udzieli wyjaśnień wszystkim zainteresowanym, którzy otrzymali specyfikację istotnych warunków zamówienia pod warunkiem, że wniosek o wyjaśnienie treści specyfikacji istotnych warunków zamówienia wpłynie do zamawiającego nie później niż do końca dnia, w którym upływa połowa wyznaczonego terminu składania ofert. Treść złożonych wniosków wraz z wyjaśnieniami udzielonymi przez zamawiającego zostanie zamieszczona na stronie internetowej, na której jest zamieszczona niniejsza specyfikacja.</w:t>
      </w:r>
    </w:p>
    <w:p w:rsidR="00254E3E" w:rsidRPr="000A71F8" w:rsidRDefault="00254E3E" w:rsidP="00183614">
      <w:pPr>
        <w:spacing w:line="288" w:lineRule="auto"/>
        <w:ind w:firstLine="284"/>
        <w:rPr>
          <w:rFonts w:asciiTheme="minorHAnsi" w:hAnsiTheme="minorHAnsi" w:cstheme="minorHAnsi"/>
          <w:b/>
          <w:iCs/>
          <w:sz w:val="24"/>
        </w:rPr>
      </w:pPr>
    </w:p>
    <w:p w:rsidR="005A5FD8" w:rsidRPr="000A71F8" w:rsidRDefault="005A5FD8" w:rsidP="00CF0E45">
      <w:pPr>
        <w:pStyle w:val="Akapitzlist"/>
        <w:numPr>
          <w:ilvl w:val="0"/>
          <w:numId w:val="11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0A71F8">
        <w:rPr>
          <w:rFonts w:asciiTheme="minorHAnsi" w:hAnsiTheme="minorHAnsi" w:cstheme="minorHAnsi"/>
          <w:bCs/>
          <w:color w:val="auto"/>
          <w:sz w:val="26"/>
          <w:szCs w:val="26"/>
        </w:rPr>
        <w:t>Wymagania dotyczące wadium</w:t>
      </w:r>
      <w:r w:rsidRPr="000A71F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2D5686" w:rsidRPr="000A71F8" w:rsidRDefault="002D5686" w:rsidP="00183614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iCs/>
        </w:rPr>
      </w:pPr>
    </w:p>
    <w:p w:rsidR="005A5FD8" w:rsidRPr="000A71F8" w:rsidRDefault="00D36A9F" w:rsidP="003A4B16">
      <w:pPr>
        <w:spacing w:line="288" w:lineRule="auto"/>
        <w:ind w:left="426" w:hanging="426"/>
        <w:jc w:val="both"/>
        <w:rPr>
          <w:rFonts w:asciiTheme="minorHAnsi" w:hAnsiTheme="minorHAnsi" w:cstheme="minorHAnsi"/>
          <w:b/>
          <w:iCs/>
        </w:rPr>
      </w:pPr>
      <w:r w:rsidRPr="000A71F8">
        <w:rPr>
          <w:rFonts w:asciiTheme="minorHAnsi" w:hAnsiTheme="minorHAnsi" w:cstheme="minorHAnsi"/>
          <w:b/>
          <w:iCs/>
        </w:rPr>
        <w:t>8</w:t>
      </w:r>
      <w:r w:rsidR="005A5FD8" w:rsidRPr="000A71F8">
        <w:rPr>
          <w:rFonts w:asciiTheme="minorHAnsi" w:hAnsiTheme="minorHAnsi" w:cstheme="minorHAnsi"/>
          <w:b/>
          <w:iCs/>
        </w:rPr>
        <w:t>.1.</w:t>
      </w:r>
      <w:r w:rsidR="005A5FD8" w:rsidRPr="000A71F8">
        <w:rPr>
          <w:rFonts w:asciiTheme="minorHAnsi" w:hAnsiTheme="minorHAnsi" w:cstheme="minorHAnsi"/>
          <w:b/>
          <w:iCs/>
        </w:rPr>
        <w:tab/>
      </w:r>
      <w:r w:rsidR="005A5FD8" w:rsidRPr="000A71F8">
        <w:rPr>
          <w:rFonts w:asciiTheme="minorHAnsi" w:hAnsiTheme="minorHAnsi" w:cstheme="minorHAnsi"/>
          <w:iCs/>
        </w:rPr>
        <w:t>Ustala się wadium w wysokości</w:t>
      </w:r>
      <w:r w:rsidR="001F2134" w:rsidRPr="000A71F8">
        <w:rPr>
          <w:rFonts w:asciiTheme="minorHAnsi" w:hAnsiTheme="minorHAnsi" w:cstheme="minorHAnsi"/>
          <w:iCs/>
        </w:rPr>
        <w:t>:</w:t>
      </w:r>
      <w:r w:rsidR="003A4B16" w:rsidRPr="000A71F8">
        <w:rPr>
          <w:rFonts w:asciiTheme="minorHAnsi" w:hAnsiTheme="minorHAnsi" w:cstheme="minorHAnsi"/>
          <w:iCs/>
        </w:rPr>
        <w:t xml:space="preserve"> </w:t>
      </w:r>
      <w:r w:rsidR="003A4B16" w:rsidRPr="000A71F8">
        <w:rPr>
          <w:rFonts w:asciiTheme="minorHAnsi" w:hAnsiTheme="minorHAnsi" w:cstheme="minorHAnsi"/>
          <w:b/>
          <w:iCs/>
        </w:rPr>
        <w:t>30</w:t>
      </w:r>
      <w:r w:rsidR="00763A1A" w:rsidRPr="000A71F8">
        <w:rPr>
          <w:rFonts w:asciiTheme="minorHAnsi" w:hAnsiTheme="minorHAnsi" w:cstheme="minorHAnsi"/>
          <w:b/>
          <w:iCs/>
        </w:rPr>
        <w:t> 000</w:t>
      </w:r>
      <w:r w:rsidR="005A5FD8" w:rsidRPr="000A71F8">
        <w:rPr>
          <w:rFonts w:asciiTheme="minorHAnsi" w:hAnsiTheme="minorHAnsi" w:cstheme="minorHAnsi"/>
          <w:b/>
          <w:iCs/>
        </w:rPr>
        <w:t xml:space="preserve">,00 PLN (słownie: </w:t>
      </w:r>
      <w:r w:rsidR="003A4B16" w:rsidRPr="000A71F8">
        <w:rPr>
          <w:rFonts w:asciiTheme="minorHAnsi" w:hAnsiTheme="minorHAnsi" w:cstheme="minorHAnsi"/>
          <w:b/>
          <w:iCs/>
        </w:rPr>
        <w:t>trzydzieści</w:t>
      </w:r>
      <w:r w:rsidR="002D5968" w:rsidRPr="000A71F8">
        <w:rPr>
          <w:rFonts w:asciiTheme="minorHAnsi" w:hAnsiTheme="minorHAnsi" w:cstheme="minorHAnsi"/>
          <w:b/>
          <w:iCs/>
        </w:rPr>
        <w:t xml:space="preserve"> tysięcy</w:t>
      </w:r>
      <w:r w:rsidR="00C44F45" w:rsidRPr="000A71F8">
        <w:rPr>
          <w:rFonts w:asciiTheme="minorHAnsi" w:hAnsiTheme="minorHAnsi" w:cstheme="minorHAnsi"/>
          <w:b/>
          <w:iCs/>
        </w:rPr>
        <w:t xml:space="preserve"> </w:t>
      </w:r>
      <w:r w:rsidR="005A5FD8" w:rsidRPr="000A71F8">
        <w:rPr>
          <w:rFonts w:asciiTheme="minorHAnsi" w:hAnsiTheme="minorHAnsi" w:cstheme="minorHAnsi"/>
          <w:b/>
          <w:iCs/>
        </w:rPr>
        <w:t>złotych 00/100).</w:t>
      </w:r>
    </w:p>
    <w:p w:rsidR="005A5FD8" w:rsidRPr="000A71F8" w:rsidRDefault="00D36A9F" w:rsidP="00183614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/>
          <w:iCs/>
        </w:rPr>
        <w:t>8</w:t>
      </w:r>
      <w:r w:rsidR="005A5FD8" w:rsidRPr="000A71F8">
        <w:rPr>
          <w:rFonts w:asciiTheme="minorHAnsi" w:hAnsiTheme="minorHAnsi" w:cstheme="minorHAnsi"/>
          <w:b/>
          <w:iCs/>
        </w:rPr>
        <w:t>.2.</w:t>
      </w:r>
      <w:r w:rsidR="005A5FD8" w:rsidRPr="000A71F8">
        <w:rPr>
          <w:rFonts w:asciiTheme="minorHAnsi" w:hAnsiTheme="minorHAnsi" w:cstheme="minorHAnsi"/>
          <w:iCs/>
        </w:rPr>
        <w:tab/>
      </w:r>
      <w:r w:rsidR="00F91BC3" w:rsidRPr="000A71F8">
        <w:rPr>
          <w:rFonts w:asciiTheme="minorHAnsi" w:hAnsiTheme="minorHAnsi" w:cstheme="minorHAnsi"/>
          <w:iCs/>
        </w:rPr>
        <w:t>Wykonawca</w:t>
      </w:r>
      <w:r w:rsidR="005A5FD8" w:rsidRPr="000A71F8">
        <w:rPr>
          <w:rFonts w:asciiTheme="minorHAnsi" w:hAnsiTheme="minorHAnsi" w:cstheme="minorHAnsi"/>
          <w:iCs/>
        </w:rPr>
        <w:t xml:space="preserve"> wnosi wadium nie później niż </w:t>
      </w:r>
      <w:r w:rsidR="005A5FD8" w:rsidRPr="000A71F8">
        <w:rPr>
          <w:rFonts w:asciiTheme="minorHAnsi" w:hAnsiTheme="minorHAnsi" w:cstheme="minorHAnsi"/>
        </w:rPr>
        <w:t>przed upływem terminu składania ofert</w:t>
      </w:r>
      <w:r w:rsidR="005A5FD8" w:rsidRPr="000A71F8">
        <w:rPr>
          <w:rFonts w:asciiTheme="minorHAnsi" w:hAnsiTheme="minorHAnsi" w:cstheme="minorHAnsi"/>
          <w:iCs/>
        </w:rPr>
        <w:t xml:space="preserve"> w </w:t>
      </w:r>
      <w:r w:rsidR="005A5FD8" w:rsidRPr="000A71F8">
        <w:rPr>
          <w:rFonts w:asciiTheme="minorHAnsi" w:hAnsiTheme="minorHAnsi" w:cstheme="minorHAnsi"/>
        </w:rPr>
        <w:t>następujących formach</w:t>
      </w:r>
      <w:r w:rsidR="005A5FD8" w:rsidRPr="000A71F8">
        <w:rPr>
          <w:rFonts w:asciiTheme="minorHAnsi" w:hAnsiTheme="minorHAnsi" w:cstheme="minorHAnsi"/>
          <w:iCs/>
        </w:rPr>
        <w:t>:</w:t>
      </w:r>
    </w:p>
    <w:p w:rsidR="005A5FD8" w:rsidRPr="000A71F8" w:rsidRDefault="005A5FD8" w:rsidP="00183614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  <w:b/>
          <w:bCs/>
          <w:iCs/>
        </w:rPr>
      </w:pPr>
      <w:r w:rsidRPr="000A71F8">
        <w:rPr>
          <w:rFonts w:asciiTheme="minorHAnsi" w:hAnsiTheme="minorHAnsi" w:cstheme="minorHAnsi"/>
        </w:rPr>
        <w:t>pieniądzu, przelewem na rachunek bankowy</w:t>
      </w:r>
      <w:r w:rsidRPr="000A71F8">
        <w:rPr>
          <w:rFonts w:asciiTheme="minorHAnsi" w:hAnsiTheme="minorHAnsi" w:cstheme="minorHAnsi"/>
          <w:b/>
          <w:bCs/>
        </w:rPr>
        <w:t xml:space="preserve"> </w:t>
      </w:r>
      <w:r w:rsidR="00232508" w:rsidRPr="000A71F8">
        <w:rPr>
          <w:rFonts w:asciiTheme="minorHAnsi" w:hAnsiTheme="minorHAnsi" w:cstheme="minorHAnsi"/>
          <w:b/>
          <w:bCs/>
          <w:iCs/>
        </w:rPr>
        <w:t>43 1020 4027 0000 1902 1264 2486</w:t>
      </w:r>
      <w:r w:rsidRPr="000A71F8">
        <w:rPr>
          <w:rFonts w:asciiTheme="minorHAnsi" w:hAnsiTheme="minorHAnsi" w:cstheme="minorHAnsi"/>
          <w:b/>
          <w:bCs/>
          <w:iCs/>
        </w:rPr>
        <w:t>,</w:t>
      </w:r>
    </w:p>
    <w:p w:rsidR="005A5FD8" w:rsidRPr="000A71F8" w:rsidRDefault="005A5FD8" w:rsidP="00183614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Cs/>
        </w:rPr>
        <w:t>poręczeniach bankowych lub poręczeniach spółdzielczej kasy oszczędnościowo-kredytowej, z tym że poręczenie kasy jest zawsze poręczeniem pieniężnym</w:t>
      </w:r>
      <w:r w:rsidRPr="000A71F8">
        <w:rPr>
          <w:rFonts w:asciiTheme="minorHAnsi" w:hAnsiTheme="minorHAnsi" w:cstheme="minorHAnsi"/>
        </w:rPr>
        <w:t>,</w:t>
      </w:r>
    </w:p>
    <w:p w:rsidR="005A5FD8" w:rsidRPr="000A71F8" w:rsidRDefault="005A5FD8" w:rsidP="00183614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gwarancjach bankowych,</w:t>
      </w:r>
    </w:p>
    <w:p w:rsidR="005A5FD8" w:rsidRPr="000A71F8" w:rsidRDefault="005A5FD8" w:rsidP="00183614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gwarancjach ubezpieczeniowych,</w:t>
      </w:r>
    </w:p>
    <w:p w:rsidR="005A5FD8" w:rsidRPr="000A71F8" w:rsidRDefault="005A5FD8" w:rsidP="00183614">
      <w:pPr>
        <w:numPr>
          <w:ilvl w:val="2"/>
          <w:numId w:val="1"/>
        </w:numPr>
        <w:tabs>
          <w:tab w:val="left" w:pos="644"/>
          <w:tab w:val="left" w:pos="709"/>
        </w:tabs>
        <w:spacing w:line="288" w:lineRule="auto"/>
        <w:ind w:left="644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poręczeniach udzielanych przez podmioty, o których mowa w art. 6b ust. 5 pkt. 2 ustawy z dnia 9 listopada 2000 r. o utworzeniu Polskiej Agencji Rozwoju Przedsiębiorczości.</w:t>
      </w:r>
    </w:p>
    <w:p w:rsidR="001864CF" w:rsidRPr="000A71F8" w:rsidRDefault="00D36A9F" w:rsidP="00183614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/>
          <w:iCs/>
        </w:rPr>
        <w:t>8</w:t>
      </w:r>
      <w:r w:rsidR="005A5FD8" w:rsidRPr="000A71F8">
        <w:rPr>
          <w:rFonts w:asciiTheme="minorHAnsi" w:hAnsiTheme="minorHAnsi" w:cstheme="minorHAnsi"/>
          <w:b/>
          <w:iCs/>
        </w:rPr>
        <w:t>.3.</w:t>
      </w:r>
      <w:r w:rsidR="005A5FD8" w:rsidRPr="000A71F8">
        <w:rPr>
          <w:rFonts w:asciiTheme="minorHAnsi" w:hAnsiTheme="minorHAnsi" w:cstheme="minorHAnsi"/>
          <w:b/>
          <w:iCs/>
        </w:rPr>
        <w:tab/>
      </w:r>
      <w:r w:rsidR="005A5FD8" w:rsidRPr="000A71F8">
        <w:rPr>
          <w:rFonts w:asciiTheme="minorHAnsi" w:hAnsiTheme="minorHAnsi" w:cstheme="minorHAnsi"/>
          <w:iCs/>
        </w:rPr>
        <w:t xml:space="preserve">Wniesienie wadium w formie innej niż </w:t>
      </w:r>
      <w:r w:rsidR="009C28FF" w:rsidRPr="000A71F8">
        <w:rPr>
          <w:rFonts w:asciiTheme="minorHAnsi" w:hAnsiTheme="minorHAnsi" w:cstheme="minorHAnsi"/>
          <w:iCs/>
        </w:rPr>
        <w:t xml:space="preserve">pieniężna winno być dokonane, w sekretariacie </w:t>
      </w:r>
      <w:r w:rsidR="008726A1" w:rsidRPr="000A71F8">
        <w:rPr>
          <w:rFonts w:asciiTheme="minorHAnsi" w:hAnsiTheme="minorHAnsi" w:cstheme="minorHAnsi"/>
          <w:iCs/>
        </w:rPr>
        <w:t>z</w:t>
      </w:r>
      <w:r w:rsidR="005A5FD8" w:rsidRPr="000A71F8">
        <w:rPr>
          <w:rFonts w:asciiTheme="minorHAnsi" w:hAnsiTheme="minorHAnsi" w:cstheme="minorHAnsi"/>
          <w:iCs/>
        </w:rPr>
        <w:t>amawiającego w godzinach od 7</w:t>
      </w:r>
      <w:r w:rsidR="005A5FD8" w:rsidRPr="000A71F8">
        <w:rPr>
          <w:rFonts w:asciiTheme="minorHAnsi" w:hAnsiTheme="minorHAnsi" w:cstheme="minorHAnsi"/>
          <w:iCs/>
          <w:vertAlign w:val="superscript"/>
        </w:rPr>
        <w:t xml:space="preserve">00 </w:t>
      </w:r>
      <w:r w:rsidR="005A5FD8" w:rsidRPr="000A71F8">
        <w:rPr>
          <w:rFonts w:asciiTheme="minorHAnsi" w:hAnsiTheme="minorHAnsi" w:cstheme="minorHAnsi"/>
          <w:iCs/>
        </w:rPr>
        <w:t>do 15</w:t>
      </w:r>
      <w:r w:rsidR="005A5FD8" w:rsidRPr="000A71F8">
        <w:rPr>
          <w:rFonts w:asciiTheme="minorHAnsi" w:hAnsiTheme="minorHAnsi" w:cstheme="minorHAnsi"/>
          <w:iCs/>
          <w:vertAlign w:val="superscript"/>
        </w:rPr>
        <w:t>00</w:t>
      </w:r>
      <w:r w:rsidR="005A5FD8" w:rsidRPr="000A71F8">
        <w:rPr>
          <w:rFonts w:asciiTheme="minorHAnsi" w:hAnsiTheme="minorHAnsi" w:cstheme="minorHAnsi"/>
          <w:iCs/>
        </w:rPr>
        <w:t xml:space="preserve"> lub oryginał wniesienia wadium należy złożyć w kancelarii </w:t>
      </w:r>
      <w:r w:rsidR="008726A1" w:rsidRPr="000A71F8">
        <w:rPr>
          <w:rFonts w:asciiTheme="minorHAnsi" w:hAnsiTheme="minorHAnsi" w:cstheme="minorHAnsi"/>
          <w:iCs/>
        </w:rPr>
        <w:t>z</w:t>
      </w:r>
      <w:r w:rsidR="005A5FD8" w:rsidRPr="000A71F8">
        <w:rPr>
          <w:rFonts w:asciiTheme="minorHAnsi" w:hAnsiTheme="minorHAnsi" w:cstheme="minorHAnsi"/>
          <w:iCs/>
        </w:rPr>
        <w:t>amawiającego przed upływem terminu wyznaczonego do składania ofert</w:t>
      </w:r>
      <w:r w:rsidRPr="000A71F8">
        <w:rPr>
          <w:rFonts w:asciiTheme="minorHAnsi" w:hAnsiTheme="minorHAnsi" w:cstheme="minorHAnsi"/>
          <w:iCs/>
        </w:rPr>
        <w:t xml:space="preserve">  (tj. przed upływem dnia i godziny wyznaczonej jako ostateczny termin składania ofert).</w:t>
      </w:r>
    </w:p>
    <w:p w:rsidR="005A5FD8" w:rsidRPr="000A71F8" w:rsidRDefault="00D36A9F" w:rsidP="00183614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/>
          <w:iCs/>
        </w:rPr>
        <w:t>8.4</w:t>
      </w:r>
      <w:r w:rsidRPr="000A71F8">
        <w:rPr>
          <w:rFonts w:asciiTheme="minorHAnsi" w:hAnsiTheme="minorHAnsi" w:cstheme="minorHAnsi"/>
          <w:iCs/>
        </w:rPr>
        <w:t>.</w:t>
      </w:r>
      <w:r w:rsidRPr="000A71F8">
        <w:rPr>
          <w:rFonts w:asciiTheme="minorHAnsi" w:hAnsiTheme="minorHAnsi" w:cstheme="minorHAnsi"/>
          <w:iCs/>
        </w:rPr>
        <w:tab/>
        <w:t xml:space="preserve"> Skuteczne wniesienie wadium w pieniądzu następuje z chwilą </w:t>
      </w:r>
      <w:r w:rsidR="005A5FD8" w:rsidRPr="000A71F8">
        <w:rPr>
          <w:rFonts w:asciiTheme="minorHAnsi" w:hAnsiTheme="minorHAnsi" w:cstheme="minorHAnsi"/>
          <w:iCs/>
        </w:rPr>
        <w:t xml:space="preserve">znalezienia się środków finansowych na rachunku </w:t>
      </w:r>
      <w:r w:rsidR="008726A1" w:rsidRPr="000A71F8">
        <w:rPr>
          <w:rFonts w:asciiTheme="minorHAnsi" w:hAnsiTheme="minorHAnsi" w:cstheme="minorHAnsi"/>
          <w:iCs/>
        </w:rPr>
        <w:t>z</w:t>
      </w:r>
      <w:r w:rsidR="005A5FD8" w:rsidRPr="000A71F8">
        <w:rPr>
          <w:rFonts w:asciiTheme="minorHAnsi" w:hAnsiTheme="minorHAnsi" w:cstheme="minorHAnsi"/>
          <w:iCs/>
        </w:rPr>
        <w:t>amawiając</w:t>
      </w:r>
      <w:r w:rsidRPr="000A71F8">
        <w:rPr>
          <w:rFonts w:asciiTheme="minorHAnsi" w:hAnsiTheme="minorHAnsi" w:cstheme="minorHAnsi"/>
          <w:iCs/>
        </w:rPr>
        <w:t>ego, przed upływem terminu składania ofert (tj. przed upływem dnia i godziny wyznaczonej jako ostateczny termin składania ofert).</w:t>
      </w:r>
    </w:p>
    <w:p w:rsidR="00D36A9F" w:rsidRPr="000A71F8" w:rsidRDefault="00D36A9F" w:rsidP="00183614">
      <w:p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/>
          <w:iCs/>
        </w:rPr>
        <w:t>8</w:t>
      </w:r>
      <w:r w:rsidR="005A5FD8" w:rsidRPr="000A71F8">
        <w:rPr>
          <w:rFonts w:asciiTheme="minorHAnsi" w:hAnsiTheme="minorHAnsi" w:cstheme="minorHAnsi"/>
          <w:b/>
          <w:iCs/>
        </w:rPr>
        <w:t>.</w:t>
      </w:r>
      <w:r w:rsidRPr="000A71F8">
        <w:rPr>
          <w:rFonts w:asciiTheme="minorHAnsi" w:hAnsiTheme="minorHAnsi" w:cstheme="minorHAnsi"/>
          <w:b/>
          <w:iCs/>
        </w:rPr>
        <w:t>5</w:t>
      </w:r>
      <w:r w:rsidR="005A5FD8" w:rsidRPr="000A71F8">
        <w:rPr>
          <w:rFonts w:asciiTheme="minorHAnsi" w:hAnsiTheme="minorHAnsi" w:cstheme="minorHAnsi"/>
          <w:b/>
          <w:iCs/>
        </w:rPr>
        <w:t>.</w:t>
      </w:r>
      <w:r w:rsidRPr="000A71F8">
        <w:rPr>
          <w:rFonts w:asciiTheme="minorHAnsi" w:hAnsiTheme="minorHAnsi" w:cstheme="minorHAnsi"/>
          <w:iCs/>
        </w:rPr>
        <w:tab/>
        <w:t xml:space="preserve">Zamawiający zaleca, aby w przypadku wniesienia wadium w formie: </w:t>
      </w:r>
    </w:p>
    <w:p w:rsidR="00D36A9F" w:rsidRPr="000A71F8" w:rsidRDefault="00D36A9F" w:rsidP="00183614">
      <w:p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a) pieniężnej – dokument potwierdzający dokonanie przelewu wadium został załączony do oferty;</w:t>
      </w:r>
    </w:p>
    <w:p w:rsidR="00D36A9F" w:rsidRPr="000A71F8" w:rsidRDefault="00D36A9F" w:rsidP="00183614">
      <w:pPr>
        <w:tabs>
          <w:tab w:val="left" w:pos="426"/>
        </w:tabs>
        <w:spacing w:line="288" w:lineRule="auto"/>
        <w:ind w:left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b) innej niż pieniądz – oryginał dokumentu został złożony w oddzielnej kopercie, a jego kopia w ofercie. </w:t>
      </w:r>
    </w:p>
    <w:p w:rsidR="005A5FD8" w:rsidRPr="000A71F8" w:rsidRDefault="00D36A9F" w:rsidP="00183614">
      <w:pPr>
        <w:tabs>
          <w:tab w:val="left" w:pos="1418"/>
        </w:tabs>
        <w:spacing w:line="288" w:lineRule="auto"/>
        <w:ind w:left="426" w:hanging="426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/>
          <w:iCs/>
        </w:rPr>
        <w:t>8</w:t>
      </w:r>
      <w:r w:rsidR="005A5FD8" w:rsidRPr="000A71F8">
        <w:rPr>
          <w:rFonts w:asciiTheme="minorHAnsi" w:hAnsiTheme="minorHAnsi" w:cstheme="minorHAnsi"/>
          <w:b/>
          <w:iCs/>
        </w:rPr>
        <w:t>.</w:t>
      </w:r>
      <w:r w:rsidRPr="000A71F8">
        <w:rPr>
          <w:rFonts w:asciiTheme="minorHAnsi" w:hAnsiTheme="minorHAnsi" w:cstheme="minorHAnsi"/>
          <w:b/>
          <w:iCs/>
        </w:rPr>
        <w:t>6</w:t>
      </w:r>
      <w:r w:rsidR="005A5FD8" w:rsidRPr="000A71F8">
        <w:rPr>
          <w:rFonts w:asciiTheme="minorHAnsi" w:hAnsiTheme="minorHAnsi" w:cstheme="minorHAnsi"/>
          <w:b/>
          <w:iCs/>
        </w:rPr>
        <w:t>.</w:t>
      </w:r>
      <w:r w:rsidR="005A5FD8" w:rsidRPr="000A71F8">
        <w:rPr>
          <w:rFonts w:asciiTheme="minorHAnsi" w:hAnsiTheme="minorHAnsi" w:cstheme="minorHAnsi"/>
          <w:iCs/>
        </w:rPr>
        <w:tab/>
        <w:t xml:space="preserve">Zamawiający zatrzymuje wadium wraz z odsetkami, jeżeli </w:t>
      </w:r>
      <w:r w:rsidR="00037E44" w:rsidRPr="000A71F8">
        <w:rPr>
          <w:rFonts w:asciiTheme="minorHAnsi" w:hAnsiTheme="minorHAnsi" w:cstheme="minorHAnsi"/>
          <w:iCs/>
        </w:rPr>
        <w:t>w</w:t>
      </w:r>
      <w:r w:rsidR="00F91BC3" w:rsidRPr="000A71F8">
        <w:rPr>
          <w:rFonts w:asciiTheme="minorHAnsi" w:hAnsiTheme="minorHAnsi" w:cstheme="minorHAnsi"/>
          <w:iCs/>
        </w:rPr>
        <w:t>ykonawca</w:t>
      </w:r>
      <w:r w:rsidR="005A5FD8" w:rsidRPr="000A71F8">
        <w:rPr>
          <w:rFonts w:asciiTheme="minorHAnsi" w:hAnsiTheme="minorHAnsi" w:cstheme="minorHAnsi"/>
          <w:iCs/>
        </w:rPr>
        <w:t>, którego oferta została wybrana:</w:t>
      </w:r>
    </w:p>
    <w:p w:rsidR="005A5FD8" w:rsidRPr="000A71F8" w:rsidRDefault="005A5FD8" w:rsidP="00CF0E45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odmówił podpisania umowy w sprawie zamówienia publicznego na warunkach określonych w ofercie,</w:t>
      </w:r>
    </w:p>
    <w:p w:rsidR="005A5FD8" w:rsidRPr="000A71F8" w:rsidRDefault="005A5FD8" w:rsidP="00CF0E45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nie wniósł zabezpieczenia należytego wykonania umowy na zasadach określonych w specyfikacji istotnych warunków zamówienia,</w:t>
      </w:r>
    </w:p>
    <w:p w:rsidR="005A5FD8" w:rsidRPr="000A71F8" w:rsidRDefault="005A5FD8" w:rsidP="00CF0E45">
      <w:pPr>
        <w:numPr>
          <w:ilvl w:val="0"/>
          <w:numId w:val="4"/>
        </w:numPr>
        <w:tabs>
          <w:tab w:val="left" w:pos="709"/>
        </w:tabs>
        <w:spacing w:line="288" w:lineRule="auto"/>
        <w:ind w:left="709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zawarcie umowy w sprawie zamówienia publicznego stało się niemożliwe z przyczyn leżących po stronie </w:t>
      </w:r>
      <w:r w:rsidR="00037E44" w:rsidRPr="000A71F8">
        <w:rPr>
          <w:rFonts w:asciiTheme="minorHAnsi" w:hAnsiTheme="minorHAnsi" w:cstheme="minorHAnsi"/>
          <w:iCs/>
        </w:rPr>
        <w:t>w</w:t>
      </w:r>
      <w:r w:rsidR="00F91BC3" w:rsidRPr="000A71F8">
        <w:rPr>
          <w:rFonts w:asciiTheme="minorHAnsi" w:hAnsiTheme="minorHAnsi" w:cstheme="minorHAnsi"/>
          <w:iCs/>
        </w:rPr>
        <w:t>ykonawcy</w:t>
      </w:r>
      <w:r w:rsidRPr="000A71F8">
        <w:rPr>
          <w:rFonts w:asciiTheme="minorHAnsi" w:hAnsiTheme="minorHAnsi" w:cstheme="minorHAnsi"/>
          <w:iCs/>
        </w:rPr>
        <w:t>.</w:t>
      </w:r>
    </w:p>
    <w:p w:rsidR="005A5FD8" w:rsidRPr="000A71F8" w:rsidRDefault="00D36A9F" w:rsidP="00183614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8</w:t>
      </w:r>
      <w:r w:rsidR="005A5FD8" w:rsidRPr="000A71F8">
        <w:rPr>
          <w:rFonts w:asciiTheme="minorHAnsi" w:hAnsiTheme="minorHAnsi" w:cstheme="minorHAnsi"/>
          <w:b/>
        </w:rPr>
        <w:t>.</w:t>
      </w:r>
      <w:r w:rsidRPr="000A71F8">
        <w:rPr>
          <w:rFonts w:asciiTheme="minorHAnsi" w:hAnsiTheme="minorHAnsi" w:cstheme="minorHAnsi"/>
          <w:b/>
        </w:rPr>
        <w:t>7</w:t>
      </w:r>
      <w:r w:rsidR="005A5FD8" w:rsidRPr="000A71F8">
        <w:rPr>
          <w:rFonts w:asciiTheme="minorHAnsi" w:hAnsiTheme="minorHAnsi" w:cstheme="minorHAnsi"/>
          <w:b/>
        </w:rPr>
        <w:t>.</w:t>
      </w:r>
      <w:r w:rsidR="005A5FD8" w:rsidRPr="000A71F8">
        <w:rPr>
          <w:rFonts w:asciiTheme="minorHAnsi" w:hAnsiTheme="minorHAnsi" w:cstheme="minorHAnsi"/>
        </w:rPr>
        <w:tab/>
      </w:r>
      <w:r w:rsidRPr="000A71F8">
        <w:rPr>
          <w:rFonts w:asciiTheme="minorHAnsi" w:hAnsiTheme="minorHAnsi" w:cstheme="minorHAnsi"/>
        </w:rPr>
        <w:t xml:space="preserve">Zamawiający zatrzymuje wadium wraz z odsetkami, jeżeli </w:t>
      </w:r>
      <w:r w:rsidR="00037E44" w:rsidRPr="000A71F8">
        <w:rPr>
          <w:rFonts w:asciiTheme="minorHAnsi" w:hAnsiTheme="minorHAnsi" w:cstheme="minorHAnsi"/>
        </w:rPr>
        <w:t>w</w:t>
      </w:r>
      <w:r w:rsidR="00F91BC3" w:rsidRPr="000A71F8">
        <w:rPr>
          <w:rFonts w:asciiTheme="minorHAnsi" w:hAnsiTheme="minorHAnsi" w:cstheme="minorHAnsi"/>
        </w:rPr>
        <w:t>ykonawca</w:t>
      </w:r>
      <w:r w:rsidRPr="000A71F8">
        <w:rPr>
          <w:rFonts w:asciiTheme="minorHAnsi" w:hAnsiTheme="minorHAnsi" w:cstheme="minorHAnsi"/>
        </w:rPr>
        <w:t xml:space="preserve"> w odpowiedzi na wezwanie, o którym mowa w art. 26 ust. 3 i 3a, z przyczyn leżących po jego stronie, nie złożył oświadczeń lub dokumentów potwierdzających okoliczności, o których mowa w art. 25 ust. 1, oświadczen</w:t>
      </w:r>
      <w:r w:rsidR="00BD7F08" w:rsidRPr="000A71F8">
        <w:rPr>
          <w:rFonts w:asciiTheme="minorHAnsi" w:hAnsiTheme="minorHAnsi" w:cstheme="minorHAnsi"/>
        </w:rPr>
        <w:t xml:space="preserve">ia, o którym mowa w art. 25a </w:t>
      </w:r>
      <w:r w:rsidRPr="000A71F8">
        <w:rPr>
          <w:rFonts w:asciiTheme="minorHAnsi" w:hAnsiTheme="minorHAnsi" w:cstheme="minorHAnsi"/>
        </w:rPr>
        <w:t>ust. 1, pełnomocnictw lub nie wyraził zgody na poprawienie omyłki, o której mowa w art. 87 ust. 2 pkt 3, co spowodowało brak możliwości wybrania oferty złożonej przez wykonawcę jako najkorzystniejszej</w:t>
      </w:r>
      <w:r w:rsidR="005A5FD8" w:rsidRPr="000A71F8">
        <w:rPr>
          <w:rFonts w:asciiTheme="minorHAnsi" w:hAnsiTheme="minorHAnsi" w:cstheme="minorHAnsi"/>
        </w:rPr>
        <w:t>.</w:t>
      </w:r>
    </w:p>
    <w:p w:rsidR="005A5FD8" w:rsidRPr="000A71F8" w:rsidRDefault="00D36A9F" w:rsidP="00183614">
      <w:pPr>
        <w:pStyle w:val="pkt"/>
        <w:suppressAutoHyphens w:val="0"/>
        <w:spacing w:before="0" w:after="0" w:line="288" w:lineRule="auto"/>
        <w:ind w:left="426" w:hanging="426"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8</w:t>
      </w:r>
      <w:r w:rsidR="005A5FD8" w:rsidRPr="000A71F8">
        <w:rPr>
          <w:rFonts w:asciiTheme="minorHAnsi" w:hAnsiTheme="minorHAnsi" w:cstheme="minorHAnsi"/>
          <w:b/>
          <w:sz w:val="20"/>
        </w:rPr>
        <w:t>.</w:t>
      </w:r>
      <w:r w:rsidRPr="000A71F8">
        <w:rPr>
          <w:rFonts w:asciiTheme="minorHAnsi" w:hAnsiTheme="minorHAnsi" w:cstheme="minorHAnsi"/>
          <w:b/>
          <w:sz w:val="20"/>
        </w:rPr>
        <w:t>8</w:t>
      </w:r>
      <w:r w:rsidR="005A5FD8" w:rsidRPr="000A71F8">
        <w:rPr>
          <w:rFonts w:asciiTheme="minorHAnsi" w:hAnsiTheme="minorHAnsi" w:cstheme="minorHAnsi"/>
          <w:b/>
          <w:sz w:val="20"/>
        </w:rPr>
        <w:t>.</w:t>
      </w:r>
      <w:r w:rsidR="005A5FD8" w:rsidRPr="000A71F8">
        <w:rPr>
          <w:rFonts w:asciiTheme="minorHAnsi" w:hAnsiTheme="minorHAnsi" w:cstheme="minorHAnsi"/>
          <w:sz w:val="20"/>
        </w:rPr>
        <w:tab/>
      </w:r>
      <w:r w:rsidRPr="000A71F8">
        <w:rPr>
          <w:rFonts w:asciiTheme="minorHAnsi" w:hAnsiTheme="minorHAnsi" w:cstheme="minorHAnsi"/>
          <w:iCs/>
          <w:sz w:val="20"/>
        </w:rPr>
        <w:t xml:space="preserve">Z treści gwarancji/poręczenia winno wynikać bezwarunkowe, na każde pisemne żądanie zgłoszone przez </w:t>
      </w:r>
      <w:r w:rsidR="008726A1" w:rsidRPr="000A71F8">
        <w:rPr>
          <w:rFonts w:asciiTheme="minorHAnsi" w:hAnsiTheme="minorHAnsi" w:cstheme="minorHAnsi"/>
          <w:iCs/>
          <w:sz w:val="20"/>
        </w:rPr>
        <w:t>z</w:t>
      </w:r>
      <w:r w:rsidRPr="000A71F8">
        <w:rPr>
          <w:rFonts w:asciiTheme="minorHAnsi" w:hAnsiTheme="minorHAnsi" w:cstheme="minorHAnsi"/>
          <w:iCs/>
          <w:sz w:val="20"/>
        </w:rPr>
        <w:t xml:space="preserve">amawiającego w terminie związania ofertą, zobowiązanie Gwaranta do wypłaty </w:t>
      </w:r>
      <w:r w:rsidR="00037E44" w:rsidRPr="000A71F8">
        <w:rPr>
          <w:rFonts w:asciiTheme="minorHAnsi" w:hAnsiTheme="minorHAnsi" w:cstheme="minorHAnsi"/>
          <w:iCs/>
          <w:sz w:val="20"/>
        </w:rPr>
        <w:t>z</w:t>
      </w:r>
      <w:r w:rsidRPr="000A71F8">
        <w:rPr>
          <w:rFonts w:asciiTheme="minorHAnsi" w:hAnsiTheme="minorHAnsi" w:cstheme="minorHAnsi"/>
          <w:iCs/>
          <w:sz w:val="20"/>
        </w:rPr>
        <w:t>amawiającemu pełnej kwoty wadium w okolicznościach określonych w art. 46 ust. 4a i 5 ustawy.</w:t>
      </w:r>
    </w:p>
    <w:p w:rsidR="00D36A9F" w:rsidRPr="000A71F8" w:rsidRDefault="00D36A9F" w:rsidP="00183614">
      <w:pPr>
        <w:tabs>
          <w:tab w:val="left" w:pos="426"/>
        </w:tabs>
        <w:spacing w:line="288" w:lineRule="auto"/>
        <w:ind w:left="426" w:hanging="426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  <w:iCs/>
        </w:rPr>
        <w:t>8.9.</w:t>
      </w:r>
      <w:r w:rsidRPr="000A71F8">
        <w:rPr>
          <w:rFonts w:asciiTheme="minorHAnsi" w:hAnsiTheme="minorHAnsi" w:cstheme="minorHAnsi"/>
          <w:b/>
          <w:iCs/>
        </w:rPr>
        <w:tab/>
      </w:r>
      <w:r w:rsidR="00AA2009" w:rsidRPr="000A71F8">
        <w:rPr>
          <w:rFonts w:asciiTheme="minorHAnsi" w:hAnsiTheme="minorHAnsi" w:cstheme="minorHAnsi"/>
          <w:iCs/>
        </w:rPr>
        <w:t>Okoliczności i zasady zwrotu wadium, jego przepadku oraz zasady jego zaliczenia na poczet zabezpieczenia należytego wykonania umowy określa ustawa.</w:t>
      </w:r>
    </w:p>
    <w:p w:rsidR="000A6D02" w:rsidRPr="000A71F8" w:rsidRDefault="000A6D02" w:rsidP="00183614">
      <w:pPr>
        <w:spacing w:line="288" w:lineRule="auto"/>
        <w:rPr>
          <w:rFonts w:asciiTheme="minorHAnsi" w:hAnsiTheme="minorHAnsi" w:cstheme="minorHAnsi"/>
          <w:b/>
          <w:iCs/>
          <w:sz w:val="24"/>
        </w:rPr>
      </w:pPr>
    </w:p>
    <w:p w:rsidR="00F03EA5" w:rsidRPr="000A71F8" w:rsidRDefault="001262A5" w:rsidP="00CF0E45">
      <w:pPr>
        <w:pStyle w:val="Akapitzlist"/>
        <w:numPr>
          <w:ilvl w:val="0"/>
          <w:numId w:val="11"/>
        </w:numPr>
        <w:tabs>
          <w:tab w:val="left" w:pos="426"/>
        </w:tabs>
        <w:spacing w:after="0" w:line="288" w:lineRule="auto"/>
        <w:rPr>
          <w:rFonts w:asciiTheme="minorHAnsi" w:hAnsiTheme="minorHAnsi" w:cstheme="minorHAnsi"/>
          <w:color w:val="auto"/>
          <w:sz w:val="26"/>
        </w:rPr>
      </w:pPr>
      <w:r w:rsidRPr="000A71F8">
        <w:rPr>
          <w:rFonts w:asciiTheme="minorHAnsi" w:hAnsiTheme="minorHAnsi" w:cstheme="minorHAnsi"/>
          <w:color w:val="auto"/>
          <w:sz w:val="26"/>
        </w:rPr>
        <w:t>T</w:t>
      </w:r>
      <w:r w:rsidR="00F03EA5" w:rsidRPr="000A71F8">
        <w:rPr>
          <w:rFonts w:asciiTheme="minorHAnsi" w:hAnsiTheme="minorHAnsi" w:cstheme="minorHAnsi"/>
          <w:color w:val="auto"/>
          <w:sz w:val="26"/>
        </w:rPr>
        <w:t>ermin związania ofertą.</w:t>
      </w:r>
    </w:p>
    <w:p w:rsidR="00AA2009" w:rsidRPr="000A71F8" w:rsidRDefault="00AA2009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AA2009" w:rsidRPr="000A71F8" w:rsidRDefault="00AA2009" w:rsidP="00183614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/>
          <w:iCs/>
        </w:rPr>
        <w:t>9.1.</w:t>
      </w:r>
      <w:r w:rsidRPr="000A71F8">
        <w:rPr>
          <w:rFonts w:asciiTheme="minorHAnsi" w:hAnsiTheme="minorHAnsi" w:cstheme="minorHAnsi"/>
          <w:iCs/>
        </w:rPr>
        <w:tab/>
      </w:r>
      <w:r w:rsidR="00F91BC3" w:rsidRPr="000A71F8">
        <w:rPr>
          <w:rFonts w:asciiTheme="minorHAnsi" w:hAnsiTheme="minorHAnsi" w:cstheme="minorHAnsi"/>
          <w:iCs/>
        </w:rPr>
        <w:t>Wykonawca</w:t>
      </w:r>
      <w:r w:rsidRPr="000A71F8">
        <w:rPr>
          <w:rFonts w:asciiTheme="minorHAnsi" w:hAnsiTheme="minorHAnsi" w:cstheme="minorHAnsi"/>
          <w:iCs/>
        </w:rPr>
        <w:t xml:space="preserve"> będzie związany ofertą przez okres </w:t>
      </w:r>
      <w:r w:rsidR="007C5269" w:rsidRPr="000A71F8">
        <w:rPr>
          <w:rFonts w:asciiTheme="minorHAnsi" w:hAnsiTheme="minorHAnsi" w:cstheme="minorHAnsi"/>
          <w:b/>
          <w:bCs/>
          <w:iCs/>
        </w:rPr>
        <w:t>6</w:t>
      </w:r>
      <w:r w:rsidRPr="000A71F8">
        <w:rPr>
          <w:rFonts w:asciiTheme="minorHAnsi" w:hAnsiTheme="minorHAnsi" w:cstheme="minorHAnsi"/>
          <w:b/>
          <w:bCs/>
          <w:iCs/>
        </w:rPr>
        <w:t>0 dni</w:t>
      </w:r>
      <w:r w:rsidRPr="000A71F8">
        <w:rPr>
          <w:rFonts w:asciiTheme="minorHAnsi" w:hAnsiTheme="minorHAnsi" w:cstheme="minorHAnsi"/>
          <w:iCs/>
        </w:rPr>
        <w:t>. Bieg terminu związania ofertą rozpoczyna się wraz z upływem terminu składania o</w:t>
      </w:r>
      <w:r w:rsidR="00B060DA" w:rsidRPr="000A71F8">
        <w:rPr>
          <w:rFonts w:asciiTheme="minorHAnsi" w:hAnsiTheme="minorHAnsi" w:cstheme="minorHAnsi"/>
          <w:iCs/>
        </w:rPr>
        <w:t>fert. (art. 85 ust. 5 ustawy</w:t>
      </w:r>
      <w:r w:rsidRPr="000A71F8">
        <w:rPr>
          <w:rFonts w:asciiTheme="minorHAnsi" w:hAnsiTheme="minorHAnsi" w:cstheme="minorHAnsi"/>
          <w:iCs/>
        </w:rPr>
        <w:t xml:space="preserve">). </w:t>
      </w:r>
    </w:p>
    <w:p w:rsidR="00AA2009" w:rsidRPr="000A71F8" w:rsidRDefault="00AA2009" w:rsidP="00183614">
      <w:pPr>
        <w:spacing w:line="288" w:lineRule="auto"/>
        <w:ind w:left="426" w:hanging="425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/>
          <w:iCs/>
        </w:rPr>
        <w:t>9.2.</w:t>
      </w:r>
      <w:r w:rsidRPr="000A71F8">
        <w:rPr>
          <w:rFonts w:asciiTheme="minorHAnsi" w:hAnsiTheme="minorHAnsi" w:cstheme="minorHAnsi"/>
          <w:iCs/>
        </w:rPr>
        <w:tab/>
      </w:r>
      <w:r w:rsidR="00BF1565" w:rsidRPr="000A71F8">
        <w:rPr>
          <w:rFonts w:asciiTheme="minorHAnsi" w:hAnsiTheme="minorHAnsi" w:cstheme="minorHAnsi"/>
          <w:iCs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Pr="000A71F8">
        <w:rPr>
          <w:rFonts w:asciiTheme="minorHAnsi" w:hAnsiTheme="minorHAnsi" w:cstheme="minorHAnsi"/>
          <w:iCs/>
        </w:rPr>
        <w:t xml:space="preserve">. </w:t>
      </w:r>
    </w:p>
    <w:p w:rsidR="003A4B16" w:rsidRPr="000A71F8" w:rsidRDefault="003A4B16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B3DF6" w:rsidRPr="000A71F8" w:rsidRDefault="00BB3DF6" w:rsidP="00CF0E45">
      <w:pPr>
        <w:pStyle w:val="Akapitzlist"/>
        <w:numPr>
          <w:ilvl w:val="0"/>
          <w:numId w:val="11"/>
        </w:numPr>
        <w:spacing w:after="0" w:line="288" w:lineRule="auto"/>
        <w:ind w:left="426" w:hanging="426"/>
        <w:rPr>
          <w:rFonts w:asciiTheme="minorHAnsi" w:hAnsiTheme="minorHAnsi" w:cstheme="minorHAnsi"/>
          <w:color w:val="auto"/>
          <w:sz w:val="26"/>
        </w:rPr>
      </w:pPr>
      <w:r w:rsidRPr="000A71F8">
        <w:rPr>
          <w:rFonts w:asciiTheme="minorHAnsi" w:hAnsiTheme="minorHAnsi" w:cstheme="minorHAnsi"/>
          <w:color w:val="auto"/>
          <w:sz w:val="26"/>
        </w:rPr>
        <w:t>Opis sposobu przygotowania oferty.</w:t>
      </w:r>
    </w:p>
    <w:p w:rsidR="00BB3DF6" w:rsidRPr="000A71F8" w:rsidRDefault="00BB3DF6" w:rsidP="00183614">
      <w:pPr>
        <w:spacing w:line="288" w:lineRule="auto"/>
        <w:ind w:left="426"/>
        <w:rPr>
          <w:rFonts w:asciiTheme="minorHAnsi" w:hAnsiTheme="minorHAnsi" w:cstheme="minorHAnsi"/>
          <w:b/>
          <w:iCs/>
          <w:sz w:val="21"/>
        </w:rPr>
      </w:pPr>
    </w:p>
    <w:p w:rsidR="003A4B16" w:rsidRPr="000A71F8" w:rsidRDefault="003A4B16" w:rsidP="003A4B16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cs="Calibri"/>
          <w:color w:val="auto"/>
          <w:sz w:val="20"/>
          <w:szCs w:val="20"/>
        </w:rPr>
      </w:pPr>
      <w:r w:rsidRPr="000A71F8">
        <w:rPr>
          <w:rFonts w:cs="Calibri"/>
          <w:color w:val="auto"/>
          <w:sz w:val="20"/>
          <w:szCs w:val="20"/>
        </w:rPr>
        <w:t>Wykaz dokumentów składających się na ofertę.</w:t>
      </w:r>
    </w:p>
    <w:p w:rsidR="003A4B16" w:rsidRPr="000A71F8" w:rsidRDefault="003A4B16" w:rsidP="003A4B16">
      <w:pPr>
        <w:numPr>
          <w:ilvl w:val="0"/>
          <w:numId w:val="6"/>
        </w:numPr>
        <w:tabs>
          <w:tab w:val="clear" w:pos="709"/>
        </w:tabs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0A71F8">
        <w:rPr>
          <w:rFonts w:ascii="Calibri" w:hAnsi="Calibri" w:cs="Calibri"/>
          <w:b/>
        </w:rPr>
        <w:t>formularz ofertowy;</w:t>
      </w:r>
    </w:p>
    <w:p w:rsidR="003A4B16" w:rsidRPr="000A71F8" w:rsidRDefault="003A4B16" w:rsidP="003A4B16">
      <w:pPr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0A71F8">
        <w:rPr>
          <w:rFonts w:ascii="Calibri" w:hAnsi="Calibri" w:cs="Calibri"/>
          <w:b/>
        </w:rPr>
        <w:t>Do oferty należy dołączyć:</w:t>
      </w:r>
    </w:p>
    <w:p w:rsidR="003A4B16" w:rsidRPr="000A71F8" w:rsidRDefault="003A4B16" w:rsidP="003A4B16">
      <w:pPr>
        <w:numPr>
          <w:ilvl w:val="0"/>
          <w:numId w:val="48"/>
        </w:numPr>
        <w:tabs>
          <w:tab w:val="clear" w:pos="709"/>
          <w:tab w:val="num" w:pos="993"/>
        </w:tabs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0A71F8">
        <w:rPr>
          <w:rFonts w:ascii="Calibri" w:hAnsi="Calibri" w:cs="Calibri"/>
          <w:b/>
        </w:rPr>
        <w:t>aktualny na dzień składania ofert Jednolity Europejski Dokument Zamówienia (JEDZ);</w:t>
      </w:r>
    </w:p>
    <w:p w:rsidR="003A4B16" w:rsidRPr="000A71F8" w:rsidRDefault="003A4B16" w:rsidP="003A4B16">
      <w:pPr>
        <w:numPr>
          <w:ilvl w:val="0"/>
          <w:numId w:val="48"/>
        </w:numPr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0A71F8">
        <w:rPr>
          <w:rFonts w:ascii="Calibri" w:hAnsi="Calibri" w:cs="Calibri"/>
          <w:b/>
          <w:bCs/>
        </w:rPr>
        <w:t>zobowiązanie podmiotu do oddania Wykonawcy do dyspozycji na zasadach określonych w art. 22a niezbędnych zasobów na potrzeby realizacji zamówienia – jeśli dotyczy.</w:t>
      </w:r>
    </w:p>
    <w:p w:rsidR="003A4B16" w:rsidRPr="000A71F8" w:rsidRDefault="003A4B16" w:rsidP="003A4B16">
      <w:pPr>
        <w:numPr>
          <w:ilvl w:val="0"/>
          <w:numId w:val="48"/>
        </w:numPr>
        <w:spacing w:line="288" w:lineRule="auto"/>
        <w:ind w:left="993" w:hanging="284"/>
        <w:jc w:val="both"/>
        <w:rPr>
          <w:rFonts w:ascii="Calibri" w:hAnsi="Calibri" w:cs="Calibri"/>
          <w:b/>
        </w:rPr>
      </w:pPr>
      <w:r w:rsidRPr="000A71F8">
        <w:rPr>
          <w:rFonts w:ascii="Calibri" w:hAnsi="Calibri" w:cs="Calibri"/>
          <w:b/>
          <w:bCs/>
        </w:rPr>
        <w:t>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 xml:space="preserve">Oferta musi być sporządzona w języku polskim oraz </w:t>
      </w:r>
      <w:r w:rsidRPr="000A71F8">
        <w:rPr>
          <w:rFonts w:cs="Calibri"/>
          <w:color w:val="auto"/>
          <w:sz w:val="20"/>
          <w:szCs w:val="20"/>
        </w:rPr>
        <w:t>podpisana kwalifikowanym podpisem elektronicznym przez osoby uprawnione do reprezentowania Wykonawcy w obrocie gospodarczym</w:t>
      </w:r>
      <w:r w:rsidRPr="000A71F8">
        <w:rPr>
          <w:rFonts w:cs="Calibri"/>
          <w:b w:val="0"/>
          <w:color w:val="auto"/>
          <w:sz w:val="20"/>
          <w:szCs w:val="20"/>
        </w:rPr>
        <w:t>, zgodnie z aktem rejestracyjnym i wymogami ustawowymi.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Dokumenty sporządzone w języku obcym są składane wraz z tłumaczeniem na język polski.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Dokumenty lub oświadczenia, składane są w oryginale w postaci dokumentu elektronicznego lub w elektronicznej kopii dokumentu lub oświadczenia poświadczonej za zgodność z oryginałem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Poświadczenie za zgodność z oryginałem elektronicznej kopii dokumentu lub oświadczenia, następuje przy użyciu kwalifikowanego podpisu elektronicznego.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Wykonawcę.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Każdy Wykonawca może złożyć tylko jedną ofertę. Złożenie większej liczby ofert spowoduje odrzucenie wszystkich ofert złożonych przez danego wykonawcę. Ofertę składa się w jednym egzemplarzu.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Wykonawca ponosi wszelkie koszty związane z przygotowaniem oferty.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tabs>
          <w:tab w:val="left" w:pos="709"/>
        </w:tabs>
        <w:spacing w:after="0" w:line="288" w:lineRule="auto"/>
        <w:ind w:left="709" w:hanging="709"/>
        <w:jc w:val="both"/>
        <w:rPr>
          <w:rFonts w:cs="Calibri"/>
          <w:b w:val="0"/>
          <w:color w:val="auto"/>
          <w:sz w:val="20"/>
          <w:szCs w:val="20"/>
        </w:rPr>
      </w:pPr>
      <w:r w:rsidRPr="000A71F8">
        <w:rPr>
          <w:rFonts w:cs="Calibri"/>
          <w:b w:val="0"/>
          <w:color w:val="auto"/>
          <w:sz w:val="20"/>
          <w:szCs w:val="20"/>
        </w:rPr>
        <w:t>Zamawiający nie przewiduje zwrotu kosztów udziału w postępowaniu.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archiwum (np. ZIP).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spacing w:after="0" w:line="288" w:lineRule="auto"/>
        <w:ind w:left="709" w:hanging="709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ukazania się ogłoszenia o zamówieniu.</w:t>
      </w:r>
    </w:p>
    <w:p w:rsidR="009F581D" w:rsidRPr="000A71F8" w:rsidRDefault="009F581D" w:rsidP="00183614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0A71F8" w:rsidRDefault="006A4AA5" w:rsidP="00CF0E45">
      <w:pPr>
        <w:numPr>
          <w:ilvl w:val="0"/>
          <w:numId w:val="1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sz w:val="26"/>
        </w:rPr>
      </w:pPr>
      <w:r w:rsidRPr="000A71F8">
        <w:rPr>
          <w:rFonts w:asciiTheme="minorHAnsi" w:hAnsiTheme="minorHAnsi" w:cstheme="minorHAnsi"/>
          <w:b/>
          <w:sz w:val="26"/>
        </w:rPr>
        <w:t>Miejsce oraz termin składania i otwarcia ofert</w:t>
      </w:r>
      <w:r w:rsidR="00F03EA5" w:rsidRPr="000A71F8">
        <w:rPr>
          <w:rFonts w:asciiTheme="minorHAnsi" w:hAnsiTheme="minorHAnsi" w:cstheme="minorHAnsi"/>
          <w:b/>
          <w:sz w:val="26"/>
        </w:rPr>
        <w:t>.</w:t>
      </w:r>
    </w:p>
    <w:p w:rsidR="00F03EA5" w:rsidRPr="000A71F8" w:rsidRDefault="00F03EA5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3A4B16" w:rsidRPr="000A71F8" w:rsidRDefault="003A4B16" w:rsidP="003A4B16">
      <w:pPr>
        <w:pStyle w:val="Akapitzlist"/>
        <w:numPr>
          <w:ilvl w:val="1"/>
          <w:numId w:val="11"/>
        </w:numPr>
        <w:spacing w:after="0" w:line="288" w:lineRule="auto"/>
        <w:ind w:left="567" w:hanging="50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 xml:space="preserve">Oferty należy składać do dnia </w:t>
      </w:r>
      <w:r w:rsidRPr="000A71F8">
        <w:rPr>
          <w:rFonts w:cs="Calibri"/>
          <w:iCs/>
          <w:color w:val="auto"/>
          <w:sz w:val="20"/>
          <w:szCs w:val="20"/>
        </w:rPr>
        <w:t>06.12.2019</w:t>
      </w:r>
      <w:r w:rsidRPr="000A71F8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0A71F8">
        <w:rPr>
          <w:rFonts w:cs="Calibri"/>
          <w:iCs/>
          <w:color w:val="auto"/>
          <w:sz w:val="20"/>
          <w:szCs w:val="20"/>
        </w:rPr>
        <w:t>r.</w:t>
      </w:r>
      <w:r w:rsidRPr="000A71F8">
        <w:rPr>
          <w:rFonts w:cs="Calibri"/>
          <w:b w:val="0"/>
          <w:iCs/>
          <w:color w:val="auto"/>
          <w:sz w:val="20"/>
          <w:szCs w:val="20"/>
        </w:rPr>
        <w:t xml:space="preserve"> do godziny </w:t>
      </w:r>
      <w:r w:rsidRPr="000A71F8">
        <w:rPr>
          <w:rFonts w:cs="Calibri"/>
          <w:bCs/>
          <w:iCs/>
          <w:color w:val="auto"/>
          <w:sz w:val="20"/>
          <w:szCs w:val="20"/>
        </w:rPr>
        <w:t>10</w:t>
      </w:r>
      <w:r w:rsidRPr="000A71F8">
        <w:rPr>
          <w:rFonts w:cs="Calibri"/>
          <w:bCs/>
          <w:iCs/>
          <w:color w:val="auto"/>
          <w:sz w:val="20"/>
          <w:szCs w:val="20"/>
          <w:vertAlign w:val="superscript"/>
        </w:rPr>
        <w:t>00</w:t>
      </w:r>
      <w:r w:rsidRPr="000A71F8">
        <w:rPr>
          <w:rFonts w:cs="Calibri"/>
          <w:bCs/>
          <w:iCs/>
          <w:color w:val="auto"/>
          <w:sz w:val="20"/>
          <w:szCs w:val="20"/>
        </w:rPr>
        <w:t>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spacing w:after="0" w:line="288" w:lineRule="auto"/>
        <w:ind w:left="567" w:hanging="50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 xml:space="preserve">Miejsce składania ofert: </w:t>
      </w:r>
      <w:r w:rsidRPr="000A71F8">
        <w:rPr>
          <w:rFonts w:cs="Calibri"/>
          <w:iCs/>
          <w:color w:val="auto"/>
          <w:sz w:val="20"/>
          <w:szCs w:val="20"/>
        </w:rPr>
        <w:t>https://miniportal.uzp.gov.pl.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spacing w:after="0" w:line="288" w:lineRule="auto"/>
        <w:ind w:left="567" w:hanging="50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 xml:space="preserve">Otwarcie złożonych ofert nastąpi w dniu </w:t>
      </w:r>
      <w:r w:rsidRPr="000A71F8">
        <w:rPr>
          <w:rFonts w:cs="Calibri"/>
          <w:iCs/>
          <w:color w:val="auto"/>
          <w:sz w:val="20"/>
          <w:szCs w:val="20"/>
        </w:rPr>
        <w:t>06.12.2019</w:t>
      </w:r>
      <w:r w:rsidRPr="000A71F8">
        <w:rPr>
          <w:rFonts w:cs="Calibri"/>
          <w:bCs/>
          <w:iCs/>
          <w:color w:val="auto"/>
          <w:sz w:val="20"/>
          <w:szCs w:val="20"/>
        </w:rPr>
        <w:t xml:space="preserve"> </w:t>
      </w:r>
      <w:r w:rsidRPr="000A71F8">
        <w:rPr>
          <w:rFonts w:cs="Calibri"/>
          <w:iCs/>
          <w:color w:val="auto"/>
          <w:sz w:val="20"/>
          <w:szCs w:val="20"/>
        </w:rPr>
        <w:t>r.</w:t>
      </w:r>
      <w:r w:rsidRPr="000A71F8">
        <w:rPr>
          <w:rFonts w:cs="Calibri"/>
          <w:b w:val="0"/>
          <w:iCs/>
          <w:color w:val="auto"/>
          <w:sz w:val="20"/>
          <w:szCs w:val="20"/>
        </w:rPr>
        <w:t xml:space="preserve"> o godzinie </w:t>
      </w:r>
      <w:r w:rsidRPr="000A71F8">
        <w:rPr>
          <w:rFonts w:cs="Calibri"/>
          <w:iCs/>
          <w:color w:val="auto"/>
          <w:sz w:val="20"/>
          <w:szCs w:val="20"/>
        </w:rPr>
        <w:t>12</w:t>
      </w:r>
      <w:r w:rsidRPr="000A71F8">
        <w:rPr>
          <w:rFonts w:cs="Calibri"/>
          <w:iCs/>
          <w:color w:val="auto"/>
          <w:sz w:val="20"/>
          <w:szCs w:val="20"/>
          <w:vertAlign w:val="superscript"/>
        </w:rPr>
        <w:t>00</w:t>
      </w:r>
      <w:r w:rsidRPr="000A71F8">
        <w:rPr>
          <w:rFonts w:cs="Calibri"/>
          <w:iCs/>
          <w:color w:val="auto"/>
          <w:sz w:val="20"/>
          <w:szCs w:val="20"/>
        </w:rPr>
        <w:t>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spacing w:after="0" w:line="288" w:lineRule="auto"/>
        <w:ind w:left="567" w:hanging="50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>Bezpośrednio przed otwarciem ofert zamawiający poda kwotę, jaką zamierza przeznaczyć na sfinansowanie zamówienia.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spacing w:after="0" w:line="288" w:lineRule="auto"/>
        <w:ind w:left="567" w:hanging="50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>Otwarcie ofert jest jawne, Wykonawcy mogą uczestniczyć w sesji otwarcia ofert.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spacing w:after="0" w:line="288" w:lineRule="auto"/>
        <w:ind w:left="567" w:hanging="50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 xml:space="preserve">Otwarcie ofert następuje poprzez użycie aplikacji do szyfrowania ofert dostępnej na miniPortalu (https://miniportal.uzp.gov.pl) i dokonywane jest poprzez odszyfrowanie i otwarcie ofert za pomocą klucza prywatnego </w:t>
      </w:r>
    </w:p>
    <w:p w:rsidR="003A4B16" w:rsidRPr="000A71F8" w:rsidRDefault="003A4B16" w:rsidP="003A4B16">
      <w:pPr>
        <w:pStyle w:val="Akapitzlist"/>
        <w:numPr>
          <w:ilvl w:val="1"/>
          <w:numId w:val="11"/>
        </w:numPr>
        <w:spacing w:after="0" w:line="288" w:lineRule="auto"/>
        <w:ind w:left="567" w:hanging="501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 xml:space="preserve">Niezwłocznie po otwarciu ofert Zamawiający zamieści na stronie internetowej </w:t>
      </w: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>bip.poznan.pl</w:t>
      </w:r>
      <w:r w:rsidRPr="000A71F8">
        <w:rPr>
          <w:rFonts w:cs="Calibri"/>
          <w:b w:val="0"/>
          <w:iCs/>
          <w:color w:val="auto"/>
          <w:sz w:val="20"/>
          <w:szCs w:val="20"/>
        </w:rPr>
        <w:t xml:space="preserve"> informację z otwarcia ofert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zgodnie z art. 86 ust. 5 ustawy.</w:t>
      </w:r>
    </w:p>
    <w:p w:rsidR="00FC61DF" w:rsidRPr="000A71F8" w:rsidRDefault="00FC61DF" w:rsidP="00183614">
      <w:pPr>
        <w:spacing w:line="288" w:lineRule="auto"/>
        <w:ind w:left="284"/>
        <w:jc w:val="both"/>
        <w:rPr>
          <w:rFonts w:asciiTheme="minorHAnsi" w:hAnsiTheme="minorHAnsi" w:cstheme="minorHAnsi"/>
          <w:b/>
          <w:iCs/>
          <w:sz w:val="22"/>
        </w:rPr>
      </w:pPr>
    </w:p>
    <w:p w:rsidR="00F03EA5" w:rsidRPr="000A71F8" w:rsidRDefault="00F03EA5" w:rsidP="00CF0E45">
      <w:pPr>
        <w:numPr>
          <w:ilvl w:val="0"/>
          <w:numId w:val="11"/>
        </w:numPr>
        <w:tabs>
          <w:tab w:val="left" w:pos="426"/>
        </w:tabs>
        <w:spacing w:line="288" w:lineRule="auto"/>
        <w:ind w:left="357" w:hanging="357"/>
        <w:rPr>
          <w:rFonts w:asciiTheme="minorHAnsi" w:hAnsiTheme="minorHAnsi" w:cstheme="minorHAnsi"/>
          <w:b/>
          <w:bCs/>
          <w:sz w:val="26"/>
        </w:rPr>
      </w:pPr>
      <w:r w:rsidRPr="000A71F8">
        <w:rPr>
          <w:rFonts w:asciiTheme="minorHAnsi" w:hAnsiTheme="minorHAnsi" w:cstheme="minorHAnsi"/>
          <w:b/>
          <w:bCs/>
          <w:sz w:val="26"/>
          <w:szCs w:val="26"/>
        </w:rPr>
        <w:t>Opis sposobu obliczenia ceny</w:t>
      </w:r>
      <w:r w:rsidRPr="000A71F8">
        <w:rPr>
          <w:rFonts w:asciiTheme="minorHAnsi" w:hAnsiTheme="minorHAnsi" w:cstheme="minorHAnsi"/>
          <w:b/>
          <w:bCs/>
          <w:sz w:val="26"/>
        </w:rPr>
        <w:t>.</w:t>
      </w:r>
    </w:p>
    <w:p w:rsidR="00F03EA5" w:rsidRPr="000A71F8" w:rsidRDefault="00F03EA5" w:rsidP="00183614">
      <w:pPr>
        <w:spacing w:line="288" w:lineRule="auto"/>
        <w:jc w:val="both"/>
        <w:rPr>
          <w:rFonts w:asciiTheme="minorHAnsi" w:hAnsiTheme="minorHAnsi" w:cstheme="minorHAnsi"/>
          <w:sz w:val="24"/>
        </w:rPr>
      </w:pPr>
    </w:p>
    <w:p w:rsidR="00CC233A" w:rsidRPr="000A71F8" w:rsidRDefault="00CC233A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Cena oferty, za całość zamówienia, musi być podana cyfrowo z wyodrębnieniem podatku VAT. Cena oferty winna być obliczona i zapisana zgodnie z formularzem ofertowym. Cena ofertowa = cena netto + podatek vat.</w:t>
      </w:r>
    </w:p>
    <w:p w:rsidR="00763F5A" w:rsidRPr="000A71F8" w:rsidRDefault="00763F5A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Podatek VAT należy naliczyć zgodnie z ustawą z dnia 11 marca 2004 r. o podatku od towarów i usług. Podatek vat wynosi: </w:t>
      </w:r>
      <w:r w:rsidR="00763A1A"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8%.</w:t>
      </w:r>
    </w:p>
    <w:p w:rsidR="006A4AA5" w:rsidRPr="000A71F8" w:rsidRDefault="006A4AA5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CC233A" w:rsidRPr="000A71F8" w:rsidRDefault="00CC233A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Rozliczenia między </w:t>
      </w:r>
      <w:r w:rsidR="00037E44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z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amawiającym a </w:t>
      </w:r>
      <w:r w:rsidR="00037E44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w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ykonawcą prowadzone będą w walucie polskiej (złoty polski). </w:t>
      </w:r>
      <w:r w:rsidRPr="000A71F8">
        <w:rPr>
          <w:rFonts w:asciiTheme="minorHAnsi" w:hAnsiTheme="minorHAnsi" w:cstheme="minorHAnsi"/>
          <w:b w:val="0"/>
          <w:bCs/>
          <w:color w:val="auto"/>
          <w:sz w:val="20"/>
          <w:szCs w:val="20"/>
        </w:rPr>
        <w:t>Zamawiający nie przewiduje rozliczenia w walutach obcych.</w:t>
      </w:r>
    </w:p>
    <w:p w:rsidR="005D1F20" w:rsidRPr="000A71F8" w:rsidRDefault="005D1F20" w:rsidP="00183614">
      <w:pPr>
        <w:pStyle w:val="Akapitzlist"/>
        <w:spacing w:after="0" w:line="288" w:lineRule="auto"/>
        <w:ind w:left="709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34006F" w:rsidRPr="000A71F8" w:rsidRDefault="0034006F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A71F8">
        <w:rPr>
          <w:rFonts w:asciiTheme="minorHAnsi" w:hAnsiTheme="minorHAnsi" w:cstheme="minorHAnsi"/>
          <w:b/>
          <w:bCs/>
          <w:sz w:val="26"/>
          <w:szCs w:val="26"/>
        </w:rPr>
        <w:t>Opis kryteriów, którymi zamawiający będzie się kierował przy wyborze oferty, wraz z podaniem znaczenia tych kryteriów i sposobu oceny ofert</w:t>
      </w:r>
      <w:r w:rsidRPr="000A71F8">
        <w:rPr>
          <w:rFonts w:asciiTheme="minorHAnsi" w:hAnsiTheme="minorHAnsi" w:cstheme="minorHAnsi"/>
          <w:b/>
          <w:sz w:val="26"/>
          <w:szCs w:val="26"/>
        </w:rPr>
        <w:t>.</w:t>
      </w:r>
    </w:p>
    <w:p w:rsidR="0034006F" w:rsidRPr="000A71F8" w:rsidRDefault="0034006F" w:rsidP="00183614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3"/>
        </w:rPr>
      </w:pPr>
    </w:p>
    <w:p w:rsidR="00BF1565" w:rsidRPr="000A71F8" w:rsidRDefault="00BF1565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color w:val="auto"/>
          <w:sz w:val="20"/>
          <w:szCs w:val="20"/>
        </w:rPr>
        <w:t>Zamawiający wybiera ofertę najkorzystniejszą na podstawie kryteriów oceny ofert określonych w niniejszej specyfikacji istotnych warunków zamówienia.</w:t>
      </w:r>
    </w:p>
    <w:p w:rsidR="00BF1565" w:rsidRPr="000A71F8" w:rsidRDefault="00BF1565" w:rsidP="00CF0E45">
      <w:pPr>
        <w:pStyle w:val="Akapitzlist"/>
        <w:numPr>
          <w:ilvl w:val="1"/>
          <w:numId w:val="11"/>
        </w:numPr>
        <w:spacing w:after="0" w:line="288" w:lineRule="auto"/>
        <w:ind w:left="567" w:hanging="567"/>
        <w:jc w:val="both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Do wyboru oferty przyjmuje się najkorzystniejszy bilans poniższych składników</w:t>
      </w:r>
      <w:r w:rsidR="001F2134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dla każdej z części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:</w:t>
      </w:r>
    </w:p>
    <w:p w:rsidR="001B1519" w:rsidRPr="000A71F8" w:rsidRDefault="001B1519" w:rsidP="001F213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06"/>
        <w:gridCol w:w="6220"/>
        <w:gridCol w:w="2772"/>
      </w:tblGrid>
      <w:tr w:rsidR="001F2134" w:rsidRPr="000A71F8" w:rsidTr="0057626E">
        <w:tc>
          <w:tcPr>
            <w:tcW w:w="806" w:type="dxa"/>
            <w:vAlign w:val="center"/>
          </w:tcPr>
          <w:p w:rsidR="001F2134" w:rsidRPr="000A71F8" w:rsidRDefault="001F2134" w:rsidP="00982FAC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Lp.</w:t>
            </w:r>
          </w:p>
        </w:tc>
        <w:tc>
          <w:tcPr>
            <w:tcW w:w="6220" w:type="dxa"/>
            <w:vAlign w:val="center"/>
          </w:tcPr>
          <w:p w:rsidR="001F2134" w:rsidRPr="000A71F8" w:rsidRDefault="001F2134" w:rsidP="00982FAC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Nazwa Kryterium</w:t>
            </w:r>
          </w:p>
        </w:tc>
        <w:tc>
          <w:tcPr>
            <w:tcW w:w="2772" w:type="dxa"/>
            <w:vAlign w:val="center"/>
          </w:tcPr>
          <w:p w:rsidR="001F2134" w:rsidRPr="000A71F8" w:rsidRDefault="001F2134" w:rsidP="00982FAC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Znaczenie (waga) kryterium</w:t>
            </w:r>
          </w:p>
        </w:tc>
      </w:tr>
      <w:tr w:rsidR="001F2134" w:rsidRPr="000A71F8" w:rsidTr="0057626E">
        <w:tc>
          <w:tcPr>
            <w:tcW w:w="806" w:type="dxa"/>
            <w:vAlign w:val="center"/>
          </w:tcPr>
          <w:p w:rsidR="001F2134" w:rsidRPr="000A71F8" w:rsidRDefault="001F2134" w:rsidP="00982FAC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1</w:t>
            </w:r>
          </w:p>
        </w:tc>
        <w:tc>
          <w:tcPr>
            <w:tcW w:w="6220" w:type="dxa"/>
            <w:vAlign w:val="center"/>
          </w:tcPr>
          <w:p w:rsidR="001F2134" w:rsidRPr="000A71F8" w:rsidRDefault="00505AE7" w:rsidP="00982FAC">
            <w:pPr>
              <w:spacing w:line="288" w:lineRule="auto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Cena za przedmiot zamówienia</w:t>
            </w:r>
            <w:r w:rsidR="001F2134" w:rsidRPr="000A71F8">
              <w:rPr>
                <w:rFonts w:cstheme="minorHAnsi"/>
                <w:b/>
                <w:iCs/>
              </w:rPr>
              <w:t xml:space="preserve">       </w:t>
            </w:r>
          </w:p>
        </w:tc>
        <w:tc>
          <w:tcPr>
            <w:tcW w:w="2772" w:type="dxa"/>
            <w:vAlign w:val="center"/>
          </w:tcPr>
          <w:p w:rsidR="001F2134" w:rsidRPr="000A71F8" w:rsidRDefault="001F2134" w:rsidP="00982FAC">
            <w:pPr>
              <w:spacing w:line="288" w:lineRule="auto"/>
              <w:jc w:val="right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60%</w:t>
            </w:r>
          </w:p>
        </w:tc>
      </w:tr>
      <w:tr w:rsidR="001F2134" w:rsidRPr="000A71F8" w:rsidTr="0057626E">
        <w:tc>
          <w:tcPr>
            <w:tcW w:w="806" w:type="dxa"/>
            <w:vAlign w:val="center"/>
          </w:tcPr>
          <w:p w:rsidR="001F2134" w:rsidRPr="000A71F8" w:rsidRDefault="0057626E" w:rsidP="00982FAC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2</w:t>
            </w:r>
          </w:p>
        </w:tc>
        <w:tc>
          <w:tcPr>
            <w:tcW w:w="6220" w:type="dxa"/>
            <w:vAlign w:val="center"/>
          </w:tcPr>
          <w:p w:rsidR="001F2134" w:rsidRPr="000A71F8" w:rsidRDefault="001F2134" w:rsidP="00982FAC">
            <w:pPr>
              <w:spacing w:line="288" w:lineRule="auto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</w:rPr>
              <w:t>Podstawienie w razie awarii pojazdu zastępczego</w:t>
            </w:r>
          </w:p>
        </w:tc>
        <w:tc>
          <w:tcPr>
            <w:tcW w:w="2772" w:type="dxa"/>
            <w:vAlign w:val="center"/>
          </w:tcPr>
          <w:p w:rsidR="001F2134" w:rsidRPr="000A71F8" w:rsidRDefault="0057626E" w:rsidP="00982FAC">
            <w:pPr>
              <w:spacing w:line="288" w:lineRule="auto"/>
              <w:jc w:val="right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2</w:t>
            </w:r>
            <w:r w:rsidR="001F2134" w:rsidRPr="000A71F8">
              <w:rPr>
                <w:rFonts w:cstheme="minorHAnsi"/>
                <w:b/>
                <w:iCs/>
              </w:rPr>
              <w:t>0%</w:t>
            </w:r>
          </w:p>
        </w:tc>
      </w:tr>
      <w:tr w:rsidR="001F2134" w:rsidRPr="000A71F8" w:rsidTr="0057626E">
        <w:tc>
          <w:tcPr>
            <w:tcW w:w="806" w:type="dxa"/>
            <w:vAlign w:val="center"/>
          </w:tcPr>
          <w:p w:rsidR="001F2134" w:rsidRPr="000A71F8" w:rsidRDefault="0057626E" w:rsidP="00982FAC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3</w:t>
            </w:r>
          </w:p>
        </w:tc>
        <w:tc>
          <w:tcPr>
            <w:tcW w:w="6220" w:type="dxa"/>
            <w:vAlign w:val="center"/>
          </w:tcPr>
          <w:p w:rsidR="001F2134" w:rsidRPr="000A71F8" w:rsidRDefault="001F2134" w:rsidP="00982FAC">
            <w:pPr>
              <w:spacing w:line="288" w:lineRule="auto"/>
              <w:rPr>
                <w:rFonts w:cstheme="minorHAnsi"/>
                <w:b/>
              </w:rPr>
            </w:pPr>
            <w:r w:rsidRPr="000A71F8">
              <w:rPr>
                <w:rFonts w:cstheme="minorHAnsi"/>
                <w:b/>
              </w:rPr>
              <w:t>Kryterium środowiskowe – norma emisji spalin EURO</w:t>
            </w:r>
          </w:p>
        </w:tc>
        <w:tc>
          <w:tcPr>
            <w:tcW w:w="2772" w:type="dxa"/>
            <w:vAlign w:val="center"/>
          </w:tcPr>
          <w:p w:rsidR="001F2134" w:rsidRPr="000A71F8" w:rsidRDefault="001F2134" w:rsidP="00982FAC">
            <w:pPr>
              <w:spacing w:line="288" w:lineRule="auto"/>
              <w:jc w:val="right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10%</w:t>
            </w:r>
          </w:p>
        </w:tc>
      </w:tr>
      <w:tr w:rsidR="001F2134" w:rsidRPr="000A71F8" w:rsidTr="0057626E">
        <w:tc>
          <w:tcPr>
            <w:tcW w:w="806" w:type="dxa"/>
            <w:vAlign w:val="center"/>
          </w:tcPr>
          <w:p w:rsidR="001F2134" w:rsidRPr="000A71F8" w:rsidRDefault="00EA3802" w:rsidP="00982FAC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4</w:t>
            </w:r>
          </w:p>
        </w:tc>
        <w:tc>
          <w:tcPr>
            <w:tcW w:w="6220" w:type="dxa"/>
            <w:vAlign w:val="center"/>
          </w:tcPr>
          <w:p w:rsidR="001F2134" w:rsidRPr="000A71F8" w:rsidRDefault="001F2134" w:rsidP="00982FAC">
            <w:pPr>
              <w:spacing w:line="288" w:lineRule="auto"/>
              <w:rPr>
                <w:rFonts w:cstheme="minorHAnsi"/>
                <w:b/>
              </w:rPr>
            </w:pPr>
            <w:r w:rsidRPr="000A71F8">
              <w:rPr>
                <w:rFonts w:cstheme="minorHAnsi"/>
                <w:b/>
              </w:rPr>
              <w:t>Monitoring świadczenia usługi</w:t>
            </w:r>
          </w:p>
        </w:tc>
        <w:tc>
          <w:tcPr>
            <w:tcW w:w="2772" w:type="dxa"/>
            <w:vAlign w:val="center"/>
          </w:tcPr>
          <w:p w:rsidR="001F2134" w:rsidRPr="000A71F8" w:rsidRDefault="001F2134" w:rsidP="00982FAC">
            <w:pPr>
              <w:spacing w:line="288" w:lineRule="auto"/>
              <w:jc w:val="right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10%</w:t>
            </w:r>
          </w:p>
        </w:tc>
      </w:tr>
      <w:tr w:rsidR="001F2134" w:rsidRPr="000A71F8" w:rsidTr="0057626E">
        <w:tc>
          <w:tcPr>
            <w:tcW w:w="806" w:type="dxa"/>
            <w:vAlign w:val="center"/>
          </w:tcPr>
          <w:p w:rsidR="001F2134" w:rsidRPr="000A71F8" w:rsidRDefault="0057626E" w:rsidP="00982FAC">
            <w:pPr>
              <w:spacing w:line="288" w:lineRule="auto"/>
              <w:jc w:val="center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5</w:t>
            </w:r>
          </w:p>
        </w:tc>
        <w:tc>
          <w:tcPr>
            <w:tcW w:w="6220" w:type="dxa"/>
            <w:vAlign w:val="center"/>
          </w:tcPr>
          <w:p w:rsidR="001F2134" w:rsidRPr="000A71F8" w:rsidRDefault="001F2134" w:rsidP="00982FAC">
            <w:pPr>
              <w:spacing w:line="288" w:lineRule="auto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 xml:space="preserve">Suma </w:t>
            </w:r>
          </w:p>
        </w:tc>
        <w:tc>
          <w:tcPr>
            <w:tcW w:w="2772" w:type="dxa"/>
            <w:vAlign w:val="center"/>
          </w:tcPr>
          <w:p w:rsidR="001F2134" w:rsidRPr="000A71F8" w:rsidRDefault="001F2134" w:rsidP="00982FAC">
            <w:pPr>
              <w:spacing w:line="288" w:lineRule="auto"/>
              <w:jc w:val="right"/>
              <w:rPr>
                <w:rFonts w:cstheme="minorHAnsi"/>
                <w:b/>
                <w:iCs/>
              </w:rPr>
            </w:pPr>
            <w:r w:rsidRPr="000A71F8">
              <w:rPr>
                <w:rFonts w:cstheme="minorHAnsi"/>
                <w:b/>
                <w:iCs/>
              </w:rPr>
              <w:t>100%</w:t>
            </w:r>
          </w:p>
        </w:tc>
      </w:tr>
    </w:tbl>
    <w:p w:rsidR="00B543B8" w:rsidRPr="000A71F8" w:rsidRDefault="00B543B8" w:rsidP="00183614">
      <w:pPr>
        <w:spacing w:line="288" w:lineRule="auto"/>
        <w:ind w:left="284"/>
        <w:jc w:val="both"/>
        <w:rPr>
          <w:rFonts w:asciiTheme="minorHAnsi" w:hAnsiTheme="minorHAnsi" w:cstheme="minorHAnsi"/>
          <w:iCs/>
        </w:rPr>
      </w:pPr>
    </w:p>
    <w:p w:rsidR="00B543B8" w:rsidRPr="000A71F8" w:rsidRDefault="00B543B8" w:rsidP="00183614">
      <w:pPr>
        <w:keepNext/>
        <w:spacing w:line="288" w:lineRule="auto"/>
        <w:ind w:firstLine="284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0A71F8">
        <w:rPr>
          <w:rFonts w:asciiTheme="minorHAnsi" w:hAnsiTheme="minorHAnsi" w:cstheme="minorHAnsi"/>
          <w:b/>
          <w:sz w:val="24"/>
          <w:szCs w:val="24"/>
        </w:rPr>
        <w:t xml:space="preserve">Opis sposobu punktowania rozpatrywanych ofert </w:t>
      </w:r>
    </w:p>
    <w:p w:rsidR="00B543B8" w:rsidRPr="000A71F8" w:rsidRDefault="00B543B8" w:rsidP="00183614">
      <w:pPr>
        <w:keepNext/>
        <w:spacing w:line="288" w:lineRule="auto"/>
        <w:ind w:firstLine="284"/>
        <w:jc w:val="center"/>
        <w:outlineLvl w:val="1"/>
        <w:rPr>
          <w:rFonts w:asciiTheme="minorHAnsi" w:hAnsiTheme="minorHAnsi" w:cstheme="minorHAnsi"/>
          <w:b/>
          <w:iCs/>
          <w:sz w:val="24"/>
          <w:szCs w:val="24"/>
        </w:rPr>
      </w:pPr>
      <w:r w:rsidRPr="000A71F8">
        <w:rPr>
          <w:rFonts w:asciiTheme="minorHAnsi" w:hAnsiTheme="minorHAnsi" w:cstheme="minorHAnsi"/>
          <w:b/>
          <w:sz w:val="24"/>
          <w:szCs w:val="24"/>
        </w:rPr>
        <w:t>wg wag podanych w specyfikacji</w:t>
      </w:r>
    </w:p>
    <w:p w:rsidR="00B543B8" w:rsidRPr="000A71F8" w:rsidRDefault="00B543B8" w:rsidP="00183614">
      <w:pPr>
        <w:spacing w:line="288" w:lineRule="auto"/>
        <w:rPr>
          <w:rFonts w:asciiTheme="minorHAnsi" w:hAnsiTheme="minorHAnsi" w:cstheme="minorHAnsi"/>
          <w:iCs/>
        </w:rPr>
      </w:pPr>
    </w:p>
    <w:p w:rsidR="0009748A" w:rsidRPr="000A71F8" w:rsidRDefault="00505AE7" w:rsidP="0009748A">
      <w:pPr>
        <w:pStyle w:val="Akapitzlist"/>
        <w:numPr>
          <w:ilvl w:val="3"/>
          <w:numId w:val="1"/>
        </w:numPr>
        <w:tabs>
          <w:tab w:val="clear" w:pos="2804"/>
          <w:tab w:val="num" w:pos="284"/>
        </w:tabs>
        <w:spacing w:after="0" w:line="288" w:lineRule="auto"/>
        <w:ind w:left="284" w:hanging="284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Cena za przedmiot zamówienia </w:t>
      </w:r>
      <w:r w:rsidR="0009748A" w:rsidRPr="000A71F8">
        <w:rPr>
          <w:rFonts w:asciiTheme="minorHAnsi" w:hAnsiTheme="minorHAnsi" w:cstheme="minorHAnsi"/>
          <w:iCs/>
          <w:color w:val="auto"/>
          <w:sz w:val="20"/>
          <w:szCs w:val="20"/>
        </w:rPr>
        <w:t>– 60%</w:t>
      </w:r>
    </w:p>
    <w:p w:rsidR="0009748A" w:rsidRPr="000A71F8" w:rsidRDefault="0009748A" w:rsidP="000974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 = Cnx60/Cb</w:t>
      </w:r>
    </w:p>
    <w:p w:rsidR="0009748A" w:rsidRPr="000A71F8" w:rsidRDefault="00AF53B4" w:rsidP="000974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gdzie,</w:t>
      </w:r>
    </w:p>
    <w:p w:rsidR="0009748A" w:rsidRPr="000A71F8" w:rsidRDefault="0009748A" w:rsidP="000974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 - ilość punktów uzyskanych przez ofertę w kryterium </w:t>
      </w:r>
      <w:r w:rsidR="00505AE7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</w:p>
    <w:p w:rsidR="0009748A" w:rsidRPr="000A71F8" w:rsidRDefault="0009748A" w:rsidP="000974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Cn - cena najniższa spośród badanych ofert </w:t>
      </w:r>
    </w:p>
    <w:p w:rsidR="0009748A" w:rsidRPr="000A71F8" w:rsidRDefault="0009748A" w:rsidP="000974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Cb - cena z badanej oferty</w:t>
      </w:r>
    </w:p>
    <w:p w:rsidR="0009748A" w:rsidRPr="000A71F8" w:rsidRDefault="0009748A" w:rsidP="0009748A">
      <w:pPr>
        <w:pStyle w:val="Akapitzlist"/>
        <w:spacing w:after="0" w:line="288" w:lineRule="auto"/>
        <w:ind w:left="0"/>
        <w:rPr>
          <w:rFonts w:asciiTheme="minorHAnsi" w:hAnsiTheme="minorHAnsi" w:cstheme="minorHAnsi"/>
          <w:b w:val="0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- maksymalna ilość punktów za </w:t>
      </w:r>
      <w:r w:rsidR="00ED3766"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>Cena za przedmiot zamówienia</w:t>
      </w:r>
      <w:r w:rsidRPr="000A71F8">
        <w:rPr>
          <w:rFonts w:asciiTheme="minorHAnsi" w:hAnsiTheme="minorHAnsi" w:cstheme="minorHAnsi"/>
          <w:b w:val="0"/>
          <w:iCs/>
          <w:color w:val="auto"/>
          <w:sz w:val="20"/>
          <w:szCs w:val="20"/>
        </w:rPr>
        <w:t xml:space="preserve"> – 60,00 pkt.</w:t>
      </w:r>
    </w:p>
    <w:p w:rsidR="003A4B16" w:rsidRPr="000A71F8" w:rsidRDefault="003A4B16" w:rsidP="004345D4">
      <w:pPr>
        <w:spacing w:line="288" w:lineRule="auto"/>
        <w:rPr>
          <w:rFonts w:asciiTheme="minorHAnsi" w:hAnsiTheme="minorHAnsi" w:cstheme="minorHAnsi"/>
          <w:iCs/>
        </w:rPr>
      </w:pPr>
    </w:p>
    <w:p w:rsidR="0009748A" w:rsidRPr="000A71F8" w:rsidRDefault="0009748A" w:rsidP="0009748A">
      <w:pPr>
        <w:pStyle w:val="Akapitzlist"/>
        <w:numPr>
          <w:ilvl w:val="2"/>
          <w:numId w:val="24"/>
        </w:numPr>
        <w:spacing w:after="0" w:line="288" w:lineRule="auto"/>
        <w:ind w:left="284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A71F8">
        <w:rPr>
          <w:rFonts w:asciiTheme="minorHAnsi" w:hAnsiTheme="minorHAnsi" w:cstheme="minorHAnsi"/>
          <w:color w:val="auto"/>
          <w:sz w:val="20"/>
          <w:szCs w:val="20"/>
        </w:rPr>
        <w:t>Podstawienie w razi</w:t>
      </w:r>
      <w:r w:rsidR="0057626E" w:rsidRPr="000A71F8">
        <w:rPr>
          <w:rFonts w:asciiTheme="minorHAnsi" w:hAnsiTheme="minorHAnsi" w:cstheme="minorHAnsi"/>
          <w:color w:val="auto"/>
          <w:sz w:val="20"/>
          <w:szCs w:val="20"/>
        </w:rPr>
        <w:t>e awarii pojazdu zastępczego – 2</w:t>
      </w:r>
      <w:r w:rsidRPr="000A71F8">
        <w:rPr>
          <w:rFonts w:asciiTheme="minorHAnsi" w:hAnsiTheme="minorHAnsi" w:cstheme="minorHAnsi"/>
          <w:color w:val="auto"/>
          <w:sz w:val="20"/>
          <w:szCs w:val="20"/>
        </w:rPr>
        <w:t>0%</w:t>
      </w:r>
    </w:p>
    <w:p w:rsidR="0009748A" w:rsidRPr="000A71F8" w:rsidRDefault="0009748A" w:rsidP="0009748A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Wykonawca oferuje, w przypadku awarii pojazdu, podstawienie pojazdu zastępczego o parametrach niegorszych niż określonych w niniejszej specyfikacja istotnych warunków zamówienia w terminie do 30 minut od chwili dokonania zgłoszenia przez Zamawiającego – </w:t>
      </w:r>
      <w:r w:rsidR="0057626E" w:rsidRPr="000A71F8">
        <w:rPr>
          <w:rFonts w:asciiTheme="minorHAnsi" w:hAnsiTheme="minorHAnsi" w:cstheme="minorHAnsi"/>
          <w:iCs/>
        </w:rPr>
        <w:t>2</w:t>
      </w:r>
      <w:r w:rsidRPr="000A71F8">
        <w:rPr>
          <w:rFonts w:asciiTheme="minorHAnsi" w:hAnsiTheme="minorHAnsi" w:cstheme="minorHAnsi"/>
          <w:iCs/>
        </w:rPr>
        <w:t>0 pkt.</w:t>
      </w:r>
    </w:p>
    <w:p w:rsidR="0009748A" w:rsidRPr="000A71F8" w:rsidRDefault="0009748A" w:rsidP="0009748A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Wykonawca nie oferuje, w przypadku awarii pojazdu, podstawienie pojazdu zastępczego o parametrach niegorszych niż określonych w niniejszej specyfikacja istotnych warunków zamówienia w terminie do 30 minut od chwili dokonania zgłoszenia przez Zamawiającego – 0 pkt</w:t>
      </w:r>
    </w:p>
    <w:p w:rsidR="0009748A" w:rsidRPr="000A71F8" w:rsidRDefault="0009748A" w:rsidP="0009748A">
      <w:pPr>
        <w:spacing w:line="288" w:lineRule="auto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max  ilość za podstawienie w razie awarii pojazdu zastępczego – </w:t>
      </w:r>
      <w:r w:rsidR="0057626E" w:rsidRPr="000A71F8">
        <w:rPr>
          <w:rFonts w:asciiTheme="minorHAnsi" w:hAnsiTheme="minorHAnsi" w:cstheme="minorHAnsi"/>
          <w:iCs/>
        </w:rPr>
        <w:t>2</w:t>
      </w:r>
      <w:r w:rsidRPr="000A71F8">
        <w:rPr>
          <w:rFonts w:asciiTheme="minorHAnsi" w:hAnsiTheme="minorHAnsi" w:cstheme="minorHAnsi"/>
          <w:iCs/>
        </w:rPr>
        <w:t>0 pkt.</w:t>
      </w:r>
    </w:p>
    <w:p w:rsidR="0009748A" w:rsidRPr="000A71F8" w:rsidRDefault="0009748A" w:rsidP="0009748A">
      <w:pPr>
        <w:spacing w:line="288" w:lineRule="auto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Zamawiający dokona oceny na podstawie oświadczania Wykonawcy zawartego w formularzu ofertowym</w:t>
      </w:r>
    </w:p>
    <w:p w:rsidR="0009748A" w:rsidRPr="000A71F8" w:rsidRDefault="0009748A" w:rsidP="0009748A">
      <w:pPr>
        <w:spacing w:line="288" w:lineRule="auto"/>
        <w:rPr>
          <w:rFonts w:asciiTheme="minorHAnsi" w:hAnsiTheme="minorHAnsi" w:cstheme="minorHAnsi"/>
          <w:iCs/>
        </w:rPr>
      </w:pPr>
    </w:p>
    <w:p w:rsidR="00AF53B4" w:rsidRPr="000A71F8" w:rsidRDefault="00AF53B4" w:rsidP="0009748A">
      <w:pPr>
        <w:spacing w:line="288" w:lineRule="auto"/>
        <w:rPr>
          <w:rFonts w:asciiTheme="minorHAnsi" w:hAnsiTheme="minorHAnsi" w:cstheme="minorHAnsi"/>
          <w:iCs/>
        </w:rPr>
      </w:pPr>
    </w:p>
    <w:p w:rsidR="0009748A" w:rsidRPr="000A71F8" w:rsidRDefault="00AF53B4" w:rsidP="00AF53B4">
      <w:pPr>
        <w:spacing w:line="288" w:lineRule="auto"/>
        <w:rPr>
          <w:rFonts w:asciiTheme="minorHAnsi" w:hAnsiTheme="minorHAnsi" w:cstheme="minorHAnsi"/>
          <w:b/>
          <w:iCs/>
        </w:rPr>
      </w:pPr>
      <w:r w:rsidRPr="000A71F8">
        <w:rPr>
          <w:rFonts w:asciiTheme="minorHAnsi" w:hAnsiTheme="minorHAnsi" w:cstheme="minorHAnsi"/>
          <w:b/>
        </w:rPr>
        <w:t xml:space="preserve">3. </w:t>
      </w:r>
      <w:r w:rsidR="0009748A" w:rsidRPr="000A71F8">
        <w:rPr>
          <w:rFonts w:asciiTheme="minorHAnsi" w:hAnsiTheme="minorHAnsi" w:cstheme="minorHAnsi"/>
          <w:b/>
        </w:rPr>
        <w:t>Kryterium środowiskowe – norma emisji spalin EURO – 10%</w:t>
      </w:r>
    </w:p>
    <w:p w:rsidR="0009748A" w:rsidRPr="000A71F8" w:rsidRDefault="0009748A" w:rsidP="0009748A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A = ilość pojazdów wyposażone w silniki spełniające normy EURO V</w:t>
      </w:r>
      <w:r w:rsidR="003A4B16" w:rsidRPr="000A71F8">
        <w:rPr>
          <w:rFonts w:asciiTheme="minorHAnsi" w:hAnsiTheme="minorHAnsi" w:cstheme="minorHAnsi"/>
          <w:iCs/>
        </w:rPr>
        <w:t>I</w:t>
      </w:r>
      <w:r w:rsidRPr="000A71F8">
        <w:rPr>
          <w:rFonts w:asciiTheme="minorHAnsi" w:hAnsiTheme="minorHAnsi" w:cstheme="minorHAnsi"/>
          <w:iCs/>
        </w:rPr>
        <w:t>, którymi wykonawca świadczyć będzie usługę z badanej oferty x10/ najwyższą ilość pojazdów wyposażone w silniki spełniające normy EURO V</w:t>
      </w:r>
      <w:r w:rsidR="003A4B16" w:rsidRPr="000A71F8">
        <w:rPr>
          <w:rFonts w:asciiTheme="minorHAnsi" w:hAnsiTheme="minorHAnsi" w:cstheme="minorHAnsi"/>
          <w:iCs/>
        </w:rPr>
        <w:t>I</w:t>
      </w:r>
      <w:r w:rsidRPr="000A71F8">
        <w:rPr>
          <w:rFonts w:asciiTheme="minorHAnsi" w:hAnsiTheme="minorHAnsi" w:cstheme="minorHAnsi"/>
          <w:iCs/>
        </w:rPr>
        <w:t>, którymi wykonawca świadczyć będzie usługę spośród badanych ofert.</w:t>
      </w:r>
    </w:p>
    <w:p w:rsidR="0078029B" w:rsidRPr="000A71F8" w:rsidRDefault="0078029B" w:rsidP="0078029B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Maksymalna </w:t>
      </w:r>
      <w:r w:rsidR="00B118BA" w:rsidRPr="000A71F8">
        <w:rPr>
          <w:rFonts w:asciiTheme="minorHAnsi" w:hAnsiTheme="minorHAnsi" w:cstheme="minorHAnsi"/>
          <w:iCs/>
        </w:rPr>
        <w:t xml:space="preserve">ilość </w:t>
      </w:r>
      <w:r w:rsidRPr="000A71F8">
        <w:rPr>
          <w:rFonts w:asciiTheme="minorHAnsi" w:hAnsiTheme="minorHAnsi" w:cstheme="minorHAnsi"/>
          <w:iCs/>
        </w:rPr>
        <w:t>pojazdów brana do oceny: 20. Zamawiający dokona oceny na podstawie oświadczania Wykonawcy zawartego w w</w:t>
      </w:r>
      <w:r w:rsidR="00BC7567" w:rsidRPr="000A71F8">
        <w:rPr>
          <w:rFonts w:asciiTheme="minorHAnsi" w:hAnsiTheme="minorHAnsi" w:cstheme="minorHAnsi"/>
          <w:iCs/>
        </w:rPr>
        <w:t>ykazie pojazdów i formularzu ofertowym.</w:t>
      </w:r>
    </w:p>
    <w:p w:rsidR="0009748A" w:rsidRPr="000A71F8" w:rsidRDefault="0009748A" w:rsidP="0009748A">
      <w:pPr>
        <w:spacing w:line="288" w:lineRule="auto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max  ilość za kryterium środowiskowe – 10 pkt.</w:t>
      </w:r>
    </w:p>
    <w:p w:rsidR="0009748A" w:rsidRPr="000A71F8" w:rsidRDefault="0009748A" w:rsidP="0009748A">
      <w:pPr>
        <w:spacing w:line="288" w:lineRule="auto"/>
        <w:rPr>
          <w:rFonts w:asciiTheme="minorHAnsi" w:hAnsiTheme="minorHAnsi" w:cstheme="minorHAnsi"/>
          <w:iCs/>
        </w:rPr>
      </w:pPr>
    </w:p>
    <w:p w:rsidR="0009748A" w:rsidRPr="000A71F8" w:rsidRDefault="00AF53B4" w:rsidP="00AF53B4">
      <w:pPr>
        <w:spacing w:line="288" w:lineRule="auto"/>
        <w:rPr>
          <w:rFonts w:asciiTheme="minorHAnsi" w:hAnsiTheme="minorHAnsi" w:cstheme="minorHAnsi"/>
          <w:b/>
          <w:iCs/>
        </w:rPr>
      </w:pPr>
      <w:r w:rsidRPr="000A71F8">
        <w:rPr>
          <w:rFonts w:asciiTheme="minorHAnsi" w:hAnsiTheme="minorHAnsi" w:cstheme="minorHAnsi"/>
          <w:b/>
        </w:rPr>
        <w:t xml:space="preserve">4. </w:t>
      </w:r>
      <w:r w:rsidR="0009748A" w:rsidRPr="000A71F8">
        <w:rPr>
          <w:rFonts w:asciiTheme="minorHAnsi" w:hAnsiTheme="minorHAnsi" w:cstheme="minorHAnsi"/>
          <w:b/>
        </w:rPr>
        <w:t xml:space="preserve">Monitoring świadczenia </w:t>
      </w:r>
      <w:r w:rsidR="00CE177E" w:rsidRPr="000A71F8">
        <w:rPr>
          <w:rFonts w:asciiTheme="minorHAnsi" w:hAnsiTheme="minorHAnsi" w:cstheme="minorHAnsi"/>
          <w:b/>
        </w:rPr>
        <w:t>usługi – 10</w:t>
      </w:r>
      <w:r w:rsidR="0009748A" w:rsidRPr="000A71F8">
        <w:rPr>
          <w:rFonts w:asciiTheme="minorHAnsi" w:hAnsiTheme="minorHAnsi" w:cstheme="minorHAnsi"/>
          <w:b/>
        </w:rPr>
        <w:t>%</w:t>
      </w:r>
    </w:p>
    <w:p w:rsidR="0009748A" w:rsidRPr="000A71F8" w:rsidRDefault="0009748A" w:rsidP="0009748A">
      <w:pPr>
        <w:spacing w:line="288" w:lineRule="auto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Wykonawca oferuje, że wszystkie </w:t>
      </w:r>
      <w:r w:rsidRPr="000A71F8">
        <w:rPr>
          <w:rFonts w:asciiTheme="minorHAnsi" w:hAnsiTheme="minorHAnsi" w:cstheme="minorHAnsi"/>
        </w:rPr>
        <w:t xml:space="preserve">pojazdy wskazane w ofercie, którymi wykonawca będzie świadczyć usługę są </w:t>
      </w:r>
      <w:r w:rsidRPr="000A71F8">
        <w:rPr>
          <w:rFonts w:asciiTheme="minorHAnsi" w:hAnsiTheme="minorHAnsi" w:cstheme="minorHAnsi"/>
          <w:iCs/>
        </w:rPr>
        <w:t>wyposażone w system lokalizacyjny - monitorowania GPS</w:t>
      </w:r>
      <w:r w:rsidRPr="000A71F8">
        <w:rPr>
          <w:rFonts w:asciiTheme="minorHAnsi" w:hAnsiTheme="minorHAnsi" w:cstheme="minorHAnsi"/>
        </w:rPr>
        <w:t>, a Wykonawca posiada umowę/y o świadczenie usług lokacyjnych (GPS) -</w:t>
      </w:r>
      <w:r w:rsidR="00D27E3C" w:rsidRPr="000A71F8">
        <w:rPr>
          <w:rFonts w:asciiTheme="minorHAnsi" w:hAnsiTheme="minorHAnsi" w:cstheme="minorHAnsi"/>
        </w:rPr>
        <w:t>10</w:t>
      </w:r>
      <w:r w:rsidRPr="000A71F8">
        <w:rPr>
          <w:rFonts w:asciiTheme="minorHAnsi" w:hAnsiTheme="minorHAnsi" w:cstheme="minorHAnsi"/>
        </w:rPr>
        <w:t xml:space="preserve"> pkt.</w:t>
      </w:r>
    </w:p>
    <w:p w:rsidR="0009748A" w:rsidRPr="000A71F8" w:rsidRDefault="0009748A" w:rsidP="0009748A">
      <w:pPr>
        <w:spacing w:line="288" w:lineRule="auto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Wykonawca nie oferuje, że wszystkie </w:t>
      </w:r>
      <w:r w:rsidRPr="000A71F8">
        <w:rPr>
          <w:rFonts w:asciiTheme="minorHAnsi" w:hAnsiTheme="minorHAnsi" w:cstheme="minorHAnsi"/>
        </w:rPr>
        <w:t xml:space="preserve">pojazdy wskazane w ofercie, którymi wykonawca będzie świadczyć usługę są </w:t>
      </w:r>
      <w:r w:rsidRPr="000A71F8">
        <w:rPr>
          <w:rFonts w:asciiTheme="minorHAnsi" w:hAnsiTheme="minorHAnsi" w:cstheme="minorHAnsi"/>
          <w:iCs/>
        </w:rPr>
        <w:t>wyposażone w system lokalizacyjny - monitorowania GPS</w:t>
      </w:r>
      <w:r w:rsidRPr="000A71F8">
        <w:rPr>
          <w:rFonts w:asciiTheme="minorHAnsi" w:hAnsiTheme="minorHAnsi" w:cstheme="minorHAnsi"/>
        </w:rPr>
        <w:t>, a Wykonawca nie posiada umowę/y o świadczenie usług lokacyjnych (GPS) -0 pkt.</w:t>
      </w:r>
    </w:p>
    <w:p w:rsidR="0009748A" w:rsidRPr="000A71F8" w:rsidRDefault="0009748A" w:rsidP="0009748A">
      <w:pPr>
        <w:spacing w:line="288" w:lineRule="auto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max ilość za monitoring świadczeni usługi – </w:t>
      </w:r>
      <w:r w:rsidR="00D27E3C" w:rsidRPr="000A71F8">
        <w:rPr>
          <w:rFonts w:asciiTheme="minorHAnsi" w:hAnsiTheme="minorHAnsi" w:cstheme="minorHAnsi"/>
          <w:iCs/>
        </w:rPr>
        <w:t>10</w:t>
      </w:r>
      <w:r w:rsidRPr="000A71F8">
        <w:rPr>
          <w:rFonts w:asciiTheme="minorHAnsi" w:hAnsiTheme="minorHAnsi" w:cstheme="minorHAnsi"/>
          <w:iCs/>
        </w:rPr>
        <w:t xml:space="preserve"> pkt.</w:t>
      </w:r>
    </w:p>
    <w:p w:rsidR="0009748A" w:rsidRPr="000A71F8" w:rsidRDefault="0009748A" w:rsidP="0009748A">
      <w:pPr>
        <w:spacing w:line="288" w:lineRule="auto"/>
        <w:rPr>
          <w:rFonts w:asciiTheme="minorHAnsi" w:hAnsiTheme="minorHAnsi" w:cstheme="minorHAnsi"/>
          <w:iCs/>
        </w:rPr>
      </w:pPr>
    </w:p>
    <w:p w:rsidR="0009748A" w:rsidRPr="000A71F8" w:rsidRDefault="0057626E" w:rsidP="0009748A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0A71F8">
        <w:rPr>
          <w:rFonts w:asciiTheme="minorHAnsi" w:eastAsia="Calibri" w:hAnsiTheme="minorHAnsi" w:cstheme="minorHAnsi"/>
          <w:b/>
          <w:bCs/>
          <w:lang w:eastAsia="en-US"/>
        </w:rPr>
        <w:t>5</w:t>
      </w:r>
      <w:r w:rsidR="0009748A" w:rsidRPr="000A71F8">
        <w:rPr>
          <w:rFonts w:asciiTheme="minorHAnsi" w:eastAsia="Calibri" w:hAnsiTheme="minorHAnsi" w:cstheme="minorHAnsi"/>
          <w:b/>
          <w:bCs/>
          <w:lang w:eastAsia="en-US"/>
        </w:rPr>
        <w:t>. Łączna punktacja.</w:t>
      </w:r>
    </w:p>
    <w:p w:rsidR="0009748A" w:rsidRPr="000A71F8" w:rsidRDefault="0009748A" w:rsidP="0009748A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09748A" w:rsidRPr="000A71F8" w:rsidRDefault="0009748A" w:rsidP="00AF53B4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0A71F8">
        <w:rPr>
          <w:rFonts w:asciiTheme="minorHAnsi" w:eastAsia="Calibri" w:hAnsiTheme="minorHAnsi" w:cstheme="minorHAnsi"/>
          <w:bCs/>
          <w:lang w:eastAsia="en-US"/>
        </w:rPr>
        <w:t xml:space="preserve">Łączna punktacja jest sumą punktów uzyskanych w kryteriach: </w:t>
      </w:r>
      <w:r w:rsidR="00ED3766" w:rsidRPr="000A71F8">
        <w:rPr>
          <w:rFonts w:asciiTheme="minorHAnsi" w:eastAsia="Calibri" w:hAnsiTheme="minorHAnsi" w:cstheme="minorHAnsi"/>
          <w:bCs/>
          <w:iCs/>
          <w:lang w:eastAsia="en-US"/>
        </w:rPr>
        <w:t>Cena za przedmiot zamówienia</w:t>
      </w:r>
      <w:r w:rsidRPr="000A71F8">
        <w:rPr>
          <w:rFonts w:asciiTheme="minorHAnsi" w:eastAsia="Calibri" w:hAnsiTheme="minorHAnsi" w:cstheme="minorHAnsi"/>
          <w:bCs/>
          <w:lang w:eastAsia="en-US"/>
        </w:rPr>
        <w:t xml:space="preserve">, Podstawienie w razie awarii pojazdu zastępczego, Kryterium środowiskowe – norma emisji spalin EURO, </w:t>
      </w:r>
      <w:r w:rsidR="00CE177E" w:rsidRPr="000A71F8">
        <w:rPr>
          <w:rFonts w:asciiTheme="minorHAnsi" w:eastAsia="Calibri" w:hAnsiTheme="minorHAnsi" w:cstheme="minorHAnsi"/>
          <w:bCs/>
          <w:lang w:eastAsia="en-US"/>
        </w:rPr>
        <w:t>Monitoring świadczenia usługi.</w:t>
      </w:r>
    </w:p>
    <w:p w:rsidR="0009748A" w:rsidRPr="000A71F8" w:rsidRDefault="0009748A" w:rsidP="00AF53B4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:rsidR="0009748A" w:rsidRPr="000A71F8" w:rsidRDefault="0009748A" w:rsidP="00AF53B4">
      <w:pPr>
        <w:suppressAutoHyphens w:val="0"/>
        <w:spacing w:line="288" w:lineRule="auto"/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0A71F8">
        <w:rPr>
          <w:rFonts w:asciiTheme="minorHAnsi" w:eastAsia="Calibri" w:hAnsiTheme="minorHAnsi" w:cstheme="minorHAnsi"/>
          <w:bCs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:rsidR="003A4B16" w:rsidRPr="000A71F8" w:rsidRDefault="003A4B16" w:rsidP="00183614">
      <w:pPr>
        <w:suppressAutoHyphens w:val="0"/>
        <w:spacing w:line="288" w:lineRule="auto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</w:p>
    <w:p w:rsidR="00601F1F" w:rsidRPr="000A71F8" w:rsidRDefault="00601F1F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0A71F8">
        <w:rPr>
          <w:rFonts w:asciiTheme="minorHAnsi" w:hAnsiTheme="minorHAnsi" w:cstheme="minorHAnsi"/>
          <w:b/>
          <w:bCs/>
          <w:sz w:val="26"/>
          <w:szCs w:val="26"/>
        </w:rPr>
        <w:t>Informacje o formalnościach, jakie powinny zostać dopełnione po wyborze oferty w celu zawarcia umowy w sprawie zamówienia publicznego</w:t>
      </w:r>
      <w:r w:rsidRPr="000A71F8">
        <w:rPr>
          <w:rFonts w:asciiTheme="minorHAnsi" w:hAnsiTheme="minorHAnsi" w:cstheme="minorHAnsi"/>
          <w:b/>
          <w:sz w:val="26"/>
          <w:szCs w:val="26"/>
        </w:rPr>
        <w:t>.</w:t>
      </w:r>
    </w:p>
    <w:p w:rsidR="00F03EA5" w:rsidRPr="000A71F8" w:rsidRDefault="00F03EA5" w:rsidP="00183614">
      <w:pPr>
        <w:spacing w:line="288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5A5FD8" w:rsidRPr="000A71F8" w:rsidRDefault="005A5FD8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</w:t>
      </w:r>
      <w:r w:rsidR="00BF1565" w:rsidRPr="000A71F8">
        <w:rPr>
          <w:rFonts w:asciiTheme="minorHAnsi" w:hAnsiTheme="minorHAnsi" w:cstheme="minorHAnsi"/>
          <w:b/>
        </w:rPr>
        <w:t>4</w:t>
      </w:r>
      <w:r w:rsidRPr="000A71F8">
        <w:rPr>
          <w:rFonts w:asciiTheme="minorHAnsi" w:hAnsiTheme="minorHAnsi" w:cstheme="minorHAnsi"/>
          <w:b/>
        </w:rPr>
        <w:t>.1.</w:t>
      </w:r>
      <w:r w:rsidRPr="000A71F8">
        <w:rPr>
          <w:rFonts w:asciiTheme="minorHAnsi" w:hAnsiTheme="minorHAnsi" w:cstheme="minorHAnsi"/>
        </w:rPr>
        <w:tab/>
      </w:r>
      <w:r w:rsidR="00BF1565" w:rsidRPr="000A71F8">
        <w:rPr>
          <w:rFonts w:asciiTheme="minorHAnsi" w:hAnsiTheme="minorHAnsi" w:cstheme="minorHAnsi"/>
        </w:rPr>
        <w:t>Zamawiający podpisze umowę z Wykonawcą, który przedłoży ofertę najkorzystniejszą z punktu widzenia kryteriów przyjętych w specyfikacji</w:t>
      </w:r>
      <w:r w:rsidRPr="000A71F8">
        <w:rPr>
          <w:rFonts w:asciiTheme="minorHAnsi" w:hAnsiTheme="minorHAnsi" w:cstheme="minorHAnsi"/>
        </w:rPr>
        <w:t>.</w:t>
      </w:r>
    </w:p>
    <w:p w:rsidR="00911CC1" w:rsidRPr="000A71F8" w:rsidRDefault="00BF1565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14</w:t>
      </w:r>
      <w:r w:rsidR="00911CC1" w:rsidRPr="000A71F8">
        <w:rPr>
          <w:rFonts w:asciiTheme="minorHAnsi" w:hAnsiTheme="minorHAnsi" w:cstheme="minorHAnsi"/>
          <w:b/>
        </w:rPr>
        <w:t>.2.</w:t>
      </w:r>
      <w:r w:rsidR="00911CC1" w:rsidRPr="000A71F8">
        <w:rPr>
          <w:rFonts w:asciiTheme="minorHAnsi" w:hAnsiTheme="minorHAnsi" w:cstheme="minorHAnsi"/>
        </w:rPr>
        <w:tab/>
      </w:r>
      <w:r w:rsidRPr="000A71F8">
        <w:rPr>
          <w:rFonts w:asciiTheme="minorHAnsi" w:hAnsiTheme="minorHAnsi" w:cstheme="minorHAnsi"/>
        </w:rPr>
        <w:t>Wybrany wykonawca zostanie zawiadomiony o terminie i miejscu podpisania umowy</w:t>
      </w:r>
      <w:r w:rsidR="00911CC1" w:rsidRPr="000A71F8">
        <w:rPr>
          <w:rFonts w:asciiTheme="minorHAnsi" w:hAnsiTheme="minorHAnsi" w:cstheme="minorHAnsi"/>
        </w:rPr>
        <w:t>.</w:t>
      </w:r>
    </w:p>
    <w:p w:rsidR="00911CC1" w:rsidRPr="000A71F8" w:rsidRDefault="00BF1565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14.</w:t>
      </w:r>
      <w:r w:rsidR="00911CC1" w:rsidRPr="000A71F8">
        <w:rPr>
          <w:rFonts w:asciiTheme="minorHAnsi" w:hAnsiTheme="minorHAnsi" w:cstheme="minorHAnsi"/>
          <w:b/>
        </w:rPr>
        <w:t>3.</w:t>
      </w:r>
      <w:r w:rsidR="00911CC1" w:rsidRPr="000A71F8">
        <w:rPr>
          <w:rFonts w:asciiTheme="minorHAnsi" w:hAnsiTheme="minorHAnsi" w:cstheme="minorHAnsi"/>
        </w:rPr>
        <w:tab/>
      </w:r>
      <w:r w:rsidR="00F91BC3" w:rsidRPr="000A71F8">
        <w:rPr>
          <w:rFonts w:asciiTheme="minorHAnsi" w:hAnsiTheme="minorHAnsi" w:cstheme="minorHAnsi"/>
        </w:rPr>
        <w:t>Wykonawcy</w:t>
      </w:r>
      <w:r w:rsidR="00911CC1" w:rsidRPr="000A71F8">
        <w:rPr>
          <w:rFonts w:asciiTheme="minorHAnsi" w:hAnsiTheme="minorHAnsi" w:cstheme="minorHAnsi"/>
        </w:rPr>
        <w:t xml:space="preserve"> wspólnie ubiegający się o niniejsze zamówienie, których oferta zostanie uznana za najkorzystniejszą, przed podpisaniem umowy o realizację zmówienia są zobowiązani dostarczyć </w:t>
      </w:r>
      <w:r w:rsidR="008726A1" w:rsidRPr="000A71F8">
        <w:rPr>
          <w:rFonts w:asciiTheme="minorHAnsi" w:hAnsiTheme="minorHAnsi" w:cstheme="minorHAnsi"/>
        </w:rPr>
        <w:t>z</w:t>
      </w:r>
      <w:r w:rsidR="00911CC1" w:rsidRPr="000A71F8">
        <w:rPr>
          <w:rFonts w:asciiTheme="minorHAnsi" w:hAnsiTheme="minorHAnsi" w:cstheme="minorHAnsi"/>
        </w:rPr>
        <w:t>amawiającemu stosowną umowę regulującą współpracę, zawierającą w swojej treści minimum następujące postanowienia:</w:t>
      </w:r>
    </w:p>
    <w:p w:rsidR="00911CC1" w:rsidRPr="000A71F8" w:rsidRDefault="00911CC1" w:rsidP="00183614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a)</w:t>
      </w:r>
      <w:r w:rsidRPr="000A71F8">
        <w:rPr>
          <w:rFonts w:asciiTheme="minorHAnsi" w:hAnsiTheme="minorHAnsi" w:cstheme="minorHAnsi"/>
        </w:rPr>
        <w:tab/>
        <w:t>określenie celu gospodarczego,</w:t>
      </w:r>
    </w:p>
    <w:p w:rsidR="00911CC1" w:rsidRPr="000A71F8" w:rsidRDefault="00911CC1" w:rsidP="00183614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b)</w:t>
      </w:r>
      <w:r w:rsidRPr="000A71F8">
        <w:rPr>
          <w:rFonts w:asciiTheme="minorHAnsi" w:hAnsiTheme="minorHAnsi" w:cstheme="minorHAnsi"/>
        </w:rPr>
        <w:tab/>
        <w:t>określenie, który z podmiotów jest upoważniony do występowania w imieniu pozostałych przy realizacji zamówienia,</w:t>
      </w:r>
    </w:p>
    <w:p w:rsidR="00911CC1" w:rsidRPr="000A71F8" w:rsidRDefault="00911CC1" w:rsidP="00183614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c)</w:t>
      </w:r>
      <w:r w:rsidRPr="000A71F8">
        <w:rPr>
          <w:rFonts w:asciiTheme="minorHAnsi" w:hAnsiTheme="minorHAnsi" w:cstheme="minorHAnsi"/>
        </w:rPr>
        <w:tab/>
        <w:t>oznaczenie czasu trwania współpracy wykonawców wspólnie realizujących zamówienie, obejmującego minimum okres realizacji przedmiotu zamówienia,</w:t>
      </w:r>
    </w:p>
    <w:p w:rsidR="00911CC1" w:rsidRPr="000A71F8" w:rsidRDefault="00911CC1" w:rsidP="00183614">
      <w:pPr>
        <w:spacing w:line="288" w:lineRule="auto"/>
        <w:ind w:left="993" w:hanging="426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d)</w:t>
      </w:r>
      <w:r w:rsidRPr="000A71F8">
        <w:rPr>
          <w:rFonts w:asciiTheme="minorHAnsi" w:hAnsiTheme="minorHAnsi" w:cstheme="minorHAnsi"/>
        </w:rPr>
        <w:tab/>
        <w:t xml:space="preserve">zakaz zmian w umowie bez zgody </w:t>
      </w:r>
      <w:r w:rsidR="008726A1" w:rsidRPr="000A71F8">
        <w:rPr>
          <w:rFonts w:asciiTheme="minorHAnsi" w:hAnsiTheme="minorHAnsi" w:cstheme="minorHAnsi"/>
        </w:rPr>
        <w:t>z</w:t>
      </w:r>
      <w:r w:rsidRPr="000A71F8">
        <w:rPr>
          <w:rFonts w:asciiTheme="minorHAnsi" w:hAnsiTheme="minorHAnsi" w:cstheme="minorHAnsi"/>
        </w:rPr>
        <w:t>amawiającego.</w:t>
      </w:r>
    </w:p>
    <w:p w:rsidR="005A5FD8" w:rsidRPr="000A71F8" w:rsidRDefault="00462BBB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</w:t>
      </w:r>
      <w:r w:rsidR="00BF1565" w:rsidRPr="000A71F8">
        <w:rPr>
          <w:rFonts w:asciiTheme="minorHAnsi" w:hAnsiTheme="minorHAnsi" w:cstheme="minorHAnsi"/>
          <w:b/>
        </w:rPr>
        <w:t>4</w:t>
      </w:r>
      <w:r w:rsidR="005A5FD8" w:rsidRPr="000A71F8">
        <w:rPr>
          <w:rFonts w:asciiTheme="minorHAnsi" w:hAnsiTheme="minorHAnsi" w:cstheme="minorHAnsi"/>
          <w:b/>
        </w:rPr>
        <w:t>.</w:t>
      </w:r>
      <w:r w:rsidR="00911CC1" w:rsidRPr="000A71F8">
        <w:rPr>
          <w:rFonts w:asciiTheme="minorHAnsi" w:hAnsiTheme="minorHAnsi" w:cstheme="minorHAnsi"/>
          <w:b/>
        </w:rPr>
        <w:t>4</w:t>
      </w:r>
      <w:r w:rsidR="005A5FD8" w:rsidRPr="000A71F8">
        <w:rPr>
          <w:rFonts w:asciiTheme="minorHAnsi" w:hAnsiTheme="minorHAnsi" w:cstheme="minorHAnsi"/>
        </w:rPr>
        <w:t>.</w:t>
      </w:r>
      <w:r w:rsidR="005A5FD8" w:rsidRPr="000A71F8">
        <w:rPr>
          <w:rFonts w:asciiTheme="minorHAnsi" w:hAnsiTheme="minorHAnsi" w:cstheme="minorHAnsi"/>
        </w:rPr>
        <w:tab/>
      </w:r>
      <w:r w:rsidR="00BF1565" w:rsidRPr="000A71F8">
        <w:rPr>
          <w:rFonts w:asciiTheme="minorHAnsi" w:hAnsiTheme="minorHAnsi" w:cstheme="minorHAnsi"/>
        </w:rPr>
        <w:t>Osoby reprezentujące wykonawcę przy podpisywaniu umowy powinny posiadać ze sobą dokumenty potwierdzające ich umocowanie do podpisania umowy, o ile umocowanie to nie będzie wynikać z dokumentów załączonych do oferty</w:t>
      </w:r>
      <w:r w:rsidR="005A5FD8" w:rsidRPr="000A71F8">
        <w:rPr>
          <w:rFonts w:asciiTheme="minorHAnsi" w:hAnsiTheme="minorHAnsi" w:cstheme="minorHAnsi"/>
        </w:rPr>
        <w:t>.</w:t>
      </w:r>
    </w:p>
    <w:p w:rsidR="005A5FD8" w:rsidRPr="000A71F8" w:rsidRDefault="005A5FD8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</w:t>
      </w:r>
      <w:r w:rsidR="00BF1565" w:rsidRPr="000A71F8">
        <w:rPr>
          <w:rFonts w:asciiTheme="minorHAnsi" w:hAnsiTheme="minorHAnsi" w:cstheme="minorHAnsi"/>
          <w:b/>
        </w:rPr>
        <w:t>4</w:t>
      </w:r>
      <w:r w:rsidRPr="000A71F8">
        <w:rPr>
          <w:rFonts w:asciiTheme="minorHAnsi" w:hAnsiTheme="minorHAnsi" w:cstheme="minorHAnsi"/>
          <w:b/>
        </w:rPr>
        <w:t>.</w:t>
      </w:r>
      <w:r w:rsidR="00911CC1" w:rsidRPr="000A71F8">
        <w:rPr>
          <w:rFonts w:asciiTheme="minorHAnsi" w:hAnsiTheme="minorHAnsi" w:cstheme="minorHAnsi"/>
          <w:b/>
        </w:rPr>
        <w:t>5</w:t>
      </w:r>
      <w:r w:rsidRPr="000A71F8">
        <w:rPr>
          <w:rFonts w:asciiTheme="minorHAnsi" w:hAnsiTheme="minorHAnsi" w:cstheme="minorHAnsi"/>
          <w:b/>
        </w:rPr>
        <w:t>.</w:t>
      </w:r>
      <w:r w:rsidRPr="000A71F8">
        <w:rPr>
          <w:rFonts w:asciiTheme="minorHAnsi" w:hAnsiTheme="minorHAnsi" w:cstheme="minorHAnsi"/>
        </w:rPr>
        <w:tab/>
      </w:r>
      <w:r w:rsidR="00F91BC3" w:rsidRPr="000A71F8">
        <w:rPr>
          <w:rFonts w:asciiTheme="minorHAnsi" w:hAnsiTheme="minorHAnsi" w:cstheme="minorHAnsi"/>
        </w:rPr>
        <w:t>Wykonawca</w:t>
      </w:r>
      <w:r w:rsidRPr="000A71F8">
        <w:rPr>
          <w:rFonts w:asciiTheme="minorHAnsi" w:hAnsiTheme="minorHAnsi" w:cstheme="minorHAnsi"/>
        </w:rPr>
        <w:t xml:space="preserve"> ma uprawnienie do zmiany terminu podpisania umowy, nie przekraczającego trzech dni roboczych, po zawiadomieniu </w:t>
      </w:r>
      <w:r w:rsidR="008726A1" w:rsidRPr="000A71F8">
        <w:rPr>
          <w:rFonts w:asciiTheme="minorHAnsi" w:hAnsiTheme="minorHAnsi" w:cstheme="minorHAnsi"/>
        </w:rPr>
        <w:t>z</w:t>
      </w:r>
      <w:r w:rsidRPr="000A71F8">
        <w:rPr>
          <w:rFonts w:asciiTheme="minorHAnsi" w:hAnsiTheme="minorHAnsi" w:cstheme="minorHAnsi"/>
        </w:rPr>
        <w:t>amawiającego.</w:t>
      </w:r>
    </w:p>
    <w:p w:rsidR="005A5FD8" w:rsidRPr="000A71F8" w:rsidRDefault="005A5FD8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</w:t>
      </w:r>
      <w:r w:rsidR="00BF1565" w:rsidRPr="000A71F8">
        <w:rPr>
          <w:rFonts w:asciiTheme="minorHAnsi" w:hAnsiTheme="minorHAnsi" w:cstheme="minorHAnsi"/>
          <w:b/>
        </w:rPr>
        <w:t>4</w:t>
      </w:r>
      <w:r w:rsidRPr="000A71F8">
        <w:rPr>
          <w:rFonts w:asciiTheme="minorHAnsi" w:hAnsiTheme="minorHAnsi" w:cstheme="minorHAnsi"/>
          <w:b/>
        </w:rPr>
        <w:t>.</w:t>
      </w:r>
      <w:r w:rsidR="00911CC1" w:rsidRPr="000A71F8">
        <w:rPr>
          <w:rFonts w:asciiTheme="minorHAnsi" w:hAnsiTheme="minorHAnsi" w:cstheme="minorHAnsi"/>
          <w:b/>
        </w:rPr>
        <w:t>6</w:t>
      </w:r>
      <w:r w:rsidRPr="000A71F8">
        <w:rPr>
          <w:rFonts w:asciiTheme="minorHAnsi" w:hAnsiTheme="minorHAnsi" w:cstheme="minorHAnsi"/>
          <w:b/>
        </w:rPr>
        <w:t>.</w:t>
      </w:r>
      <w:r w:rsidRPr="000A71F8">
        <w:rPr>
          <w:rFonts w:asciiTheme="minorHAnsi" w:hAnsiTheme="minorHAnsi" w:cstheme="minorHAnsi"/>
        </w:rPr>
        <w:tab/>
      </w:r>
      <w:r w:rsidR="00F91BC3" w:rsidRPr="000A71F8">
        <w:rPr>
          <w:rFonts w:asciiTheme="minorHAnsi" w:hAnsiTheme="minorHAnsi" w:cstheme="minorHAnsi"/>
        </w:rPr>
        <w:t>Wykonawca</w:t>
      </w:r>
      <w:r w:rsidRPr="000A71F8">
        <w:rPr>
          <w:rFonts w:asciiTheme="minorHAnsi" w:hAnsiTheme="minorHAnsi" w:cstheme="minorHAnsi"/>
        </w:rPr>
        <w:t xml:space="preserve"> zobowiązany będzie najpóźniej w dniu zawarcia umowy do wniesienia zabezpieczenia należytego wykonania umowy na warunkach określonych w pkt. </w:t>
      </w:r>
      <w:r w:rsidR="00624870" w:rsidRPr="000A71F8">
        <w:rPr>
          <w:rFonts w:asciiTheme="minorHAnsi" w:hAnsiTheme="minorHAnsi" w:cstheme="minorHAnsi"/>
        </w:rPr>
        <w:t>1</w:t>
      </w:r>
      <w:r w:rsidR="001762C1" w:rsidRPr="000A71F8">
        <w:rPr>
          <w:rFonts w:asciiTheme="minorHAnsi" w:hAnsiTheme="minorHAnsi" w:cstheme="minorHAnsi"/>
        </w:rPr>
        <w:t>5</w:t>
      </w:r>
      <w:r w:rsidR="00624870" w:rsidRPr="000A71F8">
        <w:rPr>
          <w:rFonts w:asciiTheme="minorHAnsi" w:hAnsiTheme="minorHAnsi" w:cstheme="minorHAnsi"/>
        </w:rPr>
        <w:t xml:space="preserve"> </w:t>
      </w:r>
      <w:r w:rsidRPr="000A71F8">
        <w:rPr>
          <w:rFonts w:asciiTheme="minorHAnsi" w:hAnsiTheme="minorHAnsi" w:cstheme="minorHAnsi"/>
        </w:rPr>
        <w:t>niniejszej specyfikacji</w:t>
      </w:r>
      <w:r w:rsidR="00190B67" w:rsidRPr="000A71F8">
        <w:rPr>
          <w:rFonts w:asciiTheme="minorHAnsi" w:hAnsiTheme="minorHAnsi" w:cstheme="minorHAnsi"/>
        </w:rPr>
        <w:t>.</w:t>
      </w:r>
    </w:p>
    <w:p w:rsidR="00BF1565" w:rsidRPr="000A71F8" w:rsidRDefault="00B52EC1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0A71F8">
        <w:rPr>
          <w:rFonts w:asciiTheme="minorHAnsi" w:hAnsiTheme="minorHAnsi" w:cstheme="minorHAnsi"/>
          <w:b/>
        </w:rPr>
        <w:t>1</w:t>
      </w:r>
      <w:r w:rsidR="00BF1565" w:rsidRPr="000A71F8">
        <w:rPr>
          <w:rFonts w:asciiTheme="minorHAnsi" w:hAnsiTheme="minorHAnsi" w:cstheme="minorHAnsi"/>
          <w:b/>
        </w:rPr>
        <w:t>4</w:t>
      </w:r>
      <w:r w:rsidRPr="000A71F8">
        <w:rPr>
          <w:rFonts w:asciiTheme="minorHAnsi" w:hAnsiTheme="minorHAnsi" w:cstheme="minorHAnsi"/>
          <w:b/>
        </w:rPr>
        <w:t>.</w:t>
      </w:r>
      <w:r w:rsidR="00911CC1" w:rsidRPr="000A71F8">
        <w:rPr>
          <w:rFonts w:asciiTheme="minorHAnsi" w:hAnsiTheme="minorHAnsi" w:cstheme="minorHAnsi"/>
          <w:b/>
        </w:rPr>
        <w:t>7</w:t>
      </w:r>
      <w:r w:rsidRPr="000A71F8">
        <w:rPr>
          <w:rFonts w:asciiTheme="minorHAnsi" w:hAnsiTheme="minorHAnsi" w:cstheme="minorHAnsi"/>
          <w:b/>
        </w:rPr>
        <w:t>.</w:t>
      </w:r>
      <w:r w:rsidRPr="000A71F8">
        <w:rPr>
          <w:rFonts w:asciiTheme="minorHAnsi" w:hAnsiTheme="minorHAnsi" w:cstheme="minorHAnsi"/>
        </w:rPr>
        <w:tab/>
      </w:r>
      <w:r w:rsidR="00BF1565" w:rsidRPr="000A71F8">
        <w:rPr>
          <w:rFonts w:asciiTheme="minorHAnsi" w:hAnsiTheme="minorHAnsi" w:cstheme="minorHAnsi"/>
        </w:rPr>
        <w:t xml:space="preserve">Wykonawca przed podpisaniem umowy zobowiązany jest dostarczyć w formie pisemnej </w:t>
      </w:r>
      <w:r w:rsidR="00BF1565" w:rsidRPr="000A71F8">
        <w:rPr>
          <w:rFonts w:asciiTheme="minorHAnsi" w:hAnsiTheme="minorHAnsi" w:cstheme="minorHAnsi"/>
          <w:bCs/>
          <w:iCs/>
        </w:rPr>
        <w:t xml:space="preserve">wykaz </w:t>
      </w:r>
      <w:r w:rsidR="00375ADA" w:rsidRPr="000A71F8">
        <w:rPr>
          <w:rFonts w:asciiTheme="minorHAnsi" w:hAnsiTheme="minorHAnsi" w:cstheme="minorHAnsi"/>
          <w:bCs/>
          <w:iCs/>
        </w:rPr>
        <w:t xml:space="preserve">wszystkich </w:t>
      </w:r>
      <w:r w:rsidR="00BF1565" w:rsidRPr="000A71F8">
        <w:rPr>
          <w:rFonts w:asciiTheme="minorHAnsi" w:hAnsiTheme="minorHAnsi" w:cstheme="minorHAnsi"/>
          <w:bCs/>
          <w:iCs/>
        </w:rPr>
        <w:t xml:space="preserve">pracowników zatrudnionych na podstawie umowy o pracę wykonujących czynności </w:t>
      </w:r>
      <w:r w:rsidR="00375ADA" w:rsidRPr="000A71F8">
        <w:rPr>
          <w:rFonts w:asciiTheme="minorHAnsi" w:hAnsiTheme="minorHAnsi" w:cstheme="minorHAnsi"/>
          <w:bCs/>
          <w:iCs/>
        </w:rPr>
        <w:t>w zakresie realizacji przedmiotu zamówienia określone.</w:t>
      </w:r>
    </w:p>
    <w:p w:rsidR="00183614" w:rsidRPr="000A71F8" w:rsidRDefault="00183614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14.8.</w:t>
      </w:r>
      <w:r w:rsidRPr="000A71F8">
        <w:rPr>
          <w:rFonts w:asciiTheme="minorHAnsi" w:hAnsiTheme="minorHAnsi" w:cstheme="minorHAnsi"/>
        </w:rPr>
        <w:tab/>
        <w:t xml:space="preserve">Wykonawca zobowiązany będzie najpóźniej w dniu zawarcia umowy do dostarczenia </w:t>
      </w:r>
      <w:r w:rsidRPr="000A71F8">
        <w:rPr>
          <w:rFonts w:asciiTheme="minorHAnsi" w:hAnsiTheme="minorHAnsi" w:cstheme="minorHAnsi"/>
          <w:iCs/>
        </w:rPr>
        <w:t>dokumentów, potwierdzających, że:</w:t>
      </w:r>
    </w:p>
    <w:p w:rsidR="00183614" w:rsidRPr="000A71F8" w:rsidRDefault="00183614" w:rsidP="009F581D">
      <w:pPr>
        <w:numPr>
          <w:ilvl w:val="1"/>
          <w:numId w:val="2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1134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osoby wskazane w ofercie mające pełnić pełniące funkcje opiekunów podczas realizacji przedmiotu zamówienia posiadają ukończone kursy w zakresie BHP, pierwszej pomocy przedlekarskiej oraz kurs, szkoły lub studia z zakresu opiekuna dzieci niepełnosprawnych, </w:t>
      </w:r>
    </w:p>
    <w:p w:rsidR="00183614" w:rsidRPr="000A71F8" w:rsidRDefault="00183614" w:rsidP="009F581D">
      <w:pPr>
        <w:numPr>
          <w:ilvl w:val="1"/>
          <w:numId w:val="2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1134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dowody rejestracyjne samochodów wskazanych w ofercie wraz z dokumentami ubezpieczeniowymi (OC i N</w:t>
      </w:r>
      <w:r w:rsidR="00B118BA" w:rsidRPr="000A71F8">
        <w:rPr>
          <w:rFonts w:asciiTheme="minorHAnsi" w:hAnsiTheme="minorHAnsi" w:cstheme="minorHAnsi"/>
          <w:iCs/>
        </w:rPr>
        <w:t>N</w:t>
      </w:r>
      <w:r w:rsidRPr="000A71F8">
        <w:rPr>
          <w:rFonts w:asciiTheme="minorHAnsi" w:hAnsiTheme="minorHAnsi" w:cstheme="minorHAnsi"/>
          <w:iCs/>
        </w:rPr>
        <w:t>W),</w:t>
      </w:r>
    </w:p>
    <w:p w:rsidR="00183614" w:rsidRPr="000A71F8" w:rsidRDefault="00183614" w:rsidP="009F581D">
      <w:pPr>
        <w:numPr>
          <w:ilvl w:val="1"/>
          <w:numId w:val="2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1134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>dokumenty potwierdzające posiadanie uprawnień przez osoby wskazane w ofercie mające pełnić funkcje kierowcy podczas realizacji usługi,</w:t>
      </w:r>
    </w:p>
    <w:p w:rsidR="00183614" w:rsidRPr="000A71F8" w:rsidRDefault="00183614" w:rsidP="009F581D">
      <w:pPr>
        <w:numPr>
          <w:ilvl w:val="1"/>
          <w:numId w:val="2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1134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</w:rPr>
        <w:t xml:space="preserve">dla pojazdów wskazanych w ofercie Wykonawca przestawi umowę/y o świadczenie usług lokacyjnych (GPS), potwierdzających, że pojazdy wskazane w ofercie wyposażone są w system lokalizacyjny </w:t>
      </w:r>
      <w:r w:rsidRPr="000A71F8">
        <w:rPr>
          <w:rFonts w:asciiTheme="minorHAnsi" w:hAnsiTheme="minorHAnsi" w:cstheme="minorHAnsi"/>
          <w:iCs/>
        </w:rPr>
        <w:t>- monitorowania GPS,</w:t>
      </w:r>
    </w:p>
    <w:p w:rsidR="00183614" w:rsidRPr="000A71F8" w:rsidRDefault="00183614" w:rsidP="009F581D">
      <w:pPr>
        <w:numPr>
          <w:ilvl w:val="1"/>
          <w:numId w:val="27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1134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</w:rPr>
        <w:t>dla pojazdów wskazanych w ofercie Wykonawca przestawi arkusz techniczny pojazdu zawierający informację, ż pojazd spełnia normę emisji spalin EURO V</w:t>
      </w:r>
      <w:r w:rsidR="009848BD" w:rsidRPr="000A71F8">
        <w:rPr>
          <w:rFonts w:asciiTheme="minorHAnsi" w:hAnsiTheme="minorHAnsi" w:cstheme="minorHAnsi"/>
        </w:rPr>
        <w:t xml:space="preserve"> lub EURO VI</w:t>
      </w:r>
      <w:r w:rsidRPr="000A71F8">
        <w:rPr>
          <w:rFonts w:asciiTheme="minorHAnsi" w:hAnsiTheme="minorHAnsi" w:cstheme="minorHAnsi"/>
        </w:rPr>
        <w:t>. Jeśli pojazdy nie posiadają oznakowania EURO V, ale zostały zmodyfikowane osiągając ten sam standard, należy przedłożyć karty techniczne pojazdów, w których określono normy emisji.</w:t>
      </w:r>
    </w:p>
    <w:p w:rsidR="00183614" w:rsidRPr="000A71F8" w:rsidRDefault="00183614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14.9.</w:t>
      </w:r>
      <w:r w:rsidRPr="000A71F8">
        <w:rPr>
          <w:rFonts w:asciiTheme="minorHAnsi" w:hAnsiTheme="minorHAnsi" w:cstheme="minorHAnsi"/>
        </w:rPr>
        <w:tab/>
        <w:t>Zamawiający zastrzega sobie prawo do sprawdzenia pojazdów wskazanych w ofercie przed podpisaniem umowy. Sprawdzenie pojazdów wskazanych w ofercie odbędzie się na terenie siedziby Zamawiającego  w uzgodnionym terminie przed podpisaniem umowy, poprzez ich dostarczenie przez Wykonawcę pod adres Zamawiającego.</w:t>
      </w:r>
    </w:p>
    <w:p w:rsidR="00183614" w:rsidRPr="000A71F8" w:rsidRDefault="00183614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14.10.</w:t>
      </w:r>
      <w:r w:rsidRPr="000A71F8">
        <w:rPr>
          <w:rFonts w:asciiTheme="minorHAnsi" w:hAnsiTheme="minorHAnsi" w:cstheme="minorHAnsi"/>
        </w:rPr>
        <w:tab/>
        <w:t>Niedopełnienie obowiązku podpisania umowy w uzgodnionym terminie lub nie dostarczenie dokumentów, o których mowa w pkt. 14.7 i 14.8. lub nie dostarczenie na teren  Zamawiającego pojazdów, o których mowa w pkt. 14.9. w uzgodnionym terminie uznane zostanie za uchylenie się od jej podpisania.</w:t>
      </w:r>
    </w:p>
    <w:p w:rsidR="00911CC1" w:rsidRPr="000A71F8" w:rsidRDefault="00911CC1" w:rsidP="00183614">
      <w:pPr>
        <w:tabs>
          <w:tab w:val="left" w:pos="360"/>
        </w:tabs>
        <w:suppressAutoHyphens w:val="0"/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</w:t>
      </w:r>
      <w:r w:rsidR="00375ADA" w:rsidRPr="000A71F8">
        <w:rPr>
          <w:rFonts w:asciiTheme="minorHAnsi" w:hAnsiTheme="minorHAnsi" w:cstheme="minorHAnsi"/>
          <w:b/>
        </w:rPr>
        <w:t>4.</w:t>
      </w:r>
      <w:r w:rsidR="00183614" w:rsidRPr="000A71F8">
        <w:rPr>
          <w:rFonts w:asciiTheme="minorHAnsi" w:hAnsiTheme="minorHAnsi" w:cstheme="minorHAnsi"/>
          <w:b/>
        </w:rPr>
        <w:t>11</w:t>
      </w:r>
      <w:r w:rsidRPr="000A71F8">
        <w:rPr>
          <w:rFonts w:asciiTheme="minorHAnsi" w:hAnsiTheme="minorHAnsi" w:cstheme="minorHAnsi"/>
          <w:b/>
        </w:rPr>
        <w:t>.</w:t>
      </w:r>
      <w:r w:rsidRPr="000A71F8">
        <w:rPr>
          <w:rFonts w:asciiTheme="minorHAnsi" w:hAnsiTheme="minorHAnsi" w:cstheme="minorHAnsi"/>
        </w:rPr>
        <w:tab/>
        <w:t xml:space="preserve">W przypadku, gdy </w:t>
      </w:r>
      <w:r w:rsidR="00037E44" w:rsidRPr="000A71F8">
        <w:rPr>
          <w:rFonts w:asciiTheme="minorHAnsi" w:hAnsiTheme="minorHAnsi" w:cstheme="minorHAnsi"/>
        </w:rPr>
        <w:t>w</w:t>
      </w:r>
      <w:r w:rsidR="00F91BC3" w:rsidRPr="000A71F8">
        <w:rPr>
          <w:rFonts w:asciiTheme="minorHAnsi" w:hAnsiTheme="minorHAnsi" w:cstheme="minorHAnsi"/>
        </w:rPr>
        <w:t>ykonawca</w:t>
      </w:r>
      <w:r w:rsidRPr="000A71F8">
        <w:rPr>
          <w:rFonts w:asciiTheme="minorHAnsi" w:hAnsiTheme="minorHAnsi" w:cstheme="minorHAnsi"/>
        </w:rPr>
        <w:t xml:space="preserve">, którego oferta została wybrana jako najkorzystniejsza, uchyla się od zawarcia umowy, </w:t>
      </w:r>
      <w:r w:rsidR="008726A1" w:rsidRPr="000A71F8">
        <w:rPr>
          <w:rFonts w:asciiTheme="minorHAnsi" w:hAnsiTheme="minorHAnsi" w:cstheme="minorHAnsi"/>
        </w:rPr>
        <w:t>z</w:t>
      </w:r>
      <w:r w:rsidRPr="000A71F8">
        <w:rPr>
          <w:rFonts w:asciiTheme="minorHAnsi" w:hAnsiTheme="minorHAnsi" w:cstheme="minorHAnsi"/>
        </w:rPr>
        <w:t xml:space="preserve">amawiający będzie mógł wybrać ofertę najkorzystniejszą spośród pozostałych ofert, bez przeprowadzenia ich ponownego badania i oceny chyba, że zachodzą przesłanki, o których </w:t>
      </w:r>
      <w:r w:rsidR="00B060DA" w:rsidRPr="000A71F8">
        <w:rPr>
          <w:rFonts w:asciiTheme="minorHAnsi" w:hAnsiTheme="minorHAnsi" w:cstheme="minorHAnsi"/>
        </w:rPr>
        <w:t>mowa w art. 93 ust. 1 ustawy.</w:t>
      </w:r>
    </w:p>
    <w:p w:rsidR="00ED3766" w:rsidRPr="000A71F8" w:rsidRDefault="00ED3766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911CC1" w:rsidRPr="000A71F8" w:rsidRDefault="00911CC1" w:rsidP="00CF0E45">
      <w:pPr>
        <w:pStyle w:val="Akapitzlist"/>
        <w:numPr>
          <w:ilvl w:val="0"/>
          <w:numId w:val="11"/>
        </w:numPr>
        <w:tabs>
          <w:tab w:val="left" w:pos="426"/>
        </w:tabs>
        <w:spacing w:after="0" w:line="288" w:lineRule="auto"/>
        <w:jc w:val="both"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0A71F8">
        <w:rPr>
          <w:rFonts w:asciiTheme="minorHAnsi" w:hAnsiTheme="minorHAnsi" w:cstheme="minorHAnsi"/>
          <w:bCs/>
          <w:color w:val="auto"/>
          <w:sz w:val="26"/>
          <w:szCs w:val="26"/>
        </w:rPr>
        <w:t>Wymagania dotyczące zabezpieczenia należytego wykonania umowy</w:t>
      </w:r>
      <w:r w:rsidRPr="000A71F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911CC1" w:rsidRPr="000A71F8" w:rsidRDefault="00911CC1" w:rsidP="00183614">
      <w:pPr>
        <w:pStyle w:val="Nagwek1"/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0"/>
        </w:rPr>
      </w:pPr>
    </w:p>
    <w:p w:rsidR="00911CC1" w:rsidRPr="000A71F8" w:rsidRDefault="00911CC1" w:rsidP="00183614">
      <w:pPr>
        <w:pStyle w:val="Nagwek1"/>
        <w:spacing w:line="288" w:lineRule="auto"/>
        <w:ind w:left="567" w:hanging="567"/>
        <w:contextualSpacing/>
        <w:jc w:val="both"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1</w:t>
      </w:r>
      <w:r w:rsidR="00BF1565" w:rsidRPr="000A71F8">
        <w:rPr>
          <w:rFonts w:asciiTheme="minorHAnsi" w:hAnsiTheme="minorHAnsi" w:cstheme="minorHAnsi"/>
          <w:b/>
          <w:sz w:val="20"/>
        </w:rPr>
        <w:t>5</w:t>
      </w:r>
      <w:r w:rsidRPr="000A71F8">
        <w:rPr>
          <w:rFonts w:asciiTheme="minorHAnsi" w:hAnsiTheme="minorHAnsi" w:cstheme="minorHAnsi"/>
          <w:b/>
          <w:sz w:val="20"/>
        </w:rPr>
        <w:t>.1.</w:t>
      </w:r>
      <w:r w:rsidRPr="000A71F8">
        <w:rPr>
          <w:rFonts w:asciiTheme="minorHAnsi" w:hAnsiTheme="minorHAnsi" w:cstheme="minorHAnsi"/>
          <w:sz w:val="20"/>
        </w:rPr>
        <w:t xml:space="preserve"> </w:t>
      </w:r>
      <w:r w:rsidRPr="000A71F8">
        <w:rPr>
          <w:rFonts w:asciiTheme="minorHAnsi" w:hAnsiTheme="minorHAnsi" w:cstheme="minorHAnsi"/>
          <w:sz w:val="20"/>
        </w:rPr>
        <w:tab/>
      </w:r>
      <w:r w:rsidR="00F91BC3" w:rsidRPr="000A71F8">
        <w:rPr>
          <w:rFonts w:asciiTheme="minorHAnsi" w:hAnsiTheme="minorHAnsi" w:cstheme="minorHAnsi"/>
          <w:sz w:val="20"/>
        </w:rPr>
        <w:t>Wykonawca</w:t>
      </w:r>
      <w:r w:rsidRPr="000A71F8">
        <w:rPr>
          <w:rFonts w:asciiTheme="minorHAnsi" w:hAnsiTheme="minorHAnsi" w:cstheme="minorHAnsi"/>
          <w:sz w:val="20"/>
        </w:rPr>
        <w:t xml:space="preserve"> zobowiązany będzie najpóźniej w dniu zawarcia umowy do wniesienia zabezpieczenia należytego wykonania umowy w jednej z następujących form:</w:t>
      </w:r>
    </w:p>
    <w:p w:rsidR="00911CC1" w:rsidRPr="000A71F8" w:rsidRDefault="00911CC1" w:rsidP="00CF0E45">
      <w:pPr>
        <w:pStyle w:val="pkt"/>
        <w:numPr>
          <w:ilvl w:val="0"/>
          <w:numId w:val="4"/>
        </w:numPr>
        <w:tabs>
          <w:tab w:val="clear" w:pos="927"/>
          <w:tab w:val="left" w:pos="993"/>
        </w:tabs>
        <w:spacing w:before="0" w:after="0" w:line="288" w:lineRule="auto"/>
        <w:ind w:left="993" w:hanging="426"/>
        <w:contextualSpacing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sz w:val="20"/>
        </w:rPr>
        <w:t xml:space="preserve">w pieniądzu na konto nr </w:t>
      </w:r>
      <w:r w:rsidR="0052363D" w:rsidRPr="000A71F8">
        <w:rPr>
          <w:rFonts w:asciiTheme="minorHAnsi" w:hAnsiTheme="minorHAnsi" w:cstheme="minorHAnsi"/>
          <w:b/>
          <w:bCs/>
          <w:iCs/>
          <w:sz w:val="20"/>
        </w:rPr>
        <w:t>43 1020 4027 0000 1902 1264 2486</w:t>
      </w:r>
      <w:r w:rsidR="00EB4FBE" w:rsidRPr="000A71F8">
        <w:rPr>
          <w:rFonts w:asciiTheme="minorHAnsi" w:hAnsiTheme="minorHAnsi" w:cstheme="minorHAnsi"/>
          <w:b/>
          <w:sz w:val="20"/>
        </w:rPr>
        <w:t>,</w:t>
      </w:r>
    </w:p>
    <w:p w:rsidR="00911CC1" w:rsidRPr="000A71F8" w:rsidRDefault="00911CC1" w:rsidP="00CF0E45">
      <w:pPr>
        <w:pStyle w:val="pkt"/>
        <w:numPr>
          <w:ilvl w:val="0"/>
          <w:numId w:val="4"/>
        </w:numPr>
        <w:tabs>
          <w:tab w:val="clear" w:pos="927"/>
          <w:tab w:val="left" w:pos="993"/>
        </w:tabs>
        <w:spacing w:before="0" w:after="0" w:line="288" w:lineRule="auto"/>
        <w:ind w:left="993" w:hanging="426"/>
        <w:contextualSpacing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bCs/>
          <w:sz w:val="20"/>
        </w:rPr>
        <w:t>w poręczeniach bankowych lub poręczeniach spółdzielczej kasy oszczędnościowo-kredytowej, z tym że zobowiązanie kasy jest zawsze zobowiązaniem pieniężnym</w:t>
      </w:r>
      <w:r w:rsidRPr="000A71F8">
        <w:rPr>
          <w:rFonts w:asciiTheme="minorHAnsi" w:hAnsiTheme="minorHAnsi" w:cstheme="minorHAnsi"/>
          <w:sz w:val="20"/>
        </w:rPr>
        <w:t>;</w:t>
      </w:r>
    </w:p>
    <w:p w:rsidR="00911CC1" w:rsidRPr="000A71F8" w:rsidRDefault="00911CC1" w:rsidP="00CF0E45">
      <w:pPr>
        <w:pStyle w:val="pkt"/>
        <w:numPr>
          <w:ilvl w:val="0"/>
          <w:numId w:val="4"/>
        </w:numPr>
        <w:tabs>
          <w:tab w:val="clear" w:pos="927"/>
          <w:tab w:val="left" w:pos="993"/>
        </w:tabs>
        <w:spacing w:before="0" w:after="0" w:line="288" w:lineRule="auto"/>
        <w:ind w:left="993" w:hanging="426"/>
        <w:contextualSpacing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sz w:val="20"/>
        </w:rPr>
        <w:t>w gwarancjach bankowych;</w:t>
      </w:r>
    </w:p>
    <w:p w:rsidR="00911CC1" w:rsidRPr="000A71F8" w:rsidRDefault="00911CC1" w:rsidP="00CF0E45">
      <w:pPr>
        <w:pStyle w:val="pkt"/>
        <w:numPr>
          <w:ilvl w:val="0"/>
          <w:numId w:val="4"/>
        </w:numPr>
        <w:tabs>
          <w:tab w:val="clear" w:pos="927"/>
          <w:tab w:val="left" w:pos="993"/>
        </w:tabs>
        <w:spacing w:before="0" w:after="0" w:line="288" w:lineRule="auto"/>
        <w:ind w:left="993" w:hanging="426"/>
        <w:contextualSpacing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sz w:val="20"/>
        </w:rPr>
        <w:t>w gwarancjach ubezpieczeniowych;</w:t>
      </w:r>
    </w:p>
    <w:p w:rsidR="00911CC1" w:rsidRPr="000A71F8" w:rsidRDefault="00911CC1" w:rsidP="00CF0E45">
      <w:pPr>
        <w:pStyle w:val="pkt"/>
        <w:numPr>
          <w:ilvl w:val="0"/>
          <w:numId w:val="4"/>
        </w:numPr>
        <w:tabs>
          <w:tab w:val="clear" w:pos="927"/>
          <w:tab w:val="left" w:pos="993"/>
        </w:tabs>
        <w:spacing w:before="0" w:after="0" w:line="288" w:lineRule="auto"/>
        <w:ind w:left="993" w:hanging="426"/>
        <w:contextualSpacing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sz w:val="20"/>
        </w:rPr>
        <w:t>poręczeniach udzielanych przez podmioty, o których mowa w art. 6b ust. 5 pkt 2 ustawy z dnia 9 listopada 2000 r. o utworzeniu Polskiej Agencji Rozwoju Przedsiębiorczości.</w:t>
      </w:r>
    </w:p>
    <w:p w:rsidR="00911CC1" w:rsidRPr="000A71F8" w:rsidRDefault="00BF1565" w:rsidP="00183614">
      <w:pPr>
        <w:pStyle w:val="pkt"/>
        <w:spacing w:before="0" w:after="0" w:line="288" w:lineRule="auto"/>
        <w:ind w:left="567" w:hanging="567"/>
        <w:contextualSpacing/>
        <w:rPr>
          <w:rFonts w:asciiTheme="minorHAnsi" w:hAnsiTheme="minorHAnsi" w:cstheme="minorHAnsi"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15.</w:t>
      </w:r>
      <w:r w:rsidR="00911CC1" w:rsidRPr="000A71F8">
        <w:rPr>
          <w:rFonts w:asciiTheme="minorHAnsi" w:hAnsiTheme="minorHAnsi" w:cstheme="minorHAnsi"/>
          <w:b/>
          <w:sz w:val="20"/>
        </w:rPr>
        <w:t>2.</w:t>
      </w:r>
      <w:r w:rsidR="004F7EA4" w:rsidRPr="000A71F8">
        <w:rPr>
          <w:rFonts w:asciiTheme="minorHAnsi" w:hAnsiTheme="minorHAnsi" w:cstheme="minorHAnsi"/>
          <w:sz w:val="20"/>
        </w:rPr>
        <w:tab/>
      </w:r>
      <w:r w:rsidR="00911CC1" w:rsidRPr="000A71F8">
        <w:rPr>
          <w:rFonts w:asciiTheme="minorHAnsi" w:hAnsiTheme="minorHAnsi" w:cstheme="minorHAnsi"/>
          <w:sz w:val="20"/>
        </w:rPr>
        <w:t xml:space="preserve">Wielkość zabezpieczenia należytego wykonania umowy: </w:t>
      </w:r>
      <w:r w:rsidR="00066B47" w:rsidRPr="000A71F8">
        <w:rPr>
          <w:rFonts w:asciiTheme="minorHAnsi" w:hAnsiTheme="minorHAnsi" w:cstheme="minorHAnsi"/>
          <w:b/>
          <w:sz w:val="20"/>
        </w:rPr>
        <w:t>5</w:t>
      </w:r>
      <w:r w:rsidR="00911CC1" w:rsidRPr="000A71F8">
        <w:rPr>
          <w:rFonts w:asciiTheme="minorHAnsi" w:hAnsiTheme="minorHAnsi" w:cstheme="minorHAnsi"/>
          <w:b/>
          <w:sz w:val="20"/>
        </w:rPr>
        <w:t xml:space="preserve">% wartości </w:t>
      </w:r>
      <w:r w:rsidR="004F7EA4" w:rsidRPr="000A71F8">
        <w:rPr>
          <w:rFonts w:asciiTheme="minorHAnsi" w:hAnsiTheme="minorHAnsi" w:cstheme="minorHAnsi"/>
          <w:b/>
          <w:sz w:val="20"/>
        </w:rPr>
        <w:t>ceny całkowitej podanej w ofercie</w:t>
      </w:r>
      <w:r w:rsidR="00911CC1" w:rsidRPr="000A71F8">
        <w:rPr>
          <w:rFonts w:asciiTheme="minorHAnsi" w:hAnsiTheme="minorHAnsi" w:cstheme="minorHAnsi"/>
          <w:sz w:val="20"/>
        </w:rPr>
        <w:t>.</w:t>
      </w:r>
    </w:p>
    <w:p w:rsidR="00911CC1" w:rsidRPr="000A71F8" w:rsidRDefault="00911CC1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</w:t>
      </w:r>
      <w:r w:rsidR="00BF1565" w:rsidRPr="000A71F8">
        <w:rPr>
          <w:rFonts w:asciiTheme="minorHAnsi" w:hAnsiTheme="minorHAnsi" w:cstheme="minorHAnsi"/>
          <w:b/>
        </w:rPr>
        <w:t>5</w:t>
      </w:r>
      <w:r w:rsidRPr="000A71F8">
        <w:rPr>
          <w:rFonts w:asciiTheme="minorHAnsi" w:hAnsiTheme="minorHAnsi" w:cstheme="minorHAnsi"/>
          <w:b/>
        </w:rPr>
        <w:t>.3.</w:t>
      </w:r>
      <w:r w:rsidRPr="000A71F8">
        <w:rPr>
          <w:rFonts w:asciiTheme="minorHAnsi" w:hAnsiTheme="minorHAnsi" w:cstheme="minorHAnsi"/>
        </w:rPr>
        <w:t xml:space="preserve"> </w:t>
      </w:r>
      <w:r w:rsidRPr="000A71F8">
        <w:rPr>
          <w:rFonts w:asciiTheme="minorHAnsi" w:hAnsiTheme="minorHAnsi" w:cstheme="minorHAnsi"/>
        </w:rPr>
        <w:tab/>
        <w:t xml:space="preserve">Nie dopuszcza się wnoszenia zabezpieczenia należytego wykonania umowy w formie: </w:t>
      </w:r>
      <w:r w:rsidRPr="000A71F8">
        <w:rPr>
          <w:rFonts w:asciiTheme="minorHAnsi" w:hAnsiTheme="minorHAnsi" w:cstheme="minorHAnsi"/>
          <w:bCs/>
        </w:rPr>
        <w:t xml:space="preserve">w wekslach z poręczeniem wekslowym banku lub spółdzielczej kasy oszczędnościowo-kredytowej, </w:t>
      </w:r>
      <w:r w:rsidRPr="000A71F8">
        <w:rPr>
          <w:rFonts w:asciiTheme="minorHAnsi" w:hAnsiTheme="minorHAnsi" w:cstheme="minorHAnsi"/>
        </w:rPr>
        <w:t>przez ustanowienie zastawu na papierach wartościowych emitowanych przez Skarb Państwa lub jednostkę samorządu terytorialnego, przez ustanowienie zastawu rejestrowego na zasadach określonych w przepisach o zastawie rejestrowym i rejestrze zastawów.</w:t>
      </w:r>
    </w:p>
    <w:p w:rsidR="00D5749D" w:rsidRPr="000A71F8" w:rsidRDefault="00D5749D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AF53B4" w:rsidRPr="000A71F8" w:rsidRDefault="00AF53B4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  <w:sz w:val="26"/>
        </w:rPr>
      </w:pPr>
    </w:p>
    <w:p w:rsidR="00813EB8" w:rsidRPr="000A71F8" w:rsidRDefault="00B118BA" w:rsidP="00CF0E45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sz w:val="26"/>
        </w:rPr>
      </w:pPr>
      <w:r w:rsidRPr="000A71F8">
        <w:rPr>
          <w:rFonts w:asciiTheme="minorHAnsi" w:hAnsiTheme="minorHAnsi" w:cstheme="minorHAnsi"/>
          <w:b/>
          <w:sz w:val="26"/>
        </w:rPr>
        <w:t>Wzór umowy</w:t>
      </w:r>
      <w:r w:rsidR="00126A02" w:rsidRPr="000A71F8">
        <w:rPr>
          <w:rFonts w:asciiTheme="minorHAnsi" w:hAnsiTheme="minorHAnsi" w:cstheme="minorHAnsi"/>
          <w:b/>
          <w:sz w:val="26"/>
        </w:rPr>
        <w:t>.</w:t>
      </w:r>
    </w:p>
    <w:p w:rsidR="004C6032" w:rsidRPr="000A71F8" w:rsidRDefault="004C6032" w:rsidP="00183614">
      <w:pPr>
        <w:spacing w:line="288" w:lineRule="auto"/>
        <w:ind w:left="426" w:hanging="142"/>
        <w:rPr>
          <w:rFonts w:asciiTheme="minorHAnsi" w:hAnsiTheme="minorHAnsi" w:cstheme="minorHAnsi"/>
          <w:b/>
          <w:iCs/>
          <w:sz w:val="24"/>
        </w:rPr>
      </w:pPr>
    </w:p>
    <w:p w:rsidR="004C6032" w:rsidRPr="000A71F8" w:rsidRDefault="005E0051" w:rsidP="00183614">
      <w:pPr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/>
          <w:iCs/>
        </w:rPr>
        <w:t>1</w:t>
      </w:r>
      <w:r w:rsidR="00BF1565" w:rsidRPr="000A71F8">
        <w:rPr>
          <w:rFonts w:asciiTheme="minorHAnsi" w:hAnsiTheme="minorHAnsi" w:cstheme="minorHAnsi"/>
          <w:b/>
          <w:iCs/>
        </w:rPr>
        <w:t>6</w:t>
      </w:r>
      <w:r w:rsidRPr="000A71F8">
        <w:rPr>
          <w:rFonts w:asciiTheme="minorHAnsi" w:hAnsiTheme="minorHAnsi" w:cstheme="minorHAnsi"/>
          <w:b/>
          <w:iCs/>
        </w:rPr>
        <w:t>.1.</w:t>
      </w:r>
      <w:r w:rsidRPr="000A71F8">
        <w:rPr>
          <w:rFonts w:asciiTheme="minorHAnsi" w:hAnsiTheme="minorHAnsi" w:cstheme="minorHAnsi"/>
          <w:iCs/>
        </w:rPr>
        <w:t xml:space="preserve"> </w:t>
      </w:r>
      <w:r w:rsidRPr="000A71F8">
        <w:rPr>
          <w:rFonts w:asciiTheme="minorHAnsi" w:hAnsiTheme="minorHAnsi" w:cstheme="minorHAnsi"/>
          <w:iCs/>
        </w:rPr>
        <w:tab/>
      </w:r>
      <w:r w:rsidR="004C6032" w:rsidRPr="000A71F8">
        <w:rPr>
          <w:rFonts w:asciiTheme="minorHAnsi" w:hAnsiTheme="minorHAnsi" w:cstheme="minorHAnsi"/>
          <w:iCs/>
        </w:rPr>
        <w:t>Wzór umowy ja</w:t>
      </w:r>
      <w:r w:rsidR="00991448" w:rsidRPr="000A71F8">
        <w:rPr>
          <w:rFonts w:asciiTheme="minorHAnsi" w:hAnsiTheme="minorHAnsi" w:cstheme="minorHAnsi"/>
          <w:iCs/>
        </w:rPr>
        <w:t xml:space="preserve">ka zostanie zawarta z wybranym </w:t>
      </w:r>
      <w:r w:rsidR="00037E44" w:rsidRPr="000A71F8">
        <w:rPr>
          <w:rFonts w:asciiTheme="minorHAnsi" w:hAnsiTheme="minorHAnsi" w:cstheme="minorHAnsi"/>
          <w:iCs/>
        </w:rPr>
        <w:t>w</w:t>
      </w:r>
      <w:r w:rsidR="004C6032" w:rsidRPr="000A71F8">
        <w:rPr>
          <w:rFonts w:asciiTheme="minorHAnsi" w:hAnsiTheme="minorHAnsi" w:cstheme="minorHAnsi"/>
          <w:iCs/>
        </w:rPr>
        <w:t xml:space="preserve">ykonawcą stanowi </w:t>
      </w:r>
      <w:r w:rsidR="002925AB" w:rsidRPr="000A71F8">
        <w:rPr>
          <w:rFonts w:asciiTheme="minorHAnsi" w:hAnsiTheme="minorHAnsi" w:cstheme="minorHAnsi"/>
          <w:b/>
          <w:iCs/>
        </w:rPr>
        <w:t xml:space="preserve">załącznik </w:t>
      </w:r>
      <w:r w:rsidR="00515171" w:rsidRPr="000A71F8">
        <w:rPr>
          <w:rFonts w:asciiTheme="minorHAnsi" w:hAnsiTheme="minorHAnsi" w:cstheme="minorHAnsi"/>
          <w:b/>
          <w:iCs/>
        </w:rPr>
        <w:t xml:space="preserve">nr </w:t>
      </w:r>
      <w:r w:rsidR="00D9565F" w:rsidRPr="000A71F8">
        <w:rPr>
          <w:rFonts w:asciiTheme="minorHAnsi" w:hAnsiTheme="minorHAnsi" w:cstheme="minorHAnsi"/>
          <w:b/>
          <w:iCs/>
        </w:rPr>
        <w:t>2</w:t>
      </w:r>
      <w:r w:rsidR="004C6032" w:rsidRPr="000A71F8">
        <w:rPr>
          <w:rFonts w:asciiTheme="minorHAnsi" w:hAnsiTheme="minorHAnsi" w:cstheme="minorHAnsi"/>
          <w:b/>
          <w:iCs/>
        </w:rPr>
        <w:t xml:space="preserve"> </w:t>
      </w:r>
      <w:r w:rsidR="004C6032" w:rsidRPr="000A71F8">
        <w:rPr>
          <w:rFonts w:asciiTheme="minorHAnsi" w:hAnsiTheme="minorHAnsi" w:cstheme="minorHAnsi"/>
          <w:iCs/>
        </w:rPr>
        <w:t xml:space="preserve">do niniejszej specyfikacji. </w:t>
      </w:r>
    </w:p>
    <w:p w:rsidR="00066B47" w:rsidRPr="000A71F8" w:rsidRDefault="00120266" w:rsidP="00B118BA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/>
        </w:rPr>
        <w:t>1</w:t>
      </w:r>
      <w:r w:rsidR="00BF1565" w:rsidRPr="000A71F8">
        <w:rPr>
          <w:rFonts w:asciiTheme="minorHAnsi" w:hAnsiTheme="minorHAnsi" w:cstheme="minorHAnsi"/>
          <w:b/>
        </w:rPr>
        <w:t>6</w:t>
      </w:r>
      <w:r w:rsidR="00601F1F" w:rsidRPr="000A71F8">
        <w:rPr>
          <w:rFonts w:asciiTheme="minorHAnsi" w:hAnsiTheme="minorHAnsi" w:cstheme="minorHAnsi"/>
          <w:b/>
        </w:rPr>
        <w:t>.</w:t>
      </w:r>
      <w:r w:rsidR="005E0051" w:rsidRPr="000A71F8">
        <w:rPr>
          <w:rFonts w:asciiTheme="minorHAnsi" w:hAnsiTheme="minorHAnsi" w:cstheme="minorHAnsi"/>
          <w:b/>
        </w:rPr>
        <w:t>2.</w:t>
      </w:r>
      <w:r w:rsidR="005E0051" w:rsidRPr="000A71F8">
        <w:rPr>
          <w:rFonts w:asciiTheme="minorHAnsi" w:hAnsiTheme="minorHAnsi" w:cstheme="minorHAnsi"/>
        </w:rPr>
        <w:t xml:space="preserve"> </w:t>
      </w:r>
      <w:r w:rsidR="005E0051" w:rsidRPr="000A71F8">
        <w:rPr>
          <w:rFonts w:asciiTheme="minorHAnsi" w:hAnsiTheme="minorHAnsi" w:cstheme="minorHAnsi"/>
        </w:rPr>
        <w:tab/>
      </w:r>
      <w:r w:rsidR="00B118BA" w:rsidRPr="000A71F8">
        <w:rPr>
          <w:rFonts w:asciiTheme="minorHAnsi" w:hAnsiTheme="minorHAnsi" w:cstheme="minorHAnsi"/>
          <w:iCs/>
        </w:rPr>
        <w:t>Opis okoliczności umożl</w:t>
      </w:r>
      <w:r w:rsidR="001B1519" w:rsidRPr="000A71F8">
        <w:rPr>
          <w:rFonts w:asciiTheme="minorHAnsi" w:hAnsiTheme="minorHAnsi" w:cstheme="minorHAnsi"/>
          <w:iCs/>
        </w:rPr>
        <w:t>iwiających</w:t>
      </w:r>
      <w:r w:rsidR="00B118BA" w:rsidRPr="000A71F8">
        <w:rPr>
          <w:rFonts w:asciiTheme="minorHAnsi" w:hAnsiTheme="minorHAnsi" w:cstheme="minorHAnsi"/>
          <w:iCs/>
        </w:rPr>
        <w:t xml:space="preserve"> dokonanie zmian postanowień umowy zawartej z wybranym wykonawcą zawiera wzór umowy.</w:t>
      </w:r>
    </w:p>
    <w:p w:rsidR="0029675C" w:rsidRPr="000A71F8" w:rsidRDefault="0029675C" w:rsidP="00183614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9848BD" w:rsidRPr="000A71F8" w:rsidRDefault="009848BD" w:rsidP="009848BD">
      <w:pPr>
        <w:numPr>
          <w:ilvl w:val="0"/>
          <w:numId w:val="11"/>
        </w:numPr>
        <w:tabs>
          <w:tab w:val="left" w:pos="426"/>
        </w:tabs>
        <w:spacing w:line="288" w:lineRule="auto"/>
        <w:jc w:val="both"/>
        <w:rPr>
          <w:rFonts w:asciiTheme="minorHAnsi" w:hAnsiTheme="minorHAnsi" w:cstheme="minorHAnsi"/>
          <w:b/>
          <w:bCs/>
          <w:sz w:val="26"/>
        </w:rPr>
      </w:pPr>
      <w:r w:rsidRPr="000A71F8">
        <w:rPr>
          <w:rFonts w:asciiTheme="minorHAnsi" w:hAnsiTheme="minorHAnsi" w:cstheme="minorHAnsi"/>
          <w:b/>
          <w:bCs/>
          <w:sz w:val="26"/>
          <w:szCs w:val="26"/>
        </w:rPr>
        <w:t>Pouczenie o środkach ochrony prawnej przysługujących wykonawcy w toku postępowania o udzielenie zamówienia:</w:t>
      </w:r>
    </w:p>
    <w:p w:rsidR="009848BD" w:rsidRPr="000A71F8" w:rsidRDefault="009848BD" w:rsidP="00183614">
      <w:pPr>
        <w:autoSpaceDE w:val="0"/>
        <w:autoSpaceDN w:val="0"/>
        <w:adjustRightInd w:val="0"/>
        <w:spacing w:line="288" w:lineRule="auto"/>
        <w:ind w:left="567" w:hanging="567"/>
        <w:jc w:val="both"/>
        <w:rPr>
          <w:rFonts w:asciiTheme="minorHAnsi" w:hAnsiTheme="minorHAnsi" w:cstheme="minorHAnsi"/>
        </w:rPr>
      </w:pP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A71F8">
        <w:rPr>
          <w:rFonts w:ascii="Calibri" w:hAnsi="Calibri" w:cs="Calibri"/>
          <w:b/>
          <w:iCs/>
        </w:rPr>
        <w:t>17.1</w:t>
      </w:r>
      <w:r w:rsidRPr="000A71F8">
        <w:rPr>
          <w:rFonts w:ascii="Calibri" w:hAnsi="Calibri" w:cs="Calibri"/>
          <w:iCs/>
        </w:rPr>
        <w:t>.</w:t>
      </w:r>
      <w:r w:rsidRPr="000A71F8">
        <w:rPr>
          <w:rFonts w:ascii="Calibri" w:hAnsi="Calibri" w:cs="Calibri"/>
          <w:iCs/>
        </w:rPr>
        <w:tab/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VI Ustawy, jak dla postępowań o wartości równej lub wyższej                   od kwoty określonej w przepisach wykonawczych wydanych na podstawie art. 11 ust. 8 Ustawy.</w:t>
      </w: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A71F8">
        <w:rPr>
          <w:rFonts w:ascii="Calibri" w:hAnsi="Calibri" w:cs="Calibri"/>
          <w:b/>
          <w:iCs/>
        </w:rPr>
        <w:t>17.2</w:t>
      </w:r>
      <w:r w:rsidRPr="000A71F8">
        <w:rPr>
          <w:rFonts w:ascii="Calibri" w:hAnsi="Calibri" w:cs="Calibri"/>
          <w:iCs/>
        </w:rPr>
        <w:t>.</w:t>
      </w:r>
      <w:r w:rsidRPr="000A71F8">
        <w:rPr>
          <w:rFonts w:ascii="Calibri" w:hAnsi="Calibri" w:cs="Calibri"/>
          <w:iCs/>
        </w:rPr>
        <w:tab/>
        <w:t>Środki ochrony prawnej wobec ogłoszenia o zamówieniu oraz SIWZ przysługują również organizacjom wpisanym na listę, o której mowa w art. 154 pkt 5 Ustawy.</w:t>
      </w: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A71F8">
        <w:rPr>
          <w:rFonts w:ascii="Calibri" w:hAnsi="Calibri" w:cs="Calibri"/>
          <w:b/>
          <w:iCs/>
        </w:rPr>
        <w:t>17.3.</w:t>
      </w:r>
      <w:r w:rsidRPr="000A71F8">
        <w:rPr>
          <w:rFonts w:ascii="Calibri" w:hAnsi="Calibri" w:cs="Calibri"/>
          <w:b/>
          <w:iCs/>
        </w:rPr>
        <w:tab/>
      </w:r>
      <w:r w:rsidRPr="000A71F8">
        <w:rPr>
          <w:rFonts w:ascii="Calibri" w:hAnsi="Calibri" w:cs="Calibri"/>
          <w:iCs/>
        </w:rPr>
        <w:t>Odwołanie powinno wskazywać czynność lub zaniechanie czynności Zamawiającego, której zarzuca                                   się niezgodność z przepisami Ustawy, zawierać zwięzłe przedstawienie zarzutów, określać żądanie oraz wskazywać okoliczności faktyczne i prawne uzasadniające wniesienie odwołania.</w:t>
      </w: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A71F8">
        <w:rPr>
          <w:rFonts w:ascii="Calibri" w:hAnsi="Calibri" w:cs="Calibri"/>
          <w:b/>
          <w:iCs/>
        </w:rPr>
        <w:t>17.4</w:t>
      </w:r>
      <w:r w:rsidRPr="000A71F8">
        <w:rPr>
          <w:rFonts w:ascii="Calibri" w:hAnsi="Calibri" w:cs="Calibri"/>
          <w:iCs/>
        </w:rPr>
        <w:t>.</w:t>
      </w:r>
      <w:r w:rsidRPr="000A71F8">
        <w:rPr>
          <w:rFonts w:ascii="Calibri" w:hAnsi="Calibri" w:cs="Calibri"/>
          <w:iCs/>
        </w:rPr>
        <w:tab/>
        <w:t>Odwołanie wnosi się do Prezesa Izby w postaci elektronicznej opatrzone podpisem elektronicznym.</w:t>
      </w: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A71F8">
        <w:rPr>
          <w:rFonts w:ascii="Calibri" w:hAnsi="Calibri" w:cs="Calibri"/>
          <w:b/>
          <w:iCs/>
        </w:rPr>
        <w:t>17.5</w:t>
      </w:r>
      <w:r w:rsidRPr="000A71F8">
        <w:rPr>
          <w:rFonts w:ascii="Calibri" w:hAnsi="Calibri" w:cs="Calibri"/>
          <w:iCs/>
        </w:rPr>
        <w:t>.</w:t>
      </w:r>
      <w:r w:rsidRPr="000A71F8">
        <w:rPr>
          <w:rFonts w:ascii="Calibri" w:hAnsi="Calibri" w:cs="Calibri"/>
          <w:iCs/>
        </w:rPr>
        <w:tab/>
        <w:t>Terminy na wniesienie odwołania:</w:t>
      </w:r>
    </w:p>
    <w:p w:rsidR="009848BD" w:rsidRPr="000A71F8" w:rsidRDefault="009848BD" w:rsidP="009848BD">
      <w:pPr>
        <w:pStyle w:val="Akapitzlist"/>
        <w:numPr>
          <w:ilvl w:val="0"/>
          <w:numId w:val="50"/>
        </w:numPr>
        <w:spacing w:after="0" w:line="288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>Odwołanie wnosi się w terminie 10 dni od dnia przesłania informacji o czynności Zamawiającego stanowiącej podstawę jego wniesienia - jeżeli zostały przesłane w sposób określony w art. 180 ust. 5 zdanie drugie Ustawy albo w terminie 15 dni - jeżeli zostały przesłane w inny sposób,</w:t>
      </w:r>
    </w:p>
    <w:p w:rsidR="009848BD" w:rsidRPr="000A71F8" w:rsidRDefault="009848BD" w:rsidP="009848BD">
      <w:pPr>
        <w:pStyle w:val="Akapitzlist"/>
        <w:numPr>
          <w:ilvl w:val="0"/>
          <w:numId w:val="50"/>
        </w:numPr>
        <w:spacing w:after="0" w:line="288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>Odwołanie wobec treści ogłoszenia o zamówieniu, a jeżeli postępowanie jest prowadzone w trybie przetargu nieograniczonego, także wobec postanowień specyfikacji istotnych warunków zamówienia, wnosi                            się w terminie 10 dni od dnia publikacji ogłoszenia w Dzienniku Urzędowym Unii Europejskiej lub zamieszczenia specyfikacji istotnych warunków zamówienia na stronie internetowej,</w:t>
      </w:r>
    </w:p>
    <w:p w:rsidR="009848BD" w:rsidRPr="000A71F8" w:rsidRDefault="009848BD" w:rsidP="009848BD">
      <w:pPr>
        <w:pStyle w:val="Akapitzlist"/>
        <w:numPr>
          <w:ilvl w:val="0"/>
          <w:numId w:val="50"/>
        </w:numPr>
        <w:spacing w:after="0" w:line="288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>Odwołanie wobec czynności innych niż określone w pkt 17.5.1. i 17.5.2. wnosi się w terminie 10 dni od dnia, w którym powzięto lub przy zachowaniu należytej staranności można było powziąć, wiadomość o okolicznościach stanowiących podstawę jego wniesienia,</w:t>
      </w:r>
    </w:p>
    <w:p w:rsidR="009848BD" w:rsidRPr="000A71F8" w:rsidRDefault="009848BD" w:rsidP="009848BD">
      <w:pPr>
        <w:pStyle w:val="Akapitzlist"/>
        <w:numPr>
          <w:ilvl w:val="0"/>
          <w:numId w:val="50"/>
        </w:numPr>
        <w:spacing w:after="0" w:line="288" w:lineRule="auto"/>
        <w:ind w:left="851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>Jeżeli Zamawiający mimo takiego obowiązku nie przesłał Wykonawcy zawiadomienia o wyborze oferty najkorzystniejszej, odwołanie wnosi się nie później niż w terminie:</w:t>
      </w:r>
    </w:p>
    <w:p w:rsidR="009848BD" w:rsidRPr="000A71F8" w:rsidRDefault="009848BD" w:rsidP="009848BD">
      <w:pPr>
        <w:pStyle w:val="Akapitzlist"/>
        <w:numPr>
          <w:ilvl w:val="1"/>
          <w:numId w:val="49"/>
        </w:numPr>
        <w:spacing w:after="0" w:line="288" w:lineRule="auto"/>
        <w:ind w:left="1276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>30 dni od dnia publikacji w Dzienniku Urzędowym Unii Europejskiej ogłoszenia o udzieleniu zamówienia,</w:t>
      </w:r>
    </w:p>
    <w:p w:rsidR="009848BD" w:rsidRPr="000A71F8" w:rsidRDefault="009848BD" w:rsidP="009848BD">
      <w:pPr>
        <w:pStyle w:val="Akapitzlist"/>
        <w:numPr>
          <w:ilvl w:val="1"/>
          <w:numId w:val="49"/>
        </w:numPr>
        <w:spacing w:after="0" w:line="288" w:lineRule="auto"/>
        <w:ind w:left="1276"/>
        <w:jc w:val="both"/>
        <w:rPr>
          <w:rFonts w:cs="Calibri"/>
          <w:b w:val="0"/>
          <w:iCs/>
          <w:color w:val="auto"/>
          <w:sz w:val="20"/>
          <w:szCs w:val="20"/>
        </w:rPr>
      </w:pPr>
      <w:r w:rsidRPr="000A71F8">
        <w:rPr>
          <w:rFonts w:cs="Calibri"/>
          <w:b w:val="0"/>
          <w:iCs/>
          <w:color w:val="auto"/>
          <w:sz w:val="20"/>
          <w:szCs w:val="20"/>
        </w:rPr>
        <w:t>6 miesięcy od dnia zawarcia umowy, jeżeli Zamawiający nie opublikował w Dzienniku Urzędowym Unii Europejskiej ogłoszenia o udzieleniu zamówienia.</w:t>
      </w: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A71F8">
        <w:rPr>
          <w:rFonts w:ascii="Calibri" w:hAnsi="Calibri" w:cs="Calibri"/>
          <w:b/>
          <w:iCs/>
        </w:rPr>
        <w:t>17.6</w:t>
      </w:r>
      <w:r w:rsidRPr="000A71F8">
        <w:rPr>
          <w:rFonts w:ascii="Calibri" w:hAnsi="Calibri" w:cs="Calibri"/>
          <w:iCs/>
        </w:rPr>
        <w:t>.</w:t>
      </w:r>
      <w:r w:rsidRPr="000A71F8">
        <w:rPr>
          <w:rFonts w:ascii="Calibri" w:hAnsi="Calibri" w:cs="Calibri"/>
          <w:iCs/>
        </w:rPr>
        <w:tab/>
        <w:t>Szczegółowe zasady postępowania po wniesieniu odwołania określają stosowne przepisy Działu VI Ustawy.</w:t>
      </w: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A71F8">
        <w:rPr>
          <w:rFonts w:ascii="Calibri" w:hAnsi="Calibri" w:cs="Calibri"/>
          <w:b/>
          <w:iCs/>
        </w:rPr>
        <w:t>17.7.</w:t>
      </w:r>
      <w:r w:rsidRPr="000A71F8">
        <w:rPr>
          <w:rFonts w:ascii="Calibri" w:hAnsi="Calibri" w:cs="Calibri"/>
          <w:iCs/>
        </w:rPr>
        <w:tab/>
        <w:t>Na orzeczenie Izby stronom oraz uczestnikom postępowania odwoławczego przysługuje skarga do sądu.</w:t>
      </w: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="Calibri" w:hAnsi="Calibri" w:cs="Calibri"/>
          <w:iCs/>
        </w:rPr>
      </w:pPr>
      <w:r w:rsidRPr="000A71F8">
        <w:rPr>
          <w:rFonts w:ascii="Calibri" w:hAnsi="Calibri" w:cs="Calibri"/>
          <w:b/>
          <w:iCs/>
        </w:rPr>
        <w:t>17.8.</w:t>
      </w:r>
      <w:r w:rsidRPr="000A71F8">
        <w:rPr>
          <w:rFonts w:ascii="Calibri" w:hAnsi="Calibri" w:cs="Calibri"/>
          <w:iCs/>
        </w:rPr>
        <w:tab/>
        <w:t>Skargę wnosi się do sądu okręgowego właściwego dla siedziby albo miejsca zamieszkania Zamawiającego                       za pośrednictwem Prezesa Izby w terminie 7 dni od dnia doręczenia orzeczenia Izby, przesyłając jednocześnie                jej odpis przeciwnikowi skargi. Złożenie skargi w placówce pocztowej operatora wyznaczonego w rozumieniu ustawy z dnia 23 listopada 2012 r. - Prawo pocztowe (Dz.U. poz. 1529) jest równoznaczne z jej wniesieniem.</w:t>
      </w:r>
    </w:p>
    <w:p w:rsidR="009848BD" w:rsidRPr="000A71F8" w:rsidRDefault="009848BD" w:rsidP="009848BD">
      <w:pPr>
        <w:spacing w:line="288" w:lineRule="auto"/>
        <w:ind w:left="284"/>
        <w:jc w:val="both"/>
        <w:rPr>
          <w:rFonts w:asciiTheme="minorHAnsi" w:hAnsiTheme="minorHAnsi" w:cstheme="minorHAnsi"/>
          <w:iCs/>
          <w:sz w:val="24"/>
        </w:rPr>
      </w:pPr>
    </w:p>
    <w:p w:rsidR="009848BD" w:rsidRPr="000A71F8" w:rsidRDefault="009848BD" w:rsidP="009848BD">
      <w:pPr>
        <w:numPr>
          <w:ilvl w:val="0"/>
          <w:numId w:val="11"/>
        </w:numPr>
        <w:tabs>
          <w:tab w:val="left" w:pos="426"/>
        </w:tabs>
        <w:spacing w:line="288" w:lineRule="auto"/>
        <w:ind w:left="426" w:hanging="426"/>
        <w:rPr>
          <w:rFonts w:asciiTheme="minorHAnsi" w:hAnsiTheme="minorHAnsi" w:cstheme="minorHAnsi"/>
          <w:b/>
          <w:bCs/>
          <w:sz w:val="26"/>
        </w:rPr>
      </w:pPr>
      <w:r w:rsidRPr="000A71F8">
        <w:rPr>
          <w:rFonts w:asciiTheme="minorHAnsi" w:hAnsiTheme="minorHAnsi" w:cstheme="minorHAnsi"/>
          <w:b/>
          <w:bCs/>
          <w:sz w:val="26"/>
        </w:rPr>
        <w:t>Tryb ogłoszenia wyników postępowania:</w:t>
      </w:r>
    </w:p>
    <w:p w:rsidR="009848BD" w:rsidRPr="000A71F8" w:rsidRDefault="009848BD" w:rsidP="009848BD">
      <w:pPr>
        <w:spacing w:line="288" w:lineRule="auto"/>
        <w:rPr>
          <w:rFonts w:asciiTheme="minorHAnsi" w:hAnsiTheme="minorHAnsi" w:cstheme="minorHAnsi"/>
          <w:b/>
          <w:iCs/>
          <w:sz w:val="27"/>
        </w:rPr>
      </w:pP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 xml:space="preserve">18.1. </w:t>
      </w:r>
      <w:r w:rsidRPr="000A71F8">
        <w:rPr>
          <w:rFonts w:asciiTheme="minorHAnsi" w:hAnsiTheme="minorHAnsi" w:cstheme="minorHAnsi"/>
          <w:b/>
        </w:rPr>
        <w:tab/>
      </w:r>
      <w:r w:rsidRPr="000A71F8">
        <w:rPr>
          <w:rFonts w:asciiTheme="minorHAnsi" w:hAnsiTheme="minorHAnsi" w:cstheme="minorHAnsi"/>
        </w:rPr>
        <w:t>Niezwłocznie po wyborze najkorzystniejszej oferty zamawiający zawiadomi wykonawców, którzy złożyli oferty, o:</w:t>
      </w:r>
    </w:p>
    <w:p w:rsidR="009848BD" w:rsidRPr="000A71F8" w:rsidRDefault="009848BD" w:rsidP="009848BD">
      <w:pPr>
        <w:numPr>
          <w:ilvl w:val="0"/>
          <w:numId w:val="8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:rsidR="009848BD" w:rsidRPr="000A71F8" w:rsidRDefault="009848BD" w:rsidP="009848BD">
      <w:pPr>
        <w:numPr>
          <w:ilvl w:val="0"/>
          <w:numId w:val="8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Wykonawcach, którzy zostali wykluczeni;</w:t>
      </w:r>
    </w:p>
    <w:p w:rsidR="009848BD" w:rsidRPr="000A71F8" w:rsidRDefault="009848BD" w:rsidP="009848BD">
      <w:pPr>
        <w:numPr>
          <w:ilvl w:val="0"/>
          <w:numId w:val="8"/>
        </w:numPr>
        <w:overflowPunct w:val="0"/>
        <w:autoSpaceDE w:val="0"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Wykonawcach, których oferty zostały odrzucone, powodach odrzucenia oferty, a w przypadkach,                                       o których mowa w art. 89 ust. 4 i 5, braku równoważności lub braku spełniania wymagań dotyczących wydajności lub funkcjonalności;</w:t>
      </w:r>
    </w:p>
    <w:p w:rsidR="009848BD" w:rsidRPr="000A71F8" w:rsidRDefault="009848BD" w:rsidP="009848BD">
      <w:pPr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unieważnieniu postępowania</w:t>
      </w:r>
    </w:p>
    <w:p w:rsidR="009848BD" w:rsidRPr="000A71F8" w:rsidRDefault="009848BD" w:rsidP="009848BD">
      <w:pPr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</w:rPr>
        <w:t>– podając uzasadnienie faktyczne i prawne.</w:t>
      </w: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  <w:b/>
        </w:rPr>
        <w:t>18.2.</w:t>
      </w:r>
      <w:r w:rsidRPr="000A71F8">
        <w:rPr>
          <w:rFonts w:asciiTheme="minorHAnsi" w:hAnsiTheme="minorHAnsi" w:cstheme="minorHAnsi"/>
        </w:rPr>
        <w:t xml:space="preserve"> </w:t>
      </w:r>
      <w:r w:rsidRPr="000A71F8">
        <w:rPr>
          <w:rFonts w:asciiTheme="minorHAnsi" w:hAnsiTheme="minorHAnsi" w:cstheme="minorHAnsi"/>
        </w:rPr>
        <w:tab/>
        <w:t xml:space="preserve">Niezwłocznie po wyborze najkorzystniejszej oferty zamawiający zamieści na stronie internetowej </w:t>
      </w:r>
      <w:hyperlink r:id="rId12" w:history="1">
        <w:r w:rsidRPr="000A71F8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bip.poznan.pl</w:t>
        </w:r>
      </w:hyperlink>
      <w:r w:rsidRPr="000A71F8">
        <w:rPr>
          <w:rFonts w:asciiTheme="minorHAnsi" w:hAnsiTheme="minorHAnsi" w:cstheme="minorHAnsi"/>
        </w:rPr>
        <w:t xml:space="preserve"> </w:t>
      </w:r>
      <w:r w:rsidRPr="000A71F8">
        <w:rPr>
          <w:rFonts w:asciiTheme="minorHAnsi" w:hAnsiTheme="minorHAnsi" w:cstheme="minorHAnsi"/>
          <w:bCs/>
        </w:rPr>
        <w:t xml:space="preserve">zawiadomienie o </w:t>
      </w:r>
      <w:r w:rsidRPr="000A71F8">
        <w:rPr>
          <w:rFonts w:asciiTheme="minorHAnsi" w:hAnsiTheme="minorHAnsi" w:cstheme="minorHAnsi"/>
        </w:rPr>
        <w:t xml:space="preserve">wyborze najkorzystniejszej oferty zawierające </w:t>
      </w:r>
      <w:r w:rsidRPr="000A71F8">
        <w:rPr>
          <w:rFonts w:asciiTheme="minorHAnsi" w:hAnsiTheme="minorHAnsi" w:cstheme="minorHAnsi"/>
          <w:bCs/>
        </w:rPr>
        <w:t xml:space="preserve">informację, o których mowa w pkt. 18.1. a) lub zawiadomienie o unieważnieniu postępowania </w:t>
      </w:r>
      <w:r w:rsidRPr="000A71F8">
        <w:rPr>
          <w:rFonts w:asciiTheme="minorHAnsi" w:hAnsiTheme="minorHAnsi" w:cstheme="minorHAnsi"/>
        </w:rPr>
        <w:t xml:space="preserve">zawierające </w:t>
      </w:r>
      <w:r w:rsidRPr="000A71F8">
        <w:rPr>
          <w:rFonts w:asciiTheme="minorHAnsi" w:hAnsiTheme="minorHAnsi" w:cstheme="minorHAnsi"/>
          <w:bCs/>
        </w:rPr>
        <w:t>informację, o których mowa w pkt. 18 1 lit. d).</w:t>
      </w:r>
    </w:p>
    <w:p w:rsidR="009848BD" w:rsidRPr="000A71F8" w:rsidRDefault="009848BD" w:rsidP="009848BD">
      <w:pPr>
        <w:spacing w:line="288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0A71F8">
        <w:rPr>
          <w:rFonts w:asciiTheme="minorHAnsi" w:hAnsiTheme="minorHAnsi" w:cstheme="minorHAnsi"/>
          <w:b/>
          <w:bCs/>
        </w:rPr>
        <w:t>18.3.</w:t>
      </w:r>
      <w:r w:rsidRPr="000A71F8">
        <w:rPr>
          <w:rFonts w:asciiTheme="minorHAnsi" w:hAnsiTheme="minorHAnsi" w:cstheme="minorHAnsi"/>
          <w:b/>
          <w:bCs/>
        </w:rPr>
        <w:tab/>
      </w:r>
      <w:r w:rsidRPr="000A71F8">
        <w:rPr>
          <w:rFonts w:asciiTheme="minorHAnsi" w:hAnsiTheme="minorHAnsi" w:cstheme="minorHAnsi"/>
          <w:bCs/>
        </w:rPr>
        <w:t xml:space="preserve">Ogłoszenie o udzieleniu zamówienia zostanie przekazane do Urzędu Publikacji Unii Europejskiej </w:t>
      </w:r>
      <w:r w:rsidRPr="000A71F8">
        <w:rPr>
          <w:rFonts w:asciiTheme="minorHAnsi" w:hAnsiTheme="minorHAnsi" w:cstheme="minorHAnsi"/>
        </w:rPr>
        <w:t>w terminie 30 dni od dnia zawarcia umowy w sprawie zamówienia publicznego</w:t>
      </w:r>
      <w:r w:rsidRPr="000A71F8">
        <w:rPr>
          <w:rFonts w:asciiTheme="minorHAnsi" w:hAnsiTheme="minorHAnsi" w:cstheme="minorHAnsi"/>
          <w:b/>
        </w:rPr>
        <w:t>.</w:t>
      </w:r>
    </w:p>
    <w:p w:rsidR="00A36EB9" w:rsidRPr="000A71F8" w:rsidRDefault="00A36EB9" w:rsidP="00183614">
      <w:pPr>
        <w:tabs>
          <w:tab w:val="num" w:pos="567"/>
        </w:tabs>
        <w:spacing w:line="288" w:lineRule="auto"/>
        <w:ind w:left="567" w:hanging="360"/>
        <w:rPr>
          <w:rFonts w:asciiTheme="minorHAnsi" w:hAnsiTheme="minorHAnsi" w:cstheme="minorHAnsi"/>
          <w:iCs/>
        </w:rPr>
      </w:pPr>
    </w:p>
    <w:p w:rsidR="00893619" w:rsidRPr="000A71F8" w:rsidRDefault="00893619" w:rsidP="00CF0E45">
      <w:pPr>
        <w:pStyle w:val="Tekstpodstawowywcity"/>
        <w:numPr>
          <w:ilvl w:val="0"/>
          <w:numId w:val="11"/>
        </w:num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0A71F8">
        <w:rPr>
          <w:rFonts w:asciiTheme="minorHAnsi" w:hAnsiTheme="minorHAnsi" w:cstheme="minorHAnsi"/>
          <w:b/>
          <w:bCs/>
          <w:sz w:val="26"/>
          <w:szCs w:val="26"/>
        </w:rPr>
        <w:t>Pozostałe informacje.</w:t>
      </w:r>
    </w:p>
    <w:p w:rsidR="005E0051" w:rsidRPr="000A71F8" w:rsidRDefault="005E0051" w:rsidP="00183614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sz w:val="20"/>
        </w:rPr>
      </w:pPr>
    </w:p>
    <w:p w:rsidR="004C6032" w:rsidRPr="000A71F8" w:rsidRDefault="00BF1565" w:rsidP="00183614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19</w:t>
      </w:r>
      <w:r w:rsidR="005E0051" w:rsidRPr="000A71F8">
        <w:rPr>
          <w:rFonts w:asciiTheme="minorHAnsi" w:hAnsiTheme="minorHAnsi" w:cstheme="minorHAnsi"/>
          <w:b/>
          <w:sz w:val="20"/>
        </w:rPr>
        <w:t>.1.</w:t>
      </w:r>
      <w:r w:rsidR="005E0051" w:rsidRPr="000A71F8">
        <w:rPr>
          <w:rFonts w:asciiTheme="minorHAnsi" w:hAnsiTheme="minorHAnsi" w:cstheme="minorHAnsi"/>
          <w:sz w:val="20"/>
        </w:rPr>
        <w:t xml:space="preserve"> </w:t>
      </w:r>
      <w:r w:rsidR="004C6032" w:rsidRPr="000A71F8">
        <w:rPr>
          <w:rFonts w:asciiTheme="minorHAnsi" w:hAnsiTheme="minorHAnsi" w:cstheme="minorHAnsi"/>
          <w:bCs/>
          <w:sz w:val="20"/>
        </w:rPr>
        <w:t>Udostępnianie dokumentacji postępowania odbywać się będzie wg poniższych zasad:</w:t>
      </w:r>
    </w:p>
    <w:p w:rsidR="004C6032" w:rsidRPr="000A71F8" w:rsidRDefault="004C6032" w:rsidP="00183614">
      <w:pPr>
        <w:numPr>
          <w:ilvl w:val="1"/>
          <w:numId w:val="3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Cs/>
        </w:rPr>
        <w:t>udo</w:t>
      </w:r>
      <w:r w:rsidR="009848BD" w:rsidRPr="000A71F8">
        <w:rPr>
          <w:rFonts w:asciiTheme="minorHAnsi" w:hAnsiTheme="minorHAnsi" w:cstheme="minorHAnsi"/>
          <w:bCs/>
        </w:rPr>
        <w:t xml:space="preserve">stępnienie nastąpi po złożeniu </w:t>
      </w:r>
      <w:r w:rsidRPr="000A71F8">
        <w:rPr>
          <w:rFonts w:asciiTheme="minorHAnsi" w:hAnsiTheme="minorHAnsi" w:cstheme="minorHAnsi"/>
          <w:bCs/>
        </w:rPr>
        <w:t>wniosku,</w:t>
      </w:r>
    </w:p>
    <w:p w:rsidR="004C6032" w:rsidRPr="000A71F8" w:rsidRDefault="004C6032" w:rsidP="00183614">
      <w:pPr>
        <w:numPr>
          <w:ilvl w:val="1"/>
          <w:numId w:val="3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Cs/>
        </w:rPr>
        <w:t>zamawiający określi termin i miejsce oraz zakres udostępnienia,</w:t>
      </w:r>
    </w:p>
    <w:p w:rsidR="004C6032" w:rsidRPr="000A71F8" w:rsidRDefault="004C6032" w:rsidP="00183614">
      <w:pPr>
        <w:numPr>
          <w:ilvl w:val="1"/>
          <w:numId w:val="3"/>
        </w:numPr>
        <w:tabs>
          <w:tab w:val="left" w:pos="851"/>
        </w:tabs>
        <w:spacing w:line="288" w:lineRule="auto"/>
        <w:ind w:left="851"/>
        <w:jc w:val="both"/>
        <w:rPr>
          <w:rFonts w:asciiTheme="minorHAnsi" w:hAnsiTheme="minorHAnsi" w:cstheme="minorHAnsi"/>
          <w:bCs/>
        </w:rPr>
      </w:pPr>
      <w:r w:rsidRPr="000A71F8">
        <w:rPr>
          <w:rFonts w:asciiTheme="minorHAnsi" w:hAnsiTheme="minorHAnsi" w:cstheme="minorHAnsi"/>
          <w:bCs/>
        </w:rPr>
        <w:t>zamawiający wyznaczy członka komisji, w obecności którego dokonana zostanie czynność przeglądu,</w:t>
      </w:r>
    </w:p>
    <w:p w:rsidR="004C6032" w:rsidRPr="000A71F8" w:rsidRDefault="00BF1565" w:rsidP="00183614">
      <w:pPr>
        <w:pStyle w:val="Tekstpodstawowywcity"/>
        <w:tabs>
          <w:tab w:val="left" w:pos="709"/>
        </w:tabs>
        <w:spacing w:line="288" w:lineRule="auto"/>
        <w:jc w:val="both"/>
        <w:rPr>
          <w:rFonts w:asciiTheme="minorHAnsi" w:hAnsiTheme="minorHAnsi" w:cstheme="minorHAnsi"/>
          <w:bCs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19</w:t>
      </w:r>
      <w:r w:rsidR="005E0051" w:rsidRPr="000A71F8">
        <w:rPr>
          <w:rFonts w:asciiTheme="minorHAnsi" w:hAnsiTheme="minorHAnsi" w:cstheme="minorHAnsi"/>
          <w:b/>
          <w:bCs/>
          <w:sz w:val="20"/>
        </w:rPr>
        <w:t>.2.</w:t>
      </w:r>
      <w:r w:rsidR="005E0051" w:rsidRPr="000A71F8">
        <w:rPr>
          <w:rFonts w:asciiTheme="minorHAnsi" w:hAnsiTheme="minorHAnsi" w:cstheme="minorHAnsi"/>
          <w:bCs/>
          <w:sz w:val="20"/>
        </w:rPr>
        <w:t xml:space="preserve"> </w:t>
      </w:r>
      <w:r w:rsidR="004C6032" w:rsidRPr="000A71F8">
        <w:rPr>
          <w:rFonts w:asciiTheme="minorHAnsi" w:hAnsiTheme="minorHAnsi" w:cstheme="minorHAnsi"/>
          <w:bCs/>
          <w:sz w:val="20"/>
        </w:rPr>
        <w:t xml:space="preserve">W sprawach nieuregulowanych w niniejszej specyfikacji zastosowanie mają przepisy ustawy Prawo zamówień publicznych. </w:t>
      </w:r>
    </w:p>
    <w:p w:rsidR="004C6032" w:rsidRPr="000A71F8" w:rsidRDefault="00BF1565" w:rsidP="00183614">
      <w:pPr>
        <w:pStyle w:val="Tekstpodstawowywcity"/>
        <w:tabs>
          <w:tab w:val="left" w:pos="709"/>
        </w:tabs>
        <w:spacing w:line="288" w:lineRule="auto"/>
        <w:rPr>
          <w:rFonts w:asciiTheme="minorHAnsi" w:hAnsiTheme="minorHAnsi" w:cstheme="minorHAnsi"/>
          <w:bCs/>
          <w:sz w:val="20"/>
        </w:rPr>
      </w:pPr>
      <w:r w:rsidRPr="000A71F8">
        <w:rPr>
          <w:rFonts w:asciiTheme="minorHAnsi" w:hAnsiTheme="minorHAnsi" w:cstheme="minorHAnsi"/>
          <w:b/>
          <w:sz w:val="20"/>
        </w:rPr>
        <w:t>19</w:t>
      </w:r>
      <w:r w:rsidR="0060231D" w:rsidRPr="000A71F8">
        <w:rPr>
          <w:rFonts w:asciiTheme="minorHAnsi" w:hAnsiTheme="minorHAnsi" w:cstheme="minorHAnsi"/>
          <w:b/>
          <w:bCs/>
          <w:sz w:val="20"/>
        </w:rPr>
        <w:t>.3</w:t>
      </w:r>
      <w:r w:rsidR="005E0051" w:rsidRPr="000A71F8">
        <w:rPr>
          <w:rFonts w:asciiTheme="minorHAnsi" w:hAnsiTheme="minorHAnsi" w:cstheme="minorHAnsi"/>
          <w:b/>
          <w:bCs/>
          <w:sz w:val="20"/>
        </w:rPr>
        <w:t>.</w:t>
      </w:r>
      <w:r w:rsidR="005E0051" w:rsidRPr="000A71F8">
        <w:rPr>
          <w:rFonts w:asciiTheme="minorHAnsi" w:hAnsiTheme="minorHAnsi" w:cstheme="minorHAnsi"/>
          <w:bCs/>
          <w:sz w:val="20"/>
        </w:rPr>
        <w:t xml:space="preserve"> </w:t>
      </w:r>
      <w:r w:rsidR="004C6032" w:rsidRPr="000A71F8">
        <w:rPr>
          <w:rFonts w:asciiTheme="minorHAnsi" w:hAnsiTheme="minorHAnsi" w:cstheme="minorHAnsi"/>
          <w:bCs/>
          <w:sz w:val="20"/>
        </w:rPr>
        <w:t>Integralną częścią specyfikacji są następujące załączniki:</w:t>
      </w:r>
    </w:p>
    <w:p w:rsidR="0055701E" w:rsidRPr="000A71F8" w:rsidRDefault="0055701E" w:rsidP="0055701E">
      <w:pPr>
        <w:tabs>
          <w:tab w:val="left" w:pos="97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A71F8">
        <w:rPr>
          <w:rFonts w:asciiTheme="minorHAnsi" w:hAnsiTheme="minorHAnsi" w:cstheme="minorHAnsi"/>
          <w:sz w:val="16"/>
          <w:szCs w:val="16"/>
        </w:rPr>
        <w:t xml:space="preserve">Załącznik nr 1 – </w:t>
      </w:r>
      <w:r w:rsidRPr="000A71F8">
        <w:rPr>
          <w:rFonts w:asciiTheme="minorHAnsi" w:hAnsiTheme="minorHAnsi" w:cstheme="minorHAnsi"/>
          <w:sz w:val="16"/>
          <w:szCs w:val="16"/>
        </w:rPr>
        <w:tab/>
        <w:t xml:space="preserve">Formularz ofertowy. </w:t>
      </w:r>
    </w:p>
    <w:p w:rsidR="0055701E" w:rsidRPr="000A71F8" w:rsidRDefault="0055701E" w:rsidP="0055701E">
      <w:pPr>
        <w:tabs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A71F8">
        <w:rPr>
          <w:rFonts w:asciiTheme="minorHAnsi" w:hAnsiTheme="minorHAnsi" w:cstheme="minorHAnsi"/>
          <w:sz w:val="16"/>
          <w:szCs w:val="16"/>
        </w:rPr>
        <w:t xml:space="preserve">Załącznik nr 2 – </w:t>
      </w:r>
      <w:r w:rsidRPr="000A71F8">
        <w:rPr>
          <w:rFonts w:asciiTheme="minorHAnsi" w:hAnsiTheme="minorHAnsi" w:cstheme="minorHAnsi"/>
          <w:sz w:val="16"/>
          <w:szCs w:val="16"/>
        </w:rPr>
        <w:tab/>
      </w:r>
      <w:r w:rsidRPr="000A71F8">
        <w:rPr>
          <w:rFonts w:asciiTheme="minorHAnsi" w:hAnsiTheme="minorHAnsi" w:cstheme="minorHAnsi"/>
          <w:bCs/>
          <w:sz w:val="16"/>
          <w:szCs w:val="16"/>
        </w:rPr>
        <w:t>Wzór umowy</w:t>
      </w:r>
      <w:r w:rsidRPr="000A71F8">
        <w:rPr>
          <w:rFonts w:asciiTheme="minorHAnsi" w:hAnsiTheme="minorHAnsi" w:cstheme="minorHAnsi"/>
          <w:sz w:val="16"/>
          <w:szCs w:val="16"/>
        </w:rPr>
        <w:t>.</w:t>
      </w:r>
    </w:p>
    <w:p w:rsidR="0055701E" w:rsidRPr="000A71F8" w:rsidRDefault="0055701E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A71F8">
        <w:rPr>
          <w:rFonts w:asciiTheme="minorHAnsi" w:hAnsiTheme="minorHAnsi" w:cstheme="minorHAnsi"/>
          <w:sz w:val="16"/>
          <w:szCs w:val="16"/>
        </w:rPr>
        <w:t xml:space="preserve">Załącznik nr 3 – </w:t>
      </w:r>
      <w:r w:rsidRPr="000A71F8">
        <w:rPr>
          <w:rFonts w:asciiTheme="minorHAnsi" w:hAnsiTheme="minorHAnsi" w:cstheme="minorHAnsi"/>
          <w:sz w:val="16"/>
          <w:szCs w:val="16"/>
        </w:rPr>
        <w:tab/>
      </w:r>
      <w:r w:rsidRPr="000A71F8">
        <w:rPr>
          <w:rFonts w:asciiTheme="minorHAnsi" w:hAnsiTheme="minorHAnsi" w:cstheme="minorHAnsi"/>
          <w:bCs/>
          <w:iCs/>
          <w:sz w:val="16"/>
          <w:szCs w:val="16"/>
        </w:rPr>
        <w:t>Jednolity Europejski Dokument Zamówienia.</w:t>
      </w:r>
    </w:p>
    <w:p w:rsidR="0055701E" w:rsidRPr="000A71F8" w:rsidRDefault="0055701E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A71F8">
        <w:rPr>
          <w:rFonts w:asciiTheme="minorHAnsi" w:hAnsiTheme="minorHAnsi" w:cstheme="minorHAnsi"/>
          <w:sz w:val="16"/>
          <w:szCs w:val="16"/>
        </w:rPr>
        <w:t xml:space="preserve">Załącznik nr 4 – </w:t>
      </w:r>
      <w:r w:rsidRPr="000A71F8">
        <w:rPr>
          <w:rFonts w:asciiTheme="minorHAnsi" w:hAnsiTheme="minorHAnsi" w:cstheme="minorHAnsi"/>
          <w:sz w:val="16"/>
          <w:szCs w:val="16"/>
        </w:rPr>
        <w:tab/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wykonane.</w:t>
      </w:r>
    </w:p>
    <w:p w:rsidR="00505AE7" w:rsidRPr="000A71F8" w:rsidRDefault="00505AE7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A71F8">
        <w:rPr>
          <w:rFonts w:asciiTheme="minorHAnsi" w:hAnsiTheme="minorHAnsi" w:cstheme="minorHAnsi"/>
          <w:sz w:val="16"/>
          <w:szCs w:val="16"/>
        </w:rPr>
        <w:t xml:space="preserve">Załącznik nr 4a – </w:t>
      </w:r>
      <w:r w:rsidRPr="000A71F8">
        <w:rPr>
          <w:rFonts w:asciiTheme="minorHAnsi" w:hAnsiTheme="minorHAnsi" w:cstheme="minorHAnsi"/>
          <w:sz w:val="16"/>
          <w:szCs w:val="16"/>
        </w:rPr>
        <w:tab/>
        <w:t xml:space="preserve">Instrukcja spakowania i wysłania JEDZ </w:t>
      </w:r>
    </w:p>
    <w:p w:rsidR="0055701E" w:rsidRPr="000A71F8" w:rsidRDefault="0055701E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A71F8">
        <w:rPr>
          <w:rFonts w:asciiTheme="minorHAnsi" w:hAnsiTheme="minorHAnsi" w:cstheme="minorHAnsi"/>
          <w:sz w:val="16"/>
          <w:szCs w:val="16"/>
        </w:rPr>
        <w:t xml:space="preserve">Załącznik nr 5 – </w:t>
      </w:r>
      <w:r w:rsidRPr="000A71F8">
        <w:rPr>
          <w:rFonts w:asciiTheme="minorHAnsi" w:hAnsiTheme="minorHAnsi" w:cstheme="minorHAnsi"/>
          <w:sz w:val="16"/>
          <w:szCs w:val="16"/>
        </w:rPr>
        <w:tab/>
        <w:t>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wykonanych przez nie czynności oraz informacją o podstawie do dysponowania tymi osobami.</w:t>
      </w:r>
    </w:p>
    <w:p w:rsidR="0055701E" w:rsidRPr="000A71F8" w:rsidRDefault="0055701E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A71F8">
        <w:rPr>
          <w:rFonts w:asciiTheme="minorHAnsi" w:hAnsiTheme="minorHAnsi" w:cstheme="minorHAnsi"/>
          <w:sz w:val="16"/>
          <w:szCs w:val="16"/>
        </w:rPr>
        <w:t xml:space="preserve">Załącznik nr 6 – </w:t>
      </w:r>
      <w:r w:rsidRPr="000A71F8">
        <w:rPr>
          <w:rFonts w:asciiTheme="minorHAnsi" w:hAnsiTheme="minorHAnsi" w:cstheme="minorHAnsi"/>
          <w:sz w:val="16"/>
          <w:szCs w:val="16"/>
        </w:rPr>
        <w:tab/>
        <w:t xml:space="preserve">Wykaz </w:t>
      </w:r>
      <w:r w:rsidR="00907D51" w:rsidRPr="000A71F8">
        <w:rPr>
          <w:rFonts w:asciiTheme="minorHAnsi" w:hAnsiTheme="minorHAnsi" w:cstheme="minorHAnsi"/>
          <w:sz w:val="16"/>
          <w:szCs w:val="16"/>
        </w:rPr>
        <w:t>pojazdów</w:t>
      </w:r>
      <w:r w:rsidRPr="000A71F8">
        <w:rPr>
          <w:rFonts w:asciiTheme="minorHAnsi" w:hAnsiTheme="minorHAnsi" w:cstheme="minorHAnsi"/>
          <w:sz w:val="16"/>
          <w:szCs w:val="16"/>
        </w:rPr>
        <w:t>.</w:t>
      </w:r>
    </w:p>
    <w:p w:rsidR="0055701E" w:rsidRPr="000A71F8" w:rsidRDefault="0055701E" w:rsidP="0055701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A71F8">
        <w:rPr>
          <w:rFonts w:asciiTheme="minorHAnsi" w:hAnsiTheme="minorHAnsi" w:cstheme="minorHAnsi"/>
          <w:sz w:val="16"/>
          <w:szCs w:val="16"/>
        </w:rPr>
        <w:t xml:space="preserve">Załącznik nr 7 – </w:t>
      </w:r>
      <w:r w:rsidRPr="000A71F8">
        <w:rPr>
          <w:rFonts w:asciiTheme="minorHAnsi" w:hAnsiTheme="minorHAnsi" w:cstheme="minorHAnsi"/>
          <w:sz w:val="16"/>
          <w:szCs w:val="16"/>
        </w:rPr>
        <w:tab/>
        <w:t>Oświadczenie o przynależności lub braku przynależności do tej samej grupy kapitałowej, o której mowa w art. 24 ust. 1 pkt 23 ustawy.</w:t>
      </w:r>
    </w:p>
    <w:p w:rsidR="00937B21" w:rsidRPr="000A71F8" w:rsidRDefault="00937B21" w:rsidP="00937B21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  <w:sz w:val="16"/>
          <w:szCs w:val="16"/>
        </w:rPr>
      </w:pPr>
      <w:r w:rsidRPr="000A71F8">
        <w:rPr>
          <w:rFonts w:asciiTheme="minorHAnsi" w:hAnsiTheme="minorHAnsi" w:cstheme="minorHAnsi"/>
          <w:sz w:val="16"/>
          <w:szCs w:val="16"/>
        </w:rPr>
        <w:t xml:space="preserve">Załącznik nr 8 – </w:t>
      </w:r>
      <w:r w:rsidRPr="000A71F8">
        <w:rPr>
          <w:rFonts w:asciiTheme="minorHAnsi" w:hAnsiTheme="minorHAnsi" w:cstheme="minorHAnsi"/>
          <w:sz w:val="16"/>
          <w:szCs w:val="16"/>
        </w:rPr>
        <w:tab/>
        <w:t>Oświadczenie.</w:t>
      </w:r>
    </w:p>
    <w:p w:rsidR="00E356BE" w:rsidRPr="000A71F8" w:rsidRDefault="00E356BE" w:rsidP="00E356B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A71F8">
        <w:rPr>
          <w:rFonts w:ascii="Calibri" w:hAnsi="Calibri" w:cs="Calibri"/>
          <w:sz w:val="16"/>
          <w:szCs w:val="16"/>
        </w:rPr>
        <w:t xml:space="preserve">Załącznik nr 9 – </w:t>
      </w:r>
      <w:r w:rsidRPr="000A71F8">
        <w:rPr>
          <w:rFonts w:ascii="Calibri" w:hAnsi="Calibri" w:cs="Calibri"/>
          <w:sz w:val="16"/>
          <w:szCs w:val="16"/>
        </w:rPr>
        <w:tab/>
        <w:t>Instrukcja użytkownika systemu https://miniportal.uzp.gov.pl/</w:t>
      </w:r>
    </w:p>
    <w:p w:rsidR="00E356BE" w:rsidRPr="000A71F8" w:rsidRDefault="00E356BE" w:rsidP="00E356B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A71F8">
        <w:rPr>
          <w:rFonts w:ascii="Calibri" w:hAnsi="Calibri" w:cs="Calibri"/>
          <w:sz w:val="16"/>
          <w:szCs w:val="16"/>
        </w:rPr>
        <w:t xml:space="preserve">Załącznik nr 10 – </w:t>
      </w:r>
      <w:r w:rsidRPr="000A71F8">
        <w:rPr>
          <w:rFonts w:ascii="Calibri" w:hAnsi="Calibri" w:cs="Calibri"/>
          <w:sz w:val="16"/>
          <w:szCs w:val="16"/>
        </w:rPr>
        <w:tab/>
        <w:t>Identyfikator postępowania i klucz publiczny dla danego postępowania.</w:t>
      </w:r>
    </w:p>
    <w:p w:rsidR="00E356BE" w:rsidRPr="000A71F8" w:rsidRDefault="00E356BE" w:rsidP="00E356BE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="Calibri" w:hAnsi="Calibri" w:cs="Calibri"/>
          <w:sz w:val="16"/>
          <w:szCs w:val="16"/>
        </w:rPr>
      </w:pPr>
      <w:r w:rsidRPr="000A71F8">
        <w:rPr>
          <w:rFonts w:ascii="Calibri" w:hAnsi="Calibri" w:cs="Calibri"/>
          <w:sz w:val="16"/>
          <w:szCs w:val="16"/>
        </w:rPr>
        <w:t xml:space="preserve">Załącznik nr 11 – </w:t>
      </w:r>
      <w:r w:rsidRPr="000A71F8">
        <w:rPr>
          <w:rFonts w:ascii="Calibri" w:hAnsi="Calibri" w:cs="Calibri"/>
          <w:sz w:val="16"/>
          <w:szCs w:val="16"/>
        </w:rPr>
        <w:tab/>
        <w:t>Wzór zobowiązanie podmiotu do oddania Wykonawcy do dyspozycji na zasadach określonych w art. 22a niezbędnych zasobów na potrzeby realizacji zamówienia.</w:t>
      </w:r>
    </w:p>
    <w:p w:rsidR="00BA1AED" w:rsidRPr="000A71F8" w:rsidRDefault="00BA1AED" w:rsidP="00183614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9F581D" w:rsidRPr="000A71F8" w:rsidRDefault="009F581D" w:rsidP="00183614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9F581D" w:rsidRPr="000A71F8" w:rsidRDefault="009F581D" w:rsidP="00183614">
      <w:pPr>
        <w:tabs>
          <w:tab w:val="left" w:pos="972"/>
          <w:tab w:val="left" w:pos="2694"/>
          <w:tab w:val="left" w:pos="3402"/>
        </w:tabs>
        <w:spacing w:line="288" w:lineRule="auto"/>
        <w:ind w:left="2694" w:hanging="1985"/>
        <w:jc w:val="both"/>
        <w:rPr>
          <w:rFonts w:asciiTheme="minorHAnsi" w:hAnsiTheme="minorHAnsi" w:cstheme="minorHAnsi"/>
        </w:rPr>
      </w:pPr>
    </w:p>
    <w:p w:rsidR="004C6032" w:rsidRPr="000A71F8" w:rsidRDefault="004C6032" w:rsidP="00183614">
      <w:pPr>
        <w:spacing w:line="288" w:lineRule="auto"/>
        <w:jc w:val="both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iCs/>
        </w:rPr>
        <w:t xml:space="preserve">Z dniem </w:t>
      </w:r>
      <w:r w:rsidR="00A6238B" w:rsidRPr="000A71F8">
        <w:rPr>
          <w:rFonts w:asciiTheme="minorHAnsi" w:hAnsiTheme="minorHAnsi" w:cstheme="minorHAnsi"/>
          <w:iCs/>
        </w:rPr>
        <w:t>30</w:t>
      </w:r>
      <w:r w:rsidR="009848BD" w:rsidRPr="000A71F8">
        <w:rPr>
          <w:rFonts w:asciiTheme="minorHAnsi" w:hAnsiTheme="minorHAnsi" w:cstheme="minorHAnsi"/>
          <w:iCs/>
        </w:rPr>
        <w:t>.10</w:t>
      </w:r>
      <w:r w:rsidR="00505AE7" w:rsidRPr="000A71F8">
        <w:rPr>
          <w:rFonts w:asciiTheme="minorHAnsi" w:hAnsiTheme="minorHAnsi" w:cstheme="minorHAnsi"/>
          <w:iCs/>
        </w:rPr>
        <w:t>.201</w:t>
      </w:r>
      <w:r w:rsidR="009848BD" w:rsidRPr="000A71F8">
        <w:rPr>
          <w:rFonts w:asciiTheme="minorHAnsi" w:hAnsiTheme="minorHAnsi" w:cstheme="minorHAnsi"/>
          <w:iCs/>
        </w:rPr>
        <w:t>9</w:t>
      </w:r>
      <w:r w:rsidRPr="000A71F8">
        <w:rPr>
          <w:rFonts w:asciiTheme="minorHAnsi" w:hAnsiTheme="minorHAnsi" w:cstheme="minorHAnsi"/>
          <w:iCs/>
        </w:rPr>
        <w:t xml:space="preserve"> r. zatwierdzam specyfikację istotnych warunków zamówienia.</w:t>
      </w:r>
    </w:p>
    <w:p w:rsidR="000C2B96" w:rsidRPr="000A71F8" w:rsidRDefault="000C2B96" w:rsidP="00183614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C429C3" w:rsidRPr="000A71F8" w:rsidRDefault="00C429C3" w:rsidP="00183614">
      <w:pPr>
        <w:spacing w:line="288" w:lineRule="auto"/>
        <w:ind w:left="5387"/>
        <w:jc w:val="center"/>
        <w:rPr>
          <w:rFonts w:asciiTheme="minorHAnsi" w:hAnsiTheme="minorHAnsi" w:cstheme="minorHAnsi"/>
        </w:rPr>
      </w:pPr>
    </w:p>
    <w:p w:rsidR="009118F5" w:rsidRPr="000A71F8" w:rsidRDefault="009118F5" w:rsidP="009118F5">
      <w:pPr>
        <w:spacing w:line="288" w:lineRule="auto"/>
        <w:ind w:left="5245"/>
        <w:jc w:val="center"/>
        <w:rPr>
          <w:rFonts w:asciiTheme="minorHAnsi" w:hAnsiTheme="minorHAnsi" w:cstheme="minorHAnsi"/>
        </w:rPr>
      </w:pPr>
      <w:r w:rsidRPr="000A71F8">
        <w:rPr>
          <w:rFonts w:asciiTheme="minorHAnsi" w:hAnsiTheme="minorHAnsi" w:cstheme="minorHAnsi"/>
        </w:rPr>
        <w:t>Dyrektor Zespołu Szkół Specjalnych nr 103</w:t>
      </w:r>
    </w:p>
    <w:p w:rsidR="009118F5" w:rsidRPr="000A71F8" w:rsidRDefault="009118F5" w:rsidP="009118F5">
      <w:pPr>
        <w:spacing w:line="288" w:lineRule="auto"/>
        <w:ind w:left="5245"/>
        <w:jc w:val="center"/>
        <w:rPr>
          <w:rFonts w:asciiTheme="minorHAnsi" w:hAnsiTheme="minorHAnsi" w:cstheme="minorHAnsi"/>
        </w:rPr>
      </w:pPr>
    </w:p>
    <w:p w:rsidR="009118F5" w:rsidRPr="000A71F8" w:rsidRDefault="009118F5" w:rsidP="009118F5">
      <w:pPr>
        <w:spacing w:line="288" w:lineRule="auto"/>
        <w:ind w:left="5245"/>
        <w:jc w:val="center"/>
        <w:rPr>
          <w:rFonts w:asciiTheme="minorHAnsi" w:hAnsiTheme="minorHAnsi" w:cstheme="minorHAnsi"/>
          <w:iCs/>
        </w:rPr>
      </w:pPr>
      <w:r w:rsidRPr="000A71F8">
        <w:rPr>
          <w:rFonts w:asciiTheme="minorHAnsi" w:hAnsiTheme="minorHAnsi" w:cstheme="minorHAnsi"/>
          <w:bCs/>
        </w:rPr>
        <w:t>Lidia Wojsznis</w:t>
      </w:r>
    </w:p>
    <w:p w:rsidR="00301199" w:rsidRPr="000A71F8" w:rsidRDefault="00301199" w:rsidP="009118F5">
      <w:pPr>
        <w:spacing w:line="288" w:lineRule="auto"/>
        <w:ind w:left="5387"/>
        <w:jc w:val="center"/>
        <w:rPr>
          <w:rFonts w:asciiTheme="minorHAnsi" w:hAnsiTheme="minorHAnsi" w:cstheme="minorHAnsi"/>
          <w:iCs/>
        </w:rPr>
      </w:pPr>
    </w:p>
    <w:sectPr w:rsidR="00301199" w:rsidRPr="000A71F8" w:rsidSect="003F0634"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55" w:rsidRDefault="00962855">
      <w:r>
        <w:separator/>
      </w:r>
    </w:p>
  </w:endnote>
  <w:endnote w:type="continuationSeparator" w:id="0">
    <w:p w:rsidR="00962855" w:rsidRDefault="0096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85" w:rsidRDefault="00661785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1785" w:rsidRDefault="00661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85" w:rsidRPr="00120266" w:rsidRDefault="00661785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661785" w:rsidRPr="008018DE" w:rsidRDefault="00661785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6285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62855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55" w:rsidRDefault="00962855">
      <w:r>
        <w:separator/>
      </w:r>
    </w:p>
  </w:footnote>
  <w:footnote w:type="continuationSeparator" w:id="0">
    <w:p w:rsidR="00962855" w:rsidRDefault="0096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85" w:rsidRPr="00E36170" w:rsidRDefault="00661785" w:rsidP="00C35909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543B8">
      <w:rPr>
        <w:rFonts w:ascii="Arial" w:hAnsi="Arial" w:cs="Arial"/>
        <w:b/>
        <w:bCs/>
        <w:iCs/>
        <w:sz w:val="16"/>
      </w:rPr>
      <w:t>ZP.271.</w:t>
    </w:r>
    <w:r>
      <w:rPr>
        <w:rFonts w:ascii="Arial" w:hAnsi="Arial" w:cs="Arial"/>
        <w:b/>
        <w:bCs/>
        <w:iCs/>
        <w:sz w:val="16"/>
      </w:rPr>
      <w:t>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6450AE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8DC8C5C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</w:abstractNum>
  <w:abstractNum w:abstractNumId="19">
    <w:nsid w:val="02D72F9B"/>
    <w:multiLevelType w:val="multilevel"/>
    <w:tmpl w:val="119AB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99D0EA6"/>
    <w:multiLevelType w:val="hybridMultilevel"/>
    <w:tmpl w:val="3ECC9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B72EC"/>
    <w:multiLevelType w:val="hybridMultilevel"/>
    <w:tmpl w:val="EB2C7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DF3B9F"/>
    <w:multiLevelType w:val="hybridMultilevel"/>
    <w:tmpl w:val="E8B299C4"/>
    <w:lvl w:ilvl="0" w:tplc="8DC8C5C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85F2AE3"/>
    <w:multiLevelType w:val="hybridMultilevel"/>
    <w:tmpl w:val="F81C165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D352B69"/>
    <w:multiLevelType w:val="multilevel"/>
    <w:tmpl w:val="A08EFB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1B4372"/>
    <w:multiLevelType w:val="hybridMultilevel"/>
    <w:tmpl w:val="62944E70"/>
    <w:lvl w:ilvl="0" w:tplc="B720D9A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3089415F"/>
    <w:multiLevelType w:val="hybridMultilevel"/>
    <w:tmpl w:val="127222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14D0469"/>
    <w:multiLevelType w:val="hybridMultilevel"/>
    <w:tmpl w:val="61F0CA12"/>
    <w:lvl w:ilvl="0" w:tplc="9EB8904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0E7057"/>
    <w:multiLevelType w:val="multilevel"/>
    <w:tmpl w:val="0D4C67F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5">
    <w:nsid w:val="32215708"/>
    <w:multiLevelType w:val="multilevel"/>
    <w:tmpl w:val="26B08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33736E"/>
    <w:multiLevelType w:val="multilevel"/>
    <w:tmpl w:val="70806D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4556EF2"/>
    <w:multiLevelType w:val="singleLevel"/>
    <w:tmpl w:val="A134D4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3465360A"/>
    <w:multiLevelType w:val="hybridMultilevel"/>
    <w:tmpl w:val="DB04A9C6"/>
    <w:lvl w:ilvl="0" w:tplc="438E01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39150A72"/>
    <w:multiLevelType w:val="hybridMultilevel"/>
    <w:tmpl w:val="3038196C"/>
    <w:lvl w:ilvl="0" w:tplc="A93CF4E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45906524"/>
    <w:multiLevelType w:val="hybridMultilevel"/>
    <w:tmpl w:val="9E78CD7C"/>
    <w:lvl w:ilvl="0" w:tplc="AF04D42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47A9542A"/>
    <w:multiLevelType w:val="hybridMultilevel"/>
    <w:tmpl w:val="7CC876BE"/>
    <w:lvl w:ilvl="0" w:tplc="E5CE8CF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1A029A"/>
    <w:multiLevelType w:val="hybridMultilevel"/>
    <w:tmpl w:val="2E34D3FE"/>
    <w:lvl w:ilvl="0" w:tplc="92DCA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D813A5"/>
    <w:multiLevelType w:val="multilevel"/>
    <w:tmpl w:val="A6AE11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2">
    <w:nsid w:val="4F9A200C"/>
    <w:multiLevelType w:val="hybridMultilevel"/>
    <w:tmpl w:val="228A81F4"/>
    <w:lvl w:ilvl="0" w:tplc="C480D4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11D7E66"/>
    <w:multiLevelType w:val="hybridMultilevel"/>
    <w:tmpl w:val="127222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1A02365"/>
    <w:multiLevelType w:val="hybridMultilevel"/>
    <w:tmpl w:val="386279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193A43F0">
      <w:start w:val="1"/>
      <w:numFmt w:val="lowerLetter"/>
      <w:lvlText w:val="%2)"/>
      <w:lvlJc w:val="left"/>
      <w:pPr>
        <w:ind w:left="2291" w:hanging="360"/>
      </w:pPr>
      <w:rPr>
        <w:rFonts w:cs="Times New Roman" w:hint="default"/>
        <w:w w:val="1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54DC30BF"/>
    <w:multiLevelType w:val="hybridMultilevel"/>
    <w:tmpl w:val="F416AD5E"/>
    <w:lvl w:ilvl="0" w:tplc="90FC89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EA372D"/>
    <w:multiLevelType w:val="hybridMultilevel"/>
    <w:tmpl w:val="182E1508"/>
    <w:lvl w:ilvl="0" w:tplc="47783B8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57">
    <w:nsid w:val="58A9218B"/>
    <w:multiLevelType w:val="hybridMultilevel"/>
    <w:tmpl w:val="594668FA"/>
    <w:lvl w:ilvl="0" w:tplc="A032326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8">
    <w:nsid w:val="5C740D1B"/>
    <w:multiLevelType w:val="hybridMultilevel"/>
    <w:tmpl w:val="211E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34F1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FA79CD"/>
    <w:multiLevelType w:val="hybridMultilevel"/>
    <w:tmpl w:val="71240534"/>
    <w:lvl w:ilvl="0" w:tplc="F6083A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0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E477B0"/>
    <w:multiLevelType w:val="hybridMultilevel"/>
    <w:tmpl w:val="D3C24AD4"/>
    <w:lvl w:ilvl="0" w:tplc="425E74D8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>
    <w:nsid w:val="74BE618D"/>
    <w:multiLevelType w:val="hybridMultilevel"/>
    <w:tmpl w:val="78D04E0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76AE46BC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18"/>
  </w:num>
  <w:num w:numId="6">
    <w:abstractNumId w:val="57"/>
  </w:num>
  <w:num w:numId="7">
    <w:abstractNumId w:val="44"/>
  </w:num>
  <w:num w:numId="8">
    <w:abstractNumId w:val="40"/>
  </w:num>
  <w:num w:numId="9">
    <w:abstractNumId w:val="59"/>
  </w:num>
  <w:num w:numId="10">
    <w:abstractNumId w:val="25"/>
  </w:num>
  <w:num w:numId="11">
    <w:abstractNumId w:val="46"/>
  </w:num>
  <w:num w:numId="12">
    <w:abstractNumId w:val="43"/>
  </w:num>
  <w:num w:numId="13">
    <w:abstractNumId w:val="60"/>
  </w:num>
  <w:num w:numId="14">
    <w:abstractNumId w:val="48"/>
  </w:num>
  <w:num w:numId="15">
    <w:abstractNumId w:val="31"/>
  </w:num>
  <w:num w:numId="16">
    <w:abstractNumId w:val="41"/>
  </w:num>
  <w:num w:numId="17">
    <w:abstractNumId w:val="23"/>
  </w:num>
  <w:num w:numId="18">
    <w:abstractNumId w:val="42"/>
  </w:num>
  <w:num w:numId="19">
    <w:abstractNumId w:val="33"/>
  </w:num>
  <w:num w:numId="20">
    <w:abstractNumId w:val="55"/>
  </w:num>
  <w:num w:numId="21">
    <w:abstractNumId w:val="47"/>
  </w:num>
  <w:num w:numId="22">
    <w:abstractNumId w:val="45"/>
  </w:num>
  <w:num w:numId="23">
    <w:abstractNumId w:val="35"/>
  </w:num>
  <w:num w:numId="24">
    <w:abstractNumId w:val="27"/>
  </w:num>
  <w:num w:numId="25">
    <w:abstractNumId w:val="30"/>
  </w:num>
  <w:num w:numId="26">
    <w:abstractNumId w:val="61"/>
  </w:num>
  <w:num w:numId="27">
    <w:abstractNumId w:val="37"/>
  </w:num>
  <w:num w:numId="28">
    <w:abstractNumId w:val="49"/>
  </w:num>
  <w:num w:numId="29">
    <w:abstractNumId w:val="52"/>
  </w:num>
  <w:num w:numId="30">
    <w:abstractNumId w:val="21"/>
  </w:num>
  <w:num w:numId="31">
    <w:abstractNumId w:val="38"/>
  </w:num>
  <w:num w:numId="32">
    <w:abstractNumId w:val="53"/>
  </w:num>
  <w:num w:numId="33">
    <w:abstractNumId w:val="29"/>
  </w:num>
  <w:num w:numId="34">
    <w:abstractNumId w:val="19"/>
  </w:num>
  <w:num w:numId="35">
    <w:abstractNumId w:val="50"/>
  </w:num>
  <w:num w:numId="36">
    <w:abstractNumId w:val="28"/>
  </w:num>
  <w:num w:numId="37">
    <w:abstractNumId w:val="26"/>
  </w:num>
  <w:num w:numId="38">
    <w:abstractNumId w:val="36"/>
  </w:num>
  <w:num w:numId="39">
    <w:abstractNumId w:val="24"/>
  </w:num>
  <w:num w:numId="40">
    <w:abstractNumId w:val="39"/>
  </w:num>
  <w:num w:numId="41">
    <w:abstractNumId w:val="32"/>
  </w:num>
  <w:num w:numId="42">
    <w:abstractNumId w:val="63"/>
  </w:num>
  <w:num w:numId="43">
    <w:abstractNumId w:val="58"/>
  </w:num>
  <w:num w:numId="44">
    <w:abstractNumId w:val="34"/>
  </w:num>
  <w:num w:numId="45">
    <w:abstractNumId w:val="22"/>
  </w:num>
  <w:num w:numId="46">
    <w:abstractNumId w:val="20"/>
  </w:num>
  <w:num w:numId="47">
    <w:abstractNumId w:val="51"/>
  </w:num>
  <w:num w:numId="48">
    <w:abstractNumId w:val="56"/>
  </w:num>
  <w:num w:numId="49">
    <w:abstractNumId w:val="54"/>
  </w:num>
  <w:num w:numId="50">
    <w:abstractNumId w:val="6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mb31DdWLPHRMhsdvYdacdZH6U=" w:salt="YE4VftmLQeNhqNBQk+izY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CAD"/>
    <w:rsid w:val="00004220"/>
    <w:rsid w:val="0000475F"/>
    <w:rsid w:val="00005810"/>
    <w:rsid w:val="000058C6"/>
    <w:rsid w:val="00006193"/>
    <w:rsid w:val="00006BE3"/>
    <w:rsid w:val="0000741B"/>
    <w:rsid w:val="00007ECC"/>
    <w:rsid w:val="00012D5A"/>
    <w:rsid w:val="0001355E"/>
    <w:rsid w:val="0001436B"/>
    <w:rsid w:val="000172C8"/>
    <w:rsid w:val="0001759D"/>
    <w:rsid w:val="00020249"/>
    <w:rsid w:val="00022FFE"/>
    <w:rsid w:val="0002381A"/>
    <w:rsid w:val="00023837"/>
    <w:rsid w:val="00023CB3"/>
    <w:rsid w:val="000259D9"/>
    <w:rsid w:val="00025F5F"/>
    <w:rsid w:val="0002690E"/>
    <w:rsid w:val="00030949"/>
    <w:rsid w:val="00032CF3"/>
    <w:rsid w:val="00035AB4"/>
    <w:rsid w:val="0003641E"/>
    <w:rsid w:val="0003663F"/>
    <w:rsid w:val="00037E44"/>
    <w:rsid w:val="000404EF"/>
    <w:rsid w:val="00041FD4"/>
    <w:rsid w:val="00042DE3"/>
    <w:rsid w:val="000440AC"/>
    <w:rsid w:val="00044FF9"/>
    <w:rsid w:val="00050A06"/>
    <w:rsid w:val="0005323A"/>
    <w:rsid w:val="000541BB"/>
    <w:rsid w:val="000611EC"/>
    <w:rsid w:val="00061FA2"/>
    <w:rsid w:val="000620EB"/>
    <w:rsid w:val="00062DA9"/>
    <w:rsid w:val="0006349B"/>
    <w:rsid w:val="000650B9"/>
    <w:rsid w:val="00065A2F"/>
    <w:rsid w:val="00066B47"/>
    <w:rsid w:val="00067D88"/>
    <w:rsid w:val="00070C44"/>
    <w:rsid w:val="00071688"/>
    <w:rsid w:val="0007206B"/>
    <w:rsid w:val="00072819"/>
    <w:rsid w:val="000750E6"/>
    <w:rsid w:val="00075CAF"/>
    <w:rsid w:val="00085D10"/>
    <w:rsid w:val="00086226"/>
    <w:rsid w:val="00087326"/>
    <w:rsid w:val="00087D5B"/>
    <w:rsid w:val="000902FD"/>
    <w:rsid w:val="0009088A"/>
    <w:rsid w:val="000929D0"/>
    <w:rsid w:val="00095DED"/>
    <w:rsid w:val="00096936"/>
    <w:rsid w:val="0009748A"/>
    <w:rsid w:val="000A063C"/>
    <w:rsid w:val="000A2FF4"/>
    <w:rsid w:val="000A323B"/>
    <w:rsid w:val="000A5212"/>
    <w:rsid w:val="000A6531"/>
    <w:rsid w:val="000A6D02"/>
    <w:rsid w:val="000A71F8"/>
    <w:rsid w:val="000A7B17"/>
    <w:rsid w:val="000B061E"/>
    <w:rsid w:val="000B06E8"/>
    <w:rsid w:val="000B122A"/>
    <w:rsid w:val="000B561C"/>
    <w:rsid w:val="000B677C"/>
    <w:rsid w:val="000C1DBF"/>
    <w:rsid w:val="000C1F2F"/>
    <w:rsid w:val="000C2832"/>
    <w:rsid w:val="000C2B96"/>
    <w:rsid w:val="000C5BAE"/>
    <w:rsid w:val="000C5DE1"/>
    <w:rsid w:val="000C5EDF"/>
    <w:rsid w:val="000C5FE6"/>
    <w:rsid w:val="000C5FFD"/>
    <w:rsid w:val="000C726B"/>
    <w:rsid w:val="000D0282"/>
    <w:rsid w:val="000D2BCB"/>
    <w:rsid w:val="000D537A"/>
    <w:rsid w:val="000D56A5"/>
    <w:rsid w:val="000D6E32"/>
    <w:rsid w:val="000E16CE"/>
    <w:rsid w:val="000E19E0"/>
    <w:rsid w:val="000E2BE5"/>
    <w:rsid w:val="000E4808"/>
    <w:rsid w:val="000E7AED"/>
    <w:rsid w:val="000F04D7"/>
    <w:rsid w:val="000F19FF"/>
    <w:rsid w:val="000F2794"/>
    <w:rsid w:val="000F580B"/>
    <w:rsid w:val="000F5BDB"/>
    <w:rsid w:val="000F60F6"/>
    <w:rsid w:val="000F7612"/>
    <w:rsid w:val="00100C5D"/>
    <w:rsid w:val="00100F97"/>
    <w:rsid w:val="001044D0"/>
    <w:rsid w:val="00104623"/>
    <w:rsid w:val="001064DB"/>
    <w:rsid w:val="00106B25"/>
    <w:rsid w:val="00106CE4"/>
    <w:rsid w:val="00115C1C"/>
    <w:rsid w:val="00115C2A"/>
    <w:rsid w:val="0011603D"/>
    <w:rsid w:val="00120075"/>
    <w:rsid w:val="00120266"/>
    <w:rsid w:val="00121727"/>
    <w:rsid w:val="00125A9F"/>
    <w:rsid w:val="00125D51"/>
    <w:rsid w:val="001262A5"/>
    <w:rsid w:val="00126A02"/>
    <w:rsid w:val="00132474"/>
    <w:rsid w:val="00133997"/>
    <w:rsid w:val="00133C2D"/>
    <w:rsid w:val="0014030C"/>
    <w:rsid w:val="00142CCB"/>
    <w:rsid w:val="001438F0"/>
    <w:rsid w:val="00144593"/>
    <w:rsid w:val="00145B8C"/>
    <w:rsid w:val="001467DE"/>
    <w:rsid w:val="00151FAF"/>
    <w:rsid w:val="00152FAC"/>
    <w:rsid w:val="001652EA"/>
    <w:rsid w:val="00167552"/>
    <w:rsid w:val="001678F0"/>
    <w:rsid w:val="001762C1"/>
    <w:rsid w:val="001766F5"/>
    <w:rsid w:val="00182223"/>
    <w:rsid w:val="00183614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412F"/>
    <w:rsid w:val="00197959"/>
    <w:rsid w:val="00197F44"/>
    <w:rsid w:val="001A0447"/>
    <w:rsid w:val="001A248D"/>
    <w:rsid w:val="001B1519"/>
    <w:rsid w:val="001B7412"/>
    <w:rsid w:val="001C0A4B"/>
    <w:rsid w:val="001C38DA"/>
    <w:rsid w:val="001C6C28"/>
    <w:rsid w:val="001C6D38"/>
    <w:rsid w:val="001C7FDD"/>
    <w:rsid w:val="001D19CA"/>
    <w:rsid w:val="001D1FE9"/>
    <w:rsid w:val="001D2A50"/>
    <w:rsid w:val="001D3E4B"/>
    <w:rsid w:val="001D4DC3"/>
    <w:rsid w:val="001D6A60"/>
    <w:rsid w:val="001E13B0"/>
    <w:rsid w:val="001E3847"/>
    <w:rsid w:val="001E44D6"/>
    <w:rsid w:val="001E583F"/>
    <w:rsid w:val="001F1F9D"/>
    <w:rsid w:val="001F2134"/>
    <w:rsid w:val="001F2294"/>
    <w:rsid w:val="001F2A43"/>
    <w:rsid w:val="001F2B4D"/>
    <w:rsid w:val="001F2BF8"/>
    <w:rsid w:val="001F3EDE"/>
    <w:rsid w:val="001F5C89"/>
    <w:rsid w:val="001F682A"/>
    <w:rsid w:val="001F7DCA"/>
    <w:rsid w:val="001F7DE3"/>
    <w:rsid w:val="001F7E51"/>
    <w:rsid w:val="002003A4"/>
    <w:rsid w:val="002005AA"/>
    <w:rsid w:val="00200788"/>
    <w:rsid w:val="0020417E"/>
    <w:rsid w:val="00205427"/>
    <w:rsid w:val="00206438"/>
    <w:rsid w:val="00210BBF"/>
    <w:rsid w:val="00211D49"/>
    <w:rsid w:val="00212364"/>
    <w:rsid w:val="00213542"/>
    <w:rsid w:val="00213560"/>
    <w:rsid w:val="002148E2"/>
    <w:rsid w:val="00214B6D"/>
    <w:rsid w:val="00214C17"/>
    <w:rsid w:val="00216367"/>
    <w:rsid w:val="00216BA7"/>
    <w:rsid w:val="002255C5"/>
    <w:rsid w:val="0022568D"/>
    <w:rsid w:val="002257CB"/>
    <w:rsid w:val="00232508"/>
    <w:rsid w:val="00234DC2"/>
    <w:rsid w:val="002363D6"/>
    <w:rsid w:val="00236C63"/>
    <w:rsid w:val="00236F50"/>
    <w:rsid w:val="00237692"/>
    <w:rsid w:val="00237796"/>
    <w:rsid w:val="00240FCC"/>
    <w:rsid w:val="00241525"/>
    <w:rsid w:val="00243ED2"/>
    <w:rsid w:val="00246DAF"/>
    <w:rsid w:val="00247C9B"/>
    <w:rsid w:val="00254E3E"/>
    <w:rsid w:val="0025673F"/>
    <w:rsid w:val="00256983"/>
    <w:rsid w:val="002570F0"/>
    <w:rsid w:val="00261C03"/>
    <w:rsid w:val="002620FE"/>
    <w:rsid w:val="00264BDC"/>
    <w:rsid w:val="00265765"/>
    <w:rsid w:val="0026644E"/>
    <w:rsid w:val="00267D47"/>
    <w:rsid w:val="0027080C"/>
    <w:rsid w:val="00272AAB"/>
    <w:rsid w:val="00273A14"/>
    <w:rsid w:val="0027443B"/>
    <w:rsid w:val="00274AE7"/>
    <w:rsid w:val="0027538B"/>
    <w:rsid w:val="00276196"/>
    <w:rsid w:val="00283CA5"/>
    <w:rsid w:val="0028415E"/>
    <w:rsid w:val="00284264"/>
    <w:rsid w:val="00285A34"/>
    <w:rsid w:val="00286184"/>
    <w:rsid w:val="00286BC4"/>
    <w:rsid w:val="002904FA"/>
    <w:rsid w:val="002925AB"/>
    <w:rsid w:val="002929F2"/>
    <w:rsid w:val="00292CFC"/>
    <w:rsid w:val="002950A5"/>
    <w:rsid w:val="002961AD"/>
    <w:rsid w:val="0029675C"/>
    <w:rsid w:val="0029675E"/>
    <w:rsid w:val="002A0AD9"/>
    <w:rsid w:val="002A0CB2"/>
    <w:rsid w:val="002A257B"/>
    <w:rsid w:val="002A2922"/>
    <w:rsid w:val="002A3565"/>
    <w:rsid w:val="002A3CF3"/>
    <w:rsid w:val="002A4E4E"/>
    <w:rsid w:val="002A6894"/>
    <w:rsid w:val="002A6A1E"/>
    <w:rsid w:val="002A70BE"/>
    <w:rsid w:val="002B28AF"/>
    <w:rsid w:val="002B3B05"/>
    <w:rsid w:val="002B55E8"/>
    <w:rsid w:val="002C1680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2DCC"/>
    <w:rsid w:val="002D4AD5"/>
    <w:rsid w:val="002D4CDA"/>
    <w:rsid w:val="002D5686"/>
    <w:rsid w:val="002D5968"/>
    <w:rsid w:val="002D7D10"/>
    <w:rsid w:val="002E2D02"/>
    <w:rsid w:val="002E598C"/>
    <w:rsid w:val="002E726C"/>
    <w:rsid w:val="002E76CA"/>
    <w:rsid w:val="002E7EAE"/>
    <w:rsid w:val="002F15A8"/>
    <w:rsid w:val="002F17AC"/>
    <w:rsid w:val="002F57E6"/>
    <w:rsid w:val="002F78D3"/>
    <w:rsid w:val="00300013"/>
    <w:rsid w:val="00301199"/>
    <w:rsid w:val="00303090"/>
    <w:rsid w:val="00303433"/>
    <w:rsid w:val="00303906"/>
    <w:rsid w:val="00303C57"/>
    <w:rsid w:val="00310300"/>
    <w:rsid w:val="00310651"/>
    <w:rsid w:val="00310812"/>
    <w:rsid w:val="003134CE"/>
    <w:rsid w:val="003146B1"/>
    <w:rsid w:val="003150A4"/>
    <w:rsid w:val="0031510C"/>
    <w:rsid w:val="00321F17"/>
    <w:rsid w:val="00322785"/>
    <w:rsid w:val="00322C93"/>
    <w:rsid w:val="00323B66"/>
    <w:rsid w:val="00323D13"/>
    <w:rsid w:val="003259B7"/>
    <w:rsid w:val="00325F12"/>
    <w:rsid w:val="00326093"/>
    <w:rsid w:val="00330BA3"/>
    <w:rsid w:val="00337D31"/>
    <w:rsid w:val="0034006F"/>
    <w:rsid w:val="00340124"/>
    <w:rsid w:val="00341578"/>
    <w:rsid w:val="00343ED6"/>
    <w:rsid w:val="00346584"/>
    <w:rsid w:val="00346D55"/>
    <w:rsid w:val="00350D56"/>
    <w:rsid w:val="003538E0"/>
    <w:rsid w:val="00357525"/>
    <w:rsid w:val="00360C80"/>
    <w:rsid w:val="00361968"/>
    <w:rsid w:val="00362591"/>
    <w:rsid w:val="00363A18"/>
    <w:rsid w:val="00364925"/>
    <w:rsid w:val="00364979"/>
    <w:rsid w:val="003673A8"/>
    <w:rsid w:val="003706AF"/>
    <w:rsid w:val="00372BA1"/>
    <w:rsid w:val="0037391D"/>
    <w:rsid w:val="003756C1"/>
    <w:rsid w:val="00375ADA"/>
    <w:rsid w:val="00375AE7"/>
    <w:rsid w:val="00376748"/>
    <w:rsid w:val="00376E23"/>
    <w:rsid w:val="003771E1"/>
    <w:rsid w:val="00377EEF"/>
    <w:rsid w:val="00380F63"/>
    <w:rsid w:val="00380FE4"/>
    <w:rsid w:val="003823E3"/>
    <w:rsid w:val="00384982"/>
    <w:rsid w:val="00387674"/>
    <w:rsid w:val="00391D4A"/>
    <w:rsid w:val="00393647"/>
    <w:rsid w:val="00395ACE"/>
    <w:rsid w:val="00396869"/>
    <w:rsid w:val="00396BD3"/>
    <w:rsid w:val="003A0620"/>
    <w:rsid w:val="003A45EA"/>
    <w:rsid w:val="003A4B16"/>
    <w:rsid w:val="003A6623"/>
    <w:rsid w:val="003B06FE"/>
    <w:rsid w:val="003B5452"/>
    <w:rsid w:val="003B6CD7"/>
    <w:rsid w:val="003B6DA2"/>
    <w:rsid w:val="003B7791"/>
    <w:rsid w:val="003C074A"/>
    <w:rsid w:val="003C3372"/>
    <w:rsid w:val="003C4222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46DB"/>
    <w:rsid w:val="003E5840"/>
    <w:rsid w:val="003E5F4F"/>
    <w:rsid w:val="003E6122"/>
    <w:rsid w:val="003E6E85"/>
    <w:rsid w:val="003F0634"/>
    <w:rsid w:val="003F0BD7"/>
    <w:rsid w:val="003F3E8D"/>
    <w:rsid w:val="003F4921"/>
    <w:rsid w:val="003F6137"/>
    <w:rsid w:val="003F6973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8E2"/>
    <w:rsid w:val="00412250"/>
    <w:rsid w:val="00412C65"/>
    <w:rsid w:val="004145A3"/>
    <w:rsid w:val="00414A80"/>
    <w:rsid w:val="004213F4"/>
    <w:rsid w:val="00421C1E"/>
    <w:rsid w:val="0042287F"/>
    <w:rsid w:val="00430345"/>
    <w:rsid w:val="00430B04"/>
    <w:rsid w:val="0043163D"/>
    <w:rsid w:val="00433A37"/>
    <w:rsid w:val="0043411A"/>
    <w:rsid w:val="004345D4"/>
    <w:rsid w:val="004347E6"/>
    <w:rsid w:val="00434D36"/>
    <w:rsid w:val="004366C7"/>
    <w:rsid w:val="0044023D"/>
    <w:rsid w:val="004445D1"/>
    <w:rsid w:val="00446E12"/>
    <w:rsid w:val="004520E2"/>
    <w:rsid w:val="004530CC"/>
    <w:rsid w:val="00456712"/>
    <w:rsid w:val="00462BBB"/>
    <w:rsid w:val="00465614"/>
    <w:rsid w:val="00470CE3"/>
    <w:rsid w:val="00470E7D"/>
    <w:rsid w:val="0047503A"/>
    <w:rsid w:val="00476015"/>
    <w:rsid w:val="00477076"/>
    <w:rsid w:val="00480FAC"/>
    <w:rsid w:val="00485722"/>
    <w:rsid w:val="00486B39"/>
    <w:rsid w:val="00486BAC"/>
    <w:rsid w:val="00490A4C"/>
    <w:rsid w:val="004924AD"/>
    <w:rsid w:val="00492FB5"/>
    <w:rsid w:val="004953C2"/>
    <w:rsid w:val="004960D4"/>
    <w:rsid w:val="00496D2D"/>
    <w:rsid w:val="004A009D"/>
    <w:rsid w:val="004A0926"/>
    <w:rsid w:val="004A62BB"/>
    <w:rsid w:val="004A6B5A"/>
    <w:rsid w:val="004B106F"/>
    <w:rsid w:val="004B1E1E"/>
    <w:rsid w:val="004B28AF"/>
    <w:rsid w:val="004B2EA4"/>
    <w:rsid w:val="004B3196"/>
    <w:rsid w:val="004B5ADB"/>
    <w:rsid w:val="004C3E92"/>
    <w:rsid w:val="004C4920"/>
    <w:rsid w:val="004C4949"/>
    <w:rsid w:val="004C5D43"/>
    <w:rsid w:val="004C5F30"/>
    <w:rsid w:val="004C5F32"/>
    <w:rsid w:val="004C6032"/>
    <w:rsid w:val="004C6312"/>
    <w:rsid w:val="004C6A56"/>
    <w:rsid w:val="004C7112"/>
    <w:rsid w:val="004D162A"/>
    <w:rsid w:val="004D29AA"/>
    <w:rsid w:val="004D409F"/>
    <w:rsid w:val="004D532A"/>
    <w:rsid w:val="004D5E38"/>
    <w:rsid w:val="004D7837"/>
    <w:rsid w:val="004E05C0"/>
    <w:rsid w:val="004E10A2"/>
    <w:rsid w:val="004E2A09"/>
    <w:rsid w:val="004E3052"/>
    <w:rsid w:val="004E4F37"/>
    <w:rsid w:val="004E61BC"/>
    <w:rsid w:val="004E637C"/>
    <w:rsid w:val="004F098F"/>
    <w:rsid w:val="004F09DB"/>
    <w:rsid w:val="004F1BC6"/>
    <w:rsid w:val="004F37E2"/>
    <w:rsid w:val="004F37F3"/>
    <w:rsid w:val="004F38A3"/>
    <w:rsid w:val="004F57EC"/>
    <w:rsid w:val="004F5E98"/>
    <w:rsid w:val="004F7EA4"/>
    <w:rsid w:val="0050222E"/>
    <w:rsid w:val="005031A6"/>
    <w:rsid w:val="00505AE7"/>
    <w:rsid w:val="00506725"/>
    <w:rsid w:val="00511BCF"/>
    <w:rsid w:val="0051319F"/>
    <w:rsid w:val="00514132"/>
    <w:rsid w:val="00514B91"/>
    <w:rsid w:val="00515171"/>
    <w:rsid w:val="00516659"/>
    <w:rsid w:val="0052058C"/>
    <w:rsid w:val="0052062E"/>
    <w:rsid w:val="00520A09"/>
    <w:rsid w:val="005221BC"/>
    <w:rsid w:val="00522D70"/>
    <w:rsid w:val="0052362C"/>
    <w:rsid w:val="0052363D"/>
    <w:rsid w:val="00523649"/>
    <w:rsid w:val="00525394"/>
    <w:rsid w:val="00525BDA"/>
    <w:rsid w:val="005262CA"/>
    <w:rsid w:val="0052774E"/>
    <w:rsid w:val="00527784"/>
    <w:rsid w:val="00530FB4"/>
    <w:rsid w:val="005352A3"/>
    <w:rsid w:val="00536B8E"/>
    <w:rsid w:val="00536C94"/>
    <w:rsid w:val="00536D86"/>
    <w:rsid w:val="00536DB0"/>
    <w:rsid w:val="005372DB"/>
    <w:rsid w:val="00541017"/>
    <w:rsid w:val="005432BB"/>
    <w:rsid w:val="00544423"/>
    <w:rsid w:val="00544D18"/>
    <w:rsid w:val="00550530"/>
    <w:rsid w:val="005519F7"/>
    <w:rsid w:val="00551FA8"/>
    <w:rsid w:val="005537CA"/>
    <w:rsid w:val="0055591D"/>
    <w:rsid w:val="0055701E"/>
    <w:rsid w:val="00557CD7"/>
    <w:rsid w:val="00560F70"/>
    <w:rsid w:val="005623AE"/>
    <w:rsid w:val="0056440D"/>
    <w:rsid w:val="0056527D"/>
    <w:rsid w:val="0056733F"/>
    <w:rsid w:val="0057216F"/>
    <w:rsid w:val="0057252F"/>
    <w:rsid w:val="0057293E"/>
    <w:rsid w:val="00573492"/>
    <w:rsid w:val="0057367C"/>
    <w:rsid w:val="00573EB6"/>
    <w:rsid w:val="00574A7A"/>
    <w:rsid w:val="0057626E"/>
    <w:rsid w:val="00577AEB"/>
    <w:rsid w:val="00580554"/>
    <w:rsid w:val="00583538"/>
    <w:rsid w:val="00584A22"/>
    <w:rsid w:val="0058757F"/>
    <w:rsid w:val="0059245E"/>
    <w:rsid w:val="0059290B"/>
    <w:rsid w:val="00593151"/>
    <w:rsid w:val="00594317"/>
    <w:rsid w:val="005944DE"/>
    <w:rsid w:val="0059457F"/>
    <w:rsid w:val="00594BF1"/>
    <w:rsid w:val="00596458"/>
    <w:rsid w:val="00596BFB"/>
    <w:rsid w:val="0059793F"/>
    <w:rsid w:val="005A2233"/>
    <w:rsid w:val="005A2F0A"/>
    <w:rsid w:val="005A473B"/>
    <w:rsid w:val="005A5CEE"/>
    <w:rsid w:val="005A5EB4"/>
    <w:rsid w:val="005A5FD8"/>
    <w:rsid w:val="005A794B"/>
    <w:rsid w:val="005B24D3"/>
    <w:rsid w:val="005B61A6"/>
    <w:rsid w:val="005C02FB"/>
    <w:rsid w:val="005C088C"/>
    <w:rsid w:val="005C1475"/>
    <w:rsid w:val="005C2756"/>
    <w:rsid w:val="005C2EBC"/>
    <w:rsid w:val="005C5249"/>
    <w:rsid w:val="005C5C6B"/>
    <w:rsid w:val="005C5DA8"/>
    <w:rsid w:val="005C5DB8"/>
    <w:rsid w:val="005C5FF9"/>
    <w:rsid w:val="005C6668"/>
    <w:rsid w:val="005C7B02"/>
    <w:rsid w:val="005D0626"/>
    <w:rsid w:val="005D15C8"/>
    <w:rsid w:val="005D1F20"/>
    <w:rsid w:val="005D2984"/>
    <w:rsid w:val="005D2E1A"/>
    <w:rsid w:val="005D2F24"/>
    <w:rsid w:val="005D38AE"/>
    <w:rsid w:val="005D42E6"/>
    <w:rsid w:val="005D5D48"/>
    <w:rsid w:val="005D6011"/>
    <w:rsid w:val="005D6012"/>
    <w:rsid w:val="005D6379"/>
    <w:rsid w:val="005D691A"/>
    <w:rsid w:val="005E0051"/>
    <w:rsid w:val="005E2159"/>
    <w:rsid w:val="005E4B81"/>
    <w:rsid w:val="005E4F2D"/>
    <w:rsid w:val="005E63DD"/>
    <w:rsid w:val="005E6818"/>
    <w:rsid w:val="005E6CFC"/>
    <w:rsid w:val="005E7C86"/>
    <w:rsid w:val="005E7FC2"/>
    <w:rsid w:val="005F2C26"/>
    <w:rsid w:val="005F613A"/>
    <w:rsid w:val="005F78DD"/>
    <w:rsid w:val="00600737"/>
    <w:rsid w:val="0060076F"/>
    <w:rsid w:val="00601F1F"/>
    <w:rsid w:val="0060231D"/>
    <w:rsid w:val="0060336E"/>
    <w:rsid w:val="00603C35"/>
    <w:rsid w:val="0060406C"/>
    <w:rsid w:val="006047B6"/>
    <w:rsid w:val="00604DE0"/>
    <w:rsid w:val="00606074"/>
    <w:rsid w:val="00610EEF"/>
    <w:rsid w:val="00617EDB"/>
    <w:rsid w:val="00620985"/>
    <w:rsid w:val="00621C0A"/>
    <w:rsid w:val="00621FE5"/>
    <w:rsid w:val="006227F5"/>
    <w:rsid w:val="00622CC8"/>
    <w:rsid w:val="00624107"/>
    <w:rsid w:val="00624240"/>
    <w:rsid w:val="00624870"/>
    <w:rsid w:val="00625F16"/>
    <w:rsid w:val="0063014D"/>
    <w:rsid w:val="00630EA2"/>
    <w:rsid w:val="006312E7"/>
    <w:rsid w:val="0063248D"/>
    <w:rsid w:val="006336C9"/>
    <w:rsid w:val="006351D8"/>
    <w:rsid w:val="00635674"/>
    <w:rsid w:val="006357A1"/>
    <w:rsid w:val="00635C7A"/>
    <w:rsid w:val="00643760"/>
    <w:rsid w:val="00645FDE"/>
    <w:rsid w:val="00646F43"/>
    <w:rsid w:val="006507AD"/>
    <w:rsid w:val="00660C12"/>
    <w:rsid w:val="00661785"/>
    <w:rsid w:val="00667635"/>
    <w:rsid w:val="00670FFE"/>
    <w:rsid w:val="00671464"/>
    <w:rsid w:val="00671A73"/>
    <w:rsid w:val="00672977"/>
    <w:rsid w:val="00672A1A"/>
    <w:rsid w:val="00673A73"/>
    <w:rsid w:val="0067796A"/>
    <w:rsid w:val="00686B0C"/>
    <w:rsid w:val="006872D4"/>
    <w:rsid w:val="006874E8"/>
    <w:rsid w:val="0069024D"/>
    <w:rsid w:val="00691BFE"/>
    <w:rsid w:val="00692AB8"/>
    <w:rsid w:val="00692BF8"/>
    <w:rsid w:val="00695B64"/>
    <w:rsid w:val="006A4AA5"/>
    <w:rsid w:val="006A76A8"/>
    <w:rsid w:val="006A77F5"/>
    <w:rsid w:val="006B23BD"/>
    <w:rsid w:val="006B3229"/>
    <w:rsid w:val="006B4D0F"/>
    <w:rsid w:val="006B6430"/>
    <w:rsid w:val="006C1974"/>
    <w:rsid w:val="006C1F9D"/>
    <w:rsid w:val="006C2CE0"/>
    <w:rsid w:val="006C4FDE"/>
    <w:rsid w:val="006C7955"/>
    <w:rsid w:val="006D141E"/>
    <w:rsid w:val="006D4032"/>
    <w:rsid w:val="006D6F12"/>
    <w:rsid w:val="006D742A"/>
    <w:rsid w:val="006D7ADC"/>
    <w:rsid w:val="006D7ECD"/>
    <w:rsid w:val="006E0618"/>
    <w:rsid w:val="006E2F89"/>
    <w:rsid w:val="006E31E6"/>
    <w:rsid w:val="006E3A9D"/>
    <w:rsid w:val="006E49C2"/>
    <w:rsid w:val="006E654C"/>
    <w:rsid w:val="006E697E"/>
    <w:rsid w:val="006E7C79"/>
    <w:rsid w:val="006F04A5"/>
    <w:rsid w:val="006F27B8"/>
    <w:rsid w:val="006F289A"/>
    <w:rsid w:val="006F3566"/>
    <w:rsid w:val="006F4B9A"/>
    <w:rsid w:val="00700861"/>
    <w:rsid w:val="00701480"/>
    <w:rsid w:val="0070166C"/>
    <w:rsid w:val="007027C1"/>
    <w:rsid w:val="00705300"/>
    <w:rsid w:val="0070583D"/>
    <w:rsid w:val="007063C1"/>
    <w:rsid w:val="00707820"/>
    <w:rsid w:val="00707EEC"/>
    <w:rsid w:val="00712459"/>
    <w:rsid w:val="00715469"/>
    <w:rsid w:val="007169F4"/>
    <w:rsid w:val="007213B0"/>
    <w:rsid w:val="00721CB2"/>
    <w:rsid w:val="00722FDE"/>
    <w:rsid w:val="00723A73"/>
    <w:rsid w:val="007271BB"/>
    <w:rsid w:val="00730EBB"/>
    <w:rsid w:val="00733FF3"/>
    <w:rsid w:val="0073620A"/>
    <w:rsid w:val="00737122"/>
    <w:rsid w:val="007448D7"/>
    <w:rsid w:val="00744C0F"/>
    <w:rsid w:val="0074798F"/>
    <w:rsid w:val="0075132C"/>
    <w:rsid w:val="007518CB"/>
    <w:rsid w:val="00754099"/>
    <w:rsid w:val="007544A1"/>
    <w:rsid w:val="007545CF"/>
    <w:rsid w:val="007560C6"/>
    <w:rsid w:val="007573CD"/>
    <w:rsid w:val="00761219"/>
    <w:rsid w:val="007635D4"/>
    <w:rsid w:val="00763A1A"/>
    <w:rsid w:val="00763F5A"/>
    <w:rsid w:val="0076561E"/>
    <w:rsid w:val="007657F9"/>
    <w:rsid w:val="0076589A"/>
    <w:rsid w:val="00766833"/>
    <w:rsid w:val="00767DC7"/>
    <w:rsid w:val="00772817"/>
    <w:rsid w:val="00773E8A"/>
    <w:rsid w:val="00776EC8"/>
    <w:rsid w:val="0078029B"/>
    <w:rsid w:val="00782B3D"/>
    <w:rsid w:val="00783E19"/>
    <w:rsid w:val="00785ADD"/>
    <w:rsid w:val="0078686B"/>
    <w:rsid w:val="007908ED"/>
    <w:rsid w:val="00790AFB"/>
    <w:rsid w:val="007928B2"/>
    <w:rsid w:val="0079378E"/>
    <w:rsid w:val="00793EDC"/>
    <w:rsid w:val="0079524C"/>
    <w:rsid w:val="007A4D6F"/>
    <w:rsid w:val="007A548A"/>
    <w:rsid w:val="007A600C"/>
    <w:rsid w:val="007A767D"/>
    <w:rsid w:val="007B04BB"/>
    <w:rsid w:val="007B2515"/>
    <w:rsid w:val="007B297A"/>
    <w:rsid w:val="007B4900"/>
    <w:rsid w:val="007B7A42"/>
    <w:rsid w:val="007C35D0"/>
    <w:rsid w:val="007C453B"/>
    <w:rsid w:val="007C5269"/>
    <w:rsid w:val="007C7B42"/>
    <w:rsid w:val="007D2B9D"/>
    <w:rsid w:val="007D3BB8"/>
    <w:rsid w:val="007D4082"/>
    <w:rsid w:val="007D4C2A"/>
    <w:rsid w:val="007D73DA"/>
    <w:rsid w:val="007E044B"/>
    <w:rsid w:val="007E2255"/>
    <w:rsid w:val="007E55BC"/>
    <w:rsid w:val="007E60F6"/>
    <w:rsid w:val="007E62F6"/>
    <w:rsid w:val="007E680B"/>
    <w:rsid w:val="007F19F0"/>
    <w:rsid w:val="007F3E57"/>
    <w:rsid w:val="007F59A9"/>
    <w:rsid w:val="007F5D1C"/>
    <w:rsid w:val="007F6297"/>
    <w:rsid w:val="00800A74"/>
    <w:rsid w:val="008018DE"/>
    <w:rsid w:val="00807EEC"/>
    <w:rsid w:val="00811732"/>
    <w:rsid w:val="00811E46"/>
    <w:rsid w:val="00812BE1"/>
    <w:rsid w:val="00813EB8"/>
    <w:rsid w:val="00816D59"/>
    <w:rsid w:val="008210AE"/>
    <w:rsid w:val="00821EC8"/>
    <w:rsid w:val="0082402E"/>
    <w:rsid w:val="00824134"/>
    <w:rsid w:val="00824FAC"/>
    <w:rsid w:val="008273EC"/>
    <w:rsid w:val="00827BB6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126E"/>
    <w:rsid w:val="00845174"/>
    <w:rsid w:val="008468AC"/>
    <w:rsid w:val="00847380"/>
    <w:rsid w:val="00847F2C"/>
    <w:rsid w:val="00847FDC"/>
    <w:rsid w:val="008533ED"/>
    <w:rsid w:val="00853FCA"/>
    <w:rsid w:val="00854228"/>
    <w:rsid w:val="00855D48"/>
    <w:rsid w:val="00856174"/>
    <w:rsid w:val="00857AF7"/>
    <w:rsid w:val="00860DEA"/>
    <w:rsid w:val="00861045"/>
    <w:rsid w:val="008614F5"/>
    <w:rsid w:val="0086203C"/>
    <w:rsid w:val="00863AD5"/>
    <w:rsid w:val="00870128"/>
    <w:rsid w:val="00871751"/>
    <w:rsid w:val="008726A1"/>
    <w:rsid w:val="00873C66"/>
    <w:rsid w:val="00876348"/>
    <w:rsid w:val="00876F32"/>
    <w:rsid w:val="00880C62"/>
    <w:rsid w:val="0088227A"/>
    <w:rsid w:val="0088575A"/>
    <w:rsid w:val="008875B7"/>
    <w:rsid w:val="00887AB0"/>
    <w:rsid w:val="00887E88"/>
    <w:rsid w:val="008913CD"/>
    <w:rsid w:val="00893619"/>
    <w:rsid w:val="00893918"/>
    <w:rsid w:val="00895B2B"/>
    <w:rsid w:val="00895CA9"/>
    <w:rsid w:val="008A210E"/>
    <w:rsid w:val="008A5E4E"/>
    <w:rsid w:val="008A7C14"/>
    <w:rsid w:val="008B02FC"/>
    <w:rsid w:val="008B3247"/>
    <w:rsid w:val="008B695B"/>
    <w:rsid w:val="008C007F"/>
    <w:rsid w:val="008C09E4"/>
    <w:rsid w:val="008C0B61"/>
    <w:rsid w:val="008C200C"/>
    <w:rsid w:val="008C3D3F"/>
    <w:rsid w:val="008C4284"/>
    <w:rsid w:val="008C4425"/>
    <w:rsid w:val="008C5062"/>
    <w:rsid w:val="008D1760"/>
    <w:rsid w:val="008D2345"/>
    <w:rsid w:val="008D31DE"/>
    <w:rsid w:val="008D329D"/>
    <w:rsid w:val="008D5468"/>
    <w:rsid w:val="008D5681"/>
    <w:rsid w:val="008E064F"/>
    <w:rsid w:val="008E08A6"/>
    <w:rsid w:val="008E1EBE"/>
    <w:rsid w:val="008E27FE"/>
    <w:rsid w:val="008E37FA"/>
    <w:rsid w:val="008E4416"/>
    <w:rsid w:val="008E5497"/>
    <w:rsid w:val="008E6100"/>
    <w:rsid w:val="008E7C83"/>
    <w:rsid w:val="008F02C1"/>
    <w:rsid w:val="008F3AD0"/>
    <w:rsid w:val="00900FFB"/>
    <w:rsid w:val="009045C4"/>
    <w:rsid w:val="00904647"/>
    <w:rsid w:val="00905624"/>
    <w:rsid w:val="00905E61"/>
    <w:rsid w:val="00906E6B"/>
    <w:rsid w:val="00907D51"/>
    <w:rsid w:val="009118F5"/>
    <w:rsid w:val="00911B6E"/>
    <w:rsid w:val="00911CC1"/>
    <w:rsid w:val="00913702"/>
    <w:rsid w:val="00915750"/>
    <w:rsid w:val="009159DB"/>
    <w:rsid w:val="00917417"/>
    <w:rsid w:val="00922308"/>
    <w:rsid w:val="00922333"/>
    <w:rsid w:val="00922556"/>
    <w:rsid w:val="009230CD"/>
    <w:rsid w:val="009259FB"/>
    <w:rsid w:val="00926685"/>
    <w:rsid w:val="0092682A"/>
    <w:rsid w:val="00926E19"/>
    <w:rsid w:val="009272E7"/>
    <w:rsid w:val="0092793E"/>
    <w:rsid w:val="00931171"/>
    <w:rsid w:val="009332CA"/>
    <w:rsid w:val="009351B7"/>
    <w:rsid w:val="00937B21"/>
    <w:rsid w:val="009405D4"/>
    <w:rsid w:val="0094342E"/>
    <w:rsid w:val="00946D90"/>
    <w:rsid w:val="00952D2D"/>
    <w:rsid w:val="009559BF"/>
    <w:rsid w:val="009614C5"/>
    <w:rsid w:val="00961514"/>
    <w:rsid w:val="00962101"/>
    <w:rsid w:val="00962855"/>
    <w:rsid w:val="00965376"/>
    <w:rsid w:val="00967559"/>
    <w:rsid w:val="00971AD9"/>
    <w:rsid w:val="00971C3F"/>
    <w:rsid w:val="00973862"/>
    <w:rsid w:val="0097402F"/>
    <w:rsid w:val="009759C9"/>
    <w:rsid w:val="009765B6"/>
    <w:rsid w:val="00976675"/>
    <w:rsid w:val="00982FAC"/>
    <w:rsid w:val="0098302D"/>
    <w:rsid w:val="00983030"/>
    <w:rsid w:val="009842BD"/>
    <w:rsid w:val="009848BD"/>
    <w:rsid w:val="00984B0C"/>
    <w:rsid w:val="0098572A"/>
    <w:rsid w:val="00985A91"/>
    <w:rsid w:val="00985E29"/>
    <w:rsid w:val="00991448"/>
    <w:rsid w:val="00991775"/>
    <w:rsid w:val="00992BEC"/>
    <w:rsid w:val="00996512"/>
    <w:rsid w:val="00996E95"/>
    <w:rsid w:val="00997BB4"/>
    <w:rsid w:val="009A0252"/>
    <w:rsid w:val="009A0754"/>
    <w:rsid w:val="009A3E77"/>
    <w:rsid w:val="009A47E3"/>
    <w:rsid w:val="009A545C"/>
    <w:rsid w:val="009B4ACF"/>
    <w:rsid w:val="009B598A"/>
    <w:rsid w:val="009B7708"/>
    <w:rsid w:val="009B7C0F"/>
    <w:rsid w:val="009C0791"/>
    <w:rsid w:val="009C0FF5"/>
    <w:rsid w:val="009C1338"/>
    <w:rsid w:val="009C1EB7"/>
    <w:rsid w:val="009C28FF"/>
    <w:rsid w:val="009C552E"/>
    <w:rsid w:val="009C6E55"/>
    <w:rsid w:val="009C7027"/>
    <w:rsid w:val="009C779F"/>
    <w:rsid w:val="009D0827"/>
    <w:rsid w:val="009D1392"/>
    <w:rsid w:val="009D30C7"/>
    <w:rsid w:val="009D545E"/>
    <w:rsid w:val="009D54AA"/>
    <w:rsid w:val="009D5A22"/>
    <w:rsid w:val="009D5EE5"/>
    <w:rsid w:val="009D68EB"/>
    <w:rsid w:val="009E2C50"/>
    <w:rsid w:val="009E652E"/>
    <w:rsid w:val="009F0663"/>
    <w:rsid w:val="009F0FD8"/>
    <w:rsid w:val="009F2F6E"/>
    <w:rsid w:val="009F581D"/>
    <w:rsid w:val="009F6638"/>
    <w:rsid w:val="00A017A3"/>
    <w:rsid w:val="00A02409"/>
    <w:rsid w:val="00A03562"/>
    <w:rsid w:val="00A061E9"/>
    <w:rsid w:val="00A11BBD"/>
    <w:rsid w:val="00A1296E"/>
    <w:rsid w:val="00A14180"/>
    <w:rsid w:val="00A14A00"/>
    <w:rsid w:val="00A17F23"/>
    <w:rsid w:val="00A20B2C"/>
    <w:rsid w:val="00A2263F"/>
    <w:rsid w:val="00A22AF3"/>
    <w:rsid w:val="00A238B1"/>
    <w:rsid w:val="00A2594D"/>
    <w:rsid w:val="00A25EF9"/>
    <w:rsid w:val="00A27338"/>
    <w:rsid w:val="00A30A28"/>
    <w:rsid w:val="00A3259A"/>
    <w:rsid w:val="00A346F2"/>
    <w:rsid w:val="00A34F0E"/>
    <w:rsid w:val="00A36EB9"/>
    <w:rsid w:val="00A37371"/>
    <w:rsid w:val="00A40D28"/>
    <w:rsid w:val="00A40F2E"/>
    <w:rsid w:val="00A41B15"/>
    <w:rsid w:val="00A42E62"/>
    <w:rsid w:val="00A43E35"/>
    <w:rsid w:val="00A46B75"/>
    <w:rsid w:val="00A47735"/>
    <w:rsid w:val="00A500D2"/>
    <w:rsid w:val="00A50B70"/>
    <w:rsid w:val="00A51405"/>
    <w:rsid w:val="00A51A41"/>
    <w:rsid w:val="00A51D7E"/>
    <w:rsid w:val="00A52177"/>
    <w:rsid w:val="00A52DDB"/>
    <w:rsid w:val="00A60B0F"/>
    <w:rsid w:val="00A6238B"/>
    <w:rsid w:val="00A633CF"/>
    <w:rsid w:val="00A66613"/>
    <w:rsid w:val="00A67B72"/>
    <w:rsid w:val="00A73D13"/>
    <w:rsid w:val="00A74C1D"/>
    <w:rsid w:val="00A74DB8"/>
    <w:rsid w:val="00A764F2"/>
    <w:rsid w:val="00A76817"/>
    <w:rsid w:val="00A768D9"/>
    <w:rsid w:val="00A8288D"/>
    <w:rsid w:val="00A8321D"/>
    <w:rsid w:val="00A8398F"/>
    <w:rsid w:val="00A85B9B"/>
    <w:rsid w:val="00A8797F"/>
    <w:rsid w:val="00A90744"/>
    <w:rsid w:val="00A90AEC"/>
    <w:rsid w:val="00A916FD"/>
    <w:rsid w:val="00A9317B"/>
    <w:rsid w:val="00A941C0"/>
    <w:rsid w:val="00A95172"/>
    <w:rsid w:val="00A952B2"/>
    <w:rsid w:val="00AA018F"/>
    <w:rsid w:val="00AA075D"/>
    <w:rsid w:val="00AA1302"/>
    <w:rsid w:val="00AA2009"/>
    <w:rsid w:val="00AA75B5"/>
    <w:rsid w:val="00AB11F8"/>
    <w:rsid w:val="00AB372C"/>
    <w:rsid w:val="00AB384B"/>
    <w:rsid w:val="00AB428A"/>
    <w:rsid w:val="00AB7594"/>
    <w:rsid w:val="00AC1631"/>
    <w:rsid w:val="00AC1814"/>
    <w:rsid w:val="00AC4AE6"/>
    <w:rsid w:val="00AC53C5"/>
    <w:rsid w:val="00AC65C0"/>
    <w:rsid w:val="00AC6D3D"/>
    <w:rsid w:val="00AD0D83"/>
    <w:rsid w:val="00AD1588"/>
    <w:rsid w:val="00AD6808"/>
    <w:rsid w:val="00AD7F52"/>
    <w:rsid w:val="00AE15DD"/>
    <w:rsid w:val="00AE26F0"/>
    <w:rsid w:val="00AE5837"/>
    <w:rsid w:val="00AF0DA9"/>
    <w:rsid w:val="00AF4298"/>
    <w:rsid w:val="00AF487C"/>
    <w:rsid w:val="00AF4DB5"/>
    <w:rsid w:val="00AF53B4"/>
    <w:rsid w:val="00AF5A05"/>
    <w:rsid w:val="00AF6597"/>
    <w:rsid w:val="00AF7395"/>
    <w:rsid w:val="00B002D9"/>
    <w:rsid w:val="00B00580"/>
    <w:rsid w:val="00B00F8F"/>
    <w:rsid w:val="00B01248"/>
    <w:rsid w:val="00B028BB"/>
    <w:rsid w:val="00B03971"/>
    <w:rsid w:val="00B04681"/>
    <w:rsid w:val="00B060DA"/>
    <w:rsid w:val="00B064F4"/>
    <w:rsid w:val="00B06D6E"/>
    <w:rsid w:val="00B078DE"/>
    <w:rsid w:val="00B118BA"/>
    <w:rsid w:val="00B12328"/>
    <w:rsid w:val="00B13826"/>
    <w:rsid w:val="00B139C7"/>
    <w:rsid w:val="00B13B74"/>
    <w:rsid w:val="00B15E15"/>
    <w:rsid w:val="00B17D59"/>
    <w:rsid w:val="00B21233"/>
    <w:rsid w:val="00B233C0"/>
    <w:rsid w:val="00B23F95"/>
    <w:rsid w:val="00B24FB4"/>
    <w:rsid w:val="00B27F9B"/>
    <w:rsid w:val="00B324BA"/>
    <w:rsid w:val="00B32570"/>
    <w:rsid w:val="00B338C4"/>
    <w:rsid w:val="00B35DBE"/>
    <w:rsid w:val="00B361E3"/>
    <w:rsid w:val="00B40E44"/>
    <w:rsid w:val="00B50454"/>
    <w:rsid w:val="00B52EC1"/>
    <w:rsid w:val="00B5320F"/>
    <w:rsid w:val="00B543B8"/>
    <w:rsid w:val="00B54F13"/>
    <w:rsid w:val="00B550B9"/>
    <w:rsid w:val="00B57DC8"/>
    <w:rsid w:val="00B606F2"/>
    <w:rsid w:val="00B6129C"/>
    <w:rsid w:val="00B62512"/>
    <w:rsid w:val="00B62BF7"/>
    <w:rsid w:val="00B637F3"/>
    <w:rsid w:val="00B641A0"/>
    <w:rsid w:val="00B65EDF"/>
    <w:rsid w:val="00B7162F"/>
    <w:rsid w:val="00B72531"/>
    <w:rsid w:val="00B76556"/>
    <w:rsid w:val="00B824C6"/>
    <w:rsid w:val="00B836B9"/>
    <w:rsid w:val="00B85FED"/>
    <w:rsid w:val="00B86450"/>
    <w:rsid w:val="00B86D07"/>
    <w:rsid w:val="00B903A0"/>
    <w:rsid w:val="00B90C47"/>
    <w:rsid w:val="00B915F0"/>
    <w:rsid w:val="00B91ABA"/>
    <w:rsid w:val="00B921C3"/>
    <w:rsid w:val="00B9255E"/>
    <w:rsid w:val="00B92E39"/>
    <w:rsid w:val="00B941B7"/>
    <w:rsid w:val="00B971B4"/>
    <w:rsid w:val="00BA14AC"/>
    <w:rsid w:val="00BA1AED"/>
    <w:rsid w:val="00BA41E7"/>
    <w:rsid w:val="00BA7323"/>
    <w:rsid w:val="00BB2F36"/>
    <w:rsid w:val="00BB3DF6"/>
    <w:rsid w:val="00BB3F86"/>
    <w:rsid w:val="00BB5C60"/>
    <w:rsid w:val="00BB5F6F"/>
    <w:rsid w:val="00BB7812"/>
    <w:rsid w:val="00BB795C"/>
    <w:rsid w:val="00BC0541"/>
    <w:rsid w:val="00BC1D67"/>
    <w:rsid w:val="00BC2E34"/>
    <w:rsid w:val="00BC31BE"/>
    <w:rsid w:val="00BC4F22"/>
    <w:rsid w:val="00BC581D"/>
    <w:rsid w:val="00BC65A5"/>
    <w:rsid w:val="00BC7567"/>
    <w:rsid w:val="00BD07BE"/>
    <w:rsid w:val="00BD1ABA"/>
    <w:rsid w:val="00BD2FBD"/>
    <w:rsid w:val="00BD366C"/>
    <w:rsid w:val="00BD5BAA"/>
    <w:rsid w:val="00BD5C9A"/>
    <w:rsid w:val="00BD6134"/>
    <w:rsid w:val="00BD7CAA"/>
    <w:rsid w:val="00BD7D47"/>
    <w:rsid w:val="00BD7F08"/>
    <w:rsid w:val="00BE045C"/>
    <w:rsid w:val="00BE17BA"/>
    <w:rsid w:val="00BE2252"/>
    <w:rsid w:val="00BE5DC3"/>
    <w:rsid w:val="00BE6D67"/>
    <w:rsid w:val="00BE6E2F"/>
    <w:rsid w:val="00BF1565"/>
    <w:rsid w:val="00BF182B"/>
    <w:rsid w:val="00BF1D8C"/>
    <w:rsid w:val="00BF2DFF"/>
    <w:rsid w:val="00BF40E4"/>
    <w:rsid w:val="00BF43F0"/>
    <w:rsid w:val="00BF53E0"/>
    <w:rsid w:val="00BF68A8"/>
    <w:rsid w:val="00BF6C49"/>
    <w:rsid w:val="00BF7FAC"/>
    <w:rsid w:val="00C014F1"/>
    <w:rsid w:val="00C0396B"/>
    <w:rsid w:val="00C03EC9"/>
    <w:rsid w:val="00C05AE0"/>
    <w:rsid w:val="00C06D6B"/>
    <w:rsid w:val="00C10C91"/>
    <w:rsid w:val="00C1184D"/>
    <w:rsid w:val="00C11D52"/>
    <w:rsid w:val="00C13987"/>
    <w:rsid w:val="00C160D8"/>
    <w:rsid w:val="00C17C63"/>
    <w:rsid w:val="00C200B3"/>
    <w:rsid w:val="00C22887"/>
    <w:rsid w:val="00C33BB1"/>
    <w:rsid w:val="00C34263"/>
    <w:rsid w:val="00C35909"/>
    <w:rsid w:val="00C35C09"/>
    <w:rsid w:val="00C40978"/>
    <w:rsid w:val="00C429C3"/>
    <w:rsid w:val="00C43A5C"/>
    <w:rsid w:val="00C43E6E"/>
    <w:rsid w:val="00C44C03"/>
    <w:rsid w:val="00C44F45"/>
    <w:rsid w:val="00C459A0"/>
    <w:rsid w:val="00C474C0"/>
    <w:rsid w:val="00C50145"/>
    <w:rsid w:val="00C507BB"/>
    <w:rsid w:val="00C51AE6"/>
    <w:rsid w:val="00C53CB1"/>
    <w:rsid w:val="00C54FB3"/>
    <w:rsid w:val="00C56513"/>
    <w:rsid w:val="00C577CB"/>
    <w:rsid w:val="00C603AE"/>
    <w:rsid w:val="00C60D3D"/>
    <w:rsid w:val="00C653D6"/>
    <w:rsid w:val="00C70459"/>
    <w:rsid w:val="00C71916"/>
    <w:rsid w:val="00C71D94"/>
    <w:rsid w:val="00C723B5"/>
    <w:rsid w:val="00C72737"/>
    <w:rsid w:val="00C729BC"/>
    <w:rsid w:val="00C73BDA"/>
    <w:rsid w:val="00C74111"/>
    <w:rsid w:val="00C74690"/>
    <w:rsid w:val="00C74883"/>
    <w:rsid w:val="00C74BDC"/>
    <w:rsid w:val="00C74DEE"/>
    <w:rsid w:val="00C764CF"/>
    <w:rsid w:val="00C81D2A"/>
    <w:rsid w:val="00C82A57"/>
    <w:rsid w:val="00C86785"/>
    <w:rsid w:val="00C87498"/>
    <w:rsid w:val="00C90359"/>
    <w:rsid w:val="00C9182B"/>
    <w:rsid w:val="00C9793F"/>
    <w:rsid w:val="00CA042A"/>
    <w:rsid w:val="00CA1260"/>
    <w:rsid w:val="00CA2306"/>
    <w:rsid w:val="00CA4C65"/>
    <w:rsid w:val="00CA4E36"/>
    <w:rsid w:val="00CA7695"/>
    <w:rsid w:val="00CA7F34"/>
    <w:rsid w:val="00CB0847"/>
    <w:rsid w:val="00CB1BC1"/>
    <w:rsid w:val="00CB213A"/>
    <w:rsid w:val="00CB3D05"/>
    <w:rsid w:val="00CB449F"/>
    <w:rsid w:val="00CB4EAD"/>
    <w:rsid w:val="00CB7144"/>
    <w:rsid w:val="00CB7513"/>
    <w:rsid w:val="00CC0085"/>
    <w:rsid w:val="00CC1F79"/>
    <w:rsid w:val="00CC233A"/>
    <w:rsid w:val="00CC283F"/>
    <w:rsid w:val="00CC5690"/>
    <w:rsid w:val="00CC6EF2"/>
    <w:rsid w:val="00CC739C"/>
    <w:rsid w:val="00CC770F"/>
    <w:rsid w:val="00CD07F8"/>
    <w:rsid w:val="00CD3458"/>
    <w:rsid w:val="00CD4EC4"/>
    <w:rsid w:val="00CD6824"/>
    <w:rsid w:val="00CE177E"/>
    <w:rsid w:val="00CE1F1D"/>
    <w:rsid w:val="00CE219C"/>
    <w:rsid w:val="00CF0E45"/>
    <w:rsid w:val="00CF3C31"/>
    <w:rsid w:val="00CF750A"/>
    <w:rsid w:val="00D0032F"/>
    <w:rsid w:val="00D03AC5"/>
    <w:rsid w:val="00D0449B"/>
    <w:rsid w:val="00D04F08"/>
    <w:rsid w:val="00D05812"/>
    <w:rsid w:val="00D07F1E"/>
    <w:rsid w:val="00D103E9"/>
    <w:rsid w:val="00D1339E"/>
    <w:rsid w:val="00D159EA"/>
    <w:rsid w:val="00D207B6"/>
    <w:rsid w:val="00D22A2B"/>
    <w:rsid w:val="00D2372F"/>
    <w:rsid w:val="00D24D2B"/>
    <w:rsid w:val="00D254A1"/>
    <w:rsid w:val="00D27E3C"/>
    <w:rsid w:val="00D3020A"/>
    <w:rsid w:val="00D32055"/>
    <w:rsid w:val="00D32176"/>
    <w:rsid w:val="00D33725"/>
    <w:rsid w:val="00D33D91"/>
    <w:rsid w:val="00D36A9F"/>
    <w:rsid w:val="00D36AED"/>
    <w:rsid w:val="00D36C0F"/>
    <w:rsid w:val="00D411B5"/>
    <w:rsid w:val="00D41A86"/>
    <w:rsid w:val="00D45F38"/>
    <w:rsid w:val="00D474B7"/>
    <w:rsid w:val="00D53DD5"/>
    <w:rsid w:val="00D556DB"/>
    <w:rsid w:val="00D5749D"/>
    <w:rsid w:val="00D5758B"/>
    <w:rsid w:val="00D61283"/>
    <w:rsid w:val="00D649A5"/>
    <w:rsid w:val="00D64F1F"/>
    <w:rsid w:val="00D67F63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03E1"/>
    <w:rsid w:val="00D84801"/>
    <w:rsid w:val="00D84A7B"/>
    <w:rsid w:val="00D85AA2"/>
    <w:rsid w:val="00D861AE"/>
    <w:rsid w:val="00D86CE8"/>
    <w:rsid w:val="00D876EC"/>
    <w:rsid w:val="00D912E4"/>
    <w:rsid w:val="00D927EF"/>
    <w:rsid w:val="00D93756"/>
    <w:rsid w:val="00D9463F"/>
    <w:rsid w:val="00D9565F"/>
    <w:rsid w:val="00D9690E"/>
    <w:rsid w:val="00D96A40"/>
    <w:rsid w:val="00D97A68"/>
    <w:rsid w:val="00DA4D0D"/>
    <w:rsid w:val="00DA51EF"/>
    <w:rsid w:val="00DB04B5"/>
    <w:rsid w:val="00DB093D"/>
    <w:rsid w:val="00DB1525"/>
    <w:rsid w:val="00DB1BE7"/>
    <w:rsid w:val="00DB2997"/>
    <w:rsid w:val="00DB364B"/>
    <w:rsid w:val="00DB4D5A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452B"/>
    <w:rsid w:val="00DD4A7C"/>
    <w:rsid w:val="00DD596A"/>
    <w:rsid w:val="00DD5FF2"/>
    <w:rsid w:val="00DE1092"/>
    <w:rsid w:val="00DE1C68"/>
    <w:rsid w:val="00DE2559"/>
    <w:rsid w:val="00DE2E54"/>
    <w:rsid w:val="00DE4088"/>
    <w:rsid w:val="00DE4F43"/>
    <w:rsid w:val="00DE6E48"/>
    <w:rsid w:val="00DE7906"/>
    <w:rsid w:val="00DF0BF7"/>
    <w:rsid w:val="00DF42E2"/>
    <w:rsid w:val="00DF4D6E"/>
    <w:rsid w:val="00DF561A"/>
    <w:rsid w:val="00DF58F1"/>
    <w:rsid w:val="00E02DF1"/>
    <w:rsid w:val="00E0327E"/>
    <w:rsid w:val="00E075FA"/>
    <w:rsid w:val="00E07F6A"/>
    <w:rsid w:val="00E109C5"/>
    <w:rsid w:val="00E13388"/>
    <w:rsid w:val="00E20084"/>
    <w:rsid w:val="00E20241"/>
    <w:rsid w:val="00E21AF8"/>
    <w:rsid w:val="00E241E0"/>
    <w:rsid w:val="00E244DB"/>
    <w:rsid w:val="00E25B1F"/>
    <w:rsid w:val="00E2770E"/>
    <w:rsid w:val="00E30860"/>
    <w:rsid w:val="00E3098F"/>
    <w:rsid w:val="00E30EF9"/>
    <w:rsid w:val="00E31AA1"/>
    <w:rsid w:val="00E32128"/>
    <w:rsid w:val="00E3491B"/>
    <w:rsid w:val="00E356BE"/>
    <w:rsid w:val="00E36170"/>
    <w:rsid w:val="00E370AD"/>
    <w:rsid w:val="00E41A88"/>
    <w:rsid w:val="00E41DCF"/>
    <w:rsid w:val="00E47EB9"/>
    <w:rsid w:val="00E52846"/>
    <w:rsid w:val="00E52E5E"/>
    <w:rsid w:val="00E54ABD"/>
    <w:rsid w:val="00E54AE6"/>
    <w:rsid w:val="00E54DA4"/>
    <w:rsid w:val="00E575C7"/>
    <w:rsid w:val="00E6143D"/>
    <w:rsid w:val="00E619EB"/>
    <w:rsid w:val="00E61B50"/>
    <w:rsid w:val="00E62537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19CB"/>
    <w:rsid w:val="00E72C76"/>
    <w:rsid w:val="00E74006"/>
    <w:rsid w:val="00E74916"/>
    <w:rsid w:val="00E75873"/>
    <w:rsid w:val="00E80354"/>
    <w:rsid w:val="00E8574F"/>
    <w:rsid w:val="00E85E68"/>
    <w:rsid w:val="00E874BC"/>
    <w:rsid w:val="00E90054"/>
    <w:rsid w:val="00E9034F"/>
    <w:rsid w:val="00E90FCB"/>
    <w:rsid w:val="00E917CA"/>
    <w:rsid w:val="00E92183"/>
    <w:rsid w:val="00E94B21"/>
    <w:rsid w:val="00EA158D"/>
    <w:rsid w:val="00EA1E43"/>
    <w:rsid w:val="00EA3802"/>
    <w:rsid w:val="00EA42AA"/>
    <w:rsid w:val="00EA44B5"/>
    <w:rsid w:val="00EA693B"/>
    <w:rsid w:val="00EB04F5"/>
    <w:rsid w:val="00EB2893"/>
    <w:rsid w:val="00EB4FBE"/>
    <w:rsid w:val="00EB5FA7"/>
    <w:rsid w:val="00EB6A8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3722"/>
    <w:rsid w:val="00ED3766"/>
    <w:rsid w:val="00ED427F"/>
    <w:rsid w:val="00ED4737"/>
    <w:rsid w:val="00ED4ED2"/>
    <w:rsid w:val="00ED7877"/>
    <w:rsid w:val="00EE1984"/>
    <w:rsid w:val="00EE3066"/>
    <w:rsid w:val="00EE37B1"/>
    <w:rsid w:val="00EE4798"/>
    <w:rsid w:val="00EE77F8"/>
    <w:rsid w:val="00EF0677"/>
    <w:rsid w:val="00EF19E1"/>
    <w:rsid w:val="00EF2C7C"/>
    <w:rsid w:val="00EF40A3"/>
    <w:rsid w:val="00EF540B"/>
    <w:rsid w:val="00EF5533"/>
    <w:rsid w:val="00EF56C6"/>
    <w:rsid w:val="00EF6AD4"/>
    <w:rsid w:val="00EF7BAA"/>
    <w:rsid w:val="00F005EE"/>
    <w:rsid w:val="00F03EA5"/>
    <w:rsid w:val="00F04541"/>
    <w:rsid w:val="00F058DD"/>
    <w:rsid w:val="00F05AE7"/>
    <w:rsid w:val="00F11E45"/>
    <w:rsid w:val="00F11EFB"/>
    <w:rsid w:val="00F12EA7"/>
    <w:rsid w:val="00F130A0"/>
    <w:rsid w:val="00F140CC"/>
    <w:rsid w:val="00F14570"/>
    <w:rsid w:val="00F1548F"/>
    <w:rsid w:val="00F16F5E"/>
    <w:rsid w:val="00F17F86"/>
    <w:rsid w:val="00F2395D"/>
    <w:rsid w:val="00F25670"/>
    <w:rsid w:val="00F26B25"/>
    <w:rsid w:val="00F2727E"/>
    <w:rsid w:val="00F339C5"/>
    <w:rsid w:val="00F33B58"/>
    <w:rsid w:val="00F34850"/>
    <w:rsid w:val="00F35973"/>
    <w:rsid w:val="00F370CC"/>
    <w:rsid w:val="00F377E2"/>
    <w:rsid w:val="00F406CD"/>
    <w:rsid w:val="00F42B6B"/>
    <w:rsid w:val="00F43318"/>
    <w:rsid w:val="00F43A17"/>
    <w:rsid w:val="00F43D57"/>
    <w:rsid w:val="00F45E64"/>
    <w:rsid w:val="00F510DB"/>
    <w:rsid w:val="00F51850"/>
    <w:rsid w:val="00F54F4D"/>
    <w:rsid w:val="00F567F5"/>
    <w:rsid w:val="00F56D39"/>
    <w:rsid w:val="00F6033C"/>
    <w:rsid w:val="00F60ACE"/>
    <w:rsid w:val="00F63120"/>
    <w:rsid w:val="00F63CEE"/>
    <w:rsid w:val="00F642C2"/>
    <w:rsid w:val="00F653EA"/>
    <w:rsid w:val="00F65818"/>
    <w:rsid w:val="00F81FBA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BC3"/>
    <w:rsid w:val="00F93AE5"/>
    <w:rsid w:val="00F93DD3"/>
    <w:rsid w:val="00F9649F"/>
    <w:rsid w:val="00F96D0C"/>
    <w:rsid w:val="00F97AA0"/>
    <w:rsid w:val="00FA2468"/>
    <w:rsid w:val="00FA2E25"/>
    <w:rsid w:val="00FA4284"/>
    <w:rsid w:val="00FA4595"/>
    <w:rsid w:val="00FB4205"/>
    <w:rsid w:val="00FB4ABE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1DF"/>
    <w:rsid w:val="00FC6E68"/>
    <w:rsid w:val="00FC780D"/>
    <w:rsid w:val="00FD1079"/>
    <w:rsid w:val="00FD217A"/>
    <w:rsid w:val="00FD2DB0"/>
    <w:rsid w:val="00FD72FF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05AE7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styleId="Zwykytekst">
    <w:name w:val="Plain Text"/>
    <w:basedOn w:val="Normalny"/>
    <w:link w:val="ZwykytekstZnak"/>
    <w:rsid w:val="003A4B16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A4B16"/>
    <w:rPr>
      <w:rFonts w:ascii="Courier New" w:hAnsi="Courier New"/>
      <w:w w:val="89"/>
      <w:sz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066B47"/>
    <w:pPr>
      <w:ind w:left="426"/>
      <w:jc w:val="both"/>
    </w:pPr>
    <w:rPr>
      <w:sz w:val="2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05AE7"/>
    <w:rPr>
      <w:rFonts w:ascii="Calibri" w:eastAsia="Calibri" w:hAnsi="Calibri"/>
      <w:b/>
      <w:color w:val="1F497D"/>
      <w:sz w:val="72"/>
      <w:szCs w:val="72"/>
      <w:lang w:eastAsia="en-US"/>
    </w:rPr>
  </w:style>
  <w:style w:type="paragraph" w:styleId="Zwykytekst">
    <w:name w:val="Plain Text"/>
    <w:basedOn w:val="Normalny"/>
    <w:link w:val="ZwykytekstZnak"/>
    <w:rsid w:val="003A4B16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A4B16"/>
    <w:rPr>
      <w:rFonts w:ascii="Courier New" w:hAnsi="Courier New"/>
      <w:w w:val="89"/>
      <w:sz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m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iniportal.uzp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data/assets/pdf_file/0015/32415/Instrukcja-wypelniania-JEDZ-ESPD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4FC1-B408-4982-9089-C6B31B2D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9757</Words>
  <Characters>58547</Characters>
  <Application>Microsoft Office Word</Application>
  <DocSecurity>0</DocSecurity>
  <Lines>487</Lines>
  <Paragraphs>136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Specyfikacja</vt:lpstr>
      <vt:lpstr>    </vt:lpstr>
      <vt:lpstr>    SPECYFIKACJA ISTOTNYCH</vt:lpstr>
      <vt:lpstr>    WARUNKÓW ZAMÓWIENIA</vt:lpstr>
      <vt:lpstr>    Opis sposobu punktowania rozpatrywanych ofert </vt:lpstr>
      <vt:lpstr>    wg wag podanych w specyfikacji</vt:lpstr>
      <vt:lpstr/>
      <vt:lpstr>15.1. 	Wykonawca zobowiązany będzie najpóźniej w dniu zawarcia umowy do wniesien</vt:lpstr>
    </vt:vector>
  </TitlesOfParts>
  <Company>HP</Company>
  <LinksUpToDate>false</LinksUpToDate>
  <CharactersWithSpaces>68168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4</cp:revision>
  <cp:lastPrinted>2018-10-03T14:46:00Z</cp:lastPrinted>
  <dcterms:created xsi:type="dcterms:W3CDTF">2019-10-30T11:04:00Z</dcterms:created>
  <dcterms:modified xsi:type="dcterms:W3CDTF">2019-10-30T11:05:00Z</dcterms:modified>
</cp:coreProperties>
</file>