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46" w:rsidRPr="00162246" w:rsidRDefault="00162246" w:rsidP="00162246">
      <w:pPr>
        <w:spacing w:before="0" w:beforeAutospacing="0" w:after="0" w:afterAutospacing="0" w:line="288" w:lineRule="auto"/>
        <w:rPr>
          <w:sz w:val="20"/>
          <w:szCs w:val="20"/>
        </w:rPr>
      </w:pPr>
    </w:p>
    <w:tbl>
      <w:tblPr>
        <w:tblStyle w:val="Tabela-Siatka"/>
        <w:tblpPr w:leftFromText="141" w:rightFromText="141" w:horzAnchor="margin" w:tblpX="-494" w:tblpY="450"/>
        <w:tblW w:w="10031" w:type="dxa"/>
        <w:tblLayout w:type="fixed"/>
        <w:tblLook w:val="04A0" w:firstRow="1" w:lastRow="0" w:firstColumn="1" w:lastColumn="0" w:noHBand="0" w:noVBand="1"/>
      </w:tblPr>
      <w:tblGrid>
        <w:gridCol w:w="1028"/>
        <w:gridCol w:w="1984"/>
        <w:gridCol w:w="1215"/>
        <w:gridCol w:w="2685"/>
        <w:gridCol w:w="3119"/>
      </w:tblGrid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246">
              <w:rPr>
                <w:rFonts w:cstheme="minorHAnsi"/>
                <w:b/>
                <w:sz w:val="20"/>
                <w:szCs w:val="20"/>
              </w:rPr>
              <w:t>Numer części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246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15" w:type="dxa"/>
            <w:vAlign w:val="center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246">
              <w:rPr>
                <w:rFonts w:cstheme="minorHAnsi"/>
                <w:b/>
                <w:sz w:val="20"/>
                <w:szCs w:val="20"/>
              </w:rPr>
              <w:t>Ilość godzin</w:t>
            </w:r>
          </w:p>
          <w:p w:rsidR="00940306" w:rsidRPr="0094030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940306">
              <w:rPr>
                <w:rFonts w:cstheme="minorHAnsi"/>
                <w:b/>
                <w:color w:val="000000" w:themeColor="text1"/>
                <w:sz w:val="14"/>
                <w:szCs w:val="14"/>
              </w:rPr>
              <w:t>(1h = 60 minut)</w:t>
            </w:r>
          </w:p>
        </w:tc>
        <w:tc>
          <w:tcPr>
            <w:tcW w:w="2685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246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3119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246">
              <w:rPr>
                <w:rFonts w:cstheme="minorHAnsi"/>
                <w:b/>
                <w:sz w:val="20"/>
                <w:szCs w:val="20"/>
              </w:rPr>
              <w:t>Kwalifikacje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Terapia </w:t>
            </w:r>
            <w:r w:rsidRPr="00162246">
              <w:rPr>
                <w:rFonts w:cstheme="minorHAnsi"/>
                <w:sz w:val="20"/>
                <w:szCs w:val="20"/>
              </w:rPr>
              <w:t>Logoped</w:t>
            </w:r>
            <w:r>
              <w:rPr>
                <w:rFonts w:cstheme="minorHAnsi"/>
                <w:sz w:val="20"/>
                <w:szCs w:val="20"/>
              </w:rPr>
              <w:t>yczna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Zajęcia usprawniające zakres mowy i wymowy. Praca poprzez alternatywne metody komunikacji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 xml:space="preserve">Ukończone studia z zakresu </w:t>
            </w:r>
            <w:r>
              <w:rPr>
                <w:rFonts w:cstheme="minorHAnsi"/>
                <w:sz w:val="20"/>
                <w:szCs w:val="20"/>
              </w:rPr>
              <w:t xml:space="preserve">pedagogiki lub pedagogiki specjalnej, studia podyplomowe z </w:t>
            </w:r>
            <w:r w:rsidRPr="00162246">
              <w:rPr>
                <w:rFonts w:cstheme="minorHAnsi"/>
                <w:sz w:val="20"/>
                <w:szCs w:val="20"/>
              </w:rPr>
              <w:t>logopedii oraz przygotowanie pedagogiczne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Terapia </w:t>
            </w:r>
          </w:p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62246">
              <w:rPr>
                <w:rFonts w:cstheme="minorHAnsi"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 xml:space="preserve">Zajęcia z urządzeniem EEG </w:t>
            </w:r>
            <w:proofErr w:type="spellStart"/>
            <w:r w:rsidRPr="00162246">
              <w:rPr>
                <w:rFonts w:cstheme="minorHAnsi"/>
                <w:sz w:val="20"/>
                <w:szCs w:val="20"/>
              </w:rPr>
              <w:t>biofeedback</w:t>
            </w:r>
            <w:proofErr w:type="spellEnd"/>
            <w:r w:rsidRPr="00162246">
              <w:rPr>
                <w:rFonts w:cstheme="minorHAnsi"/>
                <w:sz w:val="20"/>
                <w:szCs w:val="20"/>
              </w:rPr>
              <w:t>. Nowoczesna metoda terapeutyczna zwiększająca skuteczność funkcjonowania mózgu</w:t>
            </w:r>
          </w:p>
        </w:tc>
        <w:tc>
          <w:tcPr>
            <w:tcW w:w="3119" w:type="dxa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 xml:space="preserve">Ukończony kurs lub szkolenie I lub II stopnia z zakresu teorii i  praktyki </w:t>
            </w:r>
          </w:p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praca</w:t>
            </w:r>
            <w:r w:rsidRPr="00162246"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 w:rsidRPr="00162246">
              <w:rPr>
                <w:rFonts w:cstheme="minorHAnsi"/>
                <w:sz w:val="20"/>
                <w:szCs w:val="20"/>
              </w:rPr>
              <w:t>elektrocefalografie</w:t>
            </w:r>
            <w:proofErr w:type="spellEnd"/>
            <w:r w:rsidRPr="00162246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Integracji</w:t>
            </w:r>
            <w:r w:rsidRPr="00162246">
              <w:rPr>
                <w:rFonts w:cstheme="minorHAnsi"/>
                <w:sz w:val="20"/>
                <w:szCs w:val="20"/>
              </w:rPr>
              <w:t xml:space="preserve"> sensoryczn</w:t>
            </w:r>
            <w:r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To jedna z kompleksowych metod terapeutycznych.</w:t>
            </w:r>
          </w:p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 xml:space="preserve"> Stosowana jest w odniesieniu do dzieci z opóźnieniami w rozwoju psychoruchowym, trudnościami w nauce i z uszkodzeniami ośrodkowego układu nerwowego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Ukończone studia z zakresu fizjoterapii lub wychowania fizycznego lub rehabilitacji. Dodatkowo ukończony kurs lub studia podyplomowe z zakresu integracji sensorycznej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Terapia </w:t>
            </w:r>
            <w:r w:rsidRPr="00162246">
              <w:rPr>
                <w:rFonts w:cstheme="minorHAnsi"/>
                <w:sz w:val="20"/>
                <w:szCs w:val="20"/>
              </w:rPr>
              <w:t>Psycholog</w:t>
            </w:r>
            <w:r>
              <w:rPr>
                <w:rFonts w:cstheme="minorHAnsi"/>
                <w:sz w:val="20"/>
                <w:szCs w:val="20"/>
              </w:rPr>
              <w:t>iczna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Ogólnorozwojowe zajęcia wspierające rozwój społeczno-emocjonalny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Ukończone studia z zakresu psychologii oraz przygotowanie pedagogiczne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</w:t>
            </w:r>
          </w:p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Pedagog</w:t>
            </w:r>
            <w:r>
              <w:rPr>
                <w:rFonts w:cstheme="minorHAnsi"/>
                <w:sz w:val="20"/>
                <w:szCs w:val="20"/>
              </w:rPr>
              <w:t>iczna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Ogólnorozwojowe zajęcia dla dzieci z zaburzeniami rozwojowymi lub niepełnosprawnościami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 xml:space="preserve">Ukończone studia z zakresu pedagogiki opiekuńczo-wychowawczej </w:t>
            </w:r>
            <w:r>
              <w:rPr>
                <w:rFonts w:cstheme="minorHAnsi"/>
                <w:sz w:val="20"/>
                <w:szCs w:val="20"/>
              </w:rPr>
              <w:t xml:space="preserve">lub ukończone studia z Wczesnego Wspomagania Rozwoju Dziecka </w:t>
            </w:r>
            <w:r w:rsidRPr="00162246">
              <w:rPr>
                <w:rFonts w:cstheme="minorHAnsi"/>
                <w:sz w:val="20"/>
                <w:szCs w:val="20"/>
              </w:rPr>
              <w:t>oraz przygotowanie pedagogiczne</w:t>
            </w:r>
          </w:p>
        </w:tc>
      </w:tr>
      <w:tr w:rsidR="00940306" w:rsidRPr="00162246" w:rsidTr="00940306">
        <w:trPr>
          <w:trHeight w:val="1492"/>
        </w:trPr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Rehabilitacji</w:t>
            </w:r>
            <w:r w:rsidRPr="00162246">
              <w:rPr>
                <w:rFonts w:cstheme="minorHAnsi"/>
                <w:sz w:val="20"/>
                <w:szCs w:val="20"/>
              </w:rPr>
              <w:t xml:space="preserve"> ruchow</w:t>
            </w:r>
            <w:r>
              <w:rPr>
                <w:rFonts w:cstheme="minorHAnsi"/>
                <w:sz w:val="20"/>
                <w:szCs w:val="20"/>
              </w:rPr>
              <w:t>ej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Zajęcia usprawniające funkcjonowanie narządów ruchu, poprawa dysfunkcji i koordynacji ruchowej oraz korekcja wad postawy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Ukończone studia wyższe z zakresu fizjoterapii, rehabilitacji ruchowej lub gimnastyki korekcyjnej oraz przygotowanie pedagogicznym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Terapia ręki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Usprawnianie małej motoryki- poprawa napięcia mięśniowego ręki poprzez uczenie precyzyjnych ruchów palców i dłoni, chwytów oraz czynności manualnych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Ukończony kurs  Ter</w:t>
            </w:r>
            <w:r>
              <w:rPr>
                <w:rFonts w:cstheme="minorHAnsi"/>
                <w:sz w:val="20"/>
                <w:szCs w:val="20"/>
              </w:rPr>
              <w:t xml:space="preserve">apia ręki I lub II stopnia 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Terapia </w:t>
            </w:r>
            <w:r w:rsidRPr="00162246">
              <w:rPr>
                <w:rFonts w:cstheme="minorHAnsi"/>
                <w:sz w:val="20"/>
                <w:szCs w:val="20"/>
              </w:rPr>
              <w:t>Neurologope</w:t>
            </w:r>
            <w:r>
              <w:rPr>
                <w:rFonts w:cstheme="minorHAnsi"/>
                <w:sz w:val="20"/>
                <w:szCs w:val="20"/>
              </w:rPr>
              <w:t>dyczna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Zajęcia polegające na diagnozowaniu zaburzeń mowy i komunikacji pochodzenia neurologicznego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 xml:space="preserve">Ukończenie studiów z zakresu pedagogiki lub pedagogiki specjalnej i </w:t>
            </w:r>
            <w:r>
              <w:rPr>
                <w:rFonts w:cstheme="minorHAnsi"/>
                <w:sz w:val="20"/>
                <w:szCs w:val="20"/>
              </w:rPr>
              <w:t>studia podyplomowe</w:t>
            </w:r>
            <w:r w:rsidRPr="00162246">
              <w:rPr>
                <w:rFonts w:cstheme="minorHAnsi"/>
                <w:sz w:val="20"/>
                <w:szCs w:val="20"/>
              </w:rPr>
              <w:t xml:space="preserve"> z zakresu </w:t>
            </w:r>
            <w:r>
              <w:rPr>
                <w:rFonts w:cstheme="minorHAnsi"/>
                <w:sz w:val="20"/>
                <w:szCs w:val="20"/>
              </w:rPr>
              <w:t>neurologopedii</w:t>
            </w:r>
            <w:r w:rsidRPr="00162246">
              <w:rPr>
                <w:rFonts w:cstheme="minorHAnsi"/>
                <w:sz w:val="20"/>
                <w:szCs w:val="20"/>
              </w:rPr>
              <w:t xml:space="preserve"> oraz przygotowanie pedagogiczne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Terapia </w:t>
            </w:r>
            <w:proofErr w:type="spellStart"/>
            <w:r w:rsidRPr="00162246">
              <w:rPr>
                <w:rFonts w:cstheme="minorHAnsi"/>
                <w:sz w:val="20"/>
                <w:szCs w:val="20"/>
              </w:rPr>
              <w:t>Surdopedagog</w:t>
            </w:r>
            <w:r>
              <w:rPr>
                <w:rFonts w:cstheme="minorHAnsi"/>
                <w:sz w:val="20"/>
                <w:szCs w:val="20"/>
              </w:rPr>
              <w:t>iczna</w:t>
            </w:r>
            <w:proofErr w:type="spellEnd"/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Style w:val="st"/>
                <w:rFonts w:cstheme="minorHAnsi"/>
                <w:sz w:val="20"/>
                <w:szCs w:val="20"/>
              </w:rPr>
              <w:t xml:space="preserve">Zajęcia zajmujące się terapią, diagnozowaniem i wspomaganiem rozwoju </w:t>
            </w:r>
            <w:r w:rsidRPr="00162246">
              <w:rPr>
                <w:rStyle w:val="st"/>
                <w:rFonts w:cstheme="minorHAnsi"/>
                <w:sz w:val="20"/>
                <w:szCs w:val="20"/>
              </w:rPr>
              <w:lastRenderedPageBreak/>
              <w:t>dzieci i młodzieży słabosłyszącej i niesłyszącej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lastRenderedPageBreak/>
              <w:t xml:space="preserve">Ukończenie studiów z zakresu pedagogiki lub pedagogiki specjalnej i kurs kwalifikacyjny z </w:t>
            </w:r>
            <w:r w:rsidRPr="00162246">
              <w:rPr>
                <w:rFonts w:cstheme="minorHAnsi"/>
                <w:sz w:val="20"/>
                <w:szCs w:val="20"/>
              </w:rPr>
              <w:lastRenderedPageBreak/>
              <w:t>zakresu surdopedagogiki oraz przygotowanie pedagogiczne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Terapia </w:t>
            </w:r>
            <w:r w:rsidRPr="00162246">
              <w:rPr>
                <w:rFonts w:cstheme="minorHAnsi"/>
                <w:sz w:val="20"/>
                <w:szCs w:val="20"/>
              </w:rPr>
              <w:t>Tyflopedagog</w:t>
            </w:r>
            <w:r>
              <w:rPr>
                <w:rFonts w:cstheme="minorHAnsi"/>
                <w:sz w:val="20"/>
                <w:szCs w:val="20"/>
              </w:rPr>
              <w:t>iczna</w:t>
            </w:r>
          </w:p>
        </w:tc>
        <w:tc>
          <w:tcPr>
            <w:tcW w:w="1215" w:type="dxa"/>
            <w:vAlign w:val="center"/>
          </w:tcPr>
          <w:p w:rsidR="00940306" w:rsidRPr="00162246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220 h</w:t>
            </w:r>
          </w:p>
        </w:tc>
        <w:tc>
          <w:tcPr>
            <w:tcW w:w="2685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 xml:space="preserve">Zajęcia zajmujące się terapią, diagnozowaniem, usprawnianiem orientacji przestrzennej  oraz wspomaganiem rozwoju dzieci i młodzieży słabowidzącej i niewidomej </w:t>
            </w:r>
          </w:p>
        </w:tc>
        <w:tc>
          <w:tcPr>
            <w:tcW w:w="3119" w:type="dxa"/>
          </w:tcPr>
          <w:p w:rsidR="00940306" w:rsidRPr="0016224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2246">
              <w:rPr>
                <w:rFonts w:cstheme="minorHAnsi"/>
                <w:sz w:val="20"/>
                <w:szCs w:val="20"/>
              </w:rPr>
              <w:t>Ukończenie studiów z zakresu pedagogiki lub pedagogiki specjalnej i kurs kwalifikacyjny z zakresu tyflopedagogiki oraz przygotowanie pedagogiczne</w:t>
            </w:r>
          </w:p>
        </w:tc>
      </w:tr>
      <w:tr w:rsidR="00940306" w:rsidRPr="00162246" w:rsidTr="00940306">
        <w:trPr>
          <w:trHeight w:val="1787"/>
        </w:trPr>
        <w:tc>
          <w:tcPr>
            <w:tcW w:w="1028" w:type="dxa"/>
            <w:vAlign w:val="center"/>
          </w:tcPr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Fonts w:cstheme="minorHAnsi"/>
                <w:sz w:val="20"/>
                <w:szCs w:val="20"/>
              </w:rPr>
              <w:t>Terapia behawioralna</w:t>
            </w:r>
          </w:p>
        </w:tc>
        <w:tc>
          <w:tcPr>
            <w:tcW w:w="1215" w:type="dxa"/>
            <w:vAlign w:val="center"/>
          </w:tcPr>
          <w:p w:rsidR="00940306" w:rsidRPr="00B43ACD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 h</w:t>
            </w:r>
          </w:p>
        </w:tc>
        <w:tc>
          <w:tcPr>
            <w:tcW w:w="2685" w:type="dxa"/>
          </w:tcPr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Style w:val="st"/>
                <w:rFonts w:cstheme="minorHAnsi"/>
                <w:sz w:val="20"/>
                <w:szCs w:val="20"/>
              </w:rPr>
              <w:t>Terapia bazuje na zmniejszaniu niepożądanych zachowań u dzieci a rozwijaniu u nich umiejętności deficytowych</w:t>
            </w:r>
          </w:p>
        </w:tc>
        <w:tc>
          <w:tcPr>
            <w:tcW w:w="3119" w:type="dxa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Fonts w:cstheme="minorHAnsi"/>
                <w:sz w:val="20"/>
                <w:szCs w:val="20"/>
              </w:rPr>
              <w:t xml:space="preserve">Ukończony 3- modułowy kurs bazowy z terapii behawioralnej 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940306" w:rsidRPr="00B43ACD" w:rsidRDefault="00940306" w:rsidP="000A7FAE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Fonts w:cstheme="minorHAnsi"/>
                <w:sz w:val="20"/>
                <w:szCs w:val="20"/>
              </w:rPr>
              <w:t>Bazo</w:t>
            </w:r>
            <w:r>
              <w:rPr>
                <w:rFonts w:cstheme="minorHAnsi"/>
                <w:sz w:val="20"/>
                <w:szCs w:val="20"/>
              </w:rPr>
              <w:t xml:space="preserve">wy trening słuchowy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Tomatis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15" w:type="dxa"/>
            <w:vAlign w:val="center"/>
          </w:tcPr>
          <w:p w:rsidR="00940306" w:rsidRPr="00B43ACD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 h</w:t>
            </w:r>
          </w:p>
        </w:tc>
        <w:tc>
          <w:tcPr>
            <w:tcW w:w="2685" w:type="dxa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Fonts w:cstheme="minorHAnsi"/>
                <w:sz w:val="20"/>
                <w:szCs w:val="20"/>
              </w:rPr>
              <w:t>Indywidualne programy stymulacji słuchowej u dzieci przy pomocy kompaktowego, nowoczesnego urządzenia</w:t>
            </w:r>
          </w:p>
        </w:tc>
        <w:tc>
          <w:tcPr>
            <w:tcW w:w="3119" w:type="dxa"/>
          </w:tcPr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3ACD">
              <w:rPr>
                <w:rFonts w:cstheme="minorHAnsi"/>
                <w:sz w:val="20"/>
                <w:szCs w:val="20"/>
              </w:rPr>
              <w:t>Ukończenie certyfikowanego kursu kwalifikacyjnego umożliwiającego pracę na urządzeniach</w:t>
            </w:r>
            <w:r>
              <w:rPr>
                <w:rFonts w:cstheme="minorHAnsi"/>
                <w:sz w:val="20"/>
                <w:szCs w:val="20"/>
              </w:rPr>
              <w:t xml:space="preserve"> do wskazanego treningu</w:t>
            </w:r>
          </w:p>
        </w:tc>
      </w:tr>
      <w:tr w:rsidR="00940306" w:rsidRPr="00162246" w:rsidTr="00940306">
        <w:tc>
          <w:tcPr>
            <w:tcW w:w="1028" w:type="dxa"/>
            <w:vAlign w:val="center"/>
          </w:tcPr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</w:t>
            </w:r>
          </w:p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Socjoterapeutyczna</w:t>
            </w:r>
          </w:p>
        </w:tc>
        <w:tc>
          <w:tcPr>
            <w:tcW w:w="1215" w:type="dxa"/>
            <w:vAlign w:val="center"/>
          </w:tcPr>
          <w:p w:rsidR="00940306" w:rsidRPr="00B43ACD" w:rsidRDefault="00940306" w:rsidP="00940306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 h</w:t>
            </w:r>
          </w:p>
        </w:tc>
        <w:tc>
          <w:tcPr>
            <w:tcW w:w="2685" w:type="dxa"/>
          </w:tcPr>
          <w:p w:rsidR="00940306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społeczna leczenia zaburzeń psychicznych oraz rodzaj terapii zajęciowej dla dzieci, które nie radzą sobie w kontaktach społecznych</w:t>
            </w:r>
          </w:p>
        </w:tc>
        <w:tc>
          <w:tcPr>
            <w:tcW w:w="3119" w:type="dxa"/>
          </w:tcPr>
          <w:p w:rsidR="00940306" w:rsidRPr="00B43ACD" w:rsidRDefault="00940306" w:rsidP="002B3115">
            <w:pPr>
              <w:spacing w:before="0" w:beforeAutospacing="0" w:after="0" w:afterAutospacing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Ukończone studia z zakresu socjoterapii lub ukończone studia z zakresu pedagogiki oraz studia podyplomowe z zakresu socjoterapii i przygotowanie pedagogiczne</w:t>
            </w:r>
          </w:p>
        </w:tc>
      </w:tr>
    </w:tbl>
    <w:p w:rsidR="00162246" w:rsidRPr="00162246" w:rsidRDefault="00162246" w:rsidP="00162246">
      <w:pPr>
        <w:spacing w:before="0" w:beforeAutospacing="0" w:after="0" w:afterAutospacing="0" w:line="288" w:lineRule="auto"/>
        <w:rPr>
          <w:sz w:val="20"/>
          <w:szCs w:val="20"/>
        </w:rPr>
      </w:pPr>
    </w:p>
    <w:sectPr w:rsidR="00162246" w:rsidRPr="00162246" w:rsidSect="00162246">
      <w:headerReference w:type="default" r:id="rId8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5E" w:rsidRDefault="0001765E" w:rsidP="00162246">
      <w:pPr>
        <w:spacing w:before="0" w:after="0" w:line="240" w:lineRule="auto"/>
      </w:pPr>
      <w:r>
        <w:separator/>
      </w:r>
    </w:p>
  </w:endnote>
  <w:endnote w:type="continuationSeparator" w:id="0">
    <w:p w:rsidR="0001765E" w:rsidRDefault="0001765E" w:rsidP="00162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5E" w:rsidRDefault="0001765E" w:rsidP="00162246">
      <w:pPr>
        <w:spacing w:before="0" w:after="0" w:line="240" w:lineRule="auto"/>
      </w:pPr>
      <w:r>
        <w:separator/>
      </w:r>
    </w:p>
  </w:footnote>
  <w:footnote w:type="continuationSeparator" w:id="0">
    <w:p w:rsidR="0001765E" w:rsidRDefault="0001765E" w:rsidP="00162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46" w:rsidRDefault="00162246">
    <w:pPr>
      <w:pStyle w:val="Nagwek"/>
      <w:rPr>
        <w:rFonts w:ascii="Arial" w:hAnsi="Arial" w:cs="Arial"/>
        <w:b/>
        <w:sz w:val="16"/>
        <w:szCs w:val="16"/>
      </w:rPr>
    </w:pPr>
    <w:r w:rsidRPr="00FA6B5A">
      <w:rPr>
        <w:rFonts w:ascii="Arial" w:hAnsi="Arial" w:cs="Arial"/>
        <w:b/>
        <w:bCs/>
        <w:iCs/>
        <w:sz w:val="16"/>
      </w:rPr>
      <w:t>ZP.</w:t>
    </w:r>
    <w:r>
      <w:rPr>
        <w:rFonts w:ascii="Arial" w:hAnsi="Arial" w:cs="Arial"/>
        <w:b/>
        <w:bCs/>
        <w:iCs/>
        <w:sz w:val="16"/>
      </w:rPr>
      <w:t>2</w:t>
    </w:r>
    <w:r w:rsidRPr="00FA6B5A">
      <w:rPr>
        <w:rFonts w:ascii="Arial" w:hAnsi="Arial" w:cs="Arial"/>
        <w:b/>
        <w:bCs/>
        <w:iCs/>
        <w:sz w:val="16"/>
      </w:rPr>
      <w:t>.201</w:t>
    </w:r>
    <w:r>
      <w:rPr>
        <w:rFonts w:ascii="Arial" w:hAnsi="Arial" w:cs="Arial"/>
        <w:b/>
        <w:bCs/>
        <w:iCs/>
        <w:sz w:val="16"/>
      </w:rPr>
      <w:t>8</w:t>
    </w:r>
    <w:r w:rsidRPr="008845BE">
      <w:rPr>
        <w:rFonts w:ascii="Arial" w:hAnsi="Arial" w:cs="Arial"/>
        <w:b/>
        <w:sz w:val="16"/>
        <w:szCs w:val="16"/>
      </w:rPr>
      <w:tab/>
    </w:r>
    <w:r w:rsidRPr="00162246">
      <w:rPr>
        <w:b/>
        <w:color w:val="FF0000"/>
        <w:sz w:val="20"/>
        <w:szCs w:val="20"/>
      </w:rPr>
      <w:t>Opis przedmiotu zamówienia</w:t>
    </w:r>
    <w:r w:rsidRPr="008845B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             </w:t>
    </w:r>
    <w:r w:rsidRPr="008845BE">
      <w:rPr>
        <w:rFonts w:ascii="Arial" w:hAnsi="Arial" w:cs="Arial"/>
        <w:b/>
        <w:sz w:val="16"/>
        <w:szCs w:val="16"/>
      </w:rPr>
      <w:t xml:space="preserve"> załącznik nr </w:t>
    </w:r>
    <w:r>
      <w:rPr>
        <w:rFonts w:ascii="Arial" w:hAnsi="Arial" w:cs="Arial"/>
        <w:b/>
        <w:sz w:val="16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6"/>
    <w:rsid w:val="00013ACA"/>
    <w:rsid w:val="0001765E"/>
    <w:rsid w:val="000A7FAE"/>
    <w:rsid w:val="001525CD"/>
    <w:rsid w:val="00162246"/>
    <w:rsid w:val="002A6C9B"/>
    <w:rsid w:val="002B3115"/>
    <w:rsid w:val="002B76BF"/>
    <w:rsid w:val="00351BF8"/>
    <w:rsid w:val="003C15A3"/>
    <w:rsid w:val="00410CE8"/>
    <w:rsid w:val="00497C2D"/>
    <w:rsid w:val="0051644F"/>
    <w:rsid w:val="0059443B"/>
    <w:rsid w:val="005A0A13"/>
    <w:rsid w:val="005B4047"/>
    <w:rsid w:val="00800CD7"/>
    <w:rsid w:val="00816425"/>
    <w:rsid w:val="008476A9"/>
    <w:rsid w:val="008638F5"/>
    <w:rsid w:val="008B66D4"/>
    <w:rsid w:val="008D1582"/>
    <w:rsid w:val="008E76AD"/>
    <w:rsid w:val="008F4D08"/>
    <w:rsid w:val="0091181D"/>
    <w:rsid w:val="00940306"/>
    <w:rsid w:val="009B5ABC"/>
    <w:rsid w:val="00A75DD1"/>
    <w:rsid w:val="00AD67CD"/>
    <w:rsid w:val="00B43ACD"/>
    <w:rsid w:val="00B43DBE"/>
    <w:rsid w:val="00BB625D"/>
    <w:rsid w:val="00BF6C42"/>
    <w:rsid w:val="00CB480B"/>
    <w:rsid w:val="00CE3C31"/>
    <w:rsid w:val="00D40D98"/>
    <w:rsid w:val="00D969C2"/>
    <w:rsid w:val="00DA7AAB"/>
    <w:rsid w:val="00DE7AE2"/>
    <w:rsid w:val="00EB7C8F"/>
    <w:rsid w:val="00EE03FD"/>
    <w:rsid w:val="00EE3513"/>
    <w:rsid w:val="00F44DCD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46"/>
    <w:pPr>
      <w:spacing w:before="100" w:beforeAutospacing="1" w:after="100" w:afterAutospacing="1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246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62246"/>
  </w:style>
  <w:style w:type="paragraph" w:styleId="Nagwek">
    <w:name w:val="header"/>
    <w:basedOn w:val="Normalny"/>
    <w:link w:val="NagwekZnak"/>
    <w:unhideWhenUsed/>
    <w:rsid w:val="001622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246"/>
  </w:style>
  <w:style w:type="paragraph" w:styleId="Stopka">
    <w:name w:val="footer"/>
    <w:basedOn w:val="Normalny"/>
    <w:link w:val="StopkaZnak"/>
    <w:uiPriority w:val="99"/>
    <w:unhideWhenUsed/>
    <w:rsid w:val="001622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46"/>
    <w:pPr>
      <w:spacing w:before="100" w:beforeAutospacing="1" w:after="100" w:afterAutospacing="1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246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62246"/>
  </w:style>
  <w:style w:type="paragraph" w:styleId="Nagwek">
    <w:name w:val="header"/>
    <w:basedOn w:val="Normalny"/>
    <w:link w:val="NagwekZnak"/>
    <w:unhideWhenUsed/>
    <w:rsid w:val="001622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246"/>
  </w:style>
  <w:style w:type="paragraph" w:styleId="Stopka">
    <w:name w:val="footer"/>
    <w:basedOn w:val="Normalny"/>
    <w:link w:val="StopkaZnak"/>
    <w:uiPriority w:val="99"/>
    <w:unhideWhenUsed/>
    <w:rsid w:val="001622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E846C-8081-4C1F-B29B-313160D4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2018-11-05T11:18:00Z</cp:lastPrinted>
  <dcterms:created xsi:type="dcterms:W3CDTF">2018-11-05T15:11:00Z</dcterms:created>
  <dcterms:modified xsi:type="dcterms:W3CDTF">2018-11-05T15:11:00Z</dcterms:modified>
</cp:coreProperties>
</file>