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02" w:rsidRPr="00FA5602" w:rsidRDefault="00FA5602" w:rsidP="00FA5602">
      <w:pPr>
        <w:rPr>
          <w:sz w:val="21"/>
        </w:rPr>
      </w:pPr>
      <w:r w:rsidRPr="00FA5602">
        <w:rPr>
          <w:sz w:val="21"/>
        </w:rPr>
        <w:t xml:space="preserve">Załącznik do zarządzenia </w:t>
      </w:r>
      <w:r w:rsidR="00683021">
        <w:rPr>
          <w:sz w:val="21"/>
        </w:rPr>
        <w:t xml:space="preserve">nr </w:t>
      </w:r>
      <w:r w:rsidR="004F0003">
        <w:rPr>
          <w:sz w:val="21"/>
        </w:rPr>
        <w:t xml:space="preserve">1/2024 </w:t>
      </w:r>
      <w:r w:rsidRPr="00FA5602">
        <w:rPr>
          <w:sz w:val="21"/>
        </w:rPr>
        <w:t>Dyrektora Wydziału</w:t>
      </w:r>
      <w:r w:rsidR="00C322F3">
        <w:rPr>
          <w:sz w:val="21"/>
        </w:rPr>
        <w:t xml:space="preserve"> Sportu</w:t>
      </w:r>
      <w:r w:rsidRPr="00FA5602">
        <w:rPr>
          <w:sz w:val="21"/>
        </w:rPr>
        <w:t xml:space="preserve"> z </w:t>
      </w:r>
      <w:r w:rsidR="004F0003">
        <w:rPr>
          <w:sz w:val="21"/>
        </w:rPr>
        <w:t xml:space="preserve">9 stycznia 2024 </w:t>
      </w:r>
      <w:r w:rsidRPr="00FA5602">
        <w:rPr>
          <w:sz w:val="21"/>
        </w:rPr>
        <w:t>r.</w:t>
      </w:r>
    </w:p>
    <w:p w:rsidR="00FA5602" w:rsidRDefault="00FA5602" w:rsidP="00FA5602">
      <w:pPr>
        <w:spacing w:after="480" w:line="240" w:lineRule="auto"/>
        <w:ind w:left="5954"/>
      </w:pPr>
      <w:r>
        <w:t>Zatwierdzam</w:t>
      </w:r>
    </w:p>
    <w:p w:rsidR="00FA5602" w:rsidRDefault="00C322F3" w:rsidP="00FA5602">
      <w:pPr>
        <w:spacing w:after="480" w:line="240" w:lineRule="auto"/>
        <w:ind w:left="5954"/>
      </w:pPr>
      <w:r>
        <w:t>Stanisław Tamm Sekretarz Miasta Poznania</w:t>
      </w:r>
    </w:p>
    <w:p w:rsidR="00FA5602" w:rsidRDefault="00FA5602" w:rsidP="00FA5602">
      <w:pPr>
        <w:spacing w:after="480" w:line="240" w:lineRule="auto"/>
        <w:ind w:left="5954"/>
      </w:pPr>
      <w:r>
        <w:t>Akceptuję</w:t>
      </w:r>
    </w:p>
    <w:p w:rsidR="00FA5602" w:rsidRDefault="00C322F3" w:rsidP="00FA5602">
      <w:pPr>
        <w:spacing w:after="480" w:line="240" w:lineRule="auto"/>
        <w:ind w:left="5954"/>
      </w:pPr>
      <w:r>
        <w:t>Jędrzej Solarski Zastępca Prezydenta Miasta Poznania</w:t>
      </w:r>
    </w:p>
    <w:p w:rsidR="00FA5602" w:rsidRDefault="00FA5602" w:rsidP="00FA5602">
      <w:pPr>
        <w:pStyle w:val="Nagwek1"/>
      </w:pPr>
      <w:r>
        <w:t>Regulamin Organizacyjny Wydziału</w:t>
      </w:r>
      <w:r w:rsidR="00C322F3">
        <w:t xml:space="preserve"> Sportu</w:t>
      </w:r>
    </w:p>
    <w:p w:rsidR="00FA5602" w:rsidRDefault="00FA5602" w:rsidP="002C2EEF">
      <w:pPr>
        <w:pStyle w:val="Nagwek2"/>
      </w:pPr>
      <w:r>
        <w:t>Rozdział I Struktura organizacyjna</w:t>
      </w:r>
    </w:p>
    <w:p w:rsidR="00FA5602" w:rsidRDefault="00FA5602" w:rsidP="000E6C6D">
      <w:pPr>
        <w:pStyle w:val="Nagwek3"/>
      </w:pPr>
      <w:r>
        <w:t>§ 1</w:t>
      </w:r>
    </w:p>
    <w:p w:rsidR="00FA5602" w:rsidRDefault="00FA5602" w:rsidP="00774F39">
      <w:pPr>
        <w:pStyle w:val="Akapitzlist"/>
        <w:numPr>
          <w:ilvl w:val="0"/>
          <w:numId w:val="8"/>
        </w:numPr>
      </w:pPr>
      <w:r>
        <w:t xml:space="preserve">Pracą </w:t>
      </w:r>
      <w:r w:rsidR="00C322F3">
        <w:t>W</w:t>
      </w:r>
      <w:r>
        <w:t xml:space="preserve">ydziału kieruje </w:t>
      </w:r>
      <w:r w:rsidR="00153C91">
        <w:t>d</w:t>
      </w:r>
      <w:r>
        <w:t xml:space="preserve">yrektor przy pomocy </w:t>
      </w:r>
      <w:r w:rsidR="00C322F3">
        <w:t>dwóch</w:t>
      </w:r>
      <w:r w:rsidR="00984D33">
        <w:t xml:space="preserve"> </w:t>
      </w:r>
      <w:r w:rsidR="00153C91">
        <w:t>z</w:t>
      </w:r>
      <w:r>
        <w:t>astępców:</w:t>
      </w:r>
    </w:p>
    <w:p w:rsidR="00FA5602" w:rsidRDefault="00153C91" w:rsidP="00774F39">
      <w:pPr>
        <w:pStyle w:val="Akapitzlist"/>
        <w:numPr>
          <w:ilvl w:val="1"/>
          <w:numId w:val="8"/>
        </w:numPr>
      </w:pPr>
      <w:r>
        <w:t>z</w:t>
      </w:r>
      <w:r w:rsidR="00C322F3">
        <w:t>astępcy</w:t>
      </w:r>
      <w:r>
        <w:t xml:space="preserve"> dyrektora</w:t>
      </w:r>
      <w:r w:rsidR="00C322F3">
        <w:t xml:space="preserve"> </w:t>
      </w:r>
      <w:r w:rsidR="00A957E1">
        <w:t xml:space="preserve">ds. </w:t>
      </w:r>
      <w:r>
        <w:t>u</w:t>
      </w:r>
      <w:r w:rsidR="00A957E1">
        <w:t xml:space="preserve">powszechniania </w:t>
      </w:r>
      <w:r>
        <w:t>s</w:t>
      </w:r>
      <w:r w:rsidR="00A957E1">
        <w:t xml:space="preserve">portu i </w:t>
      </w:r>
      <w:r>
        <w:t>t</w:t>
      </w:r>
      <w:r w:rsidR="00A957E1">
        <w:t>urystyki</w:t>
      </w:r>
      <w:r w:rsidR="00C322F3">
        <w:t>;</w:t>
      </w:r>
    </w:p>
    <w:p w:rsidR="00FA5602" w:rsidRDefault="00153C91" w:rsidP="00774F39">
      <w:pPr>
        <w:pStyle w:val="Akapitzlist"/>
        <w:numPr>
          <w:ilvl w:val="1"/>
          <w:numId w:val="8"/>
        </w:numPr>
      </w:pPr>
      <w:r>
        <w:t>z</w:t>
      </w:r>
      <w:r w:rsidR="00C322F3">
        <w:t>astępcy</w:t>
      </w:r>
      <w:r>
        <w:t xml:space="preserve"> dyrektora</w:t>
      </w:r>
      <w:r w:rsidR="00C322F3">
        <w:t xml:space="preserve"> </w:t>
      </w:r>
      <w:r w:rsidR="00A957E1">
        <w:t xml:space="preserve">ds. </w:t>
      </w:r>
      <w:r>
        <w:t>o</w:t>
      </w:r>
      <w:r w:rsidR="00A957E1">
        <w:t xml:space="preserve">rganizacji i </w:t>
      </w:r>
      <w:r>
        <w:t>p</w:t>
      </w:r>
      <w:r w:rsidR="00A957E1">
        <w:t xml:space="preserve">romocji </w:t>
      </w:r>
      <w:r>
        <w:t>i</w:t>
      </w:r>
      <w:r w:rsidR="00A957E1">
        <w:t xml:space="preserve">mprez </w:t>
      </w:r>
      <w:r>
        <w:t>s</w:t>
      </w:r>
      <w:r w:rsidR="00A957E1">
        <w:t>portowych.</w:t>
      </w:r>
    </w:p>
    <w:p w:rsidR="00FA5602" w:rsidRDefault="00FA5602" w:rsidP="00774F39">
      <w:pPr>
        <w:pStyle w:val="Akapitzlist"/>
        <w:numPr>
          <w:ilvl w:val="0"/>
          <w:numId w:val="8"/>
        </w:numPr>
      </w:pPr>
      <w:r>
        <w:t xml:space="preserve">Dyrektor przy pomocy </w:t>
      </w:r>
      <w:r w:rsidR="00153C91">
        <w:t>z</w:t>
      </w:r>
      <w:r>
        <w:t>astępc</w:t>
      </w:r>
      <w:r w:rsidR="00984D33">
        <w:t>ów</w:t>
      </w:r>
      <w:r>
        <w:t xml:space="preserve"> zarządza </w:t>
      </w:r>
      <w:r w:rsidR="00C322F3">
        <w:t>W</w:t>
      </w:r>
      <w:r>
        <w:t>ydziałem zgodnie ze standardami kontroli zarządczej wspomaganymi systemem zarządzania zgodnym z wymaganiami normy PN-EN ISO 9001:2015.</w:t>
      </w:r>
    </w:p>
    <w:p w:rsidR="00FA5602" w:rsidRDefault="00FA5602" w:rsidP="00774F39">
      <w:pPr>
        <w:pStyle w:val="Akapitzlist"/>
        <w:numPr>
          <w:ilvl w:val="0"/>
          <w:numId w:val="8"/>
        </w:numPr>
      </w:pPr>
      <w:r>
        <w:t xml:space="preserve">Realizacja zadań </w:t>
      </w:r>
      <w:r w:rsidR="00153C91">
        <w:t>w</w:t>
      </w:r>
      <w:r>
        <w:t xml:space="preserve">ydziału oparta jest na podejściu procesowym, zgodnym z normą określoną w ust. 2. </w:t>
      </w:r>
    </w:p>
    <w:p w:rsidR="00774F39" w:rsidRDefault="00774F39" w:rsidP="00774F39">
      <w:pPr>
        <w:pStyle w:val="Akapitzlist"/>
        <w:numPr>
          <w:ilvl w:val="0"/>
          <w:numId w:val="0"/>
        </w:numPr>
        <w:ind w:left="360"/>
      </w:pPr>
    </w:p>
    <w:p w:rsidR="00FA5602" w:rsidRDefault="00FA5602" w:rsidP="00A23E2B">
      <w:pPr>
        <w:pStyle w:val="Nagwek3"/>
        <w:spacing w:before="0" w:after="0" w:line="360" w:lineRule="auto"/>
      </w:pPr>
      <w:r>
        <w:t xml:space="preserve">§ </w:t>
      </w:r>
      <w:r w:rsidR="00162BF7">
        <w:t>2</w:t>
      </w:r>
    </w:p>
    <w:p w:rsidR="00FA5602" w:rsidRDefault="00FA5602" w:rsidP="00A23E2B">
      <w:pPr>
        <w:spacing w:after="0"/>
      </w:pPr>
      <w:r>
        <w:t>Wydział dzieli się na następujące oddziały i stanowiska pracy:</w:t>
      </w:r>
    </w:p>
    <w:p w:rsidR="00162BF7" w:rsidRDefault="00162BF7" w:rsidP="00683021">
      <w:pPr>
        <w:pStyle w:val="Akapitzlist"/>
        <w:numPr>
          <w:ilvl w:val="0"/>
          <w:numId w:val="27"/>
        </w:numPr>
        <w:ind w:left="709" w:hanging="425"/>
      </w:pPr>
      <w:r w:rsidRPr="00162BF7">
        <w:t>Oddział Upowszechniania Sportu i Turystyki, w skład którego wchodzą:</w:t>
      </w:r>
    </w:p>
    <w:p w:rsidR="00FA5602" w:rsidRDefault="00153C91" w:rsidP="00634C6E">
      <w:pPr>
        <w:pStyle w:val="Akapitzlist"/>
        <w:numPr>
          <w:ilvl w:val="2"/>
          <w:numId w:val="8"/>
        </w:numPr>
        <w:ind w:left="993" w:hanging="284"/>
      </w:pPr>
      <w:r>
        <w:t>k</w:t>
      </w:r>
      <w:r w:rsidR="00162BF7" w:rsidRPr="00162BF7">
        <w:t xml:space="preserve">ierownik </w:t>
      </w:r>
      <w:r>
        <w:t>o</w:t>
      </w:r>
      <w:r w:rsidR="00162BF7" w:rsidRPr="00162BF7">
        <w:t>ddziału</w:t>
      </w:r>
      <w:r w:rsidR="00162BF7">
        <w:t>,</w:t>
      </w:r>
    </w:p>
    <w:p w:rsidR="00162BF7" w:rsidRDefault="00162BF7" w:rsidP="00634C6E">
      <w:pPr>
        <w:pStyle w:val="Akapitzlist"/>
        <w:numPr>
          <w:ilvl w:val="2"/>
          <w:numId w:val="8"/>
        </w:numPr>
        <w:ind w:left="993" w:hanging="284"/>
      </w:pPr>
      <w:r>
        <w:t>stanowisko ds. upowszechniania sportu,</w:t>
      </w:r>
    </w:p>
    <w:p w:rsidR="00162BF7" w:rsidRDefault="00162BF7" w:rsidP="00634C6E">
      <w:pPr>
        <w:pStyle w:val="Akapitzlist"/>
        <w:numPr>
          <w:ilvl w:val="2"/>
          <w:numId w:val="8"/>
        </w:numPr>
        <w:ind w:left="993" w:hanging="284"/>
      </w:pPr>
      <w:r w:rsidRPr="00162BF7">
        <w:t>stanowisko ds. kontroli;</w:t>
      </w:r>
    </w:p>
    <w:p w:rsidR="00774F39" w:rsidRDefault="00774F39" w:rsidP="00634C6E">
      <w:pPr>
        <w:pStyle w:val="Akapitzlist"/>
        <w:ind w:left="709" w:hanging="425"/>
      </w:pPr>
      <w:r w:rsidRPr="00774F39">
        <w:t>Oddział Organizacji i Promocji Imprez Sportowych, w skład którego wchodzą:</w:t>
      </w:r>
    </w:p>
    <w:p w:rsidR="00774F39" w:rsidRDefault="00774F39" w:rsidP="00683021">
      <w:pPr>
        <w:pStyle w:val="Akapitzlist"/>
        <w:numPr>
          <w:ilvl w:val="2"/>
          <w:numId w:val="28"/>
        </w:numPr>
        <w:ind w:left="993" w:hanging="284"/>
      </w:pPr>
      <w:r>
        <w:t>k</w:t>
      </w:r>
      <w:r w:rsidRPr="00162BF7">
        <w:t xml:space="preserve">ierownik </w:t>
      </w:r>
      <w:r>
        <w:t>o</w:t>
      </w:r>
      <w:r w:rsidRPr="00162BF7">
        <w:t>ddziału</w:t>
      </w:r>
      <w:r>
        <w:t>,</w:t>
      </w:r>
    </w:p>
    <w:p w:rsidR="00774F39" w:rsidRDefault="00774F39" w:rsidP="00683021">
      <w:pPr>
        <w:pStyle w:val="Akapitzlist"/>
        <w:numPr>
          <w:ilvl w:val="2"/>
          <w:numId w:val="28"/>
        </w:numPr>
        <w:ind w:left="993" w:hanging="284"/>
      </w:pPr>
      <w:r w:rsidRPr="00774F39">
        <w:t>stanowisko ds. organizacji i promocji imprez sportowych,</w:t>
      </w:r>
    </w:p>
    <w:p w:rsidR="00774F39" w:rsidRDefault="00774F39" w:rsidP="00683021">
      <w:pPr>
        <w:pStyle w:val="Akapitzlist"/>
        <w:numPr>
          <w:ilvl w:val="2"/>
          <w:numId w:val="28"/>
        </w:numPr>
        <w:ind w:left="993" w:hanging="284"/>
      </w:pPr>
      <w:r w:rsidRPr="00774F39">
        <w:t>stanowisko ds. upowszechniania i promocji sportu</w:t>
      </w:r>
      <w:r>
        <w:t>;</w:t>
      </w:r>
    </w:p>
    <w:p w:rsidR="00540368" w:rsidRDefault="00540368" w:rsidP="00683021">
      <w:pPr>
        <w:pStyle w:val="Akapitzlist"/>
        <w:numPr>
          <w:ilvl w:val="2"/>
          <w:numId w:val="28"/>
        </w:numPr>
        <w:ind w:left="993" w:hanging="284"/>
      </w:pPr>
      <w:r>
        <w:t>stanowisko ds. nadzoru nad stowarzyszeniami i miejskiej bazy sportowo-rekreacyjnej;</w:t>
      </w:r>
    </w:p>
    <w:p w:rsidR="00162BF7" w:rsidRDefault="00162BF7" w:rsidP="00634C6E">
      <w:pPr>
        <w:pStyle w:val="Akapitzlist"/>
        <w:ind w:left="709" w:hanging="425"/>
      </w:pPr>
      <w:r w:rsidRPr="00162BF7">
        <w:lastRenderedPageBreak/>
        <w:t>stanowisko ds. miejskiej bazy sportowo-rekreacyjnej;</w:t>
      </w:r>
    </w:p>
    <w:p w:rsidR="00162BF7" w:rsidRDefault="00162BF7" w:rsidP="00634C6E">
      <w:pPr>
        <w:pStyle w:val="Akapitzlist"/>
        <w:ind w:left="709" w:hanging="425"/>
      </w:pPr>
      <w:r w:rsidRPr="00162BF7">
        <w:t>stanowisko ds. budżetu;</w:t>
      </w:r>
    </w:p>
    <w:p w:rsidR="00162BF7" w:rsidRDefault="00162BF7" w:rsidP="00634C6E">
      <w:pPr>
        <w:pStyle w:val="Akapitzlist"/>
        <w:ind w:left="709" w:hanging="425"/>
      </w:pPr>
      <w:r w:rsidRPr="00162BF7">
        <w:t>stanowisko ds. nadzoru nad stowarzyszeniami oraz informacji prawnej;</w:t>
      </w:r>
    </w:p>
    <w:p w:rsidR="00162BF7" w:rsidRDefault="00162BF7" w:rsidP="00540368">
      <w:pPr>
        <w:pStyle w:val="Akapitzlist"/>
        <w:ind w:left="709" w:hanging="425"/>
      </w:pPr>
      <w:r>
        <w:t>stanowisko ds. obsługi sekretariatu</w:t>
      </w:r>
      <w:r w:rsidR="00540368">
        <w:t>.</w:t>
      </w:r>
    </w:p>
    <w:p w:rsidR="00774F39" w:rsidRDefault="00774F39" w:rsidP="00A23E2B">
      <w:pPr>
        <w:pStyle w:val="Nagwek3"/>
        <w:spacing w:before="0" w:after="0" w:line="360" w:lineRule="auto"/>
      </w:pPr>
    </w:p>
    <w:p w:rsidR="00FA5602" w:rsidRDefault="00FA5602" w:rsidP="00A23E2B">
      <w:pPr>
        <w:pStyle w:val="Nagwek3"/>
        <w:spacing w:before="0" w:after="0" w:line="360" w:lineRule="auto"/>
      </w:pPr>
      <w:r>
        <w:t xml:space="preserve">§ </w:t>
      </w:r>
      <w:r w:rsidR="00162BF7">
        <w:t>3</w:t>
      </w:r>
    </w:p>
    <w:p w:rsidR="00162BF7" w:rsidRDefault="00162BF7" w:rsidP="00BA5069">
      <w:pPr>
        <w:pStyle w:val="Akapitzlist10"/>
        <w:spacing w:after="0"/>
      </w:pPr>
      <w:r>
        <w:t xml:space="preserve">Dyrektor organizuje wykonanie zadań należących do </w:t>
      </w:r>
      <w:r w:rsidR="00153C91">
        <w:t>w</w:t>
      </w:r>
      <w:r>
        <w:t>ydziału oraz reprezentuje</w:t>
      </w:r>
      <w:r w:rsidR="00A23E2B">
        <w:t xml:space="preserve"> </w:t>
      </w:r>
      <w:r w:rsidR="00153C91">
        <w:t>go</w:t>
      </w:r>
      <w:r>
        <w:t xml:space="preserve"> na zewnątrz.</w:t>
      </w:r>
    </w:p>
    <w:p w:rsidR="00162BF7" w:rsidRDefault="00162BF7" w:rsidP="00CB0C87">
      <w:pPr>
        <w:pStyle w:val="Akapitzlist10"/>
        <w:spacing w:after="0"/>
      </w:pPr>
      <w:r>
        <w:t xml:space="preserve">Dyrektor odpowiada za kontakty z mediami kształtując dobry wizerunek </w:t>
      </w:r>
      <w:r w:rsidR="00153C91">
        <w:t>w</w:t>
      </w:r>
      <w:r>
        <w:t>ydziału i Urzędu.</w:t>
      </w:r>
    </w:p>
    <w:p w:rsidR="00162BF7" w:rsidRDefault="00162BF7" w:rsidP="00A23E2B">
      <w:pPr>
        <w:pStyle w:val="Akapitzlist10"/>
        <w:spacing w:after="0"/>
      </w:pPr>
      <w:r>
        <w:t>Dyrektor sprawuje nadzór nad:</w:t>
      </w:r>
    </w:p>
    <w:p w:rsidR="00153C91" w:rsidRDefault="00774F39" w:rsidP="00683021">
      <w:pPr>
        <w:pStyle w:val="Akapitzlist10"/>
        <w:numPr>
          <w:ilvl w:val="0"/>
          <w:numId w:val="13"/>
        </w:numPr>
        <w:spacing w:after="0"/>
        <w:ind w:left="851" w:hanging="425"/>
      </w:pPr>
      <w:r>
        <w:t>z</w:t>
      </w:r>
      <w:r w:rsidR="00153C91">
        <w:t>astępcami dyrektora</w:t>
      </w:r>
    </w:p>
    <w:p w:rsidR="00162BF7" w:rsidRDefault="00162BF7" w:rsidP="00683021">
      <w:pPr>
        <w:pStyle w:val="Akapitzlist10"/>
        <w:numPr>
          <w:ilvl w:val="0"/>
          <w:numId w:val="13"/>
        </w:numPr>
        <w:spacing w:after="0"/>
        <w:ind w:left="851" w:hanging="425"/>
      </w:pPr>
      <w:r>
        <w:t>stanowiskiem ds. budżetu;</w:t>
      </w:r>
    </w:p>
    <w:p w:rsidR="00162BF7" w:rsidRDefault="00162BF7" w:rsidP="00683021">
      <w:pPr>
        <w:pStyle w:val="Akapitzlist10"/>
        <w:numPr>
          <w:ilvl w:val="0"/>
          <w:numId w:val="13"/>
        </w:numPr>
        <w:spacing w:after="0"/>
        <w:ind w:left="851" w:hanging="425"/>
      </w:pPr>
      <w:r>
        <w:t>stanowiskiem ds. nadzoru nad stowarzyszeniami oraz informacji prawnej;</w:t>
      </w:r>
    </w:p>
    <w:p w:rsidR="00162BF7" w:rsidRDefault="00162BF7" w:rsidP="00683021">
      <w:pPr>
        <w:pStyle w:val="Akapitzlist10"/>
        <w:numPr>
          <w:ilvl w:val="0"/>
          <w:numId w:val="13"/>
        </w:numPr>
        <w:spacing w:after="0"/>
        <w:ind w:left="851" w:hanging="425"/>
      </w:pPr>
      <w:r>
        <w:t>stanowiskiem ds. obsługi sekretariatu</w:t>
      </w:r>
      <w:r w:rsidR="00540368">
        <w:t>.</w:t>
      </w:r>
    </w:p>
    <w:p w:rsidR="00162BF7" w:rsidRDefault="00162BF7" w:rsidP="00A23E2B">
      <w:pPr>
        <w:pStyle w:val="Akapitzlist10"/>
        <w:spacing w:after="0"/>
      </w:pPr>
      <w:r>
        <w:t xml:space="preserve">Zastępca </w:t>
      </w:r>
      <w:r w:rsidR="00153C91">
        <w:t>d</w:t>
      </w:r>
      <w:r>
        <w:t xml:space="preserve">yrektora ds. </w:t>
      </w:r>
      <w:r w:rsidR="00153C91">
        <w:t>u</w:t>
      </w:r>
      <w:r>
        <w:t xml:space="preserve">powszechniania </w:t>
      </w:r>
      <w:r w:rsidR="00153C91">
        <w:t>s</w:t>
      </w:r>
      <w:r>
        <w:t xml:space="preserve">portu i </w:t>
      </w:r>
      <w:r w:rsidR="00153C91">
        <w:t>t</w:t>
      </w:r>
      <w:r>
        <w:t xml:space="preserve">urystyki odpowiada, w zakresie zlecanym przez </w:t>
      </w:r>
      <w:r w:rsidR="00153C91">
        <w:t>d</w:t>
      </w:r>
      <w:r>
        <w:t xml:space="preserve">yrektora </w:t>
      </w:r>
      <w:r w:rsidR="00153C91">
        <w:t>w</w:t>
      </w:r>
      <w:r>
        <w:t xml:space="preserve">ydziału, za sprawną organizację pracy </w:t>
      </w:r>
      <w:r w:rsidR="00153C91">
        <w:t>w</w:t>
      </w:r>
      <w:r>
        <w:t>ydziału, a w szczególności sprawuje nadzór nad:</w:t>
      </w:r>
    </w:p>
    <w:p w:rsidR="00162BF7" w:rsidRDefault="00162BF7" w:rsidP="00683021">
      <w:pPr>
        <w:pStyle w:val="Akapitzlist10"/>
        <w:numPr>
          <w:ilvl w:val="0"/>
          <w:numId w:val="14"/>
        </w:numPr>
        <w:spacing w:after="0"/>
        <w:ind w:left="851" w:hanging="425"/>
      </w:pPr>
      <w:r>
        <w:t>Oddziałem Upowszechniania Sportu i Turystyki;</w:t>
      </w:r>
    </w:p>
    <w:p w:rsidR="00162BF7" w:rsidRDefault="00162BF7" w:rsidP="00683021">
      <w:pPr>
        <w:pStyle w:val="Akapitzlist10"/>
        <w:numPr>
          <w:ilvl w:val="0"/>
          <w:numId w:val="14"/>
        </w:numPr>
        <w:spacing w:after="0"/>
        <w:ind w:left="851" w:hanging="425"/>
      </w:pPr>
      <w:r>
        <w:t>stanowiskiem ds. miejskiej bazy sportowo-rekreacyjnej.</w:t>
      </w:r>
    </w:p>
    <w:p w:rsidR="00A957E1" w:rsidRDefault="00A957E1" w:rsidP="00774F39">
      <w:pPr>
        <w:pStyle w:val="Akapitzlist10"/>
        <w:spacing w:after="0"/>
      </w:pPr>
      <w:r>
        <w:t xml:space="preserve">Zastępca </w:t>
      </w:r>
      <w:r w:rsidR="00153C91">
        <w:t>d</w:t>
      </w:r>
      <w:r>
        <w:t xml:space="preserve">yrektora ds. </w:t>
      </w:r>
      <w:r w:rsidR="00153C91">
        <w:t>o</w:t>
      </w:r>
      <w:r>
        <w:t xml:space="preserve">rganizacji i </w:t>
      </w:r>
      <w:r w:rsidR="00153C91">
        <w:t>p</w:t>
      </w:r>
      <w:r>
        <w:t xml:space="preserve">romocji </w:t>
      </w:r>
      <w:r w:rsidR="00153C91">
        <w:t>i</w:t>
      </w:r>
      <w:r>
        <w:t xml:space="preserve">mprez </w:t>
      </w:r>
      <w:r w:rsidR="00153C91">
        <w:t>s</w:t>
      </w:r>
      <w:r>
        <w:t>portowych</w:t>
      </w:r>
      <w:r w:rsidR="00825F53">
        <w:t xml:space="preserve"> odpowiada, w zakresie zlecanym przez dyrektora w</w:t>
      </w:r>
      <w:bookmarkStart w:id="0" w:name="_GoBack"/>
      <w:bookmarkEnd w:id="0"/>
      <w:r>
        <w:t xml:space="preserve">ydziału, za sprawną organizację pracy </w:t>
      </w:r>
      <w:r w:rsidR="00153C91">
        <w:t>w</w:t>
      </w:r>
      <w:r>
        <w:t>ydziału, a w szczególności sprawuje nadzór nad</w:t>
      </w:r>
      <w:r w:rsidR="00774F39">
        <w:t xml:space="preserve"> Oddziałem Organizacji i Promocji Imprez Sportowych.</w:t>
      </w:r>
    </w:p>
    <w:p w:rsidR="00774F39" w:rsidRDefault="00774F39" w:rsidP="00A23E2B">
      <w:pPr>
        <w:pStyle w:val="Nagwek3"/>
        <w:spacing w:before="0" w:after="0" w:line="360" w:lineRule="auto"/>
      </w:pPr>
    </w:p>
    <w:p w:rsidR="00B86228" w:rsidRDefault="00D238DF" w:rsidP="00A23E2B">
      <w:pPr>
        <w:pStyle w:val="Nagwek3"/>
        <w:spacing w:before="0" w:after="0" w:line="360" w:lineRule="auto"/>
      </w:pPr>
      <w:r>
        <w:t>§</w:t>
      </w:r>
      <w:r w:rsidR="00B86228">
        <w:t xml:space="preserve"> 4</w:t>
      </w:r>
    </w:p>
    <w:p w:rsidR="00B86228" w:rsidRDefault="00B86228" w:rsidP="00774F39">
      <w:pPr>
        <w:pStyle w:val="Akapitzlist10"/>
        <w:numPr>
          <w:ilvl w:val="0"/>
          <w:numId w:val="9"/>
        </w:numPr>
        <w:spacing w:after="0"/>
      </w:pPr>
      <w:r>
        <w:t xml:space="preserve">Podczas nieobecności </w:t>
      </w:r>
      <w:r w:rsidR="00153C91">
        <w:t>d</w:t>
      </w:r>
      <w:r>
        <w:t xml:space="preserve">yrektora jego zadania wynikające z Regulaminu Organizacyjnego Wydziału i zarządzeń Prezydenta wykonuje wyznaczony </w:t>
      </w:r>
      <w:r w:rsidR="00153C91">
        <w:t>z</w:t>
      </w:r>
      <w:r>
        <w:t xml:space="preserve">astępca </w:t>
      </w:r>
      <w:r w:rsidR="00153C91">
        <w:t>d</w:t>
      </w:r>
      <w:r>
        <w:t>yrektora.</w:t>
      </w:r>
    </w:p>
    <w:p w:rsidR="00B86228" w:rsidRDefault="00B86228" w:rsidP="00BA5069">
      <w:pPr>
        <w:pStyle w:val="Akapitzlist10"/>
        <w:numPr>
          <w:ilvl w:val="0"/>
          <w:numId w:val="9"/>
        </w:numPr>
        <w:spacing w:after="0"/>
      </w:pPr>
      <w:r>
        <w:t xml:space="preserve">W przypadku nieobecności </w:t>
      </w:r>
      <w:r w:rsidR="00153C91">
        <w:t>d</w:t>
      </w:r>
      <w:r>
        <w:t xml:space="preserve">yrektora oraz </w:t>
      </w:r>
      <w:r w:rsidR="00153C91">
        <w:t>z</w:t>
      </w:r>
      <w:r>
        <w:t xml:space="preserve">astępców, ich obowiązki </w:t>
      </w:r>
      <w:r w:rsidR="00153C91">
        <w:t>wykonuje</w:t>
      </w:r>
      <w:r w:rsidR="000A684A">
        <w:t xml:space="preserve"> wyznaczony</w:t>
      </w:r>
      <w:r>
        <w:t xml:space="preserve"> </w:t>
      </w:r>
      <w:r w:rsidR="00153C91">
        <w:t>k</w:t>
      </w:r>
      <w:r>
        <w:t>ierownik</w:t>
      </w:r>
      <w:r w:rsidR="000A684A">
        <w:t>,</w:t>
      </w:r>
      <w:r>
        <w:t xml:space="preserve"> a w przypadku </w:t>
      </w:r>
      <w:r w:rsidR="000A684A">
        <w:t>jego</w:t>
      </w:r>
      <w:r>
        <w:t xml:space="preserve"> nieobecności – wyznaczony pracownik </w:t>
      </w:r>
      <w:r w:rsidR="00153C91">
        <w:t>w</w:t>
      </w:r>
      <w:r>
        <w:t>ydziału.</w:t>
      </w:r>
    </w:p>
    <w:p w:rsidR="00774F39" w:rsidRDefault="00774F39" w:rsidP="00A23E2B">
      <w:pPr>
        <w:pStyle w:val="Nagwek3"/>
        <w:spacing w:before="0" w:after="0" w:line="360" w:lineRule="auto"/>
      </w:pPr>
    </w:p>
    <w:p w:rsidR="00D238DF" w:rsidRDefault="00D238DF" w:rsidP="00A23E2B">
      <w:pPr>
        <w:pStyle w:val="Nagwek3"/>
        <w:spacing w:before="0" w:after="0" w:line="360" w:lineRule="auto"/>
      </w:pPr>
      <w:r>
        <w:t xml:space="preserve"> </w:t>
      </w:r>
      <w:r w:rsidR="00B86228">
        <w:t>§ 5</w:t>
      </w:r>
    </w:p>
    <w:p w:rsidR="00D238DF" w:rsidRDefault="00D238DF" w:rsidP="00BA5069">
      <w:pPr>
        <w:spacing w:after="0"/>
      </w:pPr>
      <w:r>
        <w:t xml:space="preserve">Schemat struktury organizacyjnej </w:t>
      </w:r>
      <w:r w:rsidR="00153C91">
        <w:t>w</w:t>
      </w:r>
      <w:r>
        <w:t xml:space="preserve">ydziału oraz podporządkowanie poszczególnych oddziałów i stanowisk pracy przedstawia załącznik nr 1 do </w:t>
      </w:r>
      <w:r w:rsidR="000A684A">
        <w:t>r</w:t>
      </w:r>
      <w:r>
        <w:t>egulaminu.</w:t>
      </w:r>
    </w:p>
    <w:p w:rsidR="0086537D" w:rsidRDefault="0086537D" w:rsidP="00A23E2B">
      <w:pPr>
        <w:spacing w:after="0"/>
      </w:pPr>
    </w:p>
    <w:p w:rsidR="00683021" w:rsidRDefault="00FA5602" w:rsidP="00683021">
      <w:pPr>
        <w:pStyle w:val="Nagwek2"/>
        <w:spacing w:before="0" w:after="0"/>
      </w:pPr>
      <w:r>
        <w:lastRenderedPageBreak/>
        <w:t xml:space="preserve">Rozdział II Zakres działania </w:t>
      </w:r>
      <w:r w:rsidR="00C322F3">
        <w:t>W</w:t>
      </w:r>
      <w:r>
        <w:t>ydziału</w:t>
      </w:r>
    </w:p>
    <w:p w:rsidR="00683021" w:rsidRPr="00683021" w:rsidRDefault="00683021" w:rsidP="00683021">
      <w:pPr>
        <w:rPr>
          <w:lang w:eastAsia="en-US"/>
        </w:rPr>
      </w:pPr>
    </w:p>
    <w:p w:rsidR="00683021" w:rsidRPr="00683021" w:rsidRDefault="00FA5602" w:rsidP="00683021">
      <w:pPr>
        <w:pStyle w:val="Nagwek3"/>
        <w:spacing w:before="0" w:after="0" w:line="360" w:lineRule="auto"/>
      </w:pPr>
      <w:r>
        <w:t xml:space="preserve">§ </w:t>
      </w:r>
      <w:r w:rsidR="00B86228">
        <w:t>6</w:t>
      </w:r>
    </w:p>
    <w:p w:rsidR="000E6C6D" w:rsidRDefault="000E6C6D" w:rsidP="00BA5069">
      <w:pPr>
        <w:pStyle w:val="Akapitzlist10"/>
        <w:numPr>
          <w:ilvl w:val="0"/>
          <w:numId w:val="12"/>
        </w:numPr>
        <w:spacing w:after="0"/>
      </w:pPr>
      <w:r>
        <w:t xml:space="preserve">Wydział prowadzi sprawy dotyczące upowszechniania </w:t>
      </w:r>
      <w:r w:rsidR="00EE5B54">
        <w:t xml:space="preserve">kultury fizycznej, </w:t>
      </w:r>
      <w:r>
        <w:t xml:space="preserve">sportu, rekreacji, </w:t>
      </w:r>
      <w:r w:rsidR="00EE5B54">
        <w:t xml:space="preserve">turystyki i </w:t>
      </w:r>
      <w:r>
        <w:t xml:space="preserve">krajoznawstwa oraz sportu osób </w:t>
      </w:r>
      <w:r w:rsidR="00EE5B54">
        <w:t xml:space="preserve">z </w:t>
      </w:r>
      <w:r>
        <w:t>niepełnospraw</w:t>
      </w:r>
      <w:r w:rsidR="00153C91">
        <w:t>n</w:t>
      </w:r>
      <w:r w:rsidR="00EE5B54">
        <w:t>ościami</w:t>
      </w:r>
      <w:r>
        <w:t>, szkolenia sportowego dzieci i młodzieży, koordynacji inwestycji i remontów obiektów sportowych i rekreacyjnych, promocji Miasta poprzez sport, rekreację i organizację prestiżowych imprez sportowych. Sprawuje nadzór nad Poznańskimi Ośrodkami Sportu i Rekreacji, klubami i związkami sportowymi mającymi siedzibę w Mieście, z wyjątkiem związków sportowych o zasięgu ogólnokrajowym. Wydział prowadzi postępowania w sprawach zatwierdzania regulaminów strzelnic, a także prowadzi postępowania dotyczące wpisu do ewidencji klubów sportowych nieprowadzących działalności gospodarczej.</w:t>
      </w:r>
    </w:p>
    <w:p w:rsidR="00D86799" w:rsidRDefault="00D86799" w:rsidP="00A23E2B">
      <w:pPr>
        <w:pStyle w:val="Akapitzlist10"/>
        <w:numPr>
          <w:ilvl w:val="0"/>
          <w:numId w:val="12"/>
        </w:numPr>
        <w:spacing w:after="0"/>
      </w:pPr>
      <w:r>
        <w:t xml:space="preserve">Do zadań </w:t>
      </w:r>
      <w:r w:rsidR="0086537D">
        <w:t>w</w:t>
      </w:r>
      <w:r>
        <w:t>ydziału należy w szczególności: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upowszechnianie sportu, rekreacji</w:t>
      </w:r>
      <w:r w:rsidR="00787350">
        <w:t>, turystyki</w:t>
      </w:r>
      <w:r>
        <w:t xml:space="preserve"> i krajoznawstwa wśród mieszkańców Miasta;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promocja Miasta poprzez sport, rekreację i organizację prestiżowych imprez sportowych;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 xml:space="preserve">przygotowywanie oceny ofert i nadzór nad realizacją zadań prowadzonych przez organizacje pozarządowe oraz podmioty, o których mowa w ustawie o działalności pożytku publicznego i o wolontariacie z zakresu </w:t>
      </w:r>
      <w:r w:rsidR="00787350">
        <w:t xml:space="preserve">upowszechniania </w:t>
      </w:r>
      <w:r>
        <w:t>sportu</w:t>
      </w:r>
      <w:r w:rsidR="00787350">
        <w:t>, turystyki i</w:t>
      </w:r>
      <w:r>
        <w:t xml:space="preserve"> krajoznawstwa</w:t>
      </w:r>
      <w:r w:rsidR="00EE5B54">
        <w:t xml:space="preserve"> oraz przeciwdziałania uzależnieniom i patologiom społecznym</w:t>
      </w:r>
      <w:r>
        <w:t>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 xml:space="preserve">przygotowywanie projektów umów z organizacjami pozarządowymi, którym zlecono realizację przedsięwzięć z zakresu </w:t>
      </w:r>
      <w:r w:rsidR="00787350">
        <w:t>upowszechniania sportu, turystyki i krajoznawstwa</w:t>
      </w:r>
      <w:r w:rsidR="00E02B7C">
        <w:t xml:space="preserve"> oraz przeciwdziałania uzależnieniom i patologiom społecznym</w:t>
      </w:r>
      <w:r w:rsidR="00787350">
        <w:t>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przygotowywanie dyspozycji do przekazania organizacjom pozarządowym środków budżetowych, kontrola ich wydatkowania i rozliczanie;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przygotowywanie i opracowywanie propozycji do projektu budżetu zadaniowego i Wieloletniego Programu Finansowego (WPF) dotyczących m.in. sportowych inwestycji miejskich;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 xml:space="preserve">opracowywanie i przygotowywanie, w zakresie powierzonych </w:t>
      </w:r>
      <w:r w:rsidR="0086537D">
        <w:t>w</w:t>
      </w:r>
      <w:r>
        <w:t>ydziałowi spraw, projektów aktów prawnych Prezydenta oraz projektów uchwał i innych opracowań wnoszonych na obrady Rady i komisji Rady;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 xml:space="preserve">opracowywanie i przygotowywanie planów, analiz, ocen i sprawozdań w zakresie powierzonych </w:t>
      </w:r>
      <w:r w:rsidR="00BA5069">
        <w:t>w</w:t>
      </w:r>
      <w:r>
        <w:t>ydziałowi spraw;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lastRenderedPageBreak/>
        <w:t>wykonywanie zadań z zakresu nadzoru nad Poznańskimi Ośrodkami Sportu i Rekreacji, a także klubami i związkami sportowymi mającymi siedzibę w Mieście – z wyjątkiem związków ogólnokrajowych;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prowadzenie spraw związanych z ewidencją klubów sportowych nieprowadzących działalności gospodarczej;</w:t>
      </w:r>
    </w:p>
    <w:p w:rsidR="00B86228" w:rsidRDefault="00B86228" w:rsidP="00683021">
      <w:pPr>
        <w:pStyle w:val="Akapitzlist10"/>
        <w:numPr>
          <w:ilvl w:val="1"/>
          <w:numId w:val="15"/>
        </w:numPr>
        <w:spacing w:after="0"/>
      </w:pPr>
      <w:r>
        <w:t>prowadzenie spraw związanych z zatwierdzaniem regulaminów strzelnic;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>rozwijanie współpracy i wymiany z zagranicą w zakresie sportu i rekreacji;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>realizacja kontaktów zagranicznych w zakresie sportu w ramach współpracy miast partnerskich Miasta;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 xml:space="preserve">współdziałanie w dziedzinie sportu, rekreacji, </w:t>
      </w:r>
      <w:r w:rsidR="00787350">
        <w:t xml:space="preserve">turystyki i </w:t>
      </w:r>
      <w:r>
        <w:t>krajoznawstwa</w:t>
      </w:r>
      <w:r w:rsidR="00115B58">
        <w:t xml:space="preserve"> oraz przeciwdziałania uzależnieniom i patologiom społecznym</w:t>
      </w:r>
      <w:r>
        <w:t xml:space="preserve"> z organizacjami pozarządowymi i instytucjami zajmującymi się osobami </w:t>
      </w:r>
      <w:r w:rsidR="00787350">
        <w:t>z niepełnosprawnościami</w:t>
      </w:r>
      <w:r>
        <w:t>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>współpraca z Urzędem Marszałkowskim Województwa Wielkopolskiego w zakresie rozwoju sportu, rekreacji</w:t>
      </w:r>
      <w:r w:rsidR="00787350">
        <w:t>, turystyki</w:t>
      </w:r>
      <w:r>
        <w:t xml:space="preserve"> i krajoznawstwa oraz rozwoju bazy sportowej i rekreacyjnej;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>opiniowanie planowanych zadań jednostek pomocniczych z zakresu sportu i rekreacji;</w:t>
      </w:r>
    </w:p>
    <w:p w:rsidR="001B509D" w:rsidRDefault="001B509D" w:rsidP="00683021">
      <w:pPr>
        <w:pStyle w:val="Akapitzlist10"/>
        <w:numPr>
          <w:ilvl w:val="1"/>
          <w:numId w:val="15"/>
        </w:numPr>
        <w:spacing w:after="0"/>
      </w:pPr>
      <w:r>
        <w:t>współpraca z Wydawnictwem Miejskim w zakresie programowania i realizacji wydawnictw sportowych, turystycznych i rekreacyjnych;</w:t>
      </w:r>
    </w:p>
    <w:p w:rsidR="00B86228" w:rsidRDefault="001B509D" w:rsidP="00683021">
      <w:pPr>
        <w:pStyle w:val="Akapitzlist10"/>
        <w:numPr>
          <w:ilvl w:val="1"/>
          <w:numId w:val="15"/>
        </w:numPr>
        <w:spacing w:after="0"/>
      </w:pPr>
      <w:r>
        <w:t>opracowywanie, w zakresie zleconym, odpowiedzi na skargi, wnioski i interpelacje.</w:t>
      </w:r>
    </w:p>
    <w:p w:rsidR="00153C91" w:rsidRDefault="00153C91" w:rsidP="00683021">
      <w:pPr>
        <w:pStyle w:val="Akapitzlist10"/>
        <w:numPr>
          <w:ilvl w:val="0"/>
          <w:numId w:val="30"/>
        </w:numPr>
        <w:spacing w:after="0"/>
      </w:pPr>
      <w:r w:rsidRPr="00153C91">
        <w:t>Wydział wykonuje czynności nadzorcze wobec Poznańskich Ośrodków Sportu i Rekreacji, a także klubów i związków sportowych mających siedzibę w Mieście – z wyjątkiem związków ogólnokrajowych.</w:t>
      </w:r>
    </w:p>
    <w:p w:rsidR="00153C91" w:rsidRDefault="00153C91" w:rsidP="00BA5069">
      <w:pPr>
        <w:pStyle w:val="Akapitzlist10"/>
        <w:spacing w:after="0"/>
      </w:pPr>
      <w:r w:rsidRPr="00153C91">
        <w:t>Wydział realizuje proces Sp/PS-01 „Upowszechnianie sportu” – zidentyfikowany w ramach systemu zarządzania zgodnego z normą PN-EN ISO 9001:2015.</w:t>
      </w:r>
    </w:p>
    <w:p w:rsidR="002C2868" w:rsidRDefault="002C2868" w:rsidP="0086537D">
      <w:pPr>
        <w:pStyle w:val="Akapitzlist10"/>
        <w:spacing w:after="0"/>
      </w:pPr>
      <w:r w:rsidRPr="002C2868">
        <w:t>Wydział wydaje decyzje administracyjne dotyczące:</w:t>
      </w:r>
    </w:p>
    <w:p w:rsidR="002C2868" w:rsidRDefault="002C2868" w:rsidP="00683021">
      <w:pPr>
        <w:pStyle w:val="Akapitzlist10"/>
        <w:numPr>
          <w:ilvl w:val="1"/>
          <w:numId w:val="29"/>
        </w:numPr>
        <w:spacing w:after="0"/>
      </w:pPr>
      <w:r w:rsidRPr="002C2868">
        <w:t>zatwierdzania regulaminów strzelnic;</w:t>
      </w:r>
    </w:p>
    <w:p w:rsidR="002C2868" w:rsidRDefault="002C2868" w:rsidP="00683021">
      <w:pPr>
        <w:pStyle w:val="Akapitzlist10"/>
        <w:numPr>
          <w:ilvl w:val="1"/>
          <w:numId w:val="29"/>
        </w:numPr>
        <w:spacing w:after="0"/>
      </w:pPr>
      <w:r w:rsidRPr="002C2868">
        <w:t>wpisu lub odmowy wpisu do ewidencji uczniowskich klubów sportowych i klubów sportowych działających w formie stowarzyszeń, których statuty nie przewidują prowadzenia działalności gospodarczej;</w:t>
      </w:r>
    </w:p>
    <w:p w:rsidR="002C2868" w:rsidRDefault="002C2868" w:rsidP="00683021">
      <w:pPr>
        <w:pStyle w:val="Akapitzlist10"/>
        <w:numPr>
          <w:ilvl w:val="1"/>
          <w:numId w:val="29"/>
        </w:numPr>
        <w:spacing w:after="0"/>
      </w:pPr>
      <w:r w:rsidRPr="002C2868">
        <w:t>zmian w ewidencji uczniowskich klubów sportowych i klubów sportowych działających w formie stowarzyszeń, których statuty nie przewidują prowadzenia działalności gospodarczej.</w:t>
      </w:r>
    </w:p>
    <w:p w:rsidR="007E580B" w:rsidRDefault="007E580B" w:rsidP="00A23E2B">
      <w:pPr>
        <w:pStyle w:val="Nagwek2"/>
        <w:spacing w:before="0" w:after="0"/>
      </w:pPr>
    </w:p>
    <w:p w:rsidR="00683021" w:rsidRPr="00683021" w:rsidRDefault="00683021" w:rsidP="00683021">
      <w:pPr>
        <w:rPr>
          <w:lang w:eastAsia="en-US"/>
        </w:rPr>
      </w:pPr>
    </w:p>
    <w:p w:rsidR="00FA5602" w:rsidRDefault="00FA5602" w:rsidP="00A23E2B">
      <w:pPr>
        <w:pStyle w:val="Nagwek2"/>
        <w:spacing w:before="0" w:after="0"/>
      </w:pPr>
      <w:r>
        <w:lastRenderedPageBreak/>
        <w:t>Rozdział III Zakres zadań oddziałów i stanowisk pracy</w:t>
      </w:r>
    </w:p>
    <w:p w:rsidR="00683021" w:rsidRPr="00683021" w:rsidRDefault="00683021" w:rsidP="00683021">
      <w:pPr>
        <w:rPr>
          <w:lang w:eastAsia="en-US"/>
        </w:rPr>
      </w:pPr>
    </w:p>
    <w:p w:rsidR="00FA5602" w:rsidRDefault="00FA5602" w:rsidP="00A23E2B">
      <w:pPr>
        <w:pStyle w:val="Nagwek3"/>
        <w:spacing w:before="0" w:after="0" w:line="360" w:lineRule="auto"/>
      </w:pPr>
      <w:r>
        <w:t xml:space="preserve">§ </w:t>
      </w:r>
      <w:r w:rsidR="00B86228">
        <w:t>7</w:t>
      </w:r>
    </w:p>
    <w:p w:rsidR="001B509D" w:rsidRDefault="001B509D" w:rsidP="00683021">
      <w:pPr>
        <w:pStyle w:val="Akapitzlist"/>
        <w:numPr>
          <w:ilvl w:val="0"/>
          <w:numId w:val="18"/>
        </w:numPr>
      </w:pPr>
      <w:r>
        <w:t>Do zadań Oddziału Upowszechniania Sportu i Turystyki należy:</w:t>
      </w:r>
    </w:p>
    <w:p w:rsidR="001B509D" w:rsidRDefault="001B509D" w:rsidP="00CB0C87">
      <w:pPr>
        <w:pStyle w:val="Akapitzlist10"/>
        <w:numPr>
          <w:ilvl w:val="1"/>
          <w:numId w:val="9"/>
        </w:numPr>
        <w:spacing w:after="0"/>
      </w:pPr>
      <w:r>
        <w:t>w zakresie stanowiska ds. upowszechniania sportu: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 xml:space="preserve">podejmowanie działań na rzecz upowszechniania sportu, rekreacji, </w:t>
      </w:r>
      <w:r w:rsidR="00A020A2">
        <w:t xml:space="preserve">turystyki i </w:t>
      </w:r>
      <w:r>
        <w:t xml:space="preserve">krajoznawstwa wśród dzieci, młodzieży, osób dorosłych oraz osób </w:t>
      </w:r>
      <w:r w:rsidR="00A020A2">
        <w:t>z niepełnosprawnościami</w:t>
      </w:r>
      <w:r>
        <w:t>, a także działań związanych z organizacją aktywności sportowej w ramach przeciwdziałania narkomanii i problemom alkoholowym,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 xml:space="preserve">prowadzenie spraw wynikających z procedur powierzania lub wspierania przez Miasto zadań realizowanych przez organizacje pozarządowe w </w:t>
      </w:r>
      <w:r w:rsidR="00E441D3">
        <w:t>obszarach:</w:t>
      </w:r>
      <w:r>
        <w:t xml:space="preserve"> </w:t>
      </w:r>
      <w:r w:rsidR="00E441D3">
        <w:t xml:space="preserve">wspieranie i </w:t>
      </w:r>
      <w:r w:rsidR="00293B43">
        <w:t>upowszechniani</w:t>
      </w:r>
      <w:r w:rsidR="00E441D3">
        <w:t>e</w:t>
      </w:r>
      <w:r w:rsidR="00293B43">
        <w:t xml:space="preserve"> </w:t>
      </w:r>
      <w:r w:rsidR="00E441D3">
        <w:t>kultury fizycznej</w:t>
      </w:r>
      <w:r w:rsidR="00293B43">
        <w:t>, turystyk</w:t>
      </w:r>
      <w:r w:rsidR="00E441D3">
        <w:t>a</w:t>
      </w:r>
      <w:r>
        <w:t xml:space="preserve"> i krajoznawstw</w:t>
      </w:r>
      <w:r w:rsidR="00E441D3">
        <w:t>o</w:t>
      </w:r>
      <w:r>
        <w:t>, przeciwdziałani</w:t>
      </w:r>
      <w:r w:rsidR="00E441D3">
        <w:t>e</w:t>
      </w:r>
      <w:r>
        <w:t xml:space="preserve"> </w:t>
      </w:r>
      <w:r w:rsidR="00293B43">
        <w:t>uzależnieniom i patologiom społecznym,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prowadzenie ewidencji osiągnięć sportowych zawodników poznańskich klubów sportowych,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 xml:space="preserve">uczestniczenie w opracowywaniu Rocznego </w:t>
      </w:r>
      <w:r w:rsidR="004033A3">
        <w:t xml:space="preserve">i Wieloletniego </w:t>
      </w:r>
      <w:r>
        <w:t xml:space="preserve">Programu Współpracy Miasta Poznania z Organizacjami Pozarządowymi oraz monitorowanie </w:t>
      </w:r>
      <w:r w:rsidR="004033A3">
        <w:t>ich</w:t>
      </w:r>
      <w:r>
        <w:t xml:space="preserve"> realizacji w obszarze działania </w:t>
      </w:r>
      <w:r w:rsidR="00BA5069">
        <w:t>w</w:t>
      </w:r>
      <w:r>
        <w:t>ydziału,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przygotowywanie opracowań dotyczących sportu w Mieście,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wykonywanie czynności związanych z udostępnianiem informacji publicznej będącej w posiadaniu Wydziału, w tym zamieszczanie materiałów informacyjnych z zakresu działania Wydziału w Biuletynie Informacji Publicznej na zasadach określonych w ustawie o dostępie do informacji publicznej, aktach wykonawczych do ustawy oraz w zarządzeniu Prezydenta w sprawie udostępniania informacji publicznej przez Urząd,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opracowywanie sprawozdań i analiz dotyczących realizacji zadań w zakresie prowadzonych spraw,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załatwianie skarg, wniosków, interpelacji w zakresie prowadzonych spraw,</w:t>
      </w:r>
    </w:p>
    <w:p w:rsidR="001B509D" w:rsidRDefault="001B509D" w:rsidP="00A23E2B">
      <w:pPr>
        <w:pStyle w:val="Akapitzlist10"/>
        <w:numPr>
          <w:ilvl w:val="2"/>
          <w:numId w:val="9"/>
        </w:numPr>
        <w:spacing w:after="0"/>
      </w:pPr>
      <w:r>
        <w:t>przygotowywanie projektów uchwał Rady i zarządzeń Prezydenta oraz zarządzeń Dyrektora Wydziału w zakresie prowadzonych spraw,</w:t>
      </w:r>
    </w:p>
    <w:p w:rsidR="006A7D4F" w:rsidRDefault="001B509D" w:rsidP="00A23E2B">
      <w:pPr>
        <w:pStyle w:val="Akapitzlist10"/>
        <w:numPr>
          <w:ilvl w:val="2"/>
          <w:numId w:val="9"/>
        </w:numPr>
        <w:spacing w:after="0"/>
      </w:pPr>
      <w:r>
        <w:t>współdziałanie z wydziałami i b</w:t>
      </w:r>
      <w:r w:rsidR="00F53514">
        <w:t>iurami Urzędu</w:t>
      </w:r>
      <w:r w:rsidR="006A7D4F">
        <w:t xml:space="preserve"> w zakresie:</w:t>
      </w:r>
    </w:p>
    <w:p w:rsidR="006A7D4F" w:rsidRDefault="001B509D" w:rsidP="00683021">
      <w:pPr>
        <w:pStyle w:val="Akapitzlist10"/>
        <w:numPr>
          <w:ilvl w:val="0"/>
          <w:numId w:val="35"/>
        </w:numPr>
        <w:spacing w:after="0"/>
      </w:pPr>
      <w:r>
        <w:t>upowszechniania sportu wśród dzieci i młodzieży,</w:t>
      </w:r>
      <w:r w:rsidR="00F53514">
        <w:t xml:space="preserve"> </w:t>
      </w:r>
    </w:p>
    <w:p w:rsidR="006A7D4F" w:rsidRDefault="001B509D" w:rsidP="00683021">
      <w:pPr>
        <w:pStyle w:val="Akapitzlist10"/>
        <w:numPr>
          <w:ilvl w:val="0"/>
          <w:numId w:val="35"/>
        </w:numPr>
        <w:spacing w:after="0"/>
      </w:pPr>
      <w:r>
        <w:t>współorganizacji imprez o charakterze kulturalno-rekreacyjnym,</w:t>
      </w:r>
      <w:r w:rsidR="00F53514">
        <w:t xml:space="preserve"> </w:t>
      </w:r>
    </w:p>
    <w:p w:rsidR="006A7D4F" w:rsidRDefault="006A7D4F" w:rsidP="00683021">
      <w:pPr>
        <w:pStyle w:val="Akapitzlist10"/>
        <w:numPr>
          <w:ilvl w:val="0"/>
          <w:numId w:val="35"/>
        </w:numPr>
        <w:spacing w:after="0"/>
      </w:pPr>
      <w:r>
        <w:t xml:space="preserve">koordynacji </w:t>
      </w:r>
      <w:r w:rsidR="001B509D">
        <w:t>kontroli zarządczej</w:t>
      </w:r>
      <w:r>
        <w:t>,</w:t>
      </w:r>
    </w:p>
    <w:p w:rsidR="001B509D" w:rsidRDefault="001B509D" w:rsidP="00683021">
      <w:pPr>
        <w:pStyle w:val="Akapitzlist10"/>
        <w:numPr>
          <w:ilvl w:val="0"/>
          <w:numId w:val="35"/>
        </w:numPr>
        <w:spacing w:after="0"/>
      </w:pPr>
      <w:r>
        <w:t>kontroli merytorycznych w zakresie udzielanych dotacji;</w:t>
      </w:r>
    </w:p>
    <w:p w:rsidR="006A7D4F" w:rsidRDefault="006A7D4F" w:rsidP="00683021">
      <w:pPr>
        <w:pStyle w:val="Akapitzlist10"/>
        <w:numPr>
          <w:ilvl w:val="0"/>
          <w:numId w:val="35"/>
        </w:numPr>
        <w:spacing w:after="0"/>
      </w:pPr>
      <w:r>
        <w:t>udziału w pracach zespołów roboczych,</w:t>
      </w:r>
    </w:p>
    <w:p w:rsidR="003070DE" w:rsidRDefault="006A7D4F" w:rsidP="00683021">
      <w:pPr>
        <w:pStyle w:val="Akapitzlist10"/>
        <w:numPr>
          <w:ilvl w:val="0"/>
          <w:numId w:val="35"/>
        </w:numPr>
        <w:spacing w:after="0"/>
      </w:pPr>
      <w:r>
        <w:lastRenderedPageBreak/>
        <w:t>udziału w Radach Programowych oraz Radach do spraw realizacji polityk i strategii miasta Poznania</w:t>
      </w:r>
      <w:r w:rsidR="00683021">
        <w:t>;</w:t>
      </w:r>
    </w:p>
    <w:p w:rsidR="001B509D" w:rsidRDefault="001B509D" w:rsidP="00A23E2B">
      <w:pPr>
        <w:pStyle w:val="Akapitzlist10"/>
        <w:numPr>
          <w:ilvl w:val="1"/>
          <w:numId w:val="9"/>
        </w:numPr>
        <w:spacing w:after="0"/>
      </w:pPr>
      <w:r>
        <w:t>w zakresie stanowiska ds. kontroli:</w:t>
      </w:r>
    </w:p>
    <w:p w:rsidR="001B509D" w:rsidRDefault="001B509D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przeprowadzanie kontroli w zakresie wykorzystania dotacji udzielanych z budżetu Miasta na zdania publiczne realizowane przez podmioty niezaliczane do sektora finansów publicznych w obszarach: wspierani</w:t>
      </w:r>
      <w:r w:rsidR="00314C1D">
        <w:t>e</w:t>
      </w:r>
      <w:r>
        <w:t xml:space="preserve"> i upowszechniani</w:t>
      </w:r>
      <w:r w:rsidR="00314C1D">
        <w:t>e</w:t>
      </w:r>
      <w:r>
        <w:t xml:space="preserve"> kul</w:t>
      </w:r>
      <w:r w:rsidR="00314C1D">
        <w:t>tury fizycznej, przeciwdziałanie</w:t>
      </w:r>
      <w:r>
        <w:t xml:space="preserve"> uzależnieniom i patologiom społecznym, turystyki i krajoznawstwa,</w:t>
      </w:r>
    </w:p>
    <w:p w:rsidR="001B509D" w:rsidRDefault="001B509D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opracowywanie planów i sprawozdań z przeprowadzonych kontroli,</w:t>
      </w:r>
    </w:p>
    <w:p w:rsidR="001B509D" w:rsidRDefault="001B509D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prowadzenie wykazu organizacji pozarządowych, które otrzymały dotacje na realizację zadań wraz z wysokością przekazanych środków,</w:t>
      </w:r>
    </w:p>
    <w:p w:rsidR="001B509D" w:rsidRDefault="001B509D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prowadzenie postepowań administracyjnych związanych z wydawaniem decyzji o zwrocie dotacji udzielanych organizacjom pozarządowym w wyniku przeprowadzonych kontroli,</w:t>
      </w:r>
    </w:p>
    <w:p w:rsidR="001B509D" w:rsidRDefault="001B509D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sporządzanie tytułów wykonawczych w celu egzekucji zwrotu dotacji,</w:t>
      </w:r>
    </w:p>
    <w:p w:rsidR="00872C74" w:rsidRDefault="00872C74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 xml:space="preserve">współpraca z innymi stanowiskami </w:t>
      </w:r>
      <w:r w:rsidR="0086537D">
        <w:t>w</w:t>
      </w:r>
      <w:r>
        <w:t>ydziału oraz wydziałami Urzędu w zakresie realizowanych zadań,</w:t>
      </w:r>
    </w:p>
    <w:p w:rsidR="00872C74" w:rsidRDefault="00872C74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 xml:space="preserve">przygotowywanie projektów uchwał Rady i zarządzeń Prezydenta oraz zarządzeń </w:t>
      </w:r>
      <w:r w:rsidR="0086537D">
        <w:t>d</w:t>
      </w:r>
      <w:r>
        <w:t>yrektora w zakresie prowadzonych spraw,</w:t>
      </w:r>
    </w:p>
    <w:p w:rsidR="006176F3" w:rsidRDefault="00872C74" w:rsidP="00683021">
      <w:pPr>
        <w:pStyle w:val="Akapitzlist10"/>
        <w:numPr>
          <w:ilvl w:val="1"/>
          <w:numId w:val="16"/>
        </w:numPr>
        <w:spacing w:after="0"/>
        <w:ind w:left="1134" w:hanging="425"/>
      </w:pPr>
      <w:r>
        <w:t>ocena sprawozdań z reali</w:t>
      </w:r>
      <w:r w:rsidR="00314C1D">
        <w:t>zacji zadań zleconych w obszarach:</w:t>
      </w:r>
      <w:r>
        <w:t xml:space="preserve"> wspierani</w:t>
      </w:r>
      <w:r w:rsidR="00314C1D">
        <w:t>e i upowszechnianie</w:t>
      </w:r>
      <w:r>
        <w:t xml:space="preserve"> kultury fizycznej, turystyk</w:t>
      </w:r>
      <w:r w:rsidR="00314C1D">
        <w:t>a</w:t>
      </w:r>
      <w:r>
        <w:t xml:space="preserve"> i krajoznawstw</w:t>
      </w:r>
      <w:r w:rsidR="00314C1D">
        <w:t>o</w:t>
      </w:r>
      <w:r>
        <w:t xml:space="preserve"> oraz przeciwdziałani</w:t>
      </w:r>
      <w:r w:rsidR="00314C1D">
        <w:t>e</w:t>
      </w:r>
      <w:r>
        <w:t xml:space="preserve"> uzależnieniom i patologiom społecznym.</w:t>
      </w:r>
    </w:p>
    <w:p w:rsidR="00634C6E" w:rsidRDefault="00634C6E" w:rsidP="00683021">
      <w:pPr>
        <w:pStyle w:val="Akapitzlist"/>
        <w:numPr>
          <w:ilvl w:val="0"/>
          <w:numId w:val="16"/>
        </w:numPr>
      </w:pPr>
      <w:r>
        <w:t>Do zadań Oddziału Organizacji i Promocji Imprez Sportowych należy:</w:t>
      </w:r>
    </w:p>
    <w:p w:rsidR="00634C6E" w:rsidRDefault="00634C6E" w:rsidP="00683021">
      <w:pPr>
        <w:pStyle w:val="Akapitzlist"/>
        <w:numPr>
          <w:ilvl w:val="0"/>
          <w:numId w:val="31"/>
        </w:numPr>
      </w:pPr>
      <w:r>
        <w:t xml:space="preserve">w zakresie </w:t>
      </w:r>
      <w:r w:rsidRPr="00634C6E">
        <w:t>stanowiska ds. organizacji i promocji imprez sportowych</w:t>
      </w:r>
      <w:r>
        <w:t>: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podejmowanie działań na rzecz promocji Miasta poprzez sport i rekreację, w szczególności organizację prestiżowych imprez sportowych o randze krajowej i światowej</w:t>
      </w:r>
      <w:r>
        <w:t>,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prowadzenie spraw w zakresie organizacji dużych imprez sportowych o randze światowej na terenie Miasta</w:t>
      </w:r>
      <w:r>
        <w:t>,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prowadzenie spraw w zakresie udzielania wsparcia oraz realizacji umów z klubami sportowymi występującymi w rozgrywkach ligowych w grach zespołowych</w:t>
      </w:r>
      <w:r w:rsidR="007054DE">
        <w:t>,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współdziałanie przy organizacji międzynarodowych imprez sportowych z organizacjami działającymi w obszarze sportu</w:t>
      </w:r>
      <w:r w:rsidR="007054DE">
        <w:t>,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realizacja zadań związanych z obsługą organizacyjną Kapituły Nagrody Sportowej Miasta Poznania i Stypendium Sportowego Miasta Poznania</w:t>
      </w:r>
      <w:r w:rsidR="007054DE">
        <w:t>,</w:t>
      </w:r>
    </w:p>
    <w:p w:rsidR="00634C6E" w:rsidRDefault="00634C6E" w:rsidP="00683021">
      <w:pPr>
        <w:pStyle w:val="Akapitzlist"/>
        <w:numPr>
          <w:ilvl w:val="0"/>
          <w:numId w:val="32"/>
        </w:numPr>
      </w:pPr>
      <w:r w:rsidRPr="00634C6E">
        <w:t>współdziałanie z wydziałami i biurami Urzędu w zakresie</w:t>
      </w:r>
      <w:r>
        <w:t>:</w:t>
      </w:r>
    </w:p>
    <w:p w:rsidR="00634C6E" w:rsidRDefault="007054DE" w:rsidP="00683021">
      <w:pPr>
        <w:pStyle w:val="Akapitzlist"/>
        <w:numPr>
          <w:ilvl w:val="0"/>
          <w:numId w:val="33"/>
        </w:numPr>
      </w:pPr>
      <w:r w:rsidRPr="007054DE">
        <w:lastRenderedPageBreak/>
        <w:t>promocji Miasta i organizacji międzynarodowych imprez sportowych,</w:t>
      </w:r>
    </w:p>
    <w:p w:rsidR="007054DE" w:rsidRDefault="007054DE" w:rsidP="00683021">
      <w:pPr>
        <w:pStyle w:val="Akapitzlist"/>
        <w:numPr>
          <w:ilvl w:val="0"/>
          <w:numId w:val="33"/>
        </w:numPr>
      </w:pPr>
      <w:r w:rsidRPr="007054DE">
        <w:t>pozyskiwania środków finansowych z Unii Europejskiej na realizację projektów w ramach realizowanych zadań,</w:t>
      </w:r>
    </w:p>
    <w:p w:rsidR="007054DE" w:rsidRDefault="007054DE" w:rsidP="00683021">
      <w:pPr>
        <w:pStyle w:val="Akapitzlist"/>
        <w:numPr>
          <w:ilvl w:val="0"/>
          <w:numId w:val="33"/>
        </w:numPr>
      </w:pPr>
      <w:r w:rsidRPr="007054DE">
        <w:t>kontaktów zagranicznych z miastami partnerskimi Poznania</w:t>
      </w:r>
      <w:r>
        <w:t>,</w:t>
      </w:r>
    </w:p>
    <w:p w:rsidR="00634C6E" w:rsidRDefault="007054DE" w:rsidP="00683021">
      <w:pPr>
        <w:pStyle w:val="Akapitzlist"/>
        <w:numPr>
          <w:ilvl w:val="0"/>
          <w:numId w:val="32"/>
        </w:numPr>
      </w:pPr>
      <w:r w:rsidRPr="007054DE">
        <w:t>współpraca z Wydawnictwem Miejskim w zakresie realizacji wydawnictw sportowych i rekreacyjnych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prowadzenie spraw w zakresie komunikacji społecznej, obsługi prasowej, obsługi Miejskiego Informatora Multimedialnego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opracowywanie kalendarza imprez sportowych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kontakt z mediami, kształtujący pozytywny wizerunek wydziału i Urzędu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wspomaganie organizacji konferencji prasowych wraz z rzecznikiem prasowym Prezydenta i Urzędu oraz podmiotami zewnętrznymi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przygotowywanie projektów listów gratulacyjnych, zaproszeń i innych tekstów okolicznościowych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załatwianie skarg, wniosków, interpelacji w zakresie prowadzonych spraw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przygotowywanie projektów uchwał Rady i zarządzeń Prezydenta oraz zarządzeń dyrektora w zakresie prowadzonych spraw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prowadzenie spraw wynikających z procedur powierzania lub wspierania przez Miasto zadań realizowanych przez podmioty zewnętrzne w dziedzinie sportu dotyczących organizacji imprez sportowych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prowadzenie ewidencji osiągnięć sportowych zawodników poznańskich klubów sportowych, opracowywanie ocen i analiz w tym zakresie</w:t>
      </w:r>
      <w:r>
        <w:t>,</w:t>
      </w:r>
    </w:p>
    <w:p w:rsidR="007054DE" w:rsidRDefault="007054DE" w:rsidP="00683021">
      <w:pPr>
        <w:pStyle w:val="Akapitzlist"/>
        <w:numPr>
          <w:ilvl w:val="0"/>
          <w:numId w:val="32"/>
        </w:numPr>
      </w:pPr>
      <w:r w:rsidRPr="007054DE">
        <w:t>prowadzenie spraw związanych ze Strategią Rozwoju Miasta Poznania w obszarze kultury fizycznej i sportu</w:t>
      </w:r>
      <w:r>
        <w:t>;</w:t>
      </w:r>
    </w:p>
    <w:p w:rsidR="00634C6E" w:rsidRDefault="00634C6E" w:rsidP="00683021">
      <w:pPr>
        <w:pStyle w:val="Akapitzlist"/>
        <w:numPr>
          <w:ilvl w:val="0"/>
          <w:numId w:val="31"/>
        </w:numPr>
      </w:pPr>
      <w:r>
        <w:t xml:space="preserve">w zakresie </w:t>
      </w:r>
      <w:r w:rsidRPr="00634C6E">
        <w:t>stanowiska ds. upowszechniania i promocji sportu</w:t>
      </w:r>
      <w:r>
        <w:t>:</w:t>
      </w:r>
    </w:p>
    <w:p w:rsidR="007054DE" w:rsidRDefault="007054DE" w:rsidP="00683021">
      <w:pPr>
        <w:pStyle w:val="Akapitzlist"/>
        <w:numPr>
          <w:ilvl w:val="0"/>
          <w:numId w:val="34"/>
        </w:numPr>
      </w:pPr>
      <w:r w:rsidRPr="007054DE">
        <w:t>podejmowanie działań na rzecz upowszechniania sportu, rekreacji, wśród dzieci, młodzieży, osób dorosłych</w:t>
      </w:r>
      <w:r w:rsidR="000A684A"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prowadzenie spraw wynikających z procedur powierzania lub wspierania przez Miasto zadań realizowanych przez organizacje pozarządowe w dziedzinie sportu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prowadzenie spraw związanych z organizacją miejskich, regionalnych, ogólnopolskich i międzynarodowych imprez sportowych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przygotowywanie materiałów dotyczących realizacji zgłaszanych zadań pod obrady komisji konkursowej oraz przygotowywanie propozycji zarządzeń do zatwierdzenia przez Prezydenta w zakresie powierzonych spraw wydziału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wykonywanie czynności związanych z przygotowaniem i realizacją umów o dotację dla organizatorów projektów</w:t>
      </w:r>
      <w:r>
        <w:t>;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lastRenderedPageBreak/>
        <w:t>wykonywanie czynności kontrolnych w organizacjach pozarządowych z zakresu merytorycznego nadzoru nad realizacją zadań, którym przyznana została pomoc Miasta na realizację przedsięwzięć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prowadzenie spraw związanych z realizacją uchwał dotyczących nagród oraz stypendiów sportowych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przygotowywanie opracowań dotyczących sportu i rekreacji w Poznaniu</w:t>
      </w:r>
      <w:r>
        <w:t>,</w:t>
      </w:r>
    </w:p>
    <w:p w:rsidR="000A684A" w:rsidRDefault="000A684A" w:rsidP="00683021">
      <w:pPr>
        <w:pStyle w:val="Akapitzlist"/>
        <w:numPr>
          <w:ilvl w:val="0"/>
          <w:numId w:val="34"/>
        </w:numPr>
      </w:pPr>
      <w:r w:rsidRPr="000A684A">
        <w:t>opracowywanie kalendarza imprez sportowo – rekreacyjnych</w:t>
      </w:r>
      <w:r>
        <w:t>,</w:t>
      </w:r>
    </w:p>
    <w:p w:rsidR="00540368" w:rsidRDefault="000A684A" w:rsidP="00540368">
      <w:pPr>
        <w:pStyle w:val="Akapitzlist"/>
        <w:numPr>
          <w:ilvl w:val="0"/>
          <w:numId w:val="34"/>
        </w:numPr>
      </w:pPr>
      <w:r w:rsidRPr="000A684A">
        <w:t>realizacja zadań związanych z obsługą organizacyjną Kapituły Nagrody Sportowej Miasta Poznania i Stypendium Sportowego Miasta Poznania</w:t>
      </w:r>
      <w:r>
        <w:t>;</w:t>
      </w:r>
    </w:p>
    <w:p w:rsidR="00540368" w:rsidRDefault="00540368" w:rsidP="00540368">
      <w:pPr>
        <w:pStyle w:val="Akapitzlist"/>
        <w:numPr>
          <w:ilvl w:val="0"/>
          <w:numId w:val="31"/>
        </w:numPr>
      </w:pPr>
      <w:r>
        <w:t>W zakresie stanowiska ds. nadzoru nad stowarzyszeniami i miejskiej bazy sportowo-rekreacyjnej należy: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w</w:t>
      </w:r>
      <w:r w:rsidRPr="00630151">
        <w:t>ykonywanie czynności z zakresu nadzoru merytorycznego nad Poznańskimi Ośrodkami Sportu i Rekreacji</w:t>
      </w:r>
      <w:r>
        <w:t>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</w:t>
      </w:r>
      <w:r w:rsidRPr="00630151">
        <w:t>rowadzenie i aktualizacja wykazu obiektów sportowo - rekreacyjnych Miasta</w:t>
      </w:r>
      <w:r>
        <w:t>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</w:t>
      </w:r>
      <w:r w:rsidRPr="00630151">
        <w:t>rowadzenie wykazu inwestycji realizowanych przez POSiR</w:t>
      </w:r>
      <w:r>
        <w:t>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w</w:t>
      </w:r>
      <w:r w:rsidRPr="00630151">
        <w:t>ykonywanie nadzoru merytorycznego nad bieżącymi zadaniami realizowanymi przez POSiR</w:t>
      </w:r>
      <w:r>
        <w:t>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w</w:t>
      </w:r>
      <w:r w:rsidRPr="00630151">
        <w:t>eryfikacja regulaminów organizacyjnych POSiR oraz koordynacja spraw związanych ze zmiana ww. aktów prawnych</w:t>
      </w:r>
      <w:r>
        <w:t>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prowadzenie spraw związanych z zatwierdzaniem regulaminów strzelnic;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załatwianie skarg, wniosków, interpelacji w zakresie prowadzonych spraw;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przygotowywanie projektów uchwał Rady i zarządzeń Prezydenta oraz zarządzeń dyrektora w zakresie prowadzonych spraw;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wykonywanie czynności związanych z udostępnianiem informacji publicznej będącej w posiadaniu wydziału, w tym zamieszczanie materiałów informacyjnych z zakresu działania Wydziału w Biuletynie Informacji Publicznej;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prowadzenie wykazu i dokumentacji klubów i związków sportowych mających wpis w Krajowym Rejestrze Sądowym;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prowadzenie postępowań związanych z wpisem do ewidencji uczniowskich klubów sportowych i klubów sportowych nieprowadzących działalności gospodarczej;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prowadzenie ewidencji i dokumentacji uczniowskich klubów sportowych i klubów sportowych nieprowadzących działalności gospodarczej, dokonywanie zmian wpisów w ewidencji oraz przygotowywanie wypisów z ewidencji prowadzonej przez wydział;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lastRenderedPageBreak/>
        <w:t>wykonywanie czynności z zakresu nadzoru nad działalnością stowarzyszeń i związków sportowych w zakresie zgodności ich działalności z prawem i postanowieniami własnego statutu;</w:t>
      </w:r>
    </w:p>
    <w:p w:rsidR="00540368" w:rsidRDefault="00540368" w:rsidP="000B4983">
      <w:pPr>
        <w:pStyle w:val="Akapitzlist10"/>
        <w:numPr>
          <w:ilvl w:val="0"/>
          <w:numId w:val="25"/>
        </w:numPr>
        <w:spacing w:after="0"/>
        <w:ind w:left="1134" w:hanging="425"/>
      </w:pPr>
      <w:r>
        <w:t>udział w walnych zebraniach członków stowarzyszeń sportowych w przypadkach wskazanych przez dyrektora.</w:t>
      </w:r>
    </w:p>
    <w:p w:rsidR="00872C74" w:rsidRDefault="00872C74" w:rsidP="00683021">
      <w:pPr>
        <w:pStyle w:val="Akapitzlist"/>
        <w:numPr>
          <w:ilvl w:val="0"/>
          <w:numId w:val="16"/>
        </w:numPr>
      </w:pPr>
      <w:r>
        <w:t>Do zadań stanowiska ds. miejskiej bazy sportowo-rekreacyjnej należy: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wykonywanie czynności z zakresu nadzoru merytorycznego nad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wykonywanie czynności związanych z realizacją umów dotyczących dofinansowania przedsięwzięć w zakresie budowy i modernizacji obiektów sportowo – rekreacyjnych;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rozpatrywanie wniosków dotyczących dofinansowania planowanych przedsięwzięć w zakresie budowy i modernizacji obiektów sportowo–rekreacyjnych oraz sprawdzenie ich pod względem merytorycznym;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prowadzenie i aktualizacja wykazu obiektów sportowo – rekreacyjnych Miasta;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przygotowywanie i opracowywanie propozycji do projektu budżetu zadaniowego i Wieloletniej Prognozy Finansowej;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opracowywanie sprawozdań i analiz dotyczących realizacji zadań w zakresie prowadzonych spraw;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załatwianie skarg, wniosków, interpelacji w zakresie prowadzonych spraw;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przygotowywanie projektów uchwał Rady i zarządzeń Prezydenta oraz zarządzeń Dyrektora Wydziału w zakresie prowadzonych spraw;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opracowywanie sprawozdań i analiz dotyczących realizacji zadań w zakresie prowadzonych spraw;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kontrola budżetu zadaniowego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kontrola planu dochodów i wydatków oraz dokonywanych zmian w budżecie POSiR w ciągu roku;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opracowywanie planów i sprawozdań z przeprowadzonych kontroli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prowadzenie wykazu inwestycji realizowanych przez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wykonywanie nadzoru merytorycznego nad bieżącymi zadaniami realizowanymi przez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weryfikacja regulaminów organizacyjnych POSiR oraz koordynacja spraw związanych ze zmianą ww. aktów prawnych;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współpraca ze stanowiskiem ds. budżetu przy wprowadzaniu do systemu KSAT projektów budżetowych POSiR oraz zmian w budżecie dokonywanych w trakcie roku;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współpraca ze stanowiskiem ds. budżetu w sprawach przekazywania dotacji przedmiotowej na działalność bieżącą oraz dotacji celowej na zadania inwestycyjne dla POSiR;</w:t>
      </w:r>
    </w:p>
    <w:p w:rsidR="00872C74" w:rsidRDefault="00872C74" w:rsidP="00683021">
      <w:pPr>
        <w:pStyle w:val="Akapitzlist10"/>
        <w:numPr>
          <w:ilvl w:val="0"/>
          <w:numId w:val="19"/>
        </w:numPr>
        <w:spacing w:after="0"/>
      </w:pPr>
      <w:r>
        <w:t>współdziałanie z wydziałami i biurami Urzędu w zakresie:</w:t>
      </w:r>
    </w:p>
    <w:p w:rsidR="00872C74" w:rsidRDefault="00872C74" w:rsidP="00683021">
      <w:pPr>
        <w:pStyle w:val="Akapitzlist10"/>
        <w:numPr>
          <w:ilvl w:val="1"/>
          <w:numId w:val="17"/>
        </w:numPr>
        <w:spacing w:after="0"/>
        <w:ind w:left="993" w:hanging="284"/>
      </w:pPr>
      <w:r>
        <w:lastRenderedPageBreak/>
        <w:t>udzielania zamówień publicznych,</w:t>
      </w:r>
    </w:p>
    <w:p w:rsidR="00872C74" w:rsidRDefault="00872C74" w:rsidP="00683021">
      <w:pPr>
        <w:pStyle w:val="Akapitzlist10"/>
        <w:numPr>
          <w:ilvl w:val="1"/>
          <w:numId w:val="17"/>
        </w:numPr>
        <w:spacing w:after="0"/>
        <w:ind w:left="993" w:hanging="284"/>
      </w:pPr>
      <w:r>
        <w:t>opiniowania projektów planów zagospodarowania przestrzennego i planów miejscowych oraz lokalizacji obiektów sportowych i rekreacyjnych,</w:t>
      </w:r>
    </w:p>
    <w:p w:rsidR="00872C74" w:rsidRDefault="00872C74" w:rsidP="00683021">
      <w:pPr>
        <w:pStyle w:val="Akapitzlist10"/>
        <w:numPr>
          <w:ilvl w:val="1"/>
          <w:numId w:val="17"/>
        </w:numPr>
        <w:spacing w:after="0"/>
        <w:ind w:left="993" w:hanging="284"/>
      </w:pPr>
      <w:r>
        <w:t>pozyskiwania środków finansowych z Unii Europejskiej na realizację projektów dotyczących zadań realizowanych przez stanowiska,</w:t>
      </w:r>
    </w:p>
    <w:p w:rsidR="00A01AD1" w:rsidRDefault="00872C74" w:rsidP="00683021">
      <w:pPr>
        <w:pStyle w:val="Akapitzlist10"/>
        <w:numPr>
          <w:ilvl w:val="1"/>
          <w:numId w:val="17"/>
        </w:numPr>
        <w:spacing w:after="0"/>
        <w:ind w:left="993" w:hanging="284"/>
      </w:pPr>
      <w:r>
        <w:t>budowy i modernizacji oświatowych boisk i hal sportowych.</w:t>
      </w:r>
    </w:p>
    <w:p w:rsidR="00872C74" w:rsidRDefault="00872C74" w:rsidP="00683021">
      <w:pPr>
        <w:pStyle w:val="Akapitzlist"/>
        <w:numPr>
          <w:ilvl w:val="0"/>
          <w:numId w:val="20"/>
        </w:numPr>
      </w:pPr>
      <w:r>
        <w:t>Do zadań stanowiska ds. budżetu należy: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opracowywanie projektu budżetu Wydziału oraz materiałów do Wieloletniej Prognozy Finansowej;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sporządzanie budżetu zadaniowego w programie KSAT;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 xml:space="preserve">opracowywanie planu dochodów i wydatków oraz dokonywanie zmian w budżecie </w:t>
      </w:r>
      <w:r w:rsidR="0086537D">
        <w:t>w</w:t>
      </w:r>
      <w:r>
        <w:t>ydziału w ciągu roku;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wprowadzanie do systemu KSAT projektów budżetów zakładu budżetowego POSiR wraz z dokonywanymi w ciągu roku zmianami w systemie w związku z nowelizacją planów finansowych zakładów;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przekazywanie dotacji przedmiotowej na działalność bieżącą oraz dotacji celowej na zadania inwestycyjne dla zakładu budżetowego POSiR;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prowadzenie ewidencji wydatkowanych środków zgodnie z klasyfikacją dochodów i wydatków;</w:t>
      </w:r>
    </w:p>
    <w:p w:rsidR="00872C74" w:rsidRDefault="00872C74" w:rsidP="00683021">
      <w:pPr>
        <w:pStyle w:val="Akapitzlist10"/>
        <w:numPr>
          <w:ilvl w:val="0"/>
          <w:numId w:val="21"/>
        </w:numPr>
        <w:spacing w:after="0"/>
        <w:ind w:left="709" w:hanging="373"/>
      </w:pPr>
      <w:r>
        <w:t>przekazywanie dotacji celowych z budżetu Miasta na dofinansowanie zadań zleconych do realizacji organizacjom pozarządowym;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>weryfikacja i kontrola zawieranych umów pod względem zobowiązań finansowych;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>realizacja płatności zgodnie z zawartymi umowami i zleceniami;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 xml:space="preserve">rozlicznie kart płatniczych będących w posiadaniu pracowników </w:t>
      </w:r>
      <w:r w:rsidR="0086537D">
        <w:t>w</w:t>
      </w:r>
      <w:r>
        <w:t>ydziału;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 xml:space="preserve">przygotowywanie materiałów pod obrady Komisji oraz Sesji Rady Miasta Poznania w sprawach dotyczących budżetu </w:t>
      </w:r>
      <w:r w:rsidR="0086537D">
        <w:t>w</w:t>
      </w:r>
      <w:r>
        <w:t>ydziału;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>sporządzanie sprawozdań z realizacji budżetu zadaniowego oraz wydatków majątkowych;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>comiesięczna weryfikacja wykonania wydatków zatwierdzonych w planie finansowym oraz monitorowanie zaangażowania i zapotrzebowania na środki;</w:t>
      </w:r>
    </w:p>
    <w:p w:rsidR="00872C74" w:rsidRDefault="00872C74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>załatwianie skarg, wniosków, interpelacji w zakresie spraw finansowych;</w:t>
      </w:r>
    </w:p>
    <w:p w:rsidR="009762C5" w:rsidRDefault="009762C5" w:rsidP="00683021">
      <w:pPr>
        <w:pStyle w:val="Akapitzlist10"/>
        <w:numPr>
          <w:ilvl w:val="0"/>
          <w:numId w:val="22"/>
        </w:numPr>
        <w:spacing w:after="0"/>
        <w:ind w:left="709" w:hanging="373"/>
      </w:pPr>
      <w:r>
        <w:t xml:space="preserve">monitorowanie wydatkowania środków </w:t>
      </w:r>
      <w:r w:rsidR="00872C74">
        <w:t>w zakresie udzielanych dotacji.</w:t>
      </w:r>
    </w:p>
    <w:p w:rsidR="00872C74" w:rsidRDefault="00872C74" w:rsidP="00683021">
      <w:pPr>
        <w:pStyle w:val="Akapitzlist10"/>
        <w:numPr>
          <w:ilvl w:val="0"/>
          <w:numId w:val="20"/>
        </w:numPr>
        <w:spacing w:after="0"/>
      </w:pPr>
      <w:r>
        <w:t>Do zadań stanowiska ds. nadzoru nad stowarzyszeniami oraz informacji prawnej należy: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prowadzenie wykazu i dokumentacji klubów i związków sportowych mających wpis w Krajowym Rejestrze Sądowym;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prowadzenie postępowań związanych z wpisem do ewidencji uczniowskich klubów sportowych i klubów sportowych nieprowadzących działalności gospodarczej;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lastRenderedPageBreak/>
        <w:t xml:space="preserve">prowadzenie ewidencji i dokumentacji uczniowskich klubów sportowych i klubów sportowych nieprowadzących działalności gospodarczej, dokonywanie zmian wpisów w ewidencji oraz przygotowywanie wypisów z ewidencji prowadzonej przez </w:t>
      </w:r>
      <w:r w:rsidR="0086537D">
        <w:t>w</w:t>
      </w:r>
      <w:r>
        <w:t>ydział;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wykonywanie czynności z zakresu nadzoru nad działalnością stowarzyszeń i związków sportowych, w zakresie zgodności ich działalności z prawem i postanowieniami własnego statutu;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współpraca z właściwymi sądami rejonowymi w zakresie spraw dotyczących stowarzyszeń i związków sportowych;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 xml:space="preserve">przygotowywanie projektów uchwał Rady, zarządzeń Prezydenta oraz zarządzeń </w:t>
      </w:r>
      <w:r w:rsidR="0086537D">
        <w:t>d</w:t>
      </w:r>
      <w:r>
        <w:t>yrektora w zakresie prowadzonych spraw;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wykonywanie czynności związanych z obsługą zatrudnienia pracowników Wydziału;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udział w naradach, komisjach i zespołach zadaniowych w przypadkach wskazanych przez dyrektora;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r>
        <w:t>udział w walnych zebraniach członków stowarzyszeń sportowych w przypadkach wskazanych przez dyrektora;</w:t>
      </w:r>
    </w:p>
    <w:p w:rsidR="009A01E9" w:rsidRDefault="009A01E9" w:rsidP="00683021">
      <w:pPr>
        <w:pStyle w:val="Akapitzlist10"/>
        <w:numPr>
          <w:ilvl w:val="0"/>
          <w:numId w:val="23"/>
        </w:numPr>
        <w:spacing w:after="0"/>
        <w:ind w:left="567" w:hanging="283"/>
      </w:pPr>
      <w:bookmarkStart w:id="1" w:name="_Hlk132881041"/>
      <w:r>
        <w:t xml:space="preserve">obsługa kontroli zewnętrznych i wewnętrznych prowadzonych w </w:t>
      </w:r>
      <w:r w:rsidR="0086537D">
        <w:t>w</w:t>
      </w:r>
      <w:r>
        <w:t>ydziale</w:t>
      </w:r>
      <w:bookmarkEnd w:id="1"/>
      <w:r>
        <w:t>.</w:t>
      </w:r>
    </w:p>
    <w:p w:rsidR="009A01E9" w:rsidRDefault="009A01E9" w:rsidP="00683021">
      <w:pPr>
        <w:pStyle w:val="Akapitzlist10"/>
        <w:numPr>
          <w:ilvl w:val="0"/>
          <w:numId w:val="20"/>
        </w:numPr>
        <w:spacing w:after="0"/>
      </w:pPr>
      <w:r>
        <w:t>Do zadań stanowiska ds. obsługi sekretariatu należy: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prowadzenie obsługi administracyjnej stanowiska dyrektora </w:t>
      </w:r>
      <w:r w:rsidR="0086537D">
        <w:t>w</w:t>
      </w:r>
      <w:r>
        <w:t>ydziału;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udzielanie informacji interesantom oraz wykonywanie czynności kancelaryjnych niezbędnych dla prawidłowego działania </w:t>
      </w:r>
      <w:r w:rsidR="0086537D">
        <w:t>w</w:t>
      </w:r>
      <w:r>
        <w:t>ydziału;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ewidencja korespondencji wpływającej do </w:t>
      </w:r>
      <w:r w:rsidR="0086537D">
        <w:t>w</w:t>
      </w:r>
      <w:r>
        <w:t>ydziału, przedkładanie jej dyrektorowi Wydziału;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>wykonywanie czynności związanych z rozdziałem korespondencji na oddziały i poszczególne stanowiska pracy;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prowadzenie ewidencji pieczęci i pieczątek </w:t>
      </w:r>
      <w:r w:rsidR="0086537D">
        <w:t>w</w:t>
      </w:r>
      <w:r>
        <w:t>ydziału;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prowadzenie spraw związanych z przestrzeganiem dyscypliny pracy pracowników </w:t>
      </w:r>
      <w:r w:rsidR="0086537D">
        <w:t>w</w:t>
      </w:r>
      <w:r>
        <w:t>ydziału, w szczególności ewidencji urlopów, list obecności i książki wyjść, ewidencji i rozliczeń czasu pracy, absencji chorobowej, książki pracy w godzinach nadliczbowych;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prowadzenie spraw szkoleń wewnętrznych w </w:t>
      </w:r>
      <w:r w:rsidR="0086537D">
        <w:t>w</w:t>
      </w:r>
      <w:r>
        <w:t>ydziale;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zamawianie dla </w:t>
      </w:r>
      <w:r w:rsidR="0086537D">
        <w:t>w</w:t>
      </w:r>
      <w:r>
        <w:t>ydziału artykułów biurowych;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nadzór w zakresie właściwego obiegu dokumentów wewnątrz </w:t>
      </w:r>
      <w:r w:rsidR="0086537D">
        <w:t>w</w:t>
      </w:r>
      <w:r>
        <w:t>ydziału;</w:t>
      </w:r>
    </w:p>
    <w:p w:rsidR="009A01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>prowadzenie i utrzymywanie w stałej aktualności zbioru informacji adresowych i telefonicznych niezbędnych dla pracy stanowisk w Wydziale;</w:t>
      </w:r>
    </w:p>
    <w:p w:rsidR="00413CE9" w:rsidRDefault="009A01E9" w:rsidP="00683021">
      <w:pPr>
        <w:pStyle w:val="Akapitzlist10"/>
        <w:numPr>
          <w:ilvl w:val="0"/>
          <w:numId w:val="24"/>
        </w:numPr>
        <w:spacing w:after="0"/>
        <w:ind w:left="567" w:hanging="283"/>
      </w:pPr>
      <w:r>
        <w:t xml:space="preserve">bieżące sprawdzanie poczty elektronicznej kierowanej na oficjalną skrzynkę internetową </w:t>
      </w:r>
      <w:r w:rsidR="0086537D">
        <w:t>w</w:t>
      </w:r>
      <w:r>
        <w:t>ydziału, przekazywanie jej do właściwych adresatów oraz monitorowanie udzielania odpowiedzi w tym zakresie.</w:t>
      </w:r>
    </w:p>
    <w:p w:rsidR="003070DE" w:rsidRDefault="003070DE" w:rsidP="00BA5069">
      <w:pPr>
        <w:pStyle w:val="Akapitzlist10"/>
        <w:numPr>
          <w:ilvl w:val="0"/>
          <w:numId w:val="0"/>
        </w:numPr>
        <w:spacing w:after="0"/>
        <w:ind w:left="360"/>
      </w:pPr>
    </w:p>
    <w:p w:rsidR="00D238DF" w:rsidRDefault="00D238DF" w:rsidP="00A23E2B">
      <w:pPr>
        <w:pStyle w:val="Nagwek3"/>
        <w:spacing w:before="0" w:after="0" w:line="360" w:lineRule="auto"/>
      </w:pPr>
      <w:r>
        <w:lastRenderedPageBreak/>
        <w:t xml:space="preserve">§ </w:t>
      </w:r>
      <w:r w:rsidR="00B86228">
        <w:t>8</w:t>
      </w:r>
    </w:p>
    <w:p w:rsidR="00D238DF" w:rsidRDefault="00D238DF" w:rsidP="00A23E2B">
      <w:pPr>
        <w:spacing w:after="0"/>
        <w:jc w:val="both"/>
      </w:pPr>
      <w:r>
        <w:t xml:space="preserve">Liczba etatów w </w:t>
      </w:r>
      <w:r w:rsidR="00BA5069">
        <w:t>w</w:t>
      </w:r>
      <w:r>
        <w:t xml:space="preserve">ydziale określona jest w załączniku nr 2 do </w:t>
      </w:r>
      <w:r w:rsidR="007E580B">
        <w:t>r</w:t>
      </w:r>
      <w:r>
        <w:t>egulaminu.</w:t>
      </w:r>
    </w:p>
    <w:p w:rsidR="007E580B" w:rsidRDefault="007E580B" w:rsidP="00A23E2B">
      <w:pPr>
        <w:spacing w:after="0"/>
        <w:jc w:val="both"/>
      </w:pPr>
    </w:p>
    <w:p w:rsidR="00FA5602" w:rsidRDefault="00FA5602" w:rsidP="00A23E2B">
      <w:pPr>
        <w:pStyle w:val="Nagwek2"/>
        <w:spacing w:before="0" w:after="0"/>
      </w:pPr>
      <w:r>
        <w:t>Rozdział IV Zasady podpisywania pism</w:t>
      </w:r>
    </w:p>
    <w:p w:rsidR="00683021" w:rsidRPr="00683021" w:rsidRDefault="00683021" w:rsidP="00683021">
      <w:pPr>
        <w:rPr>
          <w:lang w:eastAsia="en-US"/>
        </w:rPr>
      </w:pPr>
    </w:p>
    <w:p w:rsidR="00FA5602" w:rsidRDefault="00FA5602" w:rsidP="00A23E2B">
      <w:pPr>
        <w:pStyle w:val="Nagwek3"/>
        <w:spacing w:before="0" w:after="0" w:line="360" w:lineRule="auto"/>
      </w:pPr>
      <w:r>
        <w:t xml:space="preserve">§ </w:t>
      </w:r>
      <w:r w:rsidR="00B86228">
        <w:t>9</w:t>
      </w:r>
    </w:p>
    <w:p w:rsidR="00B86228" w:rsidRDefault="00B86228" w:rsidP="00BA5069">
      <w:pPr>
        <w:pStyle w:val="Akapitzlist10"/>
        <w:numPr>
          <w:ilvl w:val="0"/>
          <w:numId w:val="10"/>
        </w:numPr>
        <w:spacing w:after="0"/>
      </w:pPr>
      <w:r>
        <w:t xml:space="preserve">Dyrektor uprawniony jest do aprobaty i podpisywania pism związanych z zakresem działalności </w:t>
      </w:r>
      <w:r w:rsidR="00BA5069">
        <w:t>w</w:t>
      </w:r>
      <w:r>
        <w:t>ydziału, zgodnie z zasadami określonymi w Regulaminie Organizacyjnym Urzędu.</w:t>
      </w:r>
    </w:p>
    <w:p w:rsidR="00B86228" w:rsidRDefault="00B86228" w:rsidP="00BA5069">
      <w:pPr>
        <w:pStyle w:val="Akapitzlist10"/>
        <w:numPr>
          <w:ilvl w:val="0"/>
          <w:numId w:val="10"/>
        </w:numPr>
        <w:spacing w:after="0"/>
      </w:pPr>
      <w:r>
        <w:t xml:space="preserve">Dyrektor podpisuje dokumenty dotyczące spraw osobowych w </w:t>
      </w:r>
      <w:r w:rsidR="00BA5069">
        <w:t>w</w:t>
      </w:r>
      <w:r>
        <w:t>ydziale, w zakresie niezastrzeżonym dla Prezydenta, Sekretarza i innych uprawnionych osób.</w:t>
      </w:r>
    </w:p>
    <w:p w:rsidR="00B86228" w:rsidRDefault="00B86228" w:rsidP="00CB0C87">
      <w:pPr>
        <w:pStyle w:val="Akapitzlist10"/>
        <w:numPr>
          <w:ilvl w:val="0"/>
          <w:numId w:val="10"/>
        </w:numPr>
        <w:spacing w:after="0"/>
      </w:pPr>
      <w:r>
        <w:t>Uprawnienia pracowników w zakresie podpisywania pism określają karty stanowisk pracy.</w:t>
      </w:r>
    </w:p>
    <w:p w:rsidR="00FA5602" w:rsidRDefault="00FA5602" w:rsidP="00A23E2B">
      <w:pPr>
        <w:spacing w:after="0"/>
        <w:jc w:val="both"/>
      </w:pPr>
    </w:p>
    <w:p w:rsidR="00FA5602" w:rsidRDefault="00FA5602" w:rsidP="00A23E2B">
      <w:pPr>
        <w:pStyle w:val="Nagwek2"/>
        <w:spacing w:before="0" w:after="0"/>
      </w:pPr>
      <w:r>
        <w:t>Rozdział V Przepisy końcowe</w:t>
      </w:r>
    </w:p>
    <w:p w:rsidR="00683021" w:rsidRPr="00683021" w:rsidRDefault="00683021" w:rsidP="00683021">
      <w:pPr>
        <w:rPr>
          <w:lang w:eastAsia="en-US"/>
        </w:rPr>
      </w:pPr>
    </w:p>
    <w:p w:rsidR="00FA5602" w:rsidRDefault="00FA5602" w:rsidP="00A23E2B">
      <w:pPr>
        <w:pStyle w:val="Nagwek3"/>
        <w:spacing w:before="0" w:after="0" w:line="360" w:lineRule="auto"/>
      </w:pPr>
      <w:r>
        <w:t xml:space="preserve">§ </w:t>
      </w:r>
      <w:r w:rsidR="00B86228">
        <w:t>10</w:t>
      </w:r>
    </w:p>
    <w:p w:rsidR="00FA5602" w:rsidRDefault="00FA5602" w:rsidP="00774F39">
      <w:pPr>
        <w:pStyle w:val="Akapitzlist"/>
        <w:numPr>
          <w:ilvl w:val="0"/>
          <w:numId w:val="11"/>
        </w:numPr>
      </w:pPr>
      <w:r>
        <w:t xml:space="preserve">Dla zapewnienia jednolitego oznakowania akt </w:t>
      </w:r>
      <w:r w:rsidR="00427AB4">
        <w:t>w</w:t>
      </w:r>
      <w:r>
        <w:t>ydział stosuje symbol „</w:t>
      </w:r>
      <w:r w:rsidR="00162BF7">
        <w:t>Sp</w:t>
      </w:r>
      <w:r>
        <w:t>”.</w:t>
      </w:r>
    </w:p>
    <w:p w:rsidR="00FA5602" w:rsidRDefault="00FA5602" w:rsidP="00774F39">
      <w:pPr>
        <w:pStyle w:val="Akapitzlist"/>
        <w:numPr>
          <w:ilvl w:val="0"/>
          <w:numId w:val="11"/>
        </w:numPr>
      </w:pPr>
      <w:r>
        <w:t xml:space="preserve">Dla rozróżnienia pism przygotowywanych przez poszczególne oddziały i stanowiska pracy, w </w:t>
      </w:r>
      <w:r w:rsidR="00427AB4">
        <w:t>w</w:t>
      </w:r>
      <w:r>
        <w:t>ydziale stosuje się następujące symbole:</w:t>
      </w:r>
    </w:p>
    <w:p w:rsidR="00162BF7" w:rsidRDefault="00162BF7" w:rsidP="00A23E2B">
      <w:pPr>
        <w:pStyle w:val="Akapitzlist10"/>
        <w:numPr>
          <w:ilvl w:val="1"/>
          <w:numId w:val="11"/>
        </w:numPr>
        <w:spacing w:after="0"/>
      </w:pPr>
      <w:r>
        <w:t>Sp-I - Oddział Upowszechniania Sportu i Turystyki;</w:t>
      </w:r>
    </w:p>
    <w:p w:rsidR="007E580B" w:rsidRDefault="007E580B" w:rsidP="00A23E2B">
      <w:pPr>
        <w:pStyle w:val="Akapitzlist10"/>
        <w:numPr>
          <w:ilvl w:val="1"/>
          <w:numId w:val="11"/>
        </w:numPr>
        <w:spacing w:after="0"/>
      </w:pPr>
      <w:r>
        <w:t xml:space="preserve">Sp-II – Oddział </w:t>
      </w:r>
      <w:r w:rsidR="00634C6E">
        <w:t>Organizacji i Promocji Imprez Sportowych;</w:t>
      </w:r>
    </w:p>
    <w:p w:rsidR="00162BF7" w:rsidRDefault="00162BF7" w:rsidP="00A23E2B">
      <w:pPr>
        <w:pStyle w:val="Akapitzlist10"/>
        <w:numPr>
          <w:ilvl w:val="1"/>
          <w:numId w:val="11"/>
        </w:numPr>
        <w:spacing w:after="0"/>
      </w:pPr>
      <w:r>
        <w:t>Sp-III - stanowisko ds. miejskiej bazy sportowo-rekreacyjnej;</w:t>
      </w:r>
    </w:p>
    <w:p w:rsidR="00B86228" w:rsidRDefault="00B86228" w:rsidP="00A23E2B">
      <w:pPr>
        <w:pStyle w:val="Akapitzlist10"/>
        <w:numPr>
          <w:ilvl w:val="1"/>
          <w:numId w:val="11"/>
        </w:numPr>
        <w:spacing w:after="0"/>
      </w:pPr>
      <w:r>
        <w:t>Sp-IV - stanowisko ds. nadzoru nad stowarzyszeniami oraz informacji prawnej;</w:t>
      </w:r>
    </w:p>
    <w:p w:rsidR="00B86228" w:rsidRDefault="00B86228" w:rsidP="00A23E2B">
      <w:pPr>
        <w:pStyle w:val="Akapitzlist10"/>
        <w:numPr>
          <w:ilvl w:val="1"/>
          <w:numId w:val="11"/>
        </w:numPr>
        <w:spacing w:after="0"/>
      </w:pPr>
      <w:r>
        <w:t>Sp-V - stanowisko ds. obsługi sekretariatu;</w:t>
      </w:r>
    </w:p>
    <w:p w:rsidR="00B86228" w:rsidRDefault="00B86228" w:rsidP="00A23E2B">
      <w:pPr>
        <w:pStyle w:val="Akapitzlist10"/>
        <w:numPr>
          <w:ilvl w:val="1"/>
          <w:numId w:val="11"/>
        </w:numPr>
        <w:spacing w:after="0"/>
      </w:pPr>
      <w:r>
        <w:t>Sp-VI - stanowisko ds. budżetu</w:t>
      </w:r>
      <w:r w:rsidR="00540368">
        <w:t>.</w:t>
      </w:r>
    </w:p>
    <w:p w:rsidR="00FA5602" w:rsidRDefault="00FA5602" w:rsidP="00774F39">
      <w:pPr>
        <w:pStyle w:val="Akapitzlist"/>
        <w:numPr>
          <w:ilvl w:val="0"/>
          <w:numId w:val="11"/>
        </w:numPr>
      </w:pPr>
      <w:r>
        <w:t xml:space="preserve">Na końcu znaku sprawy, po symbolu roku, w którym założono sprawę, pracownicy </w:t>
      </w:r>
      <w:r w:rsidR="00427AB4">
        <w:t>w</w:t>
      </w:r>
      <w:r>
        <w:t>ydziału mogą stosować swoje symbole literowe zgodne z oznaczeniami ustalonymi odrębnym zarządzeniem dyrektora.</w:t>
      </w:r>
    </w:p>
    <w:p w:rsidR="00E4502C" w:rsidRDefault="00FA5602" w:rsidP="00774F39">
      <w:pPr>
        <w:pStyle w:val="Akapitzlist"/>
        <w:numPr>
          <w:ilvl w:val="0"/>
          <w:numId w:val="11"/>
        </w:numPr>
      </w:pPr>
      <w:r>
        <w:t xml:space="preserve">Adres poczty elektronicznej </w:t>
      </w:r>
      <w:r w:rsidR="00427AB4">
        <w:t>w</w:t>
      </w:r>
      <w:r>
        <w:t>ydziału:</w:t>
      </w:r>
      <w:r w:rsidR="00427AB4">
        <w:t xml:space="preserve"> </w:t>
      </w:r>
      <w:r w:rsidR="00162BF7">
        <w:t>sp</w:t>
      </w:r>
      <w:r>
        <w:t>@um.poznan.pl</w:t>
      </w:r>
    </w:p>
    <w:sectPr w:rsidR="00E45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E" w:rsidRDefault="005E270E" w:rsidP="0063270F">
      <w:pPr>
        <w:spacing w:after="0" w:line="240" w:lineRule="auto"/>
      </w:pPr>
      <w:r>
        <w:separator/>
      </w:r>
    </w:p>
  </w:endnote>
  <w:endnote w:type="continuationSeparator" w:id="0">
    <w:p w:rsidR="005E270E" w:rsidRDefault="005E270E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164034"/>
      <w:docPartObj>
        <w:docPartGallery w:val="Page Numbers (Bottom of Page)"/>
        <w:docPartUnique/>
      </w:docPartObj>
    </w:sdtPr>
    <w:sdtEndPr/>
    <w:sdtContent>
      <w:p w:rsidR="0063270F" w:rsidRDefault="006327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53">
          <w:rPr>
            <w:noProof/>
          </w:rPr>
          <w:t>1</w:t>
        </w:r>
        <w:r>
          <w:fldChar w:fldCharType="end"/>
        </w:r>
      </w:p>
    </w:sdtContent>
  </w:sdt>
  <w:p w:rsidR="0063270F" w:rsidRDefault="0063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E" w:rsidRDefault="005E270E" w:rsidP="0063270F">
      <w:pPr>
        <w:spacing w:after="0" w:line="240" w:lineRule="auto"/>
      </w:pPr>
      <w:r>
        <w:separator/>
      </w:r>
    </w:p>
  </w:footnote>
  <w:footnote w:type="continuationSeparator" w:id="0">
    <w:p w:rsidR="005E270E" w:rsidRDefault="005E270E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5595041"/>
    <w:multiLevelType w:val="hybridMultilevel"/>
    <w:tmpl w:val="2FEE2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247FAD"/>
    <w:multiLevelType w:val="hybridMultilevel"/>
    <w:tmpl w:val="D500F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3441C"/>
    <w:multiLevelType w:val="multilevel"/>
    <w:tmpl w:val="48E027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666ED"/>
    <w:multiLevelType w:val="multilevel"/>
    <w:tmpl w:val="0C7C3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6555D3"/>
    <w:multiLevelType w:val="multilevel"/>
    <w:tmpl w:val="3AE49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C0633C"/>
    <w:multiLevelType w:val="hybridMultilevel"/>
    <w:tmpl w:val="7B0018A0"/>
    <w:lvl w:ilvl="0" w:tplc="A544D5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E85F71"/>
    <w:multiLevelType w:val="multilevel"/>
    <w:tmpl w:val="584C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251B3E"/>
    <w:multiLevelType w:val="multilevel"/>
    <w:tmpl w:val="1DC0A1D2"/>
    <w:lvl w:ilvl="0">
      <w:start w:val="1"/>
      <w:numFmt w:val="decimal"/>
      <w:pStyle w:val="Akapitzlist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5E14B9"/>
    <w:multiLevelType w:val="hybridMultilevel"/>
    <w:tmpl w:val="3E4C5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EC45AB"/>
    <w:multiLevelType w:val="multilevel"/>
    <w:tmpl w:val="9C109692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1E17D1"/>
    <w:multiLevelType w:val="hybridMultilevel"/>
    <w:tmpl w:val="3AFADA08"/>
    <w:lvl w:ilvl="0" w:tplc="78EA1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71A0"/>
    <w:multiLevelType w:val="multilevel"/>
    <w:tmpl w:val="CAB88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895E72"/>
    <w:multiLevelType w:val="multilevel"/>
    <w:tmpl w:val="609235E8"/>
    <w:lvl w:ilvl="0">
      <w:start w:val="1"/>
      <w:numFmt w:val="lowerLetter"/>
      <w:lvlText w:val="%1)"/>
      <w:lvlJc w:val="left"/>
      <w:pPr>
        <w:ind w:left="968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)"/>
      <w:lvlJc w:val="left"/>
      <w:pPr>
        <w:ind w:left="13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8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048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408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48" w:hanging="360"/>
      </w:pPr>
      <w:rPr>
        <w:rFonts w:hint="default"/>
      </w:rPr>
    </w:lvl>
  </w:abstractNum>
  <w:abstractNum w:abstractNumId="23" w15:restartNumberingAfterBreak="0">
    <w:nsid w:val="402D36B7"/>
    <w:multiLevelType w:val="multilevel"/>
    <w:tmpl w:val="764A5312"/>
    <w:lvl w:ilvl="0">
      <w:start w:val="2"/>
      <w:numFmt w:val="decimal"/>
      <w:pStyle w:val="Akapitzli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D33548"/>
    <w:multiLevelType w:val="multilevel"/>
    <w:tmpl w:val="7670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D72A57"/>
    <w:multiLevelType w:val="hybridMultilevel"/>
    <w:tmpl w:val="1D06E986"/>
    <w:lvl w:ilvl="0" w:tplc="A544D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E372D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2F7BE1"/>
    <w:multiLevelType w:val="hybridMultilevel"/>
    <w:tmpl w:val="7272E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64CC6"/>
    <w:multiLevelType w:val="multilevel"/>
    <w:tmpl w:val="A424927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B87ED9"/>
    <w:multiLevelType w:val="multilevel"/>
    <w:tmpl w:val="2EAE0D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2A63EDD"/>
    <w:multiLevelType w:val="multilevel"/>
    <w:tmpl w:val="9AB4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4D1E"/>
    <w:multiLevelType w:val="hybridMultilevel"/>
    <w:tmpl w:val="708C4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680E79"/>
    <w:multiLevelType w:val="multilevel"/>
    <w:tmpl w:val="C680B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32"/>
  </w:num>
  <w:num w:numId="5">
    <w:abstractNumId w:val="35"/>
  </w:num>
  <w:num w:numId="6">
    <w:abstractNumId w:val="20"/>
  </w:num>
  <w:num w:numId="7">
    <w:abstractNumId w:val="5"/>
  </w:num>
  <w:num w:numId="8">
    <w:abstractNumId w:val="27"/>
  </w:num>
  <w:num w:numId="9">
    <w:abstractNumId w:val="16"/>
  </w:num>
  <w:num w:numId="10">
    <w:abstractNumId w:val="21"/>
  </w:num>
  <w:num w:numId="11">
    <w:abstractNumId w:val="2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4"/>
  </w:num>
  <w:num w:numId="16">
    <w:abstractNumId w:val="24"/>
  </w:num>
  <w:num w:numId="17">
    <w:abstractNumId w:val="1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8"/>
  </w:num>
  <w:num w:numId="22">
    <w:abstractNumId w:val="30"/>
  </w:num>
  <w:num w:numId="23">
    <w:abstractNumId w:val="31"/>
  </w:num>
  <w:num w:numId="24">
    <w:abstractNumId w:val="19"/>
  </w:num>
  <w:num w:numId="25">
    <w:abstractNumId w:val="22"/>
  </w:num>
  <w:num w:numId="26">
    <w:abstractNumId w:val="17"/>
  </w:num>
  <w:num w:numId="27">
    <w:abstractNumId w:val="37"/>
  </w:num>
  <w:num w:numId="28">
    <w:abstractNumId w:val="23"/>
  </w:num>
  <w:num w:numId="29">
    <w:abstractNumId w:val="14"/>
  </w:num>
  <w:num w:numId="3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6"/>
  </w:num>
  <w:num w:numId="33">
    <w:abstractNumId w:val="25"/>
  </w:num>
  <w:num w:numId="34">
    <w:abstractNumId w:val="7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3"/>
    <w:rsid w:val="00073910"/>
    <w:rsid w:val="000A202C"/>
    <w:rsid w:val="000A684A"/>
    <w:rsid w:val="000B4983"/>
    <w:rsid w:val="000E6C6D"/>
    <w:rsid w:val="001152FE"/>
    <w:rsid w:val="00115B58"/>
    <w:rsid w:val="001240B2"/>
    <w:rsid w:val="0012562B"/>
    <w:rsid w:val="00153C91"/>
    <w:rsid w:val="00162BF7"/>
    <w:rsid w:val="00192C93"/>
    <w:rsid w:val="00193BFE"/>
    <w:rsid w:val="001A1815"/>
    <w:rsid w:val="001A2E1B"/>
    <w:rsid w:val="001B509D"/>
    <w:rsid w:val="001D4ADF"/>
    <w:rsid w:val="0021642F"/>
    <w:rsid w:val="00267BC9"/>
    <w:rsid w:val="00277CDE"/>
    <w:rsid w:val="00293B43"/>
    <w:rsid w:val="002B19B5"/>
    <w:rsid w:val="002C2868"/>
    <w:rsid w:val="002C2EEF"/>
    <w:rsid w:val="002F2E6F"/>
    <w:rsid w:val="002F3986"/>
    <w:rsid w:val="00303E9C"/>
    <w:rsid w:val="003070DE"/>
    <w:rsid w:val="00314C1D"/>
    <w:rsid w:val="003D7069"/>
    <w:rsid w:val="004033A3"/>
    <w:rsid w:val="00413CE9"/>
    <w:rsid w:val="00427AB4"/>
    <w:rsid w:val="00496F4A"/>
    <w:rsid w:val="004A4E40"/>
    <w:rsid w:val="004A7A32"/>
    <w:rsid w:val="004B77EF"/>
    <w:rsid w:val="004F0003"/>
    <w:rsid w:val="0051687F"/>
    <w:rsid w:val="005205C6"/>
    <w:rsid w:val="00540368"/>
    <w:rsid w:val="00547964"/>
    <w:rsid w:val="0059301B"/>
    <w:rsid w:val="005D0553"/>
    <w:rsid w:val="005D4256"/>
    <w:rsid w:val="005E270E"/>
    <w:rsid w:val="00605365"/>
    <w:rsid w:val="006054AE"/>
    <w:rsid w:val="00607D09"/>
    <w:rsid w:val="00615E65"/>
    <w:rsid w:val="006176F3"/>
    <w:rsid w:val="0063270F"/>
    <w:rsid w:val="00634C6E"/>
    <w:rsid w:val="006479A6"/>
    <w:rsid w:val="00651031"/>
    <w:rsid w:val="00651B3A"/>
    <w:rsid w:val="00683021"/>
    <w:rsid w:val="006A7D4F"/>
    <w:rsid w:val="006B35E0"/>
    <w:rsid w:val="006C7E7C"/>
    <w:rsid w:val="00703988"/>
    <w:rsid w:val="007054DE"/>
    <w:rsid w:val="00721E73"/>
    <w:rsid w:val="0075126B"/>
    <w:rsid w:val="00766F4E"/>
    <w:rsid w:val="00774F39"/>
    <w:rsid w:val="00781107"/>
    <w:rsid w:val="00784A9B"/>
    <w:rsid w:val="00787350"/>
    <w:rsid w:val="007E580B"/>
    <w:rsid w:val="007F5641"/>
    <w:rsid w:val="00804EDC"/>
    <w:rsid w:val="00825F53"/>
    <w:rsid w:val="0083720B"/>
    <w:rsid w:val="0086537D"/>
    <w:rsid w:val="00872C74"/>
    <w:rsid w:val="008907E2"/>
    <w:rsid w:val="008B4D14"/>
    <w:rsid w:val="008C6447"/>
    <w:rsid w:val="00905FD4"/>
    <w:rsid w:val="00920001"/>
    <w:rsid w:val="00970D08"/>
    <w:rsid w:val="009762C5"/>
    <w:rsid w:val="00984D33"/>
    <w:rsid w:val="009856D9"/>
    <w:rsid w:val="009A01E9"/>
    <w:rsid w:val="009B3F88"/>
    <w:rsid w:val="009D06E7"/>
    <w:rsid w:val="00A01AD1"/>
    <w:rsid w:val="00A020A2"/>
    <w:rsid w:val="00A126DA"/>
    <w:rsid w:val="00A23E2B"/>
    <w:rsid w:val="00A36972"/>
    <w:rsid w:val="00A61235"/>
    <w:rsid w:val="00A957E1"/>
    <w:rsid w:val="00AA0683"/>
    <w:rsid w:val="00AD4C4E"/>
    <w:rsid w:val="00AF2CD7"/>
    <w:rsid w:val="00B04FB2"/>
    <w:rsid w:val="00B332B6"/>
    <w:rsid w:val="00B52FD9"/>
    <w:rsid w:val="00B72FA6"/>
    <w:rsid w:val="00B73B08"/>
    <w:rsid w:val="00B86228"/>
    <w:rsid w:val="00B90253"/>
    <w:rsid w:val="00B959A4"/>
    <w:rsid w:val="00BA5069"/>
    <w:rsid w:val="00BD459A"/>
    <w:rsid w:val="00BF6A05"/>
    <w:rsid w:val="00C02EAD"/>
    <w:rsid w:val="00C1761A"/>
    <w:rsid w:val="00C322F3"/>
    <w:rsid w:val="00C93496"/>
    <w:rsid w:val="00CB0C87"/>
    <w:rsid w:val="00D0296E"/>
    <w:rsid w:val="00D238DF"/>
    <w:rsid w:val="00D372DE"/>
    <w:rsid w:val="00D43628"/>
    <w:rsid w:val="00D6774C"/>
    <w:rsid w:val="00D84C72"/>
    <w:rsid w:val="00D86799"/>
    <w:rsid w:val="00DD663D"/>
    <w:rsid w:val="00E02B7C"/>
    <w:rsid w:val="00E441D3"/>
    <w:rsid w:val="00E4502C"/>
    <w:rsid w:val="00E4556D"/>
    <w:rsid w:val="00E5258C"/>
    <w:rsid w:val="00ED4CFE"/>
    <w:rsid w:val="00EE5B54"/>
    <w:rsid w:val="00F419A9"/>
    <w:rsid w:val="00F53514"/>
    <w:rsid w:val="00F92C91"/>
    <w:rsid w:val="00FA5602"/>
    <w:rsid w:val="00FC7B2B"/>
    <w:rsid w:val="00FF528E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2C2EEF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E6C6D"/>
    <w:pPr>
      <w:keepNext/>
      <w:keepLines/>
      <w:spacing w:before="280" w:after="24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5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hAnsi="Arial" w:cs="Times New Roman"/>
      <w:spacing w:val="-10"/>
      <w:kern w:val="2"/>
      <w:szCs w:val="56"/>
      <w:lang w:eastAsia="pl-PL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774F39"/>
    <w:pPr>
      <w:numPr>
        <w:numId w:val="28"/>
      </w:numPr>
      <w:spacing w:after="0"/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2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4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3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qFormat/>
    <w:rsid w:val="002C2EEF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6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hAnsi="Arial" w:cs="Arial"/>
      <w:b/>
      <w:sz w:val="24"/>
      <w:lang w:eastAsia="pl-P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0E6C6D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7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  <w:b/>
      <w:sz w:val="24"/>
      <w:lang w:eastAsia="pl-P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774F39"/>
    <w:rPr>
      <w:rFonts w:ascii="Arial" w:eastAsiaTheme="minorHAns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paragraph" w:customStyle="1" w:styleId="Akapitzlist10">
    <w:name w:val="Akapit z listą1"/>
    <w:basedOn w:val="Normalny"/>
    <w:autoRedefine/>
    <w:rsid w:val="00153C91"/>
    <w:pPr>
      <w:numPr>
        <w:numId w:val="29"/>
      </w:numPr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41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0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069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069"/>
    <w:rPr>
      <w:rFonts w:ascii="Arial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09.01.2024 - szablon</Template>
  <TotalTime>1</TotalTime>
  <Pages>12</Pages>
  <Words>3327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Marcin Lijewski</cp:lastModifiedBy>
  <cp:revision>1</cp:revision>
  <cp:lastPrinted>2024-01-09T13:18:00Z</cp:lastPrinted>
  <dcterms:created xsi:type="dcterms:W3CDTF">2024-01-15T12:39:00Z</dcterms:created>
  <dcterms:modified xsi:type="dcterms:W3CDTF">2024-01-15T12:40:00Z</dcterms:modified>
</cp:coreProperties>
</file>