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1E3" w:rsidRDefault="004333A3">
      <w:r>
        <w:t>Data wpływu:</w:t>
      </w:r>
      <w:r w:rsidR="006965C5">
        <w:t xml:space="preserve"> 28.05.2021r.</w:t>
      </w:r>
    </w:p>
    <w:p w:rsidR="004333A3" w:rsidRPr="004333A3" w:rsidRDefault="004333A3" w:rsidP="004333A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333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UCHWAŁA NR XVIII/77/VII/2021</w:t>
      </w:r>
    </w:p>
    <w:p w:rsidR="004333A3" w:rsidRPr="004333A3" w:rsidRDefault="004333A3" w:rsidP="004333A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333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RADY OSIEDLA GŁÓWNA</w:t>
      </w:r>
    </w:p>
    <w:p w:rsidR="004333A3" w:rsidRPr="004333A3" w:rsidRDefault="004333A3" w:rsidP="004333A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333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 dnia 20 maja 2021 r.</w:t>
      </w:r>
    </w:p>
    <w:p w:rsidR="004333A3" w:rsidRPr="004333A3" w:rsidRDefault="004333A3" w:rsidP="004333A3">
      <w:pPr>
        <w:suppressAutoHyphens/>
        <w:spacing w:after="0" w:line="360" w:lineRule="auto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ind w:left="1276" w:hanging="1276"/>
        <w:jc w:val="both"/>
        <w:rPr>
          <w:rFonts w:ascii="Arial" w:eastAsia="Times New Roman" w:hAnsi="Arial" w:cs="Times New Roman"/>
          <w:b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 xml:space="preserve">w sprawie </w:t>
      </w:r>
      <w:r w:rsidRPr="004333A3">
        <w:rPr>
          <w:rFonts w:ascii="Arial" w:eastAsia="Times New Roman" w:hAnsi="Arial" w:cs="Times New Roman"/>
          <w:b/>
          <w:szCs w:val="20"/>
          <w:lang w:eastAsia="ar-SA"/>
        </w:rPr>
        <w:t>wniosku do Zarządu Dróg Miejskich o zobowiązanie inwestorów do odtworzenia zniszczonej infrastruktury w pasach drogowych ul. Smolnej i Mariackiej.</w:t>
      </w: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Arial Unicode MS" w:hAnsi="Arial" w:cs="Tahoma"/>
          <w:sz w:val="24"/>
          <w:szCs w:val="24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333A3">
        <w:rPr>
          <w:rFonts w:ascii="Arial" w:eastAsia="Times New Roman" w:hAnsi="Arial" w:cs="Arial"/>
          <w:sz w:val="20"/>
          <w:szCs w:val="20"/>
          <w:lang w:eastAsia="pl-PL"/>
        </w:rPr>
        <w:t xml:space="preserve">Na podstawie § 8 pkt 3 i 6 oraz § 9 ust. 1 pkt 5 uchwały </w:t>
      </w:r>
      <w:r w:rsidRPr="004333A3">
        <w:rPr>
          <w:rFonts w:ascii="Arial" w:eastAsia="Times New Roman" w:hAnsi="Arial" w:cs="Arial"/>
          <w:sz w:val="20"/>
          <w:szCs w:val="20"/>
          <w:lang w:eastAsia="ar-SA"/>
        </w:rPr>
        <w:t xml:space="preserve">Nr LXXVI/1142/V/2010 Rady Miasta Poznania    z dnia 31 sierpnia 2010 r. w sprawie uchwalenia Statutu Osiedla Główna (Dz. Urz. Woj. </w:t>
      </w:r>
      <w:proofErr w:type="spellStart"/>
      <w:r w:rsidRPr="004333A3">
        <w:rPr>
          <w:rFonts w:ascii="Arial" w:eastAsia="Times New Roman" w:hAnsi="Arial" w:cs="Arial"/>
          <w:sz w:val="20"/>
          <w:szCs w:val="20"/>
          <w:lang w:eastAsia="ar-SA"/>
        </w:rPr>
        <w:t>Wielk</w:t>
      </w:r>
      <w:proofErr w:type="spellEnd"/>
      <w:r w:rsidRPr="004333A3">
        <w:rPr>
          <w:rFonts w:ascii="Arial" w:eastAsia="Times New Roman" w:hAnsi="Arial" w:cs="Arial"/>
          <w:sz w:val="20"/>
          <w:szCs w:val="20"/>
          <w:lang w:eastAsia="ar-SA"/>
        </w:rPr>
        <w:t>. z 2010 r. Nr 243, poz. 4517)</w:t>
      </w:r>
      <w:r w:rsidRPr="004333A3">
        <w:rPr>
          <w:rFonts w:ascii="Arial" w:eastAsia="Times New Roman" w:hAnsi="Arial" w:cs="Arial"/>
          <w:sz w:val="20"/>
          <w:szCs w:val="20"/>
          <w:lang w:eastAsia="pl-PL"/>
        </w:rPr>
        <w:t>, uchwala się, co następuje:</w:t>
      </w:r>
    </w:p>
    <w:p w:rsidR="004333A3" w:rsidRPr="004333A3" w:rsidRDefault="004333A3" w:rsidP="004333A3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4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Cs w:val="20"/>
          <w:lang w:eastAsia="ar-SA"/>
        </w:rPr>
        <w:t>§ 1</w:t>
      </w:r>
    </w:p>
    <w:p w:rsidR="004333A3" w:rsidRPr="004333A3" w:rsidRDefault="004333A3" w:rsidP="004333A3">
      <w:pPr>
        <w:numPr>
          <w:ilvl w:val="0"/>
          <w:numId w:val="1"/>
        </w:numPr>
        <w:suppressAutoHyphens/>
        <w:spacing w:after="0" w:line="360" w:lineRule="auto"/>
        <w:ind w:left="357" w:hanging="357"/>
        <w:jc w:val="both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>Wnioskuje się o zobowiązanie inwestorów do odtworzenia zniszczonej infrastruktury w pasach drogowych ul. Smolne i Mariackiej.</w:t>
      </w:r>
    </w:p>
    <w:p w:rsidR="004333A3" w:rsidRPr="004333A3" w:rsidRDefault="004333A3" w:rsidP="004333A3">
      <w:pPr>
        <w:numPr>
          <w:ilvl w:val="0"/>
          <w:numId w:val="1"/>
        </w:numPr>
        <w:suppressAutoHyphens/>
        <w:spacing w:after="0" w:line="360" w:lineRule="auto"/>
        <w:ind w:left="357" w:hanging="357"/>
        <w:jc w:val="both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>Zdjęcia przykładowych zniszczeń stanowią załącznik do uchwały.</w:t>
      </w:r>
    </w:p>
    <w:p w:rsidR="004333A3" w:rsidRPr="004333A3" w:rsidRDefault="004333A3" w:rsidP="004333A3">
      <w:pPr>
        <w:suppressAutoHyphens/>
        <w:spacing w:after="0" w:line="360" w:lineRule="auto"/>
        <w:rPr>
          <w:rFonts w:ascii="Arial" w:eastAsia="Times New Roman" w:hAnsi="Arial" w:cs="Times New Roman"/>
          <w:b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Cs w:val="20"/>
          <w:lang w:eastAsia="ar-SA"/>
        </w:rPr>
        <w:t>§ 2</w:t>
      </w:r>
    </w:p>
    <w:p w:rsidR="004333A3" w:rsidRPr="004333A3" w:rsidRDefault="004333A3" w:rsidP="004333A3">
      <w:pPr>
        <w:suppressAutoHyphens/>
        <w:spacing w:after="0" w:line="360" w:lineRule="auto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>Wykonanie uchwały powierza się Przewodniczącej Zarządu.</w:t>
      </w:r>
    </w:p>
    <w:p w:rsidR="004333A3" w:rsidRPr="004333A3" w:rsidRDefault="004333A3" w:rsidP="004333A3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Cs w:val="20"/>
          <w:lang w:eastAsia="ar-SA"/>
        </w:rPr>
        <w:t>§ 3</w:t>
      </w:r>
    </w:p>
    <w:p w:rsidR="004333A3" w:rsidRPr="004333A3" w:rsidRDefault="004333A3" w:rsidP="004333A3">
      <w:pPr>
        <w:keepNext/>
        <w:suppressAutoHyphens/>
        <w:spacing w:after="0" w:line="240" w:lineRule="auto"/>
        <w:ind w:left="720" w:right="-569" w:hanging="720"/>
        <w:outlineLvl w:val="2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 xml:space="preserve">Uchwała wchodzi w życie z dniem podjęcia.                  </w:t>
      </w: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>Przewodnicząca</w:t>
      </w: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 w:rsidRPr="004333A3">
        <w:rPr>
          <w:rFonts w:ascii="Arial" w:eastAsia="Times New Roman" w:hAnsi="Arial" w:cs="Times New Roman"/>
          <w:szCs w:val="20"/>
          <w:lang w:eastAsia="ar-SA"/>
        </w:rPr>
        <w:t>Rady Osiedla Główna</w:t>
      </w: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>
        <w:rPr>
          <w:rFonts w:ascii="Arial" w:eastAsia="Times New Roman" w:hAnsi="Arial" w:cs="Times New Roman"/>
          <w:szCs w:val="20"/>
          <w:lang w:eastAsia="ar-SA"/>
        </w:rPr>
        <w:t>(-)</w:t>
      </w:r>
      <w:r w:rsidRPr="004333A3">
        <w:rPr>
          <w:rFonts w:ascii="Arial" w:eastAsia="Times New Roman" w:hAnsi="Arial" w:cs="Times New Roman"/>
          <w:szCs w:val="20"/>
          <w:lang w:eastAsia="ar-SA"/>
        </w:rPr>
        <w:t>Marzena Strzyżewska</w:t>
      </w: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rPr>
          <w:rFonts w:ascii="Arial" w:eastAsia="Times New Roman" w:hAnsi="Arial" w:cs="Arial Unicode MS"/>
          <w:szCs w:val="20"/>
          <w:lang w:eastAsia="ar-SA"/>
        </w:rPr>
      </w:pPr>
      <w:r w:rsidRPr="004333A3">
        <w:rPr>
          <w:rFonts w:ascii="Arial" w:eastAsia="Times New Roman" w:hAnsi="Arial" w:cs="Arial Unicode MS"/>
          <w:szCs w:val="20"/>
          <w:lang w:eastAsia="ar-SA"/>
        </w:rPr>
        <w:tab/>
      </w:r>
      <w:r w:rsidRPr="004333A3">
        <w:rPr>
          <w:rFonts w:ascii="Arial" w:eastAsia="Times New Roman" w:hAnsi="Arial" w:cs="Arial Unicode MS"/>
          <w:szCs w:val="20"/>
          <w:lang w:eastAsia="ar-SA"/>
        </w:rPr>
        <w:tab/>
      </w:r>
      <w:r w:rsidRPr="004333A3">
        <w:rPr>
          <w:rFonts w:ascii="Arial" w:eastAsia="Times New Roman" w:hAnsi="Arial" w:cs="Arial Unicode MS"/>
          <w:szCs w:val="20"/>
          <w:lang w:eastAsia="ar-SA"/>
        </w:rPr>
        <w:tab/>
      </w:r>
      <w:r w:rsidRPr="004333A3">
        <w:rPr>
          <w:rFonts w:ascii="Arial" w:eastAsia="Times New Roman" w:hAnsi="Arial" w:cs="Arial Unicode MS"/>
          <w:szCs w:val="20"/>
          <w:lang w:eastAsia="ar-SA"/>
        </w:rPr>
        <w:tab/>
      </w:r>
      <w:r w:rsidRPr="004333A3">
        <w:rPr>
          <w:rFonts w:ascii="Arial" w:eastAsia="Times New Roman" w:hAnsi="Arial" w:cs="Arial Unicode MS"/>
          <w:szCs w:val="20"/>
          <w:lang w:eastAsia="ar-SA"/>
        </w:rPr>
        <w:tab/>
      </w: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</w:p>
    <w:p w:rsidR="004333A3" w:rsidRPr="004333A3" w:rsidRDefault="004333A3" w:rsidP="004333A3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ind w:left="576" w:hanging="576"/>
        <w:jc w:val="center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</w:p>
    <w:p w:rsidR="004333A3" w:rsidRPr="004333A3" w:rsidRDefault="004333A3" w:rsidP="004333A3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ind w:left="576" w:hanging="576"/>
        <w:jc w:val="center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 w:val="24"/>
          <w:szCs w:val="20"/>
          <w:lang w:eastAsia="ar-SA"/>
        </w:rPr>
        <w:t>UZASADNIENIE</w:t>
      </w:r>
    </w:p>
    <w:p w:rsidR="004333A3" w:rsidRPr="004333A3" w:rsidRDefault="004333A3" w:rsidP="004333A3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ind w:left="576" w:hanging="576"/>
        <w:jc w:val="center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 w:val="24"/>
          <w:szCs w:val="20"/>
          <w:lang w:eastAsia="ar-SA"/>
        </w:rPr>
        <w:t>DO PROJEKTU UCHWAŁY</w:t>
      </w:r>
    </w:p>
    <w:p w:rsidR="004333A3" w:rsidRPr="004333A3" w:rsidRDefault="004333A3" w:rsidP="004333A3">
      <w:pPr>
        <w:keepNext/>
        <w:tabs>
          <w:tab w:val="num" w:pos="432"/>
        </w:tabs>
        <w:suppressAutoHyphens/>
        <w:spacing w:after="0" w:line="360" w:lineRule="auto"/>
        <w:ind w:left="432" w:hanging="432"/>
        <w:jc w:val="center"/>
        <w:outlineLvl w:val="0"/>
        <w:rPr>
          <w:rFonts w:ascii="Arial" w:eastAsia="Times New Roman" w:hAnsi="Arial" w:cs="Times New Roman"/>
          <w:b/>
          <w:sz w:val="28"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 w:val="24"/>
          <w:szCs w:val="20"/>
          <w:lang w:eastAsia="ar-SA"/>
        </w:rPr>
        <w:t>RADY OSIEDLA GŁÓWNA</w:t>
      </w:r>
    </w:p>
    <w:p w:rsidR="004333A3" w:rsidRPr="004333A3" w:rsidRDefault="004333A3" w:rsidP="004333A3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 </w:t>
      </w:r>
    </w:p>
    <w:p w:rsidR="004333A3" w:rsidRPr="004333A3" w:rsidRDefault="004333A3" w:rsidP="004333A3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360" w:lineRule="auto"/>
        <w:ind w:left="1134" w:hanging="1134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w sprawie </w:t>
      </w:r>
      <w:bookmarkStart w:id="0" w:name="z1"/>
      <w:bookmarkEnd w:id="0"/>
      <w:r w:rsidRPr="004333A3">
        <w:rPr>
          <w:rFonts w:ascii="Arial" w:eastAsia="Times New Roman" w:hAnsi="Arial" w:cs="Times New Roman"/>
          <w:b/>
          <w:sz w:val="20"/>
          <w:szCs w:val="20"/>
          <w:lang w:eastAsia="ar-SA"/>
        </w:rPr>
        <w:t>wniosku do Zarządu Dróg Miejskich o zobowiązanie inwestorów do odtworzenia zniszczonej infrastruktury w pasach drogowych ul. Smolnej i Mariackiej.</w:t>
      </w: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333A3">
        <w:rPr>
          <w:rFonts w:ascii="Arial" w:eastAsia="Times New Roman" w:hAnsi="Arial" w:cs="Arial"/>
          <w:sz w:val="20"/>
          <w:szCs w:val="20"/>
          <w:lang w:eastAsia="ar-SA"/>
        </w:rPr>
        <w:t xml:space="preserve">W związku z zakończeniem budowy bloku wielorodzinnego przy ul. </w:t>
      </w:r>
      <w:proofErr w:type="spellStart"/>
      <w:r w:rsidRPr="004333A3">
        <w:rPr>
          <w:rFonts w:ascii="Arial" w:eastAsia="Times New Roman" w:hAnsi="Arial" w:cs="Arial"/>
          <w:sz w:val="20"/>
          <w:szCs w:val="20"/>
          <w:lang w:eastAsia="ar-SA"/>
        </w:rPr>
        <w:t>Smolnej-Mariackiej</w:t>
      </w:r>
      <w:proofErr w:type="spellEnd"/>
      <w:r w:rsidRPr="004333A3">
        <w:rPr>
          <w:rFonts w:ascii="Arial" w:eastAsia="Times New Roman" w:hAnsi="Arial" w:cs="Arial"/>
          <w:sz w:val="20"/>
          <w:szCs w:val="20"/>
          <w:lang w:eastAsia="ar-SA"/>
        </w:rPr>
        <w:t xml:space="preserve"> oraz dokonanymi, na skutek poruszania się pojazdów do i z budowy, zniszczeniami chodników przy ul. Smolnej (bezpośrednio przylegający do inwestycji) i Mariackiej (gdzie inwestor prowadził zaplecze do magazynowania materiałów budowlanych), Rada Osiedla wnioskuje o zobowiązanie inwestora do otworzenia zniszczonych nawierzchni chodników.</w:t>
      </w: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333A3">
        <w:rPr>
          <w:rFonts w:ascii="Arial" w:eastAsia="Times New Roman" w:hAnsi="Arial" w:cs="Arial"/>
          <w:sz w:val="20"/>
          <w:szCs w:val="20"/>
          <w:lang w:eastAsia="ar-SA"/>
        </w:rPr>
        <w:t xml:space="preserve">Chodnik przy ul. Smolnej praktycznie na całej długości w bezpośrednim sąsiedztwie inwestycji jest pozapadany i zabrudzony, popękane lub uszkodzone są obrzeża oraz kostka </w:t>
      </w:r>
      <w:proofErr w:type="spellStart"/>
      <w:r w:rsidRPr="004333A3">
        <w:rPr>
          <w:rFonts w:ascii="Arial" w:eastAsia="Times New Roman" w:hAnsi="Arial" w:cs="Arial"/>
          <w:sz w:val="20"/>
          <w:szCs w:val="20"/>
          <w:lang w:eastAsia="ar-SA"/>
        </w:rPr>
        <w:t>pozbruk</w:t>
      </w:r>
      <w:proofErr w:type="spellEnd"/>
      <w:r w:rsidRPr="004333A3">
        <w:rPr>
          <w:rFonts w:ascii="Arial" w:eastAsia="Times New Roman" w:hAnsi="Arial" w:cs="Arial"/>
          <w:sz w:val="20"/>
          <w:szCs w:val="20"/>
          <w:lang w:eastAsia="ar-SA"/>
        </w:rPr>
        <w:t>. Chodnik przy ul. Mariackiej posiada punkowe uszkodzenia płyt chodnikowych i obrzeży przy wjazdach na teren, na którym składowano materiały budowlane.</w:t>
      </w: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333A3">
        <w:rPr>
          <w:rFonts w:ascii="Arial" w:eastAsia="Times New Roman" w:hAnsi="Arial" w:cs="Arial"/>
          <w:sz w:val="20"/>
          <w:szCs w:val="20"/>
          <w:lang w:eastAsia="ar-SA"/>
        </w:rPr>
        <w:t>Rada do tej pory wielokrotnie zwracała się pisemnie do Zarządu Dróg Miejskich oraz Straży Miejskiej zwracając uwagę na zabrudzenia i zniszczenia infrastruktury w pasach drogowych, na skutek prowadzenia inwestycji mieszkaniowych, uzyskując odpowiedzi, że kompleksowa naprawa zostanie przeprowadzona po zakończeniu inwestycji.</w:t>
      </w: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333A3">
        <w:rPr>
          <w:rFonts w:ascii="Arial" w:eastAsia="Times New Roman" w:hAnsi="Arial" w:cs="Arial"/>
          <w:sz w:val="20"/>
          <w:szCs w:val="20"/>
          <w:lang w:eastAsia="ar-SA"/>
        </w:rPr>
        <w:t>Należy podkreślić, że wskazane w uchwale chodniki zostały zmodernizowanych ze środków naliczonych dla Osiedla, czyli z pieniędzy poznańskich podatników, w związku z tym wszelkie zniszczenia powinny zostać odtworzone na koszt inwestora.</w:t>
      </w:r>
    </w:p>
    <w:p w:rsidR="004333A3" w:rsidRPr="004333A3" w:rsidRDefault="004333A3" w:rsidP="004333A3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4333A3" w:rsidRPr="004333A3" w:rsidRDefault="004333A3" w:rsidP="004333A3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333A3">
        <w:rPr>
          <w:rFonts w:ascii="Arial" w:eastAsia="Times New Roman" w:hAnsi="Arial" w:cs="Arial"/>
          <w:sz w:val="20"/>
          <w:szCs w:val="20"/>
        </w:rPr>
        <w:t xml:space="preserve">W związku z powyższym oraz  § 8 pkt 3 i 6 i </w:t>
      </w:r>
      <w:r w:rsidRPr="004333A3">
        <w:rPr>
          <w:rFonts w:ascii="Arial" w:eastAsia="Times New Roman" w:hAnsi="Arial" w:cs="Arial"/>
          <w:sz w:val="20"/>
        </w:rPr>
        <w:t xml:space="preserve">§ 9 ust. 1 pkt 5 </w:t>
      </w:r>
      <w:r w:rsidRPr="004333A3">
        <w:rPr>
          <w:rFonts w:ascii="Arial" w:eastAsia="Times New Roman" w:hAnsi="Arial" w:cs="Arial"/>
          <w:sz w:val="20"/>
          <w:szCs w:val="20"/>
        </w:rPr>
        <w:t>Statutu Osiedla Główna stanowiącymi, że do zadań Osiedla należą działania dotyczące obszaru Osiedla w zakresie lokalnych dróg, chodników i parkingów, a także porządku i bezpieczeństwa, a Osiedle realizuje zadania w szczególności poprzez występowanie do Rady Miasta i Prezydenta z wnioskami i opiniami dotyczącymi realizacji zadań Miasta na obszarze Osiedla, podjęcie niniejszej uchwały jest zasadne.</w:t>
      </w:r>
    </w:p>
    <w:p w:rsidR="004333A3" w:rsidRPr="004333A3" w:rsidRDefault="004333A3" w:rsidP="004333A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 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>Wnioskodawca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>Przewodnicząca Zarządu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>Osiedla Główna</w:t>
      </w:r>
    </w:p>
    <w:p w:rsidR="004333A3" w:rsidRPr="004333A3" w:rsidRDefault="004333A3" w:rsidP="004333A3">
      <w:pPr>
        <w:suppressAutoHyphens/>
        <w:spacing w:after="0" w:line="240" w:lineRule="auto"/>
        <w:ind w:left="6372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6372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>
        <w:rPr>
          <w:rFonts w:ascii="Arial" w:eastAsia="Times New Roman" w:hAnsi="Arial" w:cs="Times New Roman"/>
          <w:sz w:val="20"/>
          <w:szCs w:val="20"/>
          <w:lang w:eastAsia="ar-SA"/>
        </w:rPr>
        <w:t xml:space="preserve">(-)Agnieszka </w:t>
      </w:r>
      <w:proofErr w:type="spellStart"/>
      <w:r>
        <w:rPr>
          <w:rFonts w:ascii="Arial" w:eastAsia="Times New Roman" w:hAnsi="Arial" w:cs="Times New Roman"/>
          <w:sz w:val="20"/>
          <w:szCs w:val="20"/>
          <w:lang w:eastAsia="ar-SA"/>
        </w:rPr>
        <w:t>Gaczkowska</w:t>
      </w:r>
      <w:proofErr w:type="spellEnd"/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                                                                                                 </w:t>
      </w:r>
      <w:r>
        <w:rPr>
          <w:rFonts w:ascii="Arial" w:eastAsia="Times New Roman" w:hAnsi="Arial" w:cs="Times New Roman"/>
          <w:sz w:val="20"/>
          <w:szCs w:val="20"/>
          <w:lang w:eastAsia="ar-SA"/>
        </w:rPr>
        <w:tab/>
      </w:r>
      <w:r>
        <w:rPr>
          <w:rFonts w:ascii="Arial" w:eastAsia="Times New Roman" w:hAnsi="Arial" w:cs="Times New Roman"/>
          <w:sz w:val="20"/>
          <w:szCs w:val="20"/>
          <w:lang w:eastAsia="ar-SA"/>
        </w:rPr>
        <w:tab/>
      </w:r>
      <w:r>
        <w:rPr>
          <w:rFonts w:ascii="Arial" w:eastAsia="Times New Roman" w:hAnsi="Arial" w:cs="Times New Roman"/>
          <w:sz w:val="20"/>
          <w:szCs w:val="20"/>
          <w:lang w:eastAsia="ar-SA"/>
        </w:rPr>
        <w:tab/>
      </w: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 Załącznik do uchwały </w:t>
      </w:r>
    </w:p>
    <w:p w:rsidR="004333A3" w:rsidRPr="004333A3" w:rsidRDefault="004333A3" w:rsidP="004333A3">
      <w:pPr>
        <w:suppressAutoHyphens/>
        <w:spacing w:after="0" w:line="240" w:lineRule="auto"/>
        <w:ind w:left="7080"/>
        <w:rPr>
          <w:rFonts w:ascii="Arial" w:eastAsia="Times New Roman" w:hAnsi="Arial" w:cs="Times New Roman"/>
          <w:sz w:val="20"/>
          <w:szCs w:val="20"/>
          <w:lang w:eastAsia="ar-SA"/>
        </w:rPr>
      </w:pPr>
      <w:r>
        <w:rPr>
          <w:rFonts w:ascii="Arial" w:eastAsia="Times New Roman" w:hAnsi="Arial" w:cs="Times New Roman"/>
          <w:sz w:val="20"/>
          <w:szCs w:val="20"/>
          <w:lang w:eastAsia="ar-SA"/>
        </w:rPr>
        <w:t xml:space="preserve">  </w:t>
      </w: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 xml:space="preserve">Nr </w:t>
      </w:r>
      <w:r w:rsidRPr="004333A3">
        <w:rPr>
          <w:rFonts w:ascii="Arial" w:eastAsia="Times New Roman" w:hAnsi="Arial" w:cs="Arial"/>
          <w:sz w:val="20"/>
          <w:szCs w:val="20"/>
          <w:lang w:eastAsia="ar-SA"/>
        </w:rPr>
        <w:t>XVIII/77 /VII/2021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right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>Rady Osiedla Głowna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right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sz w:val="20"/>
          <w:szCs w:val="20"/>
          <w:lang w:eastAsia="ar-SA"/>
        </w:rPr>
        <w:t>z dnia 20 maja 2021 r.</w:t>
      </w:r>
    </w:p>
    <w:p w:rsidR="004333A3" w:rsidRPr="004333A3" w:rsidRDefault="004333A3" w:rsidP="004333A3">
      <w:pPr>
        <w:suppressAutoHyphens/>
        <w:spacing w:after="0" w:line="240" w:lineRule="auto"/>
        <w:ind w:left="6372"/>
        <w:jc w:val="right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 w:val="20"/>
          <w:szCs w:val="20"/>
          <w:lang w:eastAsia="ar-SA"/>
        </w:rPr>
        <w:t>Chodnik na ul. Smolnej przy VII etapie „Osiedla na Smolnej”</w:t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92450" cy="4441825"/>
            <wp:effectExtent l="0" t="0" r="0" b="0"/>
            <wp:docPr id="7" name="Obraz 7" descr="20210512_08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512_0815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161665" cy="4272280"/>
            <wp:effectExtent l="0" t="0" r="635" b="0"/>
            <wp:docPr id="6" name="Obraz 6" descr="20210512_08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12_0815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436620" cy="4869815"/>
            <wp:effectExtent l="0" t="0" r="0" b="6985"/>
            <wp:docPr id="5" name="Obraz 5" descr="20210512_08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12_0816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087370" cy="4808855"/>
            <wp:effectExtent l="0" t="0" r="0" b="0"/>
            <wp:docPr id="4" name="Obraz 4" descr="20210512_08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512_0815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78169A" w:rsidRPr="004333A3" w:rsidRDefault="0078169A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bookmarkStart w:id="1" w:name="_GoBack"/>
      <w:bookmarkEnd w:id="1"/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ar-SA"/>
        </w:rPr>
      </w:pPr>
      <w:r w:rsidRPr="004333A3">
        <w:rPr>
          <w:rFonts w:ascii="Arial" w:eastAsia="Times New Roman" w:hAnsi="Arial" w:cs="Times New Roman"/>
          <w:b/>
          <w:sz w:val="20"/>
          <w:szCs w:val="20"/>
          <w:lang w:eastAsia="ar-SA"/>
        </w:rPr>
        <w:lastRenderedPageBreak/>
        <w:t>Chodnik na ul. Mariackiej w obrębie zaplecza składowania materiałów budowlanych</w:t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632710" cy="4036060"/>
            <wp:effectExtent l="0" t="0" r="0" b="2540"/>
            <wp:docPr id="3" name="Obraz 3" descr="20210512_08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512_0811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223260" cy="5046980"/>
            <wp:effectExtent l="0" t="0" r="0" b="1270"/>
            <wp:docPr id="2" name="Obraz 2" descr="20210512_08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512_081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</w:p>
    <w:p w:rsidR="004333A3" w:rsidRPr="004333A3" w:rsidRDefault="004333A3" w:rsidP="004333A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4333A3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421380" cy="4461510"/>
            <wp:effectExtent l="0" t="0" r="7620" b="0"/>
            <wp:docPr id="1" name="Obraz 1" descr="20210512_08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512_08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A3" w:rsidRPr="004333A3" w:rsidRDefault="004333A3" w:rsidP="004333A3">
      <w:pPr>
        <w:suppressAutoHyphens/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4333A3" w:rsidRDefault="004333A3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Default="00E85EFE"/>
    <w:p w:rsidR="00E85EFE" w:rsidRPr="00E85EFE" w:rsidRDefault="00E85EFE" w:rsidP="00E85EF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:rsidR="00E85EFE" w:rsidRPr="00E85EFE" w:rsidRDefault="00E85EFE" w:rsidP="00E85EFE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85EF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UCHWAŁA NR XVIII/78/VII/2021</w:t>
      </w:r>
    </w:p>
    <w:p w:rsidR="00E85EFE" w:rsidRPr="00E85EFE" w:rsidRDefault="00E85EFE" w:rsidP="00E85EFE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85EF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RADY OSIEDLA GŁÓWNA</w:t>
      </w:r>
    </w:p>
    <w:p w:rsidR="00E85EFE" w:rsidRPr="00E85EFE" w:rsidRDefault="00E85EFE" w:rsidP="00E85EFE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E85EF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 dnia 20 maja 2021 r.</w:t>
      </w:r>
    </w:p>
    <w:p w:rsidR="00E85EFE" w:rsidRPr="00E85EFE" w:rsidRDefault="00E85EFE" w:rsidP="00E85EFE">
      <w:pPr>
        <w:suppressAutoHyphens/>
        <w:spacing w:after="0" w:line="360" w:lineRule="auto"/>
        <w:rPr>
          <w:rFonts w:ascii="Arial" w:eastAsia="Times New Roman" w:hAnsi="Arial" w:cs="Times New Roman"/>
          <w:b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ind w:left="1276" w:hanging="1276"/>
        <w:jc w:val="both"/>
        <w:rPr>
          <w:rFonts w:ascii="Arial" w:eastAsia="Times New Roman" w:hAnsi="Arial" w:cs="Times New Roman"/>
          <w:b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>w sprawie</w:t>
      </w:r>
      <w:r w:rsidRPr="00E85EFE">
        <w:rPr>
          <w:rFonts w:ascii="Arial" w:eastAsia="Times New Roman" w:hAnsi="Arial" w:cs="Times New Roman"/>
          <w:szCs w:val="20"/>
          <w:lang w:eastAsia="ar-SA"/>
        </w:rPr>
        <w:tab/>
      </w:r>
      <w:r w:rsidRPr="00E85EFE">
        <w:rPr>
          <w:rFonts w:ascii="Arial" w:eastAsia="Times New Roman" w:hAnsi="Arial" w:cs="Times New Roman"/>
          <w:b/>
          <w:szCs w:val="20"/>
          <w:lang w:eastAsia="ar-SA"/>
        </w:rPr>
        <w:t>wniosku do Zarządu Dróg Miejskich o pilne wyznaczenie przejścia dla pieszych na skrzyżowaniu ulic Smolna - Mariacka.</w:t>
      </w: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Arial Unicode MS" w:hAnsi="Arial" w:cs="Tahoma"/>
          <w:sz w:val="24"/>
          <w:szCs w:val="24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85EFE">
        <w:rPr>
          <w:rFonts w:ascii="Arial" w:eastAsia="Times New Roman" w:hAnsi="Arial" w:cs="Arial"/>
          <w:sz w:val="20"/>
          <w:szCs w:val="20"/>
          <w:lang w:eastAsia="pl-PL"/>
        </w:rPr>
        <w:t xml:space="preserve">Na podstawie § 8 pkt 3 i 6 oraz § 9 ust. 1 pkt 5 uchwały </w:t>
      </w:r>
      <w:r w:rsidRPr="00E85EFE">
        <w:rPr>
          <w:rFonts w:ascii="Arial" w:eastAsia="Times New Roman" w:hAnsi="Arial" w:cs="Arial"/>
          <w:sz w:val="20"/>
          <w:szCs w:val="20"/>
          <w:lang w:eastAsia="ar-SA"/>
        </w:rPr>
        <w:t xml:space="preserve">Nr LXXVI/1142/V/2010 Rady Miasta Poznania     z dnia 31 sierpnia 2010 r. w sprawie uchwalenia Statutu Osiedla Główna (Dz. Urz. Woj. </w:t>
      </w:r>
      <w:proofErr w:type="spellStart"/>
      <w:r w:rsidRPr="00E85EFE">
        <w:rPr>
          <w:rFonts w:ascii="Arial" w:eastAsia="Times New Roman" w:hAnsi="Arial" w:cs="Arial"/>
          <w:sz w:val="20"/>
          <w:szCs w:val="20"/>
          <w:lang w:eastAsia="ar-SA"/>
        </w:rPr>
        <w:t>Wielk</w:t>
      </w:r>
      <w:proofErr w:type="spellEnd"/>
      <w:r w:rsidRPr="00E85EFE">
        <w:rPr>
          <w:rFonts w:ascii="Arial" w:eastAsia="Times New Roman" w:hAnsi="Arial" w:cs="Arial"/>
          <w:sz w:val="20"/>
          <w:szCs w:val="20"/>
          <w:lang w:eastAsia="ar-SA"/>
        </w:rPr>
        <w:t>. z 2010 r. Nr 243, poz. 4517)</w:t>
      </w:r>
      <w:r w:rsidRPr="00E85EFE">
        <w:rPr>
          <w:rFonts w:ascii="Arial" w:eastAsia="Times New Roman" w:hAnsi="Arial" w:cs="Arial"/>
          <w:sz w:val="20"/>
          <w:szCs w:val="20"/>
          <w:lang w:eastAsia="pl-PL"/>
        </w:rPr>
        <w:t>, uchwala się, co następuje:</w:t>
      </w:r>
    </w:p>
    <w:p w:rsidR="00E85EFE" w:rsidRPr="00E85EFE" w:rsidRDefault="00E85EFE" w:rsidP="00E85EFE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4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Cs w:val="20"/>
          <w:lang w:eastAsia="ar-SA"/>
        </w:rPr>
        <w:t>§ 1</w:t>
      </w:r>
    </w:p>
    <w:p w:rsidR="00E85EFE" w:rsidRPr="00E85EFE" w:rsidRDefault="00E85EFE" w:rsidP="00E85EFE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>Wnioskuje się o pilne wyznaczenie przejścia dla pieszych na skrzyżowaniu ulic Smolna – Mariacka.</w:t>
      </w:r>
    </w:p>
    <w:p w:rsidR="00E85EFE" w:rsidRPr="00E85EFE" w:rsidRDefault="00E85EFE" w:rsidP="00E85EFE">
      <w:pPr>
        <w:suppressAutoHyphens/>
        <w:spacing w:after="0" w:line="360" w:lineRule="auto"/>
        <w:rPr>
          <w:rFonts w:ascii="Arial" w:eastAsia="Times New Roman" w:hAnsi="Arial" w:cs="Times New Roman"/>
          <w:b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Cs w:val="20"/>
          <w:lang w:eastAsia="ar-SA"/>
        </w:rPr>
        <w:t>§ 2</w:t>
      </w:r>
    </w:p>
    <w:p w:rsidR="00E85EFE" w:rsidRPr="00E85EFE" w:rsidRDefault="00E85EFE" w:rsidP="00E85EFE">
      <w:pPr>
        <w:suppressAutoHyphens/>
        <w:spacing w:after="0" w:line="360" w:lineRule="auto"/>
        <w:rPr>
          <w:rFonts w:ascii="Arial" w:eastAsia="Times New Roman" w:hAnsi="Arial" w:cs="Times New Roman"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>Wykonanie uchwały powierza się Przewodniczącej Zarządu.</w:t>
      </w:r>
    </w:p>
    <w:p w:rsidR="00E85EFE" w:rsidRPr="00E85EFE" w:rsidRDefault="00E85EFE" w:rsidP="00E85EFE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jc w:val="center"/>
        <w:rPr>
          <w:rFonts w:ascii="Arial" w:eastAsia="Times New Roman" w:hAnsi="Arial" w:cs="Times New Roman"/>
          <w:b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Cs w:val="20"/>
          <w:lang w:eastAsia="ar-SA"/>
        </w:rPr>
        <w:t>§ 3</w:t>
      </w:r>
    </w:p>
    <w:p w:rsidR="00E85EFE" w:rsidRPr="00E85EFE" w:rsidRDefault="00E85EFE" w:rsidP="00E85EFE">
      <w:pPr>
        <w:keepNext/>
        <w:suppressAutoHyphens/>
        <w:spacing w:after="0" w:line="240" w:lineRule="auto"/>
        <w:ind w:left="720" w:right="-569" w:hanging="720"/>
        <w:outlineLvl w:val="2"/>
        <w:rPr>
          <w:rFonts w:ascii="Arial" w:eastAsia="Times New Roman" w:hAnsi="Arial" w:cs="Times New Roman"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 xml:space="preserve">Uchwała wchodzi w życie z dniem podjęcia.                  </w:t>
      </w: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>Przewodnicząca</w:t>
      </w: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 w:rsidRPr="00E85EFE">
        <w:rPr>
          <w:rFonts w:ascii="Arial" w:eastAsia="Times New Roman" w:hAnsi="Arial" w:cs="Times New Roman"/>
          <w:szCs w:val="20"/>
          <w:lang w:eastAsia="ar-SA"/>
        </w:rPr>
        <w:t>Rady Osiedla Główna</w:t>
      </w: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  <w:r>
        <w:rPr>
          <w:rFonts w:ascii="Arial" w:eastAsia="Times New Roman" w:hAnsi="Arial" w:cs="Times New Roman"/>
          <w:szCs w:val="20"/>
          <w:lang w:eastAsia="ar-SA"/>
        </w:rPr>
        <w:t>(-)</w:t>
      </w:r>
      <w:r w:rsidRPr="00E85EFE">
        <w:rPr>
          <w:rFonts w:ascii="Arial" w:eastAsia="Times New Roman" w:hAnsi="Arial" w:cs="Times New Roman"/>
          <w:szCs w:val="20"/>
          <w:lang w:eastAsia="ar-SA"/>
        </w:rPr>
        <w:t>Marzena Strzyżewska</w:t>
      </w: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4962"/>
        <w:jc w:val="center"/>
        <w:rPr>
          <w:rFonts w:ascii="Arial" w:eastAsia="Times New Roman" w:hAnsi="Arial" w:cs="Times New Roman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rPr>
          <w:rFonts w:ascii="Arial" w:eastAsia="Times New Roman" w:hAnsi="Arial" w:cs="Arial Unicode MS"/>
          <w:szCs w:val="20"/>
          <w:lang w:eastAsia="ar-SA"/>
        </w:rPr>
      </w:pPr>
      <w:r w:rsidRPr="00E85EFE">
        <w:rPr>
          <w:rFonts w:ascii="Arial" w:eastAsia="Times New Roman" w:hAnsi="Arial" w:cs="Arial Unicode MS"/>
          <w:szCs w:val="20"/>
          <w:lang w:eastAsia="ar-SA"/>
        </w:rPr>
        <w:tab/>
      </w:r>
      <w:r w:rsidRPr="00E85EFE">
        <w:rPr>
          <w:rFonts w:ascii="Arial" w:eastAsia="Times New Roman" w:hAnsi="Arial" w:cs="Arial Unicode MS"/>
          <w:szCs w:val="20"/>
          <w:lang w:eastAsia="ar-SA"/>
        </w:rPr>
        <w:tab/>
      </w:r>
      <w:r w:rsidRPr="00E85EFE">
        <w:rPr>
          <w:rFonts w:ascii="Arial" w:eastAsia="Times New Roman" w:hAnsi="Arial" w:cs="Arial Unicode MS"/>
          <w:szCs w:val="20"/>
          <w:lang w:eastAsia="ar-SA"/>
        </w:rPr>
        <w:tab/>
      </w:r>
      <w:r w:rsidRPr="00E85EFE">
        <w:rPr>
          <w:rFonts w:ascii="Arial" w:eastAsia="Times New Roman" w:hAnsi="Arial" w:cs="Arial Unicode MS"/>
          <w:szCs w:val="20"/>
          <w:lang w:eastAsia="ar-SA"/>
        </w:rPr>
        <w:tab/>
      </w:r>
      <w:r w:rsidRPr="00E85EFE">
        <w:rPr>
          <w:rFonts w:ascii="Arial" w:eastAsia="Times New Roman" w:hAnsi="Arial" w:cs="Arial Unicode MS"/>
          <w:szCs w:val="20"/>
          <w:lang w:eastAsia="ar-SA"/>
        </w:rPr>
        <w:tab/>
      </w: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ind w:left="576" w:hanging="576"/>
        <w:jc w:val="center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 w:val="24"/>
          <w:szCs w:val="20"/>
          <w:lang w:eastAsia="ar-SA"/>
        </w:rPr>
        <w:t>UZASADNIENIE</w:t>
      </w:r>
    </w:p>
    <w:p w:rsidR="00E85EFE" w:rsidRPr="00E85EFE" w:rsidRDefault="00E85EFE" w:rsidP="00E85EFE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360" w:lineRule="auto"/>
        <w:ind w:left="576" w:hanging="576"/>
        <w:jc w:val="center"/>
        <w:outlineLvl w:val="1"/>
        <w:rPr>
          <w:rFonts w:ascii="Arial" w:eastAsia="Times New Roman" w:hAnsi="Arial" w:cs="Times New Roman"/>
          <w:b/>
          <w:sz w:val="24"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 w:val="24"/>
          <w:szCs w:val="20"/>
          <w:lang w:eastAsia="ar-SA"/>
        </w:rPr>
        <w:t>DO PROJEKTU UCHWAŁY</w:t>
      </w:r>
    </w:p>
    <w:p w:rsidR="00E85EFE" w:rsidRPr="00E85EFE" w:rsidRDefault="00E85EFE" w:rsidP="00E85EFE">
      <w:pPr>
        <w:keepNext/>
        <w:tabs>
          <w:tab w:val="num" w:pos="432"/>
        </w:tabs>
        <w:suppressAutoHyphens/>
        <w:spacing w:after="0" w:line="360" w:lineRule="auto"/>
        <w:ind w:left="432" w:hanging="432"/>
        <w:jc w:val="center"/>
        <w:outlineLvl w:val="0"/>
        <w:rPr>
          <w:rFonts w:ascii="Arial" w:eastAsia="Times New Roman" w:hAnsi="Arial" w:cs="Times New Roman"/>
          <w:b/>
          <w:sz w:val="28"/>
          <w:szCs w:val="20"/>
          <w:lang w:eastAsia="ar-SA"/>
        </w:rPr>
      </w:pPr>
      <w:r w:rsidRPr="00E85EFE">
        <w:rPr>
          <w:rFonts w:ascii="Arial" w:eastAsia="Times New Roman" w:hAnsi="Arial" w:cs="Times New Roman"/>
          <w:b/>
          <w:sz w:val="24"/>
          <w:szCs w:val="20"/>
          <w:lang w:eastAsia="ar-SA"/>
        </w:rPr>
        <w:t>RADY OSIEDLA GŁÓWNA</w:t>
      </w:r>
    </w:p>
    <w:p w:rsidR="00E85EFE" w:rsidRPr="00E85EFE" w:rsidRDefault="00E85EFE" w:rsidP="00E85EFE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 xml:space="preserve"> </w:t>
      </w:r>
    </w:p>
    <w:p w:rsidR="00E85EFE" w:rsidRPr="00E85EFE" w:rsidRDefault="00E85EFE" w:rsidP="00E85EFE">
      <w:pPr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360" w:lineRule="auto"/>
        <w:ind w:left="1416" w:hanging="1416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 xml:space="preserve">w sprawie </w:t>
      </w: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ab/>
      </w:r>
      <w:r w:rsidRPr="00E85EFE">
        <w:rPr>
          <w:rFonts w:ascii="Arial" w:eastAsia="Times New Roman" w:hAnsi="Arial" w:cs="Times New Roman"/>
          <w:b/>
          <w:sz w:val="20"/>
          <w:szCs w:val="20"/>
          <w:lang w:eastAsia="ar-SA"/>
        </w:rPr>
        <w:t>wniosku do Zarządu Dróg Miejskich o pilne wyznaczenie przejścia dla pieszych na skrzyżowaniu ulic Smolna - Mariacka.</w:t>
      </w:r>
    </w:p>
    <w:p w:rsidR="00E85EFE" w:rsidRPr="00E85EFE" w:rsidRDefault="00E85EFE" w:rsidP="00E85EFE">
      <w:pPr>
        <w:tabs>
          <w:tab w:val="left" w:leader="dot" w:pos="8505"/>
        </w:tabs>
        <w:suppressAutoHyphens/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85EFE">
        <w:rPr>
          <w:rFonts w:ascii="Arial" w:eastAsia="Times New Roman" w:hAnsi="Arial" w:cs="Arial"/>
          <w:sz w:val="20"/>
          <w:szCs w:val="20"/>
        </w:rPr>
        <w:t>Spółka Budimex Nieruchomości zrealizowała kolejny etap budowy bloku wielorodzinnego pod handlową nazwą „Osiedle na Smolnej”, zlokalizowany pomiędzy ul. Smolną a Mariacką. W ramach inwestycji deweloper został zobowiązany do wykonania przedłużenia ul. Mariackiej do ul. Smolnej, dzięki czemu mieszkańcy ul. Smolnej zyskali m.in. krótsze dojście do parafii znajdującej się na ul. Mariackiej.      Wraz z początkiem maja droga łącząca ulice Smolną z Mariacką została otwarta. Pomimo, iż w wizualizacjach inwestycji, które były dostępne na stronie dewelopera, można zobaczyć wymalowane „tradycyjne” pasy przejścia dla pieszych przez ul. Smolną, nie zostały one wykonane.</w:t>
      </w:r>
    </w:p>
    <w:p w:rsidR="00E85EFE" w:rsidRPr="00E85EFE" w:rsidRDefault="00E85EFE" w:rsidP="00E85EF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85EFE">
        <w:rPr>
          <w:rFonts w:ascii="Arial" w:eastAsia="Times New Roman" w:hAnsi="Arial" w:cs="Arial"/>
          <w:sz w:val="20"/>
          <w:szCs w:val="20"/>
        </w:rPr>
        <w:t>Po oddaniu drogi i chodnika do użytku bez wyznaczenia przejścia dla pieszych przez ul. Smolną, mieszkańcy południowej strony ul. Smolnej zostali pozbawieni bezpiecznego i legalnego przejścia na drugą stronę, w celu udania się na ul. Mariacką, co może prowadzić do niebezpiecznych sytuacji drogowych.</w:t>
      </w:r>
    </w:p>
    <w:p w:rsidR="00E85EFE" w:rsidRPr="00E85EFE" w:rsidRDefault="00E85EFE" w:rsidP="00E85EF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85EFE">
        <w:rPr>
          <w:rFonts w:ascii="Arial" w:eastAsia="Times New Roman" w:hAnsi="Arial" w:cs="Arial"/>
          <w:sz w:val="20"/>
          <w:szCs w:val="20"/>
        </w:rPr>
        <w:t>Potrzebę wyznaczenia przejścia dla pieszych Rada Osiedla postulowała w uchwale XV/70/VII/2021 z 11.01.2021 oraz na spotkaniu z Prezydentem Miasta Poznania 22.04.2021 r.</w:t>
      </w:r>
    </w:p>
    <w:p w:rsidR="00E85EFE" w:rsidRPr="00E85EFE" w:rsidRDefault="00E85EFE" w:rsidP="00E85EF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E85EFE" w:rsidRPr="00E85EFE" w:rsidRDefault="00E85EFE" w:rsidP="00E85EF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85EFE">
        <w:rPr>
          <w:rFonts w:ascii="Arial" w:eastAsia="Times New Roman" w:hAnsi="Arial" w:cs="Arial"/>
          <w:sz w:val="20"/>
          <w:szCs w:val="20"/>
        </w:rPr>
        <w:t xml:space="preserve">W związku z powyższym oraz  § 8 pkt 3 i 6 i </w:t>
      </w:r>
      <w:r w:rsidRPr="00E85EFE">
        <w:rPr>
          <w:rFonts w:ascii="Arial" w:eastAsia="Times New Roman" w:hAnsi="Arial" w:cs="Arial"/>
          <w:sz w:val="20"/>
        </w:rPr>
        <w:t xml:space="preserve">§ 9 ust. 1 pkt 5 </w:t>
      </w:r>
      <w:r w:rsidRPr="00E85EFE">
        <w:rPr>
          <w:rFonts w:ascii="Arial" w:eastAsia="Times New Roman" w:hAnsi="Arial" w:cs="Arial"/>
          <w:sz w:val="20"/>
          <w:szCs w:val="20"/>
        </w:rPr>
        <w:t>Statutu Osiedla Główna stanowiącymi, że do zadań Osiedla należą działania dotyczące obszaru Osiedla w zakresie lokalnych dróg, chodników i parkingów, a także porządku i bezpieczeństwa, a Osiedle realizuje zadania w szczególności poprzez występowanie do Rady Miasta i Prezydenta z wnioskami i opiniami dotyczącymi realizacji zadań Miasta na obszarze Osiedla, podjęcie niniejszej uchwały jest zasadne.</w:t>
      </w:r>
    </w:p>
    <w:p w:rsidR="00E85EFE" w:rsidRPr="00E85EFE" w:rsidRDefault="00E85EFE" w:rsidP="00E85EFE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>Wnioskodawca</w:t>
      </w:r>
    </w:p>
    <w:p w:rsidR="00E85EFE" w:rsidRPr="00E85EFE" w:rsidRDefault="00E85EFE" w:rsidP="00E85EFE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>Przewodnicząca</w:t>
      </w:r>
    </w:p>
    <w:p w:rsidR="00E85EFE" w:rsidRPr="00E85EFE" w:rsidRDefault="00E85EFE" w:rsidP="00E85EFE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 xml:space="preserve">Zarządu Osiedla Główna </w:t>
      </w:r>
    </w:p>
    <w:p w:rsidR="00E85EFE" w:rsidRPr="00E85EFE" w:rsidRDefault="00E85EFE" w:rsidP="00E85EFE">
      <w:pPr>
        <w:suppressAutoHyphens/>
        <w:spacing w:after="0" w:line="240" w:lineRule="auto"/>
        <w:ind w:left="6372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6372"/>
        <w:rPr>
          <w:rFonts w:ascii="Arial" w:eastAsia="Times New Roman" w:hAnsi="Arial" w:cs="Times New Roman"/>
          <w:sz w:val="20"/>
          <w:szCs w:val="20"/>
          <w:lang w:eastAsia="ar-SA"/>
        </w:rPr>
      </w:pPr>
    </w:p>
    <w:p w:rsidR="00E85EFE" w:rsidRPr="00E85EFE" w:rsidRDefault="00E85EFE" w:rsidP="00E85EFE">
      <w:pPr>
        <w:suppressAutoHyphens/>
        <w:spacing w:after="0" w:line="240" w:lineRule="auto"/>
        <w:ind w:left="6372"/>
        <w:jc w:val="center"/>
        <w:rPr>
          <w:rFonts w:ascii="Arial" w:eastAsia="Times New Roman" w:hAnsi="Arial" w:cs="Times New Roman"/>
          <w:sz w:val="20"/>
          <w:szCs w:val="20"/>
          <w:lang w:eastAsia="ar-SA"/>
        </w:rPr>
      </w:pPr>
      <w:r>
        <w:rPr>
          <w:rFonts w:ascii="Arial" w:eastAsia="Times New Roman" w:hAnsi="Arial" w:cs="Times New Roman"/>
          <w:sz w:val="20"/>
          <w:szCs w:val="20"/>
          <w:lang w:eastAsia="ar-SA"/>
        </w:rPr>
        <w:t>(-)</w:t>
      </w:r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 xml:space="preserve">Agnieszka </w:t>
      </w:r>
      <w:proofErr w:type="spellStart"/>
      <w:r w:rsidRPr="00E85EFE">
        <w:rPr>
          <w:rFonts w:ascii="Arial" w:eastAsia="Times New Roman" w:hAnsi="Arial" w:cs="Times New Roman"/>
          <w:sz w:val="20"/>
          <w:szCs w:val="20"/>
          <w:lang w:eastAsia="ar-SA"/>
        </w:rPr>
        <w:t>Gaczkowska</w:t>
      </w:r>
      <w:proofErr w:type="spellEnd"/>
    </w:p>
    <w:p w:rsidR="00E85EFE" w:rsidRDefault="00E85EFE"/>
    <w:sectPr w:rsidR="00E85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F55D02"/>
    <w:multiLevelType w:val="hybridMultilevel"/>
    <w:tmpl w:val="FA16C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AB"/>
    <w:rsid w:val="001639AB"/>
    <w:rsid w:val="003C21E3"/>
    <w:rsid w:val="004333A3"/>
    <w:rsid w:val="006965C5"/>
    <w:rsid w:val="0078169A"/>
    <w:rsid w:val="00E8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CDFB"/>
  <w15:chartTrackingRefBased/>
  <w15:docId w15:val="{F491BF4D-ACEA-47FC-A2CD-1141C3D7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860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Szmigiel</dc:creator>
  <cp:keywords/>
  <dc:description/>
  <cp:lastModifiedBy>Kamil Matyja</cp:lastModifiedBy>
  <cp:revision>2</cp:revision>
  <dcterms:created xsi:type="dcterms:W3CDTF">2021-06-11T04:40:00Z</dcterms:created>
  <dcterms:modified xsi:type="dcterms:W3CDTF">2021-06-11T04:40:00Z</dcterms:modified>
</cp:coreProperties>
</file>