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4B" w:rsidRDefault="00A0104B" w:rsidP="00A0104B">
      <w:pPr>
        <w:pStyle w:val="Nagwek1"/>
        <w:rPr>
          <w:rFonts w:ascii="Arial" w:hAnsi="Arial" w:cs="Arial"/>
        </w:rPr>
      </w:pPr>
    </w:p>
    <w:p w:rsidR="00A0104B" w:rsidRPr="00AB7CB4" w:rsidRDefault="00A0104B" w:rsidP="00A0104B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>P R O T O K Ó Ł nr 2</w:t>
      </w:r>
      <w:r w:rsidR="00695330">
        <w:rPr>
          <w:rFonts w:ascii="Arial" w:hAnsi="Arial" w:cs="Arial"/>
        </w:rPr>
        <w:t>9</w:t>
      </w:r>
      <w:r>
        <w:rPr>
          <w:rFonts w:ascii="Arial" w:hAnsi="Arial" w:cs="Arial"/>
        </w:rPr>
        <w:t>/2022</w:t>
      </w:r>
    </w:p>
    <w:p w:rsidR="00A0104B" w:rsidRPr="00AB7CB4" w:rsidRDefault="00A0104B" w:rsidP="00A01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</w:t>
      </w:r>
      <w:r w:rsidR="00695330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 </w:t>
      </w:r>
      <w:r w:rsidRPr="00AB7CB4">
        <w:rPr>
          <w:rFonts w:ascii="Arial" w:hAnsi="Arial" w:cs="Arial"/>
          <w:b/>
        </w:rPr>
        <w:t>sesji Rady Osiedla Zielony Dębiec</w:t>
      </w:r>
    </w:p>
    <w:p w:rsidR="00A0104B" w:rsidRPr="00AB7CB4" w:rsidRDefault="00A0104B" w:rsidP="00A01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695330">
        <w:rPr>
          <w:rFonts w:ascii="Arial" w:hAnsi="Arial" w:cs="Arial"/>
          <w:b/>
        </w:rPr>
        <w:t>5 lipca</w:t>
      </w:r>
      <w:r w:rsidRPr="00AB7CB4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AB7CB4">
        <w:rPr>
          <w:rFonts w:ascii="Arial" w:hAnsi="Arial" w:cs="Arial"/>
          <w:b/>
        </w:rPr>
        <w:t xml:space="preserve"> r.</w:t>
      </w:r>
    </w:p>
    <w:p w:rsidR="00A0104B" w:rsidRPr="00AB7CB4" w:rsidRDefault="00A0104B" w:rsidP="00A0104B">
      <w:pPr>
        <w:jc w:val="both"/>
        <w:rPr>
          <w:rFonts w:ascii="Arial" w:hAnsi="Arial" w:cs="Arial"/>
          <w:b/>
        </w:rPr>
      </w:pPr>
    </w:p>
    <w:p w:rsidR="00A0104B" w:rsidRPr="00AB7CB4" w:rsidRDefault="00A0104B" w:rsidP="005E6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695330">
        <w:rPr>
          <w:rFonts w:ascii="Arial" w:hAnsi="Arial" w:cs="Arial"/>
        </w:rPr>
        <w:t>5 lipca</w:t>
      </w:r>
      <w:r>
        <w:rPr>
          <w:rFonts w:ascii="Arial" w:hAnsi="Arial" w:cs="Arial"/>
        </w:rPr>
        <w:t xml:space="preserve"> 2022</w:t>
      </w:r>
      <w:r w:rsidRPr="00AB7CB4">
        <w:rPr>
          <w:rFonts w:ascii="Arial" w:hAnsi="Arial" w:cs="Arial"/>
        </w:rPr>
        <w:t xml:space="preserve"> r. o godz. 18.00, </w:t>
      </w:r>
      <w:r>
        <w:rPr>
          <w:rFonts w:ascii="Arial" w:hAnsi="Arial" w:cs="Arial"/>
        </w:rPr>
        <w:t>w klubie osiedlowym „Dębczak”, na os. Dębina 107</w:t>
      </w:r>
      <w:r w:rsidRPr="00AB7CB4">
        <w:rPr>
          <w:rFonts w:ascii="Arial" w:hAnsi="Arial" w:cs="Arial"/>
        </w:rPr>
        <w:t>, odbyła się sesja Rady Osiedla Zielony Dębiec z udziałem członków Rady Osiedla.</w:t>
      </w:r>
    </w:p>
    <w:p w:rsidR="00A0104B" w:rsidRPr="00AB7CB4" w:rsidRDefault="00A0104B" w:rsidP="005E68E7">
      <w:pPr>
        <w:jc w:val="both"/>
        <w:rPr>
          <w:rFonts w:ascii="Arial" w:hAnsi="Arial" w:cs="Arial"/>
        </w:rPr>
      </w:pPr>
      <w:r w:rsidRPr="00AB7CB4">
        <w:rPr>
          <w:rFonts w:ascii="Arial" w:hAnsi="Arial" w:cs="Arial"/>
        </w:rPr>
        <w:t>Przebieg spotkania i podjęte ustalenia:</w:t>
      </w:r>
    </w:p>
    <w:p w:rsidR="00A0104B" w:rsidRPr="00AB7CB4" w:rsidRDefault="00A0104B" w:rsidP="005E68E7">
      <w:pPr>
        <w:jc w:val="both"/>
        <w:rPr>
          <w:rFonts w:ascii="Arial" w:hAnsi="Arial" w:cs="Arial"/>
          <w:b/>
        </w:rPr>
      </w:pPr>
    </w:p>
    <w:p w:rsidR="00A0104B" w:rsidRDefault="00A0104B" w:rsidP="005E68E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</w:rPr>
      </w:pPr>
      <w:r w:rsidRPr="00AB7CB4">
        <w:rPr>
          <w:rFonts w:ascii="Arial" w:hAnsi="Arial" w:cs="Arial"/>
          <w:b/>
        </w:rPr>
        <w:t>Otwarcie sesji, stwierdzenie kworum, powołanie protokolanta.</w:t>
      </w:r>
    </w:p>
    <w:p w:rsidR="00A0104B" w:rsidRPr="00AB7CB4" w:rsidRDefault="00A0104B" w:rsidP="005E68E7">
      <w:pPr>
        <w:ind w:left="357"/>
        <w:jc w:val="both"/>
        <w:rPr>
          <w:rFonts w:ascii="Arial" w:hAnsi="Arial" w:cs="Arial"/>
          <w:b/>
        </w:rPr>
      </w:pPr>
    </w:p>
    <w:p w:rsidR="00A0104B" w:rsidRDefault="00A0104B" w:rsidP="005E68E7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Osiedla, Krzysztof Kempski</w:t>
      </w:r>
      <w:r w:rsidRPr="00AB7CB4">
        <w:rPr>
          <w:rFonts w:ascii="Arial" w:hAnsi="Arial" w:cs="Arial"/>
        </w:rPr>
        <w:t>, powitał członków Rady Osiedla</w:t>
      </w:r>
      <w:r>
        <w:rPr>
          <w:rFonts w:ascii="Arial" w:hAnsi="Arial" w:cs="Arial"/>
        </w:rPr>
        <w:t>. S</w:t>
      </w:r>
      <w:r w:rsidRPr="00AB7CB4">
        <w:rPr>
          <w:rFonts w:ascii="Arial" w:hAnsi="Arial" w:cs="Arial"/>
        </w:rPr>
        <w:t>twier</w:t>
      </w:r>
      <w:r>
        <w:rPr>
          <w:rFonts w:ascii="Arial" w:hAnsi="Arial" w:cs="Arial"/>
        </w:rPr>
        <w:t xml:space="preserve">dził, że w sesji bierze udział </w:t>
      </w:r>
      <w:r w:rsidR="00695330">
        <w:rPr>
          <w:rFonts w:ascii="Arial" w:hAnsi="Arial" w:cs="Arial"/>
        </w:rPr>
        <w:t>12</w:t>
      </w:r>
      <w:r w:rsidRPr="00AB7CB4">
        <w:rPr>
          <w:rFonts w:ascii="Arial" w:hAnsi="Arial" w:cs="Arial"/>
        </w:rPr>
        <w:t xml:space="preserve"> członków Rady Osiedla i jest wymagane kworum. </w:t>
      </w:r>
    </w:p>
    <w:p w:rsidR="00A0104B" w:rsidRDefault="00A0104B" w:rsidP="005E68E7">
      <w:pPr>
        <w:pStyle w:val="Tekstpodstawowy"/>
        <w:spacing w:line="240" w:lineRule="auto"/>
        <w:rPr>
          <w:rFonts w:ascii="Arial" w:hAnsi="Arial" w:cs="Arial"/>
        </w:rPr>
      </w:pPr>
      <w:r w:rsidRPr="00AB7CB4">
        <w:rPr>
          <w:rFonts w:ascii="Arial" w:hAnsi="Arial" w:cs="Arial"/>
        </w:rPr>
        <w:t>Na protok</w:t>
      </w:r>
      <w:r>
        <w:rPr>
          <w:rFonts w:ascii="Arial" w:hAnsi="Arial" w:cs="Arial"/>
        </w:rPr>
        <w:t xml:space="preserve">olanta powołał </w:t>
      </w:r>
      <w:r w:rsidR="00695330">
        <w:rPr>
          <w:rFonts w:ascii="Arial" w:hAnsi="Arial" w:cs="Arial"/>
        </w:rPr>
        <w:t>Natalię Pawlik</w:t>
      </w:r>
      <w:r w:rsidRPr="00AB7CB4">
        <w:rPr>
          <w:rFonts w:ascii="Arial" w:hAnsi="Arial" w:cs="Arial"/>
        </w:rPr>
        <w:t xml:space="preserve"> – pracownika Oddziału Obsługi – Południe Wydziału WJPM, a następnie przedstawił proponowany porządek obrad sesji.</w:t>
      </w:r>
    </w:p>
    <w:p w:rsidR="00A0104B" w:rsidRDefault="00A0104B" w:rsidP="005E68E7">
      <w:pPr>
        <w:pStyle w:val="Tekstpodstawowy"/>
        <w:spacing w:line="240" w:lineRule="auto"/>
        <w:rPr>
          <w:rFonts w:ascii="Arial" w:hAnsi="Arial" w:cs="Arial"/>
          <w:b/>
        </w:rPr>
      </w:pPr>
    </w:p>
    <w:p w:rsidR="008655BA" w:rsidRDefault="00695330" w:rsidP="005E68E7">
      <w:pPr>
        <w:pStyle w:val="Tekstpodstawowy"/>
        <w:spacing w:line="240" w:lineRule="auto"/>
        <w:rPr>
          <w:rFonts w:ascii="Arial" w:hAnsi="Arial" w:cs="Arial"/>
        </w:rPr>
      </w:pPr>
      <w:r w:rsidRPr="00695330">
        <w:rPr>
          <w:rFonts w:ascii="Arial" w:hAnsi="Arial" w:cs="Arial"/>
        </w:rPr>
        <w:t xml:space="preserve">Przewodniczący Rady Osiedla </w:t>
      </w:r>
      <w:r>
        <w:rPr>
          <w:rFonts w:ascii="Arial" w:hAnsi="Arial" w:cs="Arial"/>
        </w:rPr>
        <w:t xml:space="preserve">poinformował, że 6 sierpnia br. w Parku Bambrów Poznańskich odbędzie się inauguracja obchodów Dni Bambrów. </w:t>
      </w:r>
      <w:r w:rsidR="00A50C22">
        <w:rPr>
          <w:rFonts w:ascii="Arial" w:hAnsi="Arial" w:cs="Arial"/>
        </w:rPr>
        <w:t>Poprosił radnych</w:t>
      </w:r>
      <w:r>
        <w:rPr>
          <w:rFonts w:ascii="Arial" w:hAnsi="Arial" w:cs="Arial"/>
        </w:rPr>
        <w:t xml:space="preserve"> </w:t>
      </w:r>
      <w:r w:rsidR="00A50C22">
        <w:rPr>
          <w:rFonts w:ascii="Arial" w:hAnsi="Arial" w:cs="Arial"/>
        </w:rPr>
        <w:t xml:space="preserve">          o </w:t>
      </w:r>
      <w:r>
        <w:rPr>
          <w:rFonts w:ascii="Arial" w:hAnsi="Arial" w:cs="Arial"/>
        </w:rPr>
        <w:t xml:space="preserve">pomoc przy organizacji wydarzenia. </w:t>
      </w:r>
    </w:p>
    <w:p w:rsidR="00695330" w:rsidRDefault="008655BA" w:rsidP="005E68E7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Osiedla z</w:t>
      </w:r>
      <w:r w:rsidR="00695330">
        <w:rPr>
          <w:rFonts w:ascii="Arial" w:hAnsi="Arial" w:cs="Arial"/>
        </w:rPr>
        <w:t xml:space="preserve">aproponował wprowadzenie punktu 8A. Projekt uchwały w sprawie </w:t>
      </w:r>
      <w:r w:rsidR="00695330" w:rsidRPr="00695330">
        <w:rPr>
          <w:rFonts w:ascii="Arial" w:hAnsi="Arial" w:cs="Arial"/>
        </w:rPr>
        <w:t>rekomendacji w zakresie realizacji zadania „Organizacja imprez, wydarzeń, przedsięwzięć kulturalnych na terenie Osiedla”, na terenie Osiedla Zielony Dębiec.</w:t>
      </w:r>
      <w:r w:rsidR="00695330">
        <w:rPr>
          <w:rFonts w:ascii="Arial" w:hAnsi="Arial" w:cs="Arial"/>
        </w:rPr>
        <w:t xml:space="preserve"> do porządku obrad. </w:t>
      </w:r>
    </w:p>
    <w:p w:rsidR="008655BA" w:rsidRDefault="008655BA" w:rsidP="005E68E7">
      <w:pPr>
        <w:pStyle w:val="Tekstpodstawowy"/>
        <w:spacing w:line="240" w:lineRule="auto"/>
        <w:rPr>
          <w:rFonts w:ascii="Arial" w:hAnsi="Arial" w:cs="Arial"/>
        </w:rPr>
      </w:pPr>
    </w:p>
    <w:p w:rsidR="008655BA" w:rsidRPr="008655BA" w:rsidRDefault="008655BA" w:rsidP="008655BA">
      <w:pPr>
        <w:suppressAutoHyphens/>
        <w:jc w:val="both"/>
        <w:rPr>
          <w:rFonts w:ascii="Arial" w:hAnsi="Arial" w:cs="Arial"/>
          <w:bCs/>
          <w:lang w:eastAsia="ar-SA"/>
        </w:rPr>
      </w:pPr>
      <w:r w:rsidRPr="008655BA">
        <w:rPr>
          <w:rFonts w:ascii="Arial" w:hAnsi="Arial" w:cs="Arial"/>
          <w:bCs/>
          <w:lang w:eastAsia="ar-SA"/>
        </w:rPr>
        <w:t xml:space="preserve">W wyniku głosowania: </w:t>
      </w:r>
      <w:r w:rsidRPr="008655BA">
        <w:rPr>
          <w:rFonts w:ascii="Arial" w:hAnsi="Arial" w:cs="Arial"/>
          <w:b/>
          <w:bCs/>
          <w:lang w:eastAsia="ar-SA"/>
        </w:rPr>
        <w:t>za – 1</w:t>
      </w:r>
      <w:r>
        <w:rPr>
          <w:rFonts w:ascii="Arial" w:hAnsi="Arial" w:cs="Arial"/>
          <w:b/>
          <w:bCs/>
          <w:lang w:eastAsia="ar-SA"/>
        </w:rPr>
        <w:t>2</w:t>
      </w:r>
      <w:r w:rsidRPr="008655BA">
        <w:rPr>
          <w:rFonts w:ascii="Arial" w:hAnsi="Arial" w:cs="Arial"/>
          <w:b/>
          <w:bCs/>
          <w:lang w:eastAsia="ar-SA"/>
        </w:rPr>
        <w:t>, przeciw – 0, wstrzymało się – 0</w:t>
      </w:r>
      <w:r w:rsidRPr="008655BA">
        <w:rPr>
          <w:rFonts w:ascii="Arial" w:hAnsi="Arial" w:cs="Arial"/>
          <w:bCs/>
          <w:lang w:eastAsia="ar-SA"/>
        </w:rPr>
        <w:t>, wprowadzono zmianę do porządku obrad.</w:t>
      </w:r>
    </w:p>
    <w:p w:rsidR="00695330" w:rsidRPr="00AB7CB4" w:rsidRDefault="00695330" w:rsidP="005E68E7">
      <w:pPr>
        <w:pStyle w:val="Tekstpodstawowy"/>
        <w:spacing w:line="240" w:lineRule="auto"/>
        <w:rPr>
          <w:rFonts w:ascii="Arial" w:hAnsi="Arial" w:cs="Arial"/>
          <w:b/>
        </w:rPr>
      </w:pPr>
    </w:p>
    <w:p w:rsidR="00A0104B" w:rsidRDefault="00A0104B" w:rsidP="005E68E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</w:rPr>
      </w:pPr>
      <w:r w:rsidRPr="00AB7CB4">
        <w:rPr>
          <w:rFonts w:ascii="Arial" w:hAnsi="Arial" w:cs="Arial"/>
          <w:b/>
        </w:rPr>
        <w:t>Komunikaty i oświadczenia.</w:t>
      </w:r>
    </w:p>
    <w:p w:rsidR="000C4A0B" w:rsidRDefault="000C4A0B" w:rsidP="005E68E7">
      <w:pPr>
        <w:ind w:left="357"/>
        <w:jc w:val="both"/>
        <w:rPr>
          <w:rFonts w:ascii="Arial" w:hAnsi="Arial" w:cs="Arial"/>
          <w:b/>
        </w:rPr>
      </w:pPr>
    </w:p>
    <w:p w:rsidR="000C4A0B" w:rsidRDefault="000C4A0B" w:rsidP="005E6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zgłoszono komunikatów ani oświadczeń. </w:t>
      </w:r>
    </w:p>
    <w:p w:rsidR="000C4A0B" w:rsidRPr="00AB7CB4" w:rsidRDefault="000C4A0B" w:rsidP="005E68E7">
      <w:pPr>
        <w:jc w:val="both"/>
        <w:rPr>
          <w:rFonts w:ascii="Arial" w:hAnsi="Arial" w:cs="Arial"/>
        </w:rPr>
      </w:pPr>
    </w:p>
    <w:p w:rsidR="00A0104B" w:rsidRDefault="00A0104B" w:rsidP="005E68E7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812533">
        <w:rPr>
          <w:rFonts w:ascii="Arial" w:hAnsi="Arial" w:cs="Arial"/>
          <w:b/>
        </w:rPr>
        <w:t xml:space="preserve">Sprawozdanie </w:t>
      </w:r>
      <w:r>
        <w:rPr>
          <w:rFonts w:ascii="Arial" w:hAnsi="Arial" w:cs="Arial"/>
          <w:b/>
        </w:rPr>
        <w:t xml:space="preserve">bieżącej informacji </w:t>
      </w:r>
      <w:r w:rsidRPr="00812533">
        <w:rPr>
          <w:rFonts w:ascii="Arial" w:hAnsi="Arial" w:cs="Arial"/>
          <w:b/>
        </w:rPr>
        <w:t>z prac Zarządu O</w:t>
      </w:r>
      <w:r>
        <w:rPr>
          <w:rFonts w:ascii="Arial" w:hAnsi="Arial" w:cs="Arial"/>
          <w:b/>
        </w:rPr>
        <w:t>siedla w okresie między sesjami.</w:t>
      </w:r>
    </w:p>
    <w:p w:rsidR="00A0104B" w:rsidRDefault="00A0104B" w:rsidP="005E68E7">
      <w:pPr>
        <w:jc w:val="both"/>
        <w:rPr>
          <w:rFonts w:ascii="Arial" w:hAnsi="Arial" w:cs="Arial"/>
          <w:b/>
        </w:rPr>
      </w:pPr>
    </w:p>
    <w:p w:rsidR="000C4A0B" w:rsidRDefault="00D02941" w:rsidP="005E68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Przewodniczący Zarządu Osiedla oznajmił, że posiedzenie Zarządu odbyło się 21 czerwca br. i przedstawił przebieg posiedzenia. Zarząd Osiedla podjął uchwałę </w:t>
      </w:r>
      <w:r w:rsidR="00890A40">
        <w:rPr>
          <w:rFonts w:ascii="Arial" w:hAnsi="Arial" w:cs="Arial"/>
          <w:bCs/>
        </w:rPr>
        <w:t xml:space="preserve">             </w:t>
      </w:r>
      <w:r w:rsidR="00A50C22">
        <w:rPr>
          <w:rFonts w:ascii="Arial" w:hAnsi="Arial" w:cs="Arial"/>
          <w:bCs/>
        </w:rPr>
        <w:t xml:space="preserve">         </w:t>
      </w:r>
      <w:r w:rsidR="00F81ADD">
        <w:rPr>
          <w:rFonts w:ascii="Arial" w:hAnsi="Arial" w:cs="Arial"/>
          <w:bCs/>
        </w:rPr>
        <w:t>w sprawie</w:t>
      </w:r>
      <w:r>
        <w:rPr>
          <w:rFonts w:ascii="Arial" w:hAnsi="Arial" w:cs="Arial"/>
          <w:bCs/>
        </w:rPr>
        <w:t xml:space="preserve"> </w:t>
      </w:r>
      <w:r w:rsidRPr="00D02941">
        <w:rPr>
          <w:rFonts w:ascii="Arial" w:hAnsi="Arial" w:cs="Arial"/>
          <w:bCs/>
        </w:rPr>
        <w:t>zaopiniowania projektu stałej organizacji ruchu zakładający usytuowanie progów zwalniających na ul. Łozowej.</w:t>
      </w:r>
      <w:r>
        <w:rPr>
          <w:rFonts w:ascii="Arial" w:hAnsi="Arial" w:cs="Arial"/>
          <w:bCs/>
        </w:rPr>
        <w:t xml:space="preserve"> </w:t>
      </w:r>
      <w:r w:rsidR="00A50C22">
        <w:rPr>
          <w:rFonts w:ascii="Arial" w:hAnsi="Arial" w:cs="Arial"/>
          <w:bCs/>
        </w:rPr>
        <w:t>Przewodniczący Zarządu Osiedla o</w:t>
      </w:r>
      <w:r>
        <w:rPr>
          <w:rFonts w:ascii="Arial" w:hAnsi="Arial" w:cs="Arial"/>
          <w:bCs/>
        </w:rPr>
        <w:t>znajmił, że zabezpieczenie środków na usytuowanie progów zwalniających jest możliwe przy wcześniejszym opracowaniu projekt</w:t>
      </w:r>
      <w:r w:rsidR="00E23CD1">
        <w:rPr>
          <w:rFonts w:ascii="Arial" w:hAnsi="Arial" w:cs="Arial"/>
          <w:bCs/>
        </w:rPr>
        <w:t>u stałej organizacji ruchu</w:t>
      </w:r>
      <w:r>
        <w:rPr>
          <w:rFonts w:ascii="Arial" w:hAnsi="Arial" w:cs="Arial"/>
          <w:bCs/>
        </w:rPr>
        <w:t xml:space="preserve"> przez Miejskiego Inżyniera Ruchu. </w:t>
      </w:r>
    </w:p>
    <w:p w:rsidR="00D02941" w:rsidRDefault="00D02941" w:rsidP="005E68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Piotr Szczepaniak stwierdził, że na Osiedlu coraz częściej widoczne są korki uliczne</w:t>
      </w:r>
      <w:r w:rsidR="00E23CD1">
        <w:rPr>
          <w:rFonts w:ascii="Arial" w:hAnsi="Arial" w:cs="Arial"/>
          <w:bCs/>
        </w:rPr>
        <w:t xml:space="preserve"> i zaproponował ograniczenie samochodów wjeżdżających do Miasta</w:t>
      </w:r>
      <w:r>
        <w:rPr>
          <w:rFonts w:ascii="Arial" w:hAnsi="Arial" w:cs="Arial"/>
          <w:bCs/>
        </w:rPr>
        <w:t xml:space="preserve">. </w:t>
      </w:r>
      <w:r w:rsidR="00E23CD1">
        <w:rPr>
          <w:rFonts w:ascii="Arial" w:hAnsi="Arial" w:cs="Arial"/>
          <w:bCs/>
        </w:rPr>
        <w:t xml:space="preserve">Radny Robert Mielcarek oznajmił, że problematyczna jest sygnalizacja świetlna. </w:t>
      </w:r>
    </w:p>
    <w:p w:rsidR="00314ED5" w:rsidRDefault="00314ED5" w:rsidP="005E68E7">
      <w:pPr>
        <w:jc w:val="both"/>
        <w:rPr>
          <w:rFonts w:ascii="Arial" w:hAnsi="Arial" w:cs="Arial"/>
          <w:bCs/>
        </w:rPr>
      </w:pPr>
    </w:p>
    <w:p w:rsidR="00314ED5" w:rsidRDefault="00314ED5" w:rsidP="005E68E7">
      <w:pPr>
        <w:jc w:val="both"/>
        <w:rPr>
          <w:rFonts w:ascii="Arial" w:hAnsi="Arial" w:cs="Arial"/>
          <w:bCs/>
        </w:rPr>
      </w:pPr>
    </w:p>
    <w:p w:rsidR="00314ED5" w:rsidRPr="00D57D79" w:rsidRDefault="00314ED5" w:rsidP="005E68E7">
      <w:pPr>
        <w:jc w:val="both"/>
        <w:rPr>
          <w:rFonts w:ascii="Arial" w:hAnsi="Arial" w:cs="Arial"/>
          <w:bCs/>
        </w:rPr>
      </w:pPr>
    </w:p>
    <w:p w:rsidR="00A0104B" w:rsidRPr="00AB7CB4" w:rsidRDefault="00A0104B" w:rsidP="005E68E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A0104B" w:rsidRPr="00840DD6" w:rsidRDefault="00A0104B" w:rsidP="005E68E7">
      <w:pPr>
        <w:numPr>
          <w:ilvl w:val="0"/>
          <w:numId w:val="3"/>
        </w:numPr>
        <w:ind w:left="426" w:hanging="426"/>
        <w:jc w:val="both"/>
        <w:rPr>
          <w:rFonts w:ascii="Arial" w:hAnsi="Arial"/>
          <w:b/>
        </w:rPr>
      </w:pPr>
      <w:r w:rsidRPr="00840DD6">
        <w:rPr>
          <w:rFonts w:ascii="Arial" w:hAnsi="Arial" w:cs="Arial"/>
          <w:b/>
        </w:rPr>
        <w:t xml:space="preserve">Projekt uchwały w sprawie </w:t>
      </w:r>
      <w:r w:rsidR="00E23CD1" w:rsidRPr="00E23CD1">
        <w:rPr>
          <w:rFonts w:ascii="Arial" w:hAnsi="Arial"/>
          <w:b/>
        </w:rPr>
        <w:t>projektu planu wydatków na 2023 r.</w:t>
      </w:r>
    </w:p>
    <w:p w:rsidR="00A0104B" w:rsidRDefault="00A0104B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593603" w:rsidRDefault="00593603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Radny Piotr Szczepaniak zapytał o zadanie pn. „</w:t>
      </w:r>
      <w:r w:rsidRPr="00593603">
        <w:rPr>
          <w:rFonts w:ascii="Arial" w:hAnsi="Arial"/>
        </w:rPr>
        <w:t>Remont dróg i chodników na terenie Osiedla (zwiększenie środków celowych)</w:t>
      </w:r>
      <w:r>
        <w:rPr>
          <w:rFonts w:ascii="Arial" w:hAnsi="Arial"/>
        </w:rPr>
        <w:t xml:space="preserve">”. Przewodniczący Rady Osiedla oznajmił, że </w:t>
      </w:r>
      <w:r>
        <w:rPr>
          <w:rFonts w:ascii="Arial" w:hAnsi="Arial"/>
        </w:rPr>
        <w:lastRenderedPageBreak/>
        <w:t>na corocznych spotkaniach z Zarządem Dróg Miejskich są podejmowane szczegółowe ustalenia co do remontów chodników.</w:t>
      </w:r>
    </w:p>
    <w:p w:rsidR="00593603" w:rsidRDefault="00593603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Radny Maciej Bartkowiak zapytał o zadanie „</w:t>
      </w:r>
      <w:r w:rsidRPr="00593603">
        <w:rPr>
          <w:rFonts w:ascii="Arial" w:hAnsi="Arial"/>
        </w:rPr>
        <w:t>Zakup mebli do siedziby Rady Osiedla</w:t>
      </w:r>
      <w:r>
        <w:rPr>
          <w:rFonts w:ascii="Arial" w:hAnsi="Arial"/>
        </w:rPr>
        <w:t xml:space="preserve">”. Przewodniczący Rady Osiedla oznajmił, że ze względu na stan techniczny stołów </w:t>
      </w:r>
      <w:r w:rsidR="00890A40">
        <w:rPr>
          <w:rFonts w:ascii="Arial" w:hAnsi="Arial"/>
        </w:rPr>
        <w:t xml:space="preserve">           </w:t>
      </w:r>
      <w:r>
        <w:rPr>
          <w:rFonts w:ascii="Arial" w:hAnsi="Arial"/>
        </w:rPr>
        <w:t>w siedzibie, potrzebna jest ich wymiana na nowe.</w:t>
      </w:r>
    </w:p>
    <w:p w:rsidR="008A7601" w:rsidRDefault="008A7601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Radna Izabela </w:t>
      </w:r>
      <w:proofErr w:type="spellStart"/>
      <w:r>
        <w:rPr>
          <w:rFonts w:ascii="Arial" w:hAnsi="Arial"/>
        </w:rPr>
        <w:t>Bajbak</w:t>
      </w:r>
      <w:proofErr w:type="spellEnd"/>
      <w:r>
        <w:rPr>
          <w:rFonts w:ascii="Arial" w:hAnsi="Arial"/>
        </w:rPr>
        <w:t xml:space="preserve"> zapytała o zadanie „Integracja społeczności senioralnej Osiedla poprzez organizację czasu wolnego”. Przewodniczący Zarządu Osiedla oznajmił, że </w:t>
      </w:r>
      <w:r w:rsidR="00184B62">
        <w:rPr>
          <w:rFonts w:ascii="Arial" w:hAnsi="Arial"/>
        </w:rPr>
        <w:t>aby</w:t>
      </w:r>
      <w:r w:rsidR="00083139">
        <w:rPr>
          <w:rFonts w:ascii="Arial" w:hAnsi="Arial"/>
        </w:rPr>
        <w:t xml:space="preserve"> </w:t>
      </w:r>
      <w:r w:rsidR="00184B62">
        <w:rPr>
          <w:rFonts w:ascii="Arial" w:hAnsi="Arial"/>
        </w:rPr>
        <w:t>Rada Osiedla miała możliwość</w:t>
      </w:r>
      <w:r w:rsidR="00083139">
        <w:rPr>
          <w:rFonts w:ascii="Arial" w:hAnsi="Arial"/>
        </w:rPr>
        <w:t xml:space="preserve"> </w:t>
      </w:r>
      <w:r w:rsidR="00184B62">
        <w:rPr>
          <w:rFonts w:ascii="Arial" w:hAnsi="Arial"/>
        </w:rPr>
        <w:t>rekomendacji realizacji wydarzeń, konieczne</w:t>
      </w:r>
      <w:r w:rsidR="00083139">
        <w:rPr>
          <w:rFonts w:ascii="Arial" w:hAnsi="Arial"/>
        </w:rPr>
        <w:t xml:space="preserve"> </w:t>
      </w:r>
      <w:r w:rsidR="00184B62">
        <w:rPr>
          <w:rFonts w:ascii="Arial" w:hAnsi="Arial"/>
        </w:rPr>
        <w:t xml:space="preserve">jest zgłoszenie projektów przez podmioty kulturalne. </w:t>
      </w:r>
    </w:p>
    <w:p w:rsidR="000F2346" w:rsidRDefault="000F2346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Radna Izabela </w:t>
      </w:r>
      <w:proofErr w:type="spellStart"/>
      <w:r>
        <w:rPr>
          <w:rFonts w:ascii="Arial" w:hAnsi="Arial"/>
        </w:rPr>
        <w:t>Bajbak</w:t>
      </w:r>
      <w:proofErr w:type="spellEnd"/>
      <w:r>
        <w:rPr>
          <w:rFonts w:ascii="Arial" w:hAnsi="Arial"/>
        </w:rPr>
        <w:t xml:space="preserve"> zapytała o „Działania kulturalne” w szkołach. Przewodniczący Rady Osiedla oznajmił, że kontaktował się ze Szkołą Podstawową nr 84 w Poznaniu </w:t>
      </w:r>
      <w:r w:rsidR="00890A40">
        <w:rPr>
          <w:rFonts w:ascii="Arial" w:hAnsi="Arial"/>
        </w:rPr>
        <w:t xml:space="preserve">           </w:t>
      </w:r>
      <w:r>
        <w:rPr>
          <w:rFonts w:ascii="Arial" w:hAnsi="Arial"/>
        </w:rPr>
        <w:t>w s</w:t>
      </w:r>
      <w:r w:rsidR="001F3C60">
        <w:rPr>
          <w:rFonts w:ascii="Arial" w:hAnsi="Arial"/>
        </w:rPr>
        <w:t>prawie organizacji Dnia Dziecka, która nie podjęła się organizacji wydarzenia, dlatego wystąpiły</w:t>
      </w:r>
      <w:r>
        <w:rPr>
          <w:rFonts w:ascii="Arial" w:hAnsi="Arial"/>
        </w:rPr>
        <w:t xml:space="preserve"> </w:t>
      </w:r>
      <w:r w:rsidR="001F3C60">
        <w:rPr>
          <w:rFonts w:ascii="Arial" w:hAnsi="Arial"/>
        </w:rPr>
        <w:t>różnice w przeznac</w:t>
      </w:r>
      <w:r w:rsidR="006A1FE6">
        <w:rPr>
          <w:rFonts w:ascii="Arial" w:hAnsi="Arial"/>
        </w:rPr>
        <w:t>zonych środkach.</w:t>
      </w:r>
    </w:p>
    <w:p w:rsidR="000F2346" w:rsidRDefault="000F2346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A0104B" w:rsidRDefault="006A1FE6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Następnie Przewodniczący Rady Osiedla odczytał projekt uchwały. </w:t>
      </w:r>
      <w:r w:rsidR="00A0104B">
        <w:rPr>
          <w:rFonts w:ascii="Arial" w:hAnsi="Arial"/>
        </w:rPr>
        <w:t>Nie zgłoszono żadnych uwag.</w:t>
      </w:r>
    </w:p>
    <w:p w:rsidR="002E244A" w:rsidRDefault="002E244A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A0104B" w:rsidRPr="00645E25" w:rsidRDefault="00A0104B" w:rsidP="005E68E7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645E25">
        <w:rPr>
          <w:rFonts w:ascii="Arial" w:hAnsi="Arial" w:cs="Arial"/>
          <w:bCs/>
        </w:rPr>
        <w:t>Następnie przeprowadzono głosowanie nad projektem uchwały</w:t>
      </w:r>
      <w:r>
        <w:rPr>
          <w:rFonts w:ascii="Arial" w:hAnsi="Arial" w:cs="Arial"/>
          <w:bCs/>
        </w:rPr>
        <w:t>.</w:t>
      </w:r>
    </w:p>
    <w:p w:rsidR="00A0104B" w:rsidRDefault="00A0104B" w:rsidP="005E68E7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0C4A0B" w:rsidRPr="006F2967" w:rsidRDefault="000C4A0B" w:rsidP="00E23CD1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0C4A0B" w:rsidRPr="006F2967" w:rsidRDefault="000C4A0B" w:rsidP="00E23C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– </w:t>
      </w:r>
      <w:r w:rsidR="00E23CD1">
        <w:rPr>
          <w:rFonts w:ascii="Arial" w:hAnsi="Arial" w:cs="Arial"/>
          <w:b/>
          <w:bCs/>
        </w:rPr>
        <w:t>12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A0104B" w:rsidRPr="000C4A0B" w:rsidRDefault="00A0104B" w:rsidP="00E23CD1">
      <w:pPr>
        <w:jc w:val="center"/>
        <w:rPr>
          <w:rFonts w:ascii="Arial" w:hAnsi="Arial" w:cs="Arial"/>
        </w:rPr>
      </w:pPr>
    </w:p>
    <w:p w:rsidR="00A0104B" w:rsidRPr="00A82D5E" w:rsidRDefault="00A0104B" w:rsidP="005E68E7">
      <w:pPr>
        <w:pStyle w:val="Normalny1"/>
        <w:jc w:val="both"/>
        <w:rPr>
          <w:rFonts w:ascii="Arial" w:hAnsi="Arial" w:cs="Arial"/>
        </w:rPr>
      </w:pPr>
      <w:r w:rsidRPr="00516A52">
        <w:rPr>
          <w:rFonts w:ascii="Arial" w:hAnsi="Arial" w:cs="Arial"/>
        </w:rPr>
        <w:t xml:space="preserve">W wyniku głosowania uchwała nr </w:t>
      </w:r>
      <w:r w:rsidRPr="00516A52">
        <w:rPr>
          <w:rFonts w:ascii="Arial" w:hAnsi="Arial" w:cs="Arial"/>
          <w:bCs/>
        </w:rPr>
        <w:t>XX</w:t>
      </w:r>
      <w:r w:rsidR="006A1FE6">
        <w:rPr>
          <w:rFonts w:ascii="Arial" w:hAnsi="Arial" w:cs="Arial"/>
          <w:bCs/>
        </w:rPr>
        <w:t>IX</w:t>
      </w:r>
      <w:r w:rsidR="000C4A0B">
        <w:rPr>
          <w:rFonts w:ascii="Arial" w:hAnsi="Arial" w:cs="Arial"/>
          <w:bCs/>
        </w:rPr>
        <w:t>/10</w:t>
      </w:r>
      <w:r w:rsidR="006A1FE6">
        <w:rPr>
          <w:rFonts w:ascii="Arial" w:hAnsi="Arial" w:cs="Arial"/>
          <w:bCs/>
        </w:rPr>
        <w:t>3</w:t>
      </w:r>
      <w:r w:rsidRPr="00516A52">
        <w:rPr>
          <w:rFonts w:ascii="Arial" w:hAnsi="Arial" w:cs="Arial"/>
          <w:bCs/>
        </w:rPr>
        <w:t>/III/202</w:t>
      </w:r>
      <w:r>
        <w:rPr>
          <w:rFonts w:ascii="Arial" w:hAnsi="Arial" w:cs="Arial"/>
          <w:bCs/>
        </w:rPr>
        <w:t>2</w:t>
      </w:r>
      <w:r w:rsidRPr="00516A52">
        <w:rPr>
          <w:rFonts w:ascii="Arial" w:hAnsi="Arial" w:cs="Arial"/>
          <w:bCs/>
        </w:rPr>
        <w:t xml:space="preserve"> </w:t>
      </w:r>
      <w:r w:rsidR="006C3B61">
        <w:rPr>
          <w:rFonts w:ascii="Arial" w:hAnsi="Arial" w:cs="Arial"/>
        </w:rPr>
        <w:t xml:space="preserve">została podjęta przez Radę </w:t>
      </w:r>
      <w:r w:rsidRPr="00516A52">
        <w:rPr>
          <w:rFonts w:ascii="Arial" w:hAnsi="Arial" w:cs="Arial"/>
        </w:rPr>
        <w:t>Osiedla.</w:t>
      </w:r>
    </w:p>
    <w:p w:rsidR="00A0104B" w:rsidRDefault="00A0104B" w:rsidP="005E68E7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A0104B" w:rsidRPr="006A1FE6" w:rsidRDefault="006A1FE6" w:rsidP="006A1FE6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uchwały w sprawie</w:t>
      </w:r>
      <w:r w:rsidR="000A22BE">
        <w:rPr>
          <w:rFonts w:ascii="Arial" w:hAnsi="Arial" w:cs="Arial"/>
          <w:b/>
        </w:rPr>
        <w:t xml:space="preserve"> </w:t>
      </w:r>
      <w:r w:rsidRPr="006A1FE6">
        <w:rPr>
          <w:rFonts w:ascii="Arial" w:hAnsi="Arial" w:cs="Arial"/>
          <w:b/>
        </w:rPr>
        <w:t>zaopiniowania projektu uchwały Rady Miasta Poznania w sprawie uchwalenia statutu Osiedla Zielony Dębiec.</w:t>
      </w:r>
    </w:p>
    <w:p w:rsidR="00A0104B" w:rsidRDefault="00A0104B" w:rsidP="005E68E7">
      <w:pPr>
        <w:pStyle w:val="Normalny1"/>
        <w:jc w:val="both"/>
        <w:rPr>
          <w:rFonts w:ascii="Arial" w:hAnsi="Arial" w:cs="Arial"/>
          <w:b/>
          <w:bCs/>
        </w:rPr>
      </w:pPr>
    </w:p>
    <w:p w:rsidR="00773352" w:rsidRPr="00773352" w:rsidRDefault="00773352" w:rsidP="005E68E7">
      <w:pPr>
        <w:pStyle w:val="Normalny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Piotr Szczepaniak stwierdził, że Rada Osiedla nie korzystała dotychczas z </w:t>
      </w:r>
      <w:r w:rsidR="00101F81">
        <w:rPr>
          <w:rFonts w:ascii="Arial" w:hAnsi="Arial" w:cs="Arial"/>
          <w:bCs/>
        </w:rPr>
        <w:t xml:space="preserve">takich </w:t>
      </w:r>
      <w:r>
        <w:rPr>
          <w:rFonts w:ascii="Arial" w:hAnsi="Arial" w:cs="Arial"/>
          <w:bCs/>
        </w:rPr>
        <w:t>możliwoś</w:t>
      </w:r>
      <w:r w:rsidR="00101F81">
        <w:rPr>
          <w:rFonts w:ascii="Arial" w:hAnsi="Arial" w:cs="Arial"/>
          <w:bCs/>
        </w:rPr>
        <w:t xml:space="preserve">ci, jakie zawarte są w </w:t>
      </w:r>
      <w:r>
        <w:rPr>
          <w:rFonts w:ascii="Arial" w:hAnsi="Arial" w:cs="Arial"/>
          <w:bCs/>
        </w:rPr>
        <w:t>projekcie S</w:t>
      </w:r>
      <w:r w:rsidR="00101F81">
        <w:rPr>
          <w:rFonts w:ascii="Arial" w:hAnsi="Arial" w:cs="Arial"/>
          <w:bCs/>
        </w:rPr>
        <w:t>tatutu, co stwarza możliwość zaplanowania wielu nowych projektów</w:t>
      </w:r>
      <w:r>
        <w:rPr>
          <w:rFonts w:ascii="Arial" w:hAnsi="Arial" w:cs="Arial"/>
          <w:bCs/>
        </w:rPr>
        <w:t xml:space="preserve">. Przewodniczący Rady Osiedla oznajmił, że </w:t>
      </w:r>
      <w:r w:rsidR="00101F81">
        <w:rPr>
          <w:rFonts w:ascii="Arial" w:hAnsi="Arial" w:cs="Arial"/>
          <w:bCs/>
        </w:rPr>
        <w:t xml:space="preserve">Rada Miasta Poznania zajmuje się projektami </w:t>
      </w:r>
      <w:r w:rsidR="00A50C22">
        <w:rPr>
          <w:rFonts w:ascii="Arial" w:hAnsi="Arial" w:cs="Arial"/>
          <w:bCs/>
        </w:rPr>
        <w:t xml:space="preserve">nowych </w:t>
      </w:r>
      <w:r w:rsidR="00101F81">
        <w:rPr>
          <w:rFonts w:ascii="Arial" w:hAnsi="Arial" w:cs="Arial"/>
          <w:bCs/>
        </w:rPr>
        <w:t>statutów osiedli.</w:t>
      </w:r>
    </w:p>
    <w:p w:rsidR="006A1FE6" w:rsidRDefault="006A1FE6" w:rsidP="005E68E7">
      <w:pPr>
        <w:pStyle w:val="Normalny1"/>
        <w:jc w:val="both"/>
        <w:rPr>
          <w:rFonts w:ascii="Arial" w:hAnsi="Arial" w:cs="Arial"/>
          <w:b/>
          <w:bCs/>
          <w:color w:val="auto"/>
        </w:rPr>
      </w:pPr>
    </w:p>
    <w:p w:rsidR="00101F81" w:rsidRDefault="00101F81" w:rsidP="00101F81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Następnie Przewodniczący Rady Osiedla odczytał projekt uchwały. Nie zgłoszono żadnych uwag.</w:t>
      </w:r>
    </w:p>
    <w:p w:rsidR="00101F81" w:rsidRDefault="00101F81" w:rsidP="00101F81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101F81" w:rsidRPr="00645E25" w:rsidRDefault="00101F81" w:rsidP="00101F81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645E25">
        <w:rPr>
          <w:rFonts w:ascii="Arial" w:hAnsi="Arial" w:cs="Arial"/>
          <w:bCs/>
        </w:rPr>
        <w:t>Następnie przeprowadzono głosowanie nad projektem uchwały</w:t>
      </w:r>
      <w:r>
        <w:rPr>
          <w:rFonts w:ascii="Arial" w:hAnsi="Arial" w:cs="Arial"/>
          <w:bCs/>
        </w:rPr>
        <w:t>.</w:t>
      </w:r>
    </w:p>
    <w:p w:rsidR="00101F81" w:rsidRDefault="00101F81" w:rsidP="00101F81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101F81" w:rsidRPr="006F2967" w:rsidRDefault="00101F81" w:rsidP="00101F81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101F81" w:rsidRPr="006F2967" w:rsidRDefault="00101F81" w:rsidP="00101F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– 12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101F81" w:rsidRPr="000C4A0B" w:rsidRDefault="00101F81" w:rsidP="00101F81">
      <w:pPr>
        <w:jc w:val="center"/>
        <w:rPr>
          <w:rFonts w:ascii="Arial" w:hAnsi="Arial" w:cs="Arial"/>
        </w:rPr>
      </w:pPr>
    </w:p>
    <w:p w:rsidR="00101F81" w:rsidRDefault="00101F81" w:rsidP="00101F81">
      <w:pPr>
        <w:pStyle w:val="Normalny1"/>
        <w:jc w:val="both"/>
        <w:rPr>
          <w:rFonts w:ascii="Arial" w:hAnsi="Arial" w:cs="Arial"/>
        </w:rPr>
      </w:pPr>
      <w:r w:rsidRPr="00516A52">
        <w:rPr>
          <w:rFonts w:ascii="Arial" w:hAnsi="Arial" w:cs="Arial"/>
        </w:rPr>
        <w:t xml:space="preserve">W wyniku głosowania uchwała nr </w:t>
      </w:r>
      <w:r w:rsidRPr="00516A52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IX/104</w:t>
      </w:r>
      <w:r w:rsidRPr="00516A52">
        <w:rPr>
          <w:rFonts w:ascii="Arial" w:hAnsi="Arial" w:cs="Arial"/>
          <w:bCs/>
        </w:rPr>
        <w:t>/III/202</w:t>
      </w:r>
      <w:r>
        <w:rPr>
          <w:rFonts w:ascii="Arial" w:hAnsi="Arial" w:cs="Arial"/>
          <w:bCs/>
        </w:rPr>
        <w:t>2</w:t>
      </w:r>
      <w:r w:rsidRPr="00516A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została podjęta przez Radę </w:t>
      </w:r>
      <w:r w:rsidRPr="00516A52">
        <w:rPr>
          <w:rFonts w:ascii="Arial" w:hAnsi="Arial" w:cs="Arial"/>
        </w:rPr>
        <w:t>Osiedla.</w:t>
      </w:r>
    </w:p>
    <w:p w:rsidR="00101F81" w:rsidRDefault="00101F81" w:rsidP="00101F81">
      <w:pPr>
        <w:pStyle w:val="Normalny1"/>
        <w:jc w:val="both"/>
        <w:rPr>
          <w:rFonts w:ascii="Arial" w:hAnsi="Arial" w:cs="Arial"/>
        </w:rPr>
      </w:pPr>
    </w:p>
    <w:p w:rsidR="00101F81" w:rsidRDefault="00101F81" w:rsidP="00101F81">
      <w:pPr>
        <w:pStyle w:val="Normalny1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101F81">
        <w:rPr>
          <w:rFonts w:ascii="Arial" w:hAnsi="Arial" w:cs="Arial"/>
          <w:b/>
        </w:rPr>
        <w:t>Projekt uchwały w sprawie diet dla członków organów Osiedla.</w:t>
      </w:r>
    </w:p>
    <w:p w:rsidR="00101F81" w:rsidRDefault="00101F81" w:rsidP="00101F81">
      <w:pPr>
        <w:pStyle w:val="Normalny1"/>
        <w:jc w:val="both"/>
        <w:rPr>
          <w:rFonts w:ascii="Arial" w:hAnsi="Arial" w:cs="Arial"/>
          <w:b/>
        </w:rPr>
      </w:pPr>
    </w:p>
    <w:p w:rsidR="00F81ADD" w:rsidRDefault="00F81ADD" w:rsidP="00F81ADD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Przewodniczący Rady Osiedla odczytał projekt uchwały. </w:t>
      </w:r>
      <w:r w:rsidR="00A50C22">
        <w:rPr>
          <w:rFonts w:ascii="Arial" w:hAnsi="Arial"/>
        </w:rPr>
        <w:t>Nie zgłoszono żadnych uwag.</w:t>
      </w:r>
    </w:p>
    <w:p w:rsidR="00F81ADD" w:rsidRDefault="00F81ADD" w:rsidP="00F81ADD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F81ADD" w:rsidRPr="00645E25" w:rsidRDefault="00F81ADD" w:rsidP="00F81ADD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645E25">
        <w:rPr>
          <w:rFonts w:ascii="Arial" w:hAnsi="Arial" w:cs="Arial"/>
          <w:bCs/>
        </w:rPr>
        <w:t>Następnie przeprowadzono głosowanie nad projektem uchwały</w:t>
      </w:r>
      <w:r>
        <w:rPr>
          <w:rFonts w:ascii="Arial" w:hAnsi="Arial" w:cs="Arial"/>
          <w:bCs/>
        </w:rPr>
        <w:t>.</w:t>
      </w:r>
    </w:p>
    <w:p w:rsidR="00F81ADD" w:rsidRDefault="00F81ADD" w:rsidP="00F81ADD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F81ADD" w:rsidRPr="006F2967" w:rsidRDefault="00F81ADD" w:rsidP="00F81ADD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F81ADD" w:rsidRPr="006F2967" w:rsidRDefault="00F81ADD" w:rsidP="00F81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– 12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F81ADD" w:rsidRPr="000C4A0B" w:rsidRDefault="00F81ADD" w:rsidP="00F81ADD">
      <w:pPr>
        <w:jc w:val="center"/>
        <w:rPr>
          <w:rFonts w:ascii="Arial" w:hAnsi="Arial" w:cs="Arial"/>
        </w:rPr>
      </w:pPr>
    </w:p>
    <w:p w:rsidR="00F81ADD" w:rsidRDefault="00F81ADD" w:rsidP="00F81ADD">
      <w:pPr>
        <w:pStyle w:val="Normalny1"/>
        <w:jc w:val="both"/>
        <w:rPr>
          <w:rFonts w:ascii="Arial" w:hAnsi="Arial" w:cs="Arial"/>
        </w:rPr>
      </w:pPr>
      <w:r w:rsidRPr="00516A52">
        <w:rPr>
          <w:rFonts w:ascii="Arial" w:hAnsi="Arial" w:cs="Arial"/>
        </w:rPr>
        <w:t xml:space="preserve">W wyniku głosowania uchwała nr </w:t>
      </w:r>
      <w:r w:rsidRPr="00516A52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IX/105</w:t>
      </w:r>
      <w:r w:rsidRPr="00516A52">
        <w:rPr>
          <w:rFonts w:ascii="Arial" w:hAnsi="Arial" w:cs="Arial"/>
          <w:bCs/>
        </w:rPr>
        <w:t>/III/202</w:t>
      </w:r>
      <w:r>
        <w:rPr>
          <w:rFonts w:ascii="Arial" w:hAnsi="Arial" w:cs="Arial"/>
          <w:bCs/>
        </w:rPr>
        <w:t>2</w:t>
      </w:r>
      <w:r w:rsidRPr="00516A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została podjęta przez Radę </w:t>
      </w:r>
      <w:r w:rsidRPr="00516A52">
        <w:rPr>
          <w:rFonts w:ascii="Arial" w:hAnsi="Arial" w:cs="Arial"/>
        </w:rPr>
        <w:t>Osiedla.</w:t>
      </w:r>
    </w:p>
    <w:p w:rsidR="00184B62" w:rsidRDefault="00184B62" w:rsidP="00101F81">
      <w:pPr>
        <w:pStyle w:val="Normalny1"/>
        <w:jc w:val="both"/>
        <w:rPr>
          <w:rFonts w:ascii="Arial" w:hAnsi="Arial" w:cs="Arial"/>
        </w:rPr>
      </w:pPr>
    </w:p>
    <w:p w:rsidR="00F81ADD" w:rsidRPr="00F81ADD" w:rsidRDefault="00F81ADD" w:rsidP="00F81ADD">
      <w:pPr>
        <w:pStyle w:val="Normalny1"/>
        <w:numPr>
          <w:ilvl w:val="0"/>
          <w:numId w:val="3"/>
        </w:numPr>
        <w:jc w:val="both"/>
        <w:rPr>
          <w:rFonts w:ascii="Arial" w:hAnsi="Arial" w:cs="Arial"/>
        </w:rPr>
      </w:pPr>
      <w:r w:rsidRPr="00F81ADD">
        <w:rPr>
          <w:rFonts w:ascii="Arial" w:hAnsi="Arial" w:cs="Arial"/>
          <w:b/>
        </w:rPr>
        <w:t xml:space="preserve">Projekt uchwały w sprawie </w:t>
      </w:r>
      <w:r w:rsidRPr="00F81ADD">
        <w:rPr>
          <w:rFonts w:ascii="Arial" w:hAnsi="Arial" w:cs="Arial"/>
          <w:b/>
          <w:lang w:eastAsia="ar-SA"/>
        </w:rPr>
        <w:t>przyjęcia</w:t>
      </w:r>
      <w:r w:rsidRPr="001857AC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R</w:t>
      </w:r>
      <w:r w:rsidRPr="001857AC">
        <w:rPr>
          <w:rFonts w:ascii="Arial" w:hAnsi="Arial" w:cs="Arial"/>
          <w:b/>
          <w:lang w:eastAsia="ar-SA"/>
        </w:rPr>
        <w:t>egulaminu Rady Osiedla.</w:t>
      </w:r>
    </w:p>
    <w:p w:rsidR="00F81ADD" w:rsidRDefault="00F81ADD" w:rsidP="00F81ADD">
      <w:pPr>
        <w:pStyle w:val="Normalny1"/>
        <w:jc w:val="both"/>
        <w:rPr>
          <w:rFonts w:ascii="Arial" w:hAnsi="Arial" w:cs="Arial"/>
          <w:b/>
          <w:lang w:eastAsia="ar-SA"/>
        </w:rPr>
      </w:pPr>
    </w:p>
    <w:p w:rsidR="00F81ADD" w:rsidRDefault="00F81ADD" w:rsidP="00F81ADD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Przewodniczący Rady Osiedla odczytał projekt uchwały i wyjaśnił okoliczności jej podjęcia. Nie zgłoszono uwag.</w:t>
      </w:r>
    </w:p>
    <w:p w:rsidR="00F81ADD" w:rsidRDefault="00F81ADD" w:rsidP="00F81ADD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F81ADD" w:rsidRPr="00645E25" w:rsidRDefault="00F81ADD" w:rsidP="00F81ADD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645E25">
        <w:rPr>
          <w:rFonts w:ascii="Arial" w:hAnsi="Arial" w:cs="Arial"/>
          <w:bCs/>
        </w:rPr>
        <w:t>Następnie przeprowadzono głosowanie nad projektem uchwały</w:t>
      </w:r>
      <w:r>
        <w:rPr>
          <w:rFonts w:ascii="Arial" w:hAnsi="Arial" w:cs="Arial"/>
          <w:bCs/>
        </w:rPr>
        <w:t>.</w:t>
      </w:r>
    </w:p>
    <w:p w:rsidR="00F81ADD" w:rsidRDefault="00F81ADD" w:rsidP="00F81ADD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F81ADD" w:rsidRPr="006F2967" w:rsidRDefault="00F81ADD" w:rsidP="00F81ADD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F81ADD" w:rsidRPr="006F2967" w:rsidRDefault="00F81ADD" w:rsidP="00F81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– 12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F81ADD" w:rsidRPr="000C4A0B" w:rsidRDefault="00F81ADD" w:rsidP="00F81ADD">
      <w:pPr>
        <w:jc w:val="center"/>
        <w:rPr>
          <w:rFonts w:ascii="Arial" w:hAnsi="Arial" w:cs="Arial"/>
        </w:rPr>
      </w:pPr>
    </w:p>
    <w:p w:rsidR="00F81ADD" w:rsidRDefault="00F81ADD" w:rsidP="00F81ADD">
      <w:pPr>
        <w:pStyle w:val="Normalny1"/>
        <w:jc w:val="both"/>
        <w:rPr>
          <w:rFonts w:ascii="Arial" w:hAnsi="Arial" w:cs="Arial"/>
        </w:rPr>
      </w:pPr>
      <w:r w:rsidRPr="00516A52">
        <w:rPr>
          <w:rFonts w:ascii="Arial" w:hAnsi="Arial" w:cs="Arial"/>
        </w:rPr>
        <w:t xml:space="preserve">W wyniku głosowania uchwała nr </w:t>
      </w:r>
      <w:r w:rsidRPr="00516A52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IX/10</w:t>
      </w:r>
      <w:r w:rsidR="00384B3E">
        <w:rPr>
          <w:rFonts w:ascii="Arial" w:hAnsi="Arial" w:cs="Arial"/>
          <w:bCs/>
        </w:rPr>
        <w:t>6</w:t>
      </w:r>
      <w:r w:rsidRPr="00516A52">
        <w:rPr>
          <w:rFonts w:ascii="Arial" w:hAnsi="Arial" w:cs="Arial"/>
          <w:bCs/>
        </w:rPr>
        <w:t>/III/202</w:t>
      </w:r>
      <w:r>
        <w:rPr>
          <w:rFonts w:ascii="Arial" w:hAnsi="Arial" w:cs="Arial"/>
          <w:bCs/>
        </w:rPr>
        <w:t>2</w:t>
      </w:r>
      <w:r w:rsidRPr="00516A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została podjęta przez Radę </w:t>
      </w:r>
      <w:r w:rsidRPr="00516A52">
        <w:rPr>
          <w:rFonts w:ascii="Arial" w:hAnsi="Arial" w:cs="Arial"/>
        </w:rPr>
        <w:t>Osiedla.</w:t>
      </w:r>
    </w:p>
    <w:p w:rsidR="00F81ADD" w:rsidRDefault="00F81ADD" w:rsidP="00F81ADD">
      <w:pPr>
        <w:pStyle w:val="Normalny1"/>
        <w:jc w:val="both"/>
        <w:rPr>
          <w:rFonts w:ascii="Arial" w:hAnsi="Arial" w:cs="Arial"/>
        </w:rPr>
      </w:pPr>
    </w:p>
    <w:p w:rsidR="00F81ADD" w:rsidRPr="00F81ADD" w:rsidRDefault="00F81ADD" w:rsidP="00F81ADD">
      <w:pPr>
        <w:pStyle w:val="Normalny1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81ADD">
        <w:rPr>
          <w:rFonts w:ascii="Arial" w:hAnsi="Arial" w:cs="Arial"/>
          <w:b/>
        </w:rPr>
        <w:t xml:space="preserve">Projekt uchwały w sprawie zaopiniowania dokumentacji projektowej dla budowy ścieżki pieszo-rowerowej </w:t>
      </w:r>
      <w:proofErr w:type="spellStart"/>
      <w:r w:rsidRPr="00F81ADD">
        <w:rPr>
          <w:rFonts w:ascii="Arial" w:hAnsi="Arial" w:cs="Arial"/>
          <w:b/>
        </w:rPr>
        <w:t>Wartostrada</w:t>
      </w:r>
      <w:proofErr w:type="spellEnd"/>
      <w:r w:rsidRPr="00F81ADD">
        <w:rPr>
          <w:rFonts w:ascii="Arial" w:hAnsi="Arial" w:cs="Arial"/>
          <w:b/>
        </w:rPr>
        <w:t xml:space="preserve"> na południe od Mostu Przemysła I w kierunku Dębiny oraz budowy łącznika </w:t>
      </w:r>
      <w:proofErr w:type="spellStart"/>
      <w:r w:rsidRPr="00F81ADD">
        <w:rPr>
          <w:rFonts w:ascii="Arial" w:hAnsi="Arial" w:cs="Arial"/>
          <w:b/>
        </w:rPr>
        <w:t>Wartostrady</w:t>
      </w:r>
      <w:proofErr w:type="spellEnd"/>
      <w:r w:rsidRPr="00F81ADD">
        <w:rPr>
          <w:rFonts w:ascii="Arial" w:hAnsi="Arial" w:cs="Arial"/>
          <w:b/>
        </w:rPr>
        <w:t xml:space="preserve"> </w:t>
      </w:r>
      <w:r w:rsidR="00A50C22">
        <w:rPr>
          <w:rFonts w:ascii="Arial" w:hAnsi="Arial" w:cs="Arial"/>
          <w:b/>
        </w:rPr>
        <w:t xml:space="preserve">                            z </w:t>
      </w:r>
      <w:r w:rsidRPr="00F81ADD">
        <w:rPr>
          <w:rFonts w:ascii="Arial" w:hAnsi="Arial" w:cs="Arial"/>
          <w:b/>
        </w:rPr>
        <w:t>ul. Chwaliszewo.</w:t>
      </w:r>
    </w:p>
    <w:p w:rsidR="00F81ADD" w:rsidRDefault="00F81ADD" w:rsidP="00F81ADD">
      <w:pPr>
        <w:pStyle w:val="Normalny1"/>
        <w:jc w:val="both"/>
        <w:rPr>
          <w:rFonts w:ascii="Arial" w:hAnsi="Arial" w:cs="Arial"/>
        </w:rPr>
      </w:pPr>
    </w:p>
    <w:p w:rsidR="00F81ADD" w:rsidRDefault="00F81ADD" w:rsidP="00F81AD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oznajmił, że radny Piotr Szczepaniak prz</w:t>
      </w:r>
      <w:r w:rsidR="004C344F">
        <w:rPr>
          <w:rFonts w:ascii="Arial" w:hAnsi="Arial" w:cs="Arial"/>
        </w:rPr>
        <w:t>ekazał</w:t>
      </w:r>
      <w:r>
        <w:rPr>
          <w:rFonts w:ascii="Arial" w:hAnsi="Arial" w:cs="Arial"/>
        </w:rPr>
        <w:t xml:space="preserve"> uwagi do projektu budowy </w:t>
      </w:r>
      <w:proofErr w:type="spellStart"/>
      <w:r>
        <w:rPr>
          <w:rFonts w:ascii="Arial" w:hAnsi="Arial" w:cs="Arial"/>
        </w:rPr>
        <w:t>Wartostrady</w:t>
      </w:r>
      <w:proofErr w:type="spellEnd"/>
      <w:r>
        <w:rPr>
          <w:rFonts w:ascii="Arial" w:hAnsi="Arial" w:cs="Arial"/>
        </w:rPr>
        <w:t xml:space="preserve">. </w:t>
      </w:r>
    </w:p>
    <w:p w:rsidR="00F81ADD" w:rsidRDefault="00F81ADD" w:rsidP="00F81AD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Robert Mielcarek oznajmił, że nie należy likwidować miejsc parkingowych. Przewodniczący Rady Osiedla zgodził się z tym. Radny Piotr Szczepaniak oznajmił, </w:t>
      </w:r>
      <w:r w:rsidR="00890A4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że są miejsca parkingowe m.in. przy budynku </w:t>
      </w:r>
      <w:proofErr w:type="spellStart"/>
      <w:r>
        <w:rPr>
          <w:rFonts w:ascii="Arial" w:hAnsi="Arial" w:cs="Arial"/>
        </w:rPr>
        <w:t>Aquanetu</w:t>
      </w:r>
      <w:proofErr w:type="spellEnd"/>
      <w:r>
        <w:rPr>
          <w:rFonts w:ascii="Arial" w:hAnsi="Arial" w:cs="Arial"/>
        </w:rPr>
        <w:t xml:space="preserve">. Radny Robert Mielcarek oznajmił, że </w:t>
      </w:r>
      <w:r w:rsidR="006870B1">
        <w:rPr>
          <w:rFonts w:ascii="Arial" w:hAnsi="Arial" w:cs="Arial"/>
        </w:rPr>
        <w:t xml:space="preserve">nie jest to korzystne rozwiązanie dla osób starszych oraz niepełnosprawnych. Radny Maciej Bartkowiak oznajmił, że parking jest również istotny dla rodzin z dziećmi. Radny Piotr Szczepaniak </w:t>
      </w:r>
      <w:r w:rsidR="004C344F">
        <w:rPr>
          <w:rFonts w:ascii="Arial" w:hAnsi="Arial" w:cs="Arial"/>
        </w:rPr>
        <w:t>stwierdził</w:t>
      </w:r>
      <w:r w:rsidR="006870B1">
        <w:rPr>
          <w:rFonts w:ascii="Arial" w:hAnsi="Arial" w:cs="Arial"/>
        </w:rPr>
        <w:t xml:space="preserve">, że Miasto </w:t>
      </w:r>
      <w:r w:rsidR="004C344F">
        <w:rPr>
          <w:rFonts w:ascii="Arial" w:hAnsi="Arial" w:cs="Arial"/>
        </w:rPr>
        <w:t xml:space="preserve">z chęcią </w:t>
      </w:r>
      <w:r w:rsidR="006870B1">
        <w:rPr>
          <w:rFonts w:ascii="Arial" w:hAnsi="Arial" w:cs="Arial"/>
        </w:rPr>
        <w:t>wysłucha opinii mieszkańców oraz osiedli. Przewodniczący Rady Osiedla oznajmił, że każda rada osiedla powinna wydawać opinię w granicach swojego osiedla.</w:t>
      </w:r>
    </w:p>
    <w:p w:rsidR="006870B1" w:rsidRDefault="006870B1" w:rsidP="00F81ADD">
      <w:pPr>
        <w:pStyle w:val="Normalny1"/>
        <w:jc w:val="both"/>
        <w:rPr>
          <w:rFonts w:ascii="Arial" w:hAnsi="Arial" w:cs="Arial"/>
        </w:rPr>
      </w:pPr>
    </w:p>
    <w:p w:rsidR="006870B1" w:rsidRDefault="006870B1" w:rsidP="00F81AD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Przewodniczący Rady Osiedla zarządził </w:t>
      </w:r>
      <w:r w:rsidR="00384B3E">
        <w:rPr>
          <w:rFonts w:ascii="Arial" w:hAnsi="Arial" w:cs="Arial"/>
        </w:rPr>
        <w:t>głosowanie nad wykreśleniem uwagi dot. usunięcia miejsc parkingowych.</w:t>
      </w:r>
    </w:p>
    <w:p w:rsidR="00384B3E" w:rsidRDefault="00384B3E" w:rsidP="00F81ADD">
      <w:pPr>
        <w:pStyle w:val="Normalny1"/>
        <w:jc w:val="both"/>
        <w:rPr>
          <w:rFonts w:ascii="Arial" w:hAnsi="Arial" w:cs="Arial"/>
        </w:rPr>
      </w:pPr>
    </w:p>
    <w:p w:rsidR="00384B3E" w:rsidRPr="00384B3E" w:rsidRDefault="00384B3E" w:rsidP="00384B3E">
      <w:pPr>
        <w:suppressAutoHyphens/>
        <w:jc w:val="both"/>
        <w:rPr>
          <w:rFonts w:ascii="Arial" w:hAnsi="Arial" w:cs="Arial"/>
          <w:bCs/>
          <w:lang w:eastAsia="ar-SA"/>
        </w:rPr>
      </w:pPr>
      <w:r w:rsidRPr="008655BA">
        <w:rPr>
          <w:rFonts w:ascii="Arial" w:hAnsi="Arial" w:cs="Arial"/>
          <w:bCs/>
          <w:lang w:eastAsia="ar-SA"/>
        </w:rPr>
        <w:t xml:space="preserve">W wyniku głosowania: </w:t>
      </w:r>
      <w:r w:rsidRPr="008655BA">
        <w:rPr>
          <w:rFonts w:ascii="Arial" w:hAnsi="Arial" w:cs="Arial"/>
          <w:b/>
          <w:bCs/>
          <w:lang w:eastAsia="ar-SA"/>
        </w:rPr>
        <w:t>za – 1</w:t>
      </w:r>
      <w:r>
        <w:rPr>
          <w:rFonts w:ascii="Arial" w:hAnsi="Arial" w:cs="Arial"/>
          <w:b/>
          <w:bCs/>
          <w:lang w:eastAsia="ar-SA"/>
        </w:rPr>
        <w:t>1</w:t>
      </w:r>
      <w:r w:rsidRPr="008655BA">
        <w:rPr>
          <w:rFonts w:ascii="Arial" w:hAnsi="Arial" w:cs="Arial"/>
          <w:b/>
          <w:bCs/>
          <w:lang w:eastAsia="ar-SA"/>
        </w:rPr>
        <w:t xml:space="preserve">, przeciw – </w:t>
      </w:r>
      <w:r>
        <w:rPr>
          <w:rFonts w:ascii="Arial" w:hAnsi="Arial" w:cs="Arial"/>
          <w:b/>
          <w:bCs/>
          <w:lang w:eastAsia="ar-SA"/>
        </w:rPr>
        <w:t>1</w:t>
      </w:r>
      <w:r w:rsidRPr="008655BA">
        <w:rPr>
          <w:rFonts w:ascii="Arial" w:hAnsi="Arial" w:cs="Arial"/>
          <w:b/>
          <w:bCs/>
          <w:lang w:eastAsia="ar-SA"/>
        </w:rPr>
        <w:t>, wstrzymało się – 0</w:t>
      </w:r>
      <w:r w:rsidRPr="008655BA">
        <w:rPr>
          <w:rFonts w:ascii="Arial" w:hAnsi="Arial" w:cs="Arial"/>
          <w:bCs/>
          <w:lang w:eastAsia="ar-SA"/>
        </w:rPr>
        <w:t xml:space="preserve">, </w:t>
      </w:r>
      <w:r>
        <w:rPr>
          <w:rFonts w:ascii="Arial" w:hAnsi="Arial" w:cs="Arial"/>
          <w:bCs/>
          <w:lang w:eastAsia="ar-SA"/>
        </w:rPr>
        <w:t>wykreślono uwagę.</w:t>
      </w:r>
    </w:p>
    <w:p w:rsidR="00384B3E" w:rsidRDefault="00384B3E" w:rsidP="00F81ADD">
      <w:pPr>
        <w:pStyle w:val="Normalny1"/>
        <w:jc w:val="both"/>
        <w:rPr>
          <w:rFonts w:ascii="Arial" w:hAnsi="Arial" w:cs="Arial"/>
        </w:rPr>
      </w:pPr>
    </w:p>
    <w:p w:rsidR="00384B3E" w:rsidRDefault="00384B3E" w:rsidP="00384B3E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Przewodniczący Rady Osiedla odczytał projekt uchwały. </w:t>
      </w:r>
      <w:r w:rsidR="00A50C22">
        <w:rPr>
          <w:rFonts w:ascii="Arial" w:hAnsi="Arial"/>
        </w:rPr>
        <w:t xml:space="preserve">Nie zgłoszono żadnych uwag. </w:t>
      </w:r>
    </w:p>
    <w:p w:rsidR="00384B3E" w:rsidRDefault="00384B3E" w:rsidP="00384B3E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384B3E" w:rsidRPr="00645E25" w:rsidRDefault="00384B3E" w:rsidP="00384B3E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645E25">
        <w:rPr>
          <w:rFonts w:ascii="Arial" w:hAnsi="Arial" w:cs="Arial"/>
          <w:bCs/>
        </w:rPr>
        <w:t>Następnie przeprowadzono głosowanie nad projektem uchwały</w:t>
      </w:r>
      <w:r>
        <w:rPr>
          <w:rFonts w:ascii="Arial" w:hAnsi="Arial" w:cs="Arial"/>
          <w:bCs/>
        </w:rPr>
        <w:t>.</w:t>
      </w:r>
    </w:p>
    <w:p w:rsidR="00384B3E" w:rsidRDefault="00384B3E" w:rsidP="00384B3E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384B3E" w:rsidRPr="006F2967" w:rsidRDefault="00384B3E" w:rsidP="00384B3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384B3E" w:rsidRPr="006F2967" w:rsidRDefault="00384B3E" w:rsidP="00384B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– 12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384B3E" w:rsidRPr="000C4A0B" w:rsidRDefault="00384B3E" w:rsidP="00384B3E">
      <w:pPr>
        <w:jc w:val="center"/>
        <w:rPr>
          <w:rFonts w:ascii="Arial" w:hAnsi="Arial" w:cs="Arial"/>
        </w:rPr>
      </w:pPr>
    </w:p>
    <w:p w:rsidR="00384B3E" w:rsidRDefault="00384B3E" w:rsidP="00384B3E">
      <w:pPr>
        <w:pStyle w:val="Normalny1"/>
        <w:jc w:val="both"/>
        <w:rPr>
          <w:rFonts w:ascii="Arial" w:hAnsi="Arial" w:cs="Arial"/>
        </w:rPr>
      </w:pPr>
      <w:r w:rsidRPr="00516A52">
        <w:rPr>
          <w:rFonts w:ascii="Arial" w:hAnsi="Arial" w:cs="Arial"/>
        </w:rPr>
        <w:t xml:space="preserve">W wyniku głosowania uchwała nr </w:t>
      </w:r>
      <w:r w:rsidRPr="00516A52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IX/107</w:t>
      </w:r>
      <w:r w:rsidRPr="00516A52">
        <w:rPr>
          <w:rFonts w:ascii="Arial" w:hAnsi="Arial" w:cs="Arial"/>
          <w:bCs/>
        </w:rPr>
        <w:t>/III/202</w:t>
      </w:r>
      <w:r>
        <w:rPr>
          <w:rFonts w:ascii="Arial" w:hAnsi="Arial" w:cs="Arial"/>
          <w:bCs/>
        </w:rPr>
        <w:t>2</w:t>
      </w:r>
      <w:r w:rsidRPr="00516A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została podjęta przez Radę </w:t>
      </w:r>
      <w:r w:rsidRPr="00516A52">
        <w:rPr>
          <w:rFonts w:ascii="Arial" w:hAnsi="Arial" w:cs="Arial"/>
        </w:rPr>
        <w:t>Osiedla.</w:t>
      </w:r>
    </w:p>
    <w:p w:rsidR="00314ED5" w:rsidRDefault="00314ED5" w:rsidP="00F81ADD">
      <w:pPr>
        <w:pStyle w:val="Normalny1"/>
        <w:jc w:val="both"/>
        <w:rPr>
          <w:rFonts w:ascii="Arial" w:hAnsi="Arial" w:cs="Arial"/>
        </w:rPr>
      </w:pPr>
    </w:p>
    <w:p w:rsidR="00384B3E" w:rsidRDefault="00384B3E" w:rsidP="00384B3E">
      <w:pPr>
        <w:pStyle w:val="Normalny1"/>
        <w:ind w:left="426" w:hanging="426"/>
        <w:jc w:val="both"/>
        <w:rPr>
          <w:rFonts w:ascii="Arial" w:hAnsi="Arial" w:cs="Arial"/>
          <w:b/>
        </w:rPr>
      </w:pPr>
      <w:r w:rsidRPr="00384B3E">
        <w:rPr>
          <w:rFonts w:ascii="Arial" w:hAnsi="Arial" w:cs="Arial"/>
          <w:b/>
        </w:rPr>
        <w:t>8A</w:t>
      </w:r>
      <w:r>
        <w:rPr>
          <w:rFonts w:ascii="Arial" w:hAnsi="Arial" w:cs="Arial"/>
          <w:b/>
        </w:rPr>
        <w:t xml:space="preserve">. </w:t>
      </w:r>
      <w:r w:rsidRPr="00384B3E">
        <w:rPr>
          <w:rFonts w:ascii="Arial" w:hAnsi="Arial" w:cs="Arial"/>
          <w:b/>
        </w:rPr>
        <w:t>Projekt uchwały w sprawie rekomendacji w zakresie realizacji zadania „Organizacja imprez, wydarzeń, przedsięwzięć kulturalnych na terenie Osiedla”, na terenie Osiedla Zielony Dębiec.</w:t>
      </w:r>
    </w:p>
    <w:p w:rsidR="00384B3E" w:rsidRDefault="00384B3E" w:rsidP="00384B3E">
      <w:pPr>
        <w:pStyle w:val="Normalny1"/>
        <w:ind w:left="426" w:hanging="426"/>
        <w:jc w:val="both"/>
        <w:rPr>
          <w:rFonts w:ascii="Arial" w:hAnsi="Arial" w:cs="Arial"/>
          <w:b/>
        </w:rPr>
      </w:pPr>
    </w:p>
    <w:p w:rsidR="00384B3E" w:rsidRDefault="00384B3E" w:rsidP="00384B3E">
      <w:pPr>
        <w:pStyle w:val="Tekstpodstawowy2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Przewodniczący Rady Osiedla odczytał projekt uchwały. </w:t>
      </w:r>
      <w:r w:rsidR="00A50C22">
        <w:rPr>
          <w:rFonts w:ascii="Arial" w:hAnsi="Arial"/>
        </w:rPr>
        <w:t>Nie zgłoszono żadnych uwag.</w:t>
      </w:r>
    </w:p>
    <w:p w:rsidR="00384B3E" w:rsidRDefault="00384B3E" w:rsidP="00384B3E">
      <w:pPr>
        <w:pStyle w:val="Tekstpodstawowy2"/>
        <w:spacing w:after="0" w:line="240" w:lineRule="auto"/>
        <w:jc w:val="both"/>
        <w:rPr>
          <w:rFonts w:ascii="Arial" w:hAnsi="Arial"/>
        </w:rPr>
      </w:pPr>
    </w:p>
    <w:p w:rsidR="00384B3E" w:rsidRPr="00645E25" w:rsidRDefault="00384B3E" w:rsidP="00384B3E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645E25">
        <w:rPr>
          <w:rFonts w:ascii="Arial" w:hAnsi="Arial" w:cs="Arial"/>
          <w:bCs/>
        </w:rPr>
        <w:t>Następnie przeprowadzono głosowanie nad projektem uchwały</w:t>
      </w:r>
      <w:r>
        <w:rPr>
          <w:rFonts w:ascii="Arial" w:hAnsi="Arial" w:cs="Arial"/>
          <w:bCs/>
        </w:rPr>
        <w:t>.</w:t>
      </w:r>
    </w:p>
    <w:p w:rsidR="00384B3E" w:rsidRDefault="00384B3E" w:rsidP="00384B3E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384B3E" w:rsidRPr="006F2967" w:rsidRDefault="00384B3E" w:rsidP="00384B3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384B3E" w:rsidRPr="006F2967" w:rsidRDefault="00384B3E" w:rsidP="00384B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– 12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384B3E" w:rsidRPr="000C4A0B" w:rsidRDefault="00384B3E" w:rsidP="00384B3E">
      <w:pPr>
        <w:jc w:val="center"/>
        <w:rPr>
          <w:rFonts w:ascii="Arial" w:hAnsi="Arial" w:cs="Arial"/>
        </w:rPr>
      </w:pPr>
    </w:p>
    <w:p w:rsidR="00384B3E" w:rsidRDefault="00384B3E" w:rsidP="00384B3E">
      <w:pPr>
        <w:pStyle w:val="Normalny1"/>
        <w:jc w:val="both"/>
        <w:rPr>
          <w:rFonts w:ascii="Arial" w:hAnsi="Arial" w:cs="Arial"/>
        </w:rPr>
      </w:pPr>
      <w:r w:rsidRPr="00516A52">
        <w:rPr>
          <w:rFonts w:ascii="Arial" w:hAnsi="Arial" w:cs="Arial"/>
        </w:rPr>
        <w:t xml:space="preserve">W wyniku głosowania uchwała nr </w:t>
      </w:r>
      <w:r w:rsidRPr="00516A52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IX/108</w:t>
      </w:r>
      <w:r w:rsidRPr="00516A52">
        <w:rPr>
          <w:rFonts w:ascii="Arial" w:hAnsi="Arial" w:cs="Arial"/>
          <w:bCs/>
        </w:rPr>
        <w:t>/III/202</w:t>
      </w:r>
      <w:r>
        <w:rPr>
          <w:rFonts w:ascii="Arial" w:hAnsi="Arial" w:cs="Arial"/>
          <w:bCs/>
        </w:rPr>
        <w:t>2</w:t>
      </w:r>
      <w:r w:rsidRPr="00516A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została podjęta przez Radę </w:t>
      </w:r>
      <w:r w:rsidRPr="00516A52">
        <w:rPr>
          <w:rFonts w:ascii="Arial" w:hAnsi="Arial" w:cs="Arial"/>
        </w:rPr>
        <w:t>Osiedla.</w:t>
      </w:r>
    </w:p>
    <w:p w:rsidR="008A7601" w:rsidRPr="00773352" w:rsidRDefault="008A7601" w:rsidP="005E68E7">
      <w:pPr>
        <w:pStyle w:val="Normalny1"/>
        <w:jc w:val="both"/>
        <w:rPr>
          <w:rFonts w:ascii="Arial" w:hAnsi="Arial" w:cs="Arial"/>
          <w:b/>
          <w:bCs/>
          <w:color w:val="auto"/>
        </w:rPr>
      </w:pPr>
    </w:p>
    <w:p w:rsidR="00A0104B" w:rsidRDefault="00F81ADD" w:rsidP="005E68E7">
      <w:pPr>
        <w:pStyle w:val="Normalny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0104B">
        <w:rPr>
          <w:rFonts w:ascii="Arial" w:hAnsi="Arial" w:cs="Arial"/>
          <w:b/>
          <w:bCs/>
        </w:rPr>
        <w:t xml:space="preserve">.   </w:t>
      </w:r>
      <w:r w:rsidR="00A0104B" w:rsidRPr="00BB559E">
        <w:rPr>
          <w:rFonts w:ascii="Arial" w:hAnsi="Arial" w:cs="Arial"/>
          <w:b/>
          <w:bCs/>
        </w:rPr>
        <w:t>Wolne głosy i wnioski</w:t>
      </w:r>
    </w:p>
    <w:p w:rsidR="00A0104B" w:rsidRDefault="00A0104B" w:rsidP="005E68E7">
      <w:pPr>
        <w:pStyle w:val="Normalny1"/>
        <w:jc w:val="both"/>
        <w:rPr>
          <w:rFonts w:ascii="Arial" w:hAnsi="Arial" w:cs="Arial"/>
          <w:b/>
          <w:bCs/>
        </w:rPr>
      </w:pPr>
    </w:p>
    <w:p w:rsidR="00B552E3" w:rsidRDefault="00384B3E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Mleczak zawnioskował o </w:t>
      </w:r>
      <w:r w:rsidR="00B552E3">
        <w:rPr>
          <w:rFonts w:ascii="Arial" w:hAnsi="Arial" w:cs="Arial"/>
        </w:rPr>
        <w:t>usytuowanie</w:t>
      </w:r>
      <w:r>
        <w:rPr>
          <w:rFonts w:ascii="Arial" w:hAnsi="Arial" w:cs="Arial"/>
        </w:rPr>
        <w:t xml:space="preserve"> stojaków dla rowerów </w:t>
      </w:r>
      <w:r w:rsidR="00B552E3">
        <w:rPr>
          <w:rFonts w:ascii="Arial" w:hAnsi="Arial" w:cs="Arial"/>
        </w:rPr>
        <w:t xml:space="preserve">obok wjazdu do tunelu przy Kościele Świętej Trójcy w Poznaniu. Przewodniczący Rady Osiedla oznajmił, że podejmie ten temat na spotkaniu z Zarządem Zieleni Miejskiej </w:t>
      </w:r>
      <w:r w:rsidR="004C344F">
        <w:rPr>
          <w:rFonts w:ascii="Arial" w:hAnsi="Arial" w:cs="Arial"/>
        </w:rPr>
        <w:t>lub</w:t>
      </w:r>
      <w:r w:rsidR="00B552E3">
        <w:rPr>
          <w:rFonts w:ascii="Arial" w:hAnsi="Arial" w:cs="Arial"/>
        </w:rPr>
        <w:t xml:space="preserve"> Zarządem Dróg Miejskich. </w:t>
      </w:r>
      <w:r>
        <w:rPr>
          <w:rFonts w:ascii="Arial" w:hAnsi="Arial" w:cs="Arial"/>
        </w:rPr>
        <w:t xml:space="preserve"> </w:t>
      </w:r>
    </w:p>
    <w:p w:rsidR="00B552E3" w:rsidRDefault="00B552E3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Szczepaniak oznajmił, że przy pętli tramwajowej Dębiec również nie ma miejsca, w którym można </w:t>
      </w:r>
      <w:r w:rsidR="004C344F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zostawić rower. </w:t>
      </w:r>
    </w:p>
    <w:p w:rsidR="00E33136" w:rsidRDefault="00B552E3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oznajmił, że dostał informację od Zarządu Zieleni Miejskiej o pozostałych środkach w wysokości 30.000 zł</w:t>
      </w:r>
      <w:r w:rsidR="008A7601">
        <w:rPr>
          <w:rFonts w:ascii="Arial" w:hAnsi="Arial" w:cs="Arial"/>
        </w:rPr>
        <w:t xml:space="preserve"> z zadania „</w:t>
      </w:r>
      <w:r w:rsidR="008A7601" w:rsidRPr="008A7601">
        <w:rPr>
          <w:rFonts w:ascii="Arial" w:hAnsi="Arial" w:cs="Arial"/>
        </w:rPr>
        <w:t>Utrzymanie terenów zielonych administrowanych przez ZZM</w:t>
      </w:r>
      <w:r w:rsidR="008A7601">
        <w:rPr>
          <w:rFonts w:ascii="Arial" w:hAnsi="Arial" w:cs="Arial"/>
        </w:rPr>
        <w:t>”</w:t>
      </w:r>
      <w:r>
        <w:rPr>
          <w:rFonts w:ascii="Arial" w:hAnsi="Arial" w:cs="Arial"/>
        </w:rPr>
        <w:t>. Zarząd Zieleni zaproponował nasadzenie krokusów w Lasku Dębiec oraz likwidację części płotu przy osiedlu Red P</w:t>
      </w:r>
      <w:r w:rsidR="00E33136">
        <w:rPr>
          <w:rFonts w:ascii="Arial" w:hAnsi="Arial" w:cs="Arial"/>
        </w:rPr>
        <w:t xml:space="preserve">ark </w:t>
      </w:r>
      <w:r w:rsidR="00A50C22">
        <w:rPr>
          <w:rFonts w:ascii="Arial" w:hAnsi="Arial" w:cs="Arial"/>
        </w:rPr>
        <w:t>w ramach wykorzystania środków</w:t>
      </w:r>
      <w:r w:rsidR="00E33136">
        <w:rPr>
          <w:rFonts w:ascii="Arial" w:hAnsi="Arial" w:cs="Arial"/>
        </w:rPr>
        <w:t>.</w:t>
      </w:r>
    </w:p>
    <w:p w:rsidR="00E33136" w:rsidRDefault="00E33136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oznajmił, że</w:t>
      </w:r>
      <w:r w:rsidR="004C344F">
        <w:rPr>
          <w:rFonts w:ascii="Arial" w:hAnsi="Arial" w:cs="Arial"/>
        </w:rPr>
        <w:t xml:space="preserve"> dzięki Towarzystwu Bambrów Poznańskich</w:t>
      </w:r>
      <w:r>
        <w:rPr>
          <w:rFonts w:ascii="Arial" w:hAnsi="Arial" w:cs="Arial"/>
        </w:rPr>
        <w:t xml:space="preserve"> posadzono w Parku Bambrów</w:t>
      </w:r>
      <w:r w:rsidR="00596508">
        <w:rPr>
          <w:rFonts w:ascii="Arial" w:hAnsi="Arial" w:cs="Arial"/>
        </w:rPr>
        <w:t xml:space="preserve"> Poznańskich</w:t>
      </w:r>
      <w:r>
        <w:rPr>
          <w:rFonts w:ascii="Arial" w:hAnsi="Arial" w:cs="Arial"/>
        </w:rPr>
        <w:t xml:space="preserve"> drzewo. Przesłano 3 propozycje tabliczki, która miałaby być na drzewie, </w:t>
      </w:r>
      <w:r w:rsidR="004C344F">
        <w:rPr>
          <w:rFonts w:ascii="Arial" w:hAnsi="Arial" w:cs="Arial"/>
        </w:rPr>
        <w:t>a jej</w:t>
      </w:r>
      <w:r>
        <w:rPr>
          <w:rFonts w:ascii="Arial" w:hAnsi="Arial" w:cs="Arial"/>
        </w:rPr>
        <w:t xml:space="preserve"> łączny koszt to ok. 800 zł. Przewodniczący Rady Osiedla oznajmił, że przekazał t</w:t>
      </w:r>
      <w:r w:rsidR="00A50C2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sprawę Zarządowi Zieleni Miejskiej.</w:t>
      </w:r>
    </w:p>
    <w:p w:rsidR="00E33136" w:rsidRDefault="00596508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oznajmił, że zauważył ubytki w trawach w Parku Bambrów Poznańskich. Poprosił radnych o przesłanie informacji o miejscach, które mogłyby zostać przekształcone w tereny zieleni.</w:t>
      </w:r>
    </w:p>
    <w:p w:rsidR="00E33136" w:rsidRDefault="00596508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Osiedla poinformował, że odbyły się odbiory chodników na </w:t>
      </w:r>
      <w:r w:rsidR="00890A4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ul. Azaliowej i Bukowej, w których uczestniczył radny Robert Mielcarek oraz odbiór ścieżki rowerowej w rejonie </w:t>
      </w:r>
      <w:proofErr w:type="spellStart"/>
      <w:r>
        <w:rPr>
          <w:rFonts w:ascii="Arial" w:hAnsi="Arial" w:cs="Arial"/>
        </w:rPr>
        <w:t>Aquanetu</w:t>
      </w:r>
      <w:proofErr w:type="spellEnd"/>
      <w:r>
        <w:rPr>
          <w:rFonts w:ascii="Arial" w:hAnsi="Arial" w:cs="Arial"/>
        </w:rPr>
        <w:t xml:space="preserve">, do której zgłoszono uwag m.in. w kwestii skarp oraz braku elementów odblaskowych przy przystanku autobusowym. </w:t>
      </w:r>
    </w:p>
    <w:p w:rsidR="00596508" w:rsidRDefault="00596508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oznajmił, że odbyło się spotkanie Straży Miejskiej Miasta Poznania, Policji</w:t>
      </w:r>
      <w:r w:rsidR="00C30435">
        <w:rPr>
          <w:rFonts w:ascii="Arial" w:hAnsi="Arial" w:cs="Arial"/>
        </w:rPr>
        <w:t>, Rady Osiedla oraz Akademii Piłkarskiej Reissa w sprawie parkowania przy ul. Kasztanowej. Przewodniczący Rady Osiedla również kontaktował się z Miejskim Inżynierem Ruchu w tej sprawie.</w:t>
      </w:r>
    </w:p>
    <w:p w:rsidR="00314ED5" w:rsidRDefault="00C30435" w:rsidP="005E68E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poinformował o spotkaniu z Wydziałem Zarządzania Kryzysowego i Bezpieczeństwa w sprawie montażu kamer na terenie Osiedla przy skrzyżowaniu ul. Łozowej/28 czerwca 1956 r</w:t>
      </w:r>
      <w:r w:rsidR="00890A40">
        <w:rPr>
          <w:rFonts w:ascii="Arial" w:hAnsi="Arial" w:cs="Arial"/>
        </w:rPr>
        <w:t xml:space="preserve">. oraz przy ul. Łozowej w kierunku                   ul. Kasztanowej. </w:t>
      </w:r>
    </w:p>
    <w:p w:rsidR="00314ED5" w:rsidRDefault="00314ED5" w:rsidP="005E68E7">
      <w:pPr>
        <w:tabs>
          <w:tab w:val="left" w:pos="426"/>
        </w:tabs>
        <w:jc w:val="both"/>
        <w:rPr>
          <w:rFonts w:ascii="Arial" w:hAnsi="Arial" w:cs="Arial"/>
        </w:rPr>
      </w:pPr>
    </w:p>
    <w:p w:rsidR="00A0104B" w:rsidRDefault="00384B3E" w:rsidP="005E68E7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A0104B">
        <w:rPr>
          <w:rFonts w:ascii="Arial" w:hAnsi="Arial" w:cs="Arial"/>
          <w:b/>
        </w:rPr>
        <w:t>.</w:t>
      </w:r>
      <w:r w:rsidR="00A0104B">
        <w:rPr>
          <w:rFonts w:ascii="Arial" w:hAnsi="Arial" w:cs="Arial"/>
          <w:b/>
        </w:rPr>
        <w:tab/>
      </w:r>
      <w:r w:rsidR="00A0104B" w:rsidRPr="00AB7CB4">
        <w:rPr>
          <w:rFonts w:ascii="Arial" w:hAnsi="Arial" w:cs="Arial"/>
          <w:b/>
        </w:rPr>
        <w:t>Zamknięcie sesji.</w:t>
      </w:r>
    </w:p>
    <w:p w:rsidR="00A0104B" w:rsidRPr="00ED1D2C" w:rsidRDefault="00A0104B" w:rsidP="005E68E7">
      <w:pPr>
        <w:jc w:val="both"/>
        <w:rPr>
          <w:rFonts w:ascii="Arial" w:hAnsi="Arial" w:cs="Arial"/>
          <w:b/>
        </w:rPr>
      </w:pPr>
    </w:p>
    <w:p w:rsidR="00A0104B" w:rsidRDefault="00A0104B" w:rsidP="00A01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Osiedla, Krzysztof Kempski</w:t>
      </w:r>
      <w:r w:rsidRPr="00AB7CB4">
        <w:rPr>
          <w:rFonts w:ascii="Arial" w:hAnsi="Arial" w:cs="Arial"/>
        </w:rPr>
        <w:t>,</w:t>
      </w:r>
      <w:r w:rsidR="00EC02B9">
        <w:rPr>
          <w:rFonts w:ascii="Arial" w:hAnsi="Arial" w:cs="Arial"/>
        </w:rPr>
        <w:t xml:space="preserve"> podziękował radnym za obecność </w:t>
      </w:r>
      <w:r w:rsidRPr="00AB7CB4">
        <w:rPr>
          <w:rFonts w:ascii="Arial" w:hAnsi="Arial" w:cs="Arial"/>
        </w:rPr>
        <w:t xml:space="preserve">i zamknął obrady sesji. Sesję zakończono o godz. </w:t>
      </w:r>
      <w:r w:rsidR="006C3B61">
        <w:rPr>
          <w:rFonts w:ascii="Arial" w:hAnsi="Arial" w:cs="Arial"/>
        </w:rPr>
        <w:t>19:0</w:t>
      </w:r>
      <w:r>
        <w:rPr>
          <w:rFonts w:ascii="Arial" w:hAnsi="Arial" w:cs="Arial"/>
        </w:rPr>
        <w:t>0</w:t>
      </w:r>
      <w:r w:rsidRPr="00AB7CB4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Y="73"/>
        <w:tblW w:w="9160" w:type="dxa"/>
        <w:tblLook w:val="00A0" w:firstRow="1" w:lastRow="0" w:firstColumn="1" w:lastColumn="0" w:noHBand="0" w:noVBand="0"/>
      </w:tblPr>
      <w:tblGrid>
        <w:gridCol w:w="3272"/>
        <w:gridCol w:w="236"/>
        <w:gridCol w:w="236"/>
        <w:gridCol w:w="5416"/>
      </w:tblGrid>
      <w:tr w:rsidR="00EC02B9" w:rsidRPr="00AB7CB4" w:rsidTr="00EC02B9">
        <w:trPr>
          <w:trHeight w:val="135"/>
        </w:trPr>
        <w:tc>
          <w:tcPr>
            <w:tcW w:w="3272" w:type="dxa"/>
          </w:tcPr>
          <w:p w:rsidR="00EC02B9" w:rsidRPr="00950230" w:rsidRDefault="00336162" w:rsidP="00EC02B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</w:t>
            </w:r>
            <w:bookmarkStart w:id="0" w:name="_GoBack"/>
            <w:bookmarkEnd w:id="0"/>
            <w:r w:rsidR="00EC02B9" w:rsidRPr="00950230">
              <w:rPr>
                <w:rFonts w:ascii="Arial" w:hAnsi="Arial" w:cs="Arial"/>
                <w:sz w:val="22"/>
                <w:szCs w:val="20"/>
              </w:rPr>
              <w:t>Protokolant</w:t>
            </w:r>
          </w:p>
          <w:p w:rsidR="00EC02B9" w:rsidRDefault="00EC02B9" w:rsidP="00EC02B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50230">
              <w:rPr>
                <w:rFonts w:ascii="Arial" w:hAnsi="Arial" w:cs="Arial"/>
                <w:sz w:val="22"/>
                <w:szCs w:val="20"/>
              </w:rPr>
              <w:t xml:space="preserve">(-) </w:t>
            </w:r>
            <w:r w:rsidR="00896A68">
              <w:rPr>
                <w:rFonts w:ascii="Arial" w:hAnsi="Arial" w:cs="Arial"/>
                <w:sz w:val="22"/>
                <w:szCs w:val="20"/>
              </w:rPr>
              <w:t>Natalia Pawlik</w:t>
            </w:r>
          </w:p>
          <w:p w:rsidR="00EC02B9" w:rsidRPr="00950230" w:rsidRDefault="00EC02B9" w:rsidP="00EC02B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6" w:type="dxa"/>
          </w:tcPr>
          <w:p w:rsidR="00EC02B9" w:rsidRPr="00950230" w:rsidRDefault="00EC02B9" w:rsidP="00EC02B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6" w:type="dxa"/>
          </w:tcPr>
          <w:p w:rsidR="00EC02B9" w:rsidRPr="00950230" w:rsidRDefault="00EC02B9" w:rsidP="00EC02B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16" w:type="dxa"/>
          </w:tcPr>
          <w:p w:rsidR="00EC02B9" w:rsidRPr="00950230" w:rsidRDefault="00EC02B9" w:rsidP="00EC02B9">
            <w:pPr>
              <w:ind w:left="2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50230">
              <w:rPr>
                <w:rFonts w:ascii="Arial" w:hAnsi="Arial" w:cs="Arial"/>
                <w:sz w:val="22"/>
                <w:szCs w:val="20"/>
              </w:rPr>
              <w:t>Przewodniczący Rady Osiedla</w:t>
            </w:r>
          </w:p>
          <w:p w:rsidR="00EC02B9" w:rsidRPr="00950230" w:rsidRDefault="00EC02B9" w:rsidP="00EC02B9">
            <w:pPr>
              <w:ind w:left="28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(-) Krzysztof Kempski</w:t>
            </w:r>
          </w:p>
        </w:tc>
      </w:tr>
      <w:tr w:rsidR="00EC02B9" w:rsidRPr="00AB7CB4" w:rsidTr="00EC02B9">
        <w:trPr>
          <w:trHeight w:val="67"/>
        </w:trPr>
        <w:tc>
          <w:tcPr>
            <w:tcW w:w="3272" w:type="dxa"/>
          </w:tcPr>
          <w:p w:rsidR="00EC02B9" w:rsidRPr="00337CAD" w:rsidRDefault="00EC02B9" w:rsidP="00EC02B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6" w:type="dxa"/>
          </w:tcPr>
          <w:p w:rsidR="00EC02B9" w:rsidRPr="00337CAD" w:rsidRDefault="00EC02B9" w:rsidP="00EC02B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6" w:type="dxa"/>
          </w:tcPr>
          <w:p w:rsidR="00EC02B9" w:rsidRPr="00337CAD" w:rsidRDefault="00EC02B9" w:rsidP="00EC02B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16" w:type="dxa"/>
          </w:tcPr>
          <w:p w:rsidR="00EC02B9" w:rsidRPr="00337CAD" w:rsidRDefault="00EC02B9" w:rsidP="00EC02B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C02B9" w:rsidRPr="00AB7CB4" w:rsidTr="00EC02B9">
        <w:trPr>
          <w:trHeight w:val="80"/>
        </w:trPr>
        <w:tc>
          <w:tcPr>
            <w:tcW w:w="3272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416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02B9" w:rsidRPr="00AB7CB4" w:rsidTr="00EC02B9">
        <w:trPr>
          <w:trHeight w:val="80"/>
        </w:trPr>
        <w:tc>
          <w:tcPr>
            <w:tcW w:w="3272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416" w:type="dxa"/>
          </w:tcPr>
          <w:p w:rsidR="00EC02B9" w:rsidRPr="00AB7CB4" w:rsidRDefault="00EC02B9" w:rsidP="00EC02B9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A0104B" w:rsidRDefault="00A0104B" w:rsidP="00A0104B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A0104B" w:rsidRPr="00850C44" w:rsidRDefault="00A0104B" w:rsidP="00A0104B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850C44">
        <w:rPr>
          <w:rFonts w:ascii="Arial" w:hAnsi="Arial" w:cs="Arial"/>
          <w:sz w:val="18"/>
        </w:rPr>
        <w:t>Lista obecności.</w:t>
      </w:r>
    </w:p>
    <w:p w:rsidR="00A0104B" w:rsidRPr="005F1D2D" w:rsidRDefault="00A0104B" w:rsidP="00A0104B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>Porządek obrad.</w:t>
      </w:r>
    </w:p>
    <w:p w:rsidR="00890A40" w:rsidRDefault="00A0104B" w:rsidP="00890A4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 xml:space="preserve">Uchwała nr </w:t>
      </w:r>
      <w:r w:rsidRPr="008069CD">
        <w:rPr>
          <w:rFonts w:ascii="Arial" w:hAnsi="Arial" w:cs="Arial"/>
          <w:sz w:val="18"/>
        </w:rPr>
        <w:t>XX</w:t>
      </w:r>
      <w:r w:rsidR="00890A40">
        <w:rPr>
          <w:rFonts w:ascii="Arial" w:hAnsi="Arial" w:cs="Arial"/>
          <w:sz w:val="18"/>
        </w:rPr>
        <w:t>IX</w:t>
      </w:r>
      <w:r w:rsidRPr="008069CD">
        <w:rPr>
          <w:rFonts w:ascii="Arial" w:hAnsi="Arial" w:cs="Arial"/>
          <w:sz w:val="18"/>
        </w:rPr>
        <w:t>/</w:t>
      </w:r>
      <w:r w:rsidR="006C3B61">
        <w:rPr>
          <w:rFonts w:ascii="Arial" w:hAnsi="Arial" w:cs="Arial"/>
          <w:sz w:val="18"/>
        </w:rPr>
        <w:t>10</w:t>
      </w:r>
      <w:r w:rsidR="00890A40">
        <w:rPr>
          <w:rFonts w:ascii="Arial" w:hAnsi="Arial" w:cs="Arial"/>
          <w:sz w:val="18"/>
        </w:rPr>
        <w:t>3/</w:t>
      </w:r>
      <w:r w:rsidRPr="008069CD">
        <w:rPr>
          <w:rFonts w:ascii="Arial" w:hAnsi="Arial" w:cs="Arial"/>
          <w:sz w:val="18"/>
        </w:rPr>
        <w:t>III/202</w:t>
      </w:r>
      <w:r>
        <w:rPr>
          <w:rFonts w:ascii="Arial" w:hAnsi="Arial" w:cs="Arial"/>
          <w:sz w:val="18"/>
        </w:rPr>
        <w:t>2</w:t>
      </w:r>
    </w:p>
    <w:p w:rsidR="00890A40" w:rsidRDefault="00890A40" w:rsidP="00890A4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 xml:space="preserve">Uchwała nr </w:t>
      </w:r>
      <w:r w:rsidRPr="008069CD">
        <w:rPr>
          <w:rFonts w:ascii="Arial" w:hAnsi="Arial" w:cs="Arial"/>
          <w:sz w:val="18"/>
        </w:rPr>
        <w:t>XX</w:t>
      </w:r>
      <w:r>
        <w:rPr>
          <w:rFonts w:ascii="Arial" w:hAnsi="Arial" w:cs="Arial"/>
          <w:sz w:val="18"/>
        </w:rPr>
        <w:t>IX</w:t>
      </w:r>
      <w:r w:rsidRPr="008069CD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104/</w:t>
      </w:r>
      <w:r w:rsidRPr="008069CD">
        <w:rPr>
          <w:rFonts w:ascii="Arial" w:hAnsi="Arial" w:cs="Arial"/>
          <w:sz w:val="18"/>
        </w:rPr>
        <w:t>III/202</w:t>
      </w:r>
      <w:r>
        <w:rPr>
          <w:rFonts w:ascii="Arial" w:hAnsi="Arial" w:cs="Arial"/>
          <w:sz w:val="18"/>
        </w:rPr>
        <w:t>2</w:t>
      </w:r>
    </w:p>
    <w:p w:rsidR="00A0104B" w:rsidRDefault="00890A40" w:rsidP="00A0104B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 xml:space="preserve">Uchwała nr </w:t>
      </w:r>
      <w:r w:rsidRPr="008069CD">
        <w:rPr>
          <w:rFonts w:ascii="Arial" w:hAnsi="Arial" w:cs="Arial"/>
          <w:sz w:val="18"/>
        </w:rPr>
        <w:t>XX</w:t>
      </w:r>
      <w:r>
        <w:rPr>
          <w:rFonts w:ascii="Arial" w:hAnsi="Arial" w:cs="Arial"/>
          <w:sz w:val="18"/>
        </w:rPr>
        <w:t>IX</w:t>
      </w:r>
      <w:r w:rsidRPr="008069CD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105/</w:t>
      </w:r>
      <w:r w:rsidRPr="008069CD">
        <w:rPr>
          <w:rFonts w:ascii="Arial" w:hAnsi="Arial" w:cs="Arial"/>
          <w:sz w:val="18"/>
        </w:rPr>
        <w:t>III/202</w:t>
      </w:r>
      <w:r>
        <w:rPr>
          <w:rFonts w:ascii="Arial" w:hAnsi="Arial" w:cs="Arial"/>
          <w:sz w:val="18"/>
        </w:rPr>
        <w:t>2</w:t>
      </w:r>
    </w:p>
    <w:p w:rsidR="00890A40" w:rsidRDefault="00890A40" w:rsidP="00A0104B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 xml:space="preserve">Uchwała nr </w:t>
      </w:r>
      <w:r w:rsidRPr="008069CD">
        <w:rPr>
          <w:rFonts w:ascii="Arial" w:hAnsi="Arial" w:cs="Arial"/>
          <w:sz w:val="18"/>
        </w:rPr>
        <w:t>XX</w:t>
      </w:r>
      <w:r>
        <w:rPr>
          <w:rFonts w:ascii="Arial" w:hAnsi="Arial" w:cs="Arial"/>
          <w:sz w:val="18"/>
        </w:rPr>
        <w:t>IX</w:t>
      </w:r>
      <w:r w:rsidRPr="008069CD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106/</w:t>
      </w:r>
      <w:r w:rsidRPr="008069CD">
        <w:rPr>
          <w:rFonts w:ascii="Arial" w:hAnsi="Arial" w:cs="Arial"/>
          <w:sz w:val="18"/>
        </w:rPr>
        <w:t>III/202</w:t>
      </w:r>
      <w:r>
        <w:rPr>
          <w:rFonts w:ascii="Arial" w:hAnsi="Arial" w:cs="Arial"/>
          <w:sz w:val="18"/>
        </w:rPr>
        <w:t>2</w:t>
      </w:r>
    </w:p>
    <w:p w:rsidR="00890A40" w:rsidRDefault="00890A40" w:rsidP="00A0104B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 xml:space="preserve">Uchwała nr </w:t>
      </w:r>
      <w:r w:rsidRPr="008069CD">
        <w:rPr>
          <w:rFonts w:ascii="Arial" w:hAnsi="Arial" w:cs="Arial"/>
          <w:sz w:val="18"/>
        </w:rPr>
        <w:t>XX</w:t>
      </w:r>
      <w:r>
        <w:rPr>
          <w:rFonts w:ascii="Arial" w:hAnsi="Arial" w:cs="Arial"/>
          <w:sz w:val="18"/>
        </w:rPr>
        <w:t>IX</w:t>
      </w:r>
      <w:r w:rsidRPr="008069CD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107/</w:t>
      </w:r>
      <w:r w:rsidRPr="008069CD">
        <w:rPr>
          <w:rFonts w:ascii="Arial" w:hAnsi="Arial" w:cs="Arial"/>
          <w:sz w:val="18"/>
        </w:rPr>
        <w:t>III/202</w:t>
      </w:r>
      <w:r>
        <w:rPr>
          <w:rFonts w:ascii="Arial" w:hAnsi="Arial" w:cs="Arial"/>
          <w:sz w:val="18"/>
        </w:rPr>
        <w:t>2</w:t>
      </w:r>
    </w:p>
    <w:p w:rsidR="00890A40" w:rsidRDefault="00890A40" w:rsidP="00D57CE4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F1D2D">
        <w:rPr>
          <w:rFonts w:ascii="Arial" w:hAnsi="Arial" w:cs="Arial"/>
          <w:sz w:val="18"/>
        </w:rPr>
        <w:t xml:space="preserve">Uchwała nr </w:t>
      </w:r>
      <w:r w:rsidRPr="008069CD">
        <w:rPr>
          <w:rFonts w:ascii="Arial" w:hAnsi="Arial" w:cs="Arial"/>
          <w:sz w:val="18"/>
        </w:rPr>
        <w:t>XX</w:t>
      </w:r>
      <w:r>
        <w:rPr>
          <w:rFonts w:ascii="Arial" w:hAnsi="Arial" w:cs="Arial"/>
          <w:sz w:val="18"/>
        </w:rPr>
        <w:t>IX</w:t>
      </w:r>
      <w:r w:rsidRPr="008069CD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108/</w:t>
      </w:r>
      <w:r w:rsidRPr="008069CD">
        <w:rPr>
          <w:rFonts w:ascii="Arial" w:hAnsi="Arial" w:cs="Arial"/>
          <w:sz w:val="18"/>
        </w:rPr>
        <w:t>III/202</w:t>
      </w:r>
      <w:r>
        <w:rPr>
          <w:rFonts w:ascii="Arial" w:hAnsi="Arial" w:cs="Arial"/>
          <w:sz w:val="18"/>
        </w:rPr>
        <w:t>2.</w:t>
      </w:r>
    </w:p>
    <w:p w:rsidR="00184B62" w:rsidRDefault="00184B62" w:rsidP="00184B62">
      <w:pPr>
        <w:jc w:val="both"/>
        <w:rPr>
          <w:rFonts w:ascii="Arial" w:hAnsi="Arial" w:cs="Arial"/>
          <w:sz w:val="18"/>
        </w:rPr>
      </w:pPr>
    </w:p>
    <w:p w:rsidR="00184B62" w:rsidRDefault="00184B62" w:rsidP="00184B62">
      <w:pPr>
        <w:jc w:val="both"/>
        <w:rPr>
          <w:rFonts w:ascii="Arial" w:hAnsi="Arial" w:cs="Arial"/>
          <w:sz w:val="18"/>
        </w:rPr>
      </w:pPr>
    </w:p>
    <w:p w:rsidR="00184B62" w:rsidRDefault="00184B62" w:rsidP="00184B62">
      <w:pPr>
        <w:jc w:val="both"/>
        <w:rPr>
          <w:rFonts w:ascii="Arial" w:hAnsi="Arial" w:cs="Arial"/>
          <w:sz w:val="18"/>
        </w:rPr>
      </w:pPr>
    </w:p>
    <w:p w:rsidR="00184B62" w:rsidRDefault="00184B62" w:rsidP="00184B62">
      <w:pPr>
        <w:jc w:val="both"/>
        <w:rPr>
          <w:rFonts w:ascii="Arial" w:hAnsi="Arial" w:cs="Arial"/>
          <w:sz w:val="18"/>
        </w:rPr>
      </w:pPr>
    </w:p>
    <w:p w:rsidR="0045231E" w:rsidRDefault="0045231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90A40" w:rsidRPr="00890A40" w:rsidRDefault="00890A40" w:rsidP="00890A40">
      <w:pPr>
        <w:spacing w:line="276" w:lineRule="auto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lastRenderedPageBreak/>
        <w:t>Przewodniczący</w:t>
      </w:r>
      <w:r w:rsidRPr="00890A40">
        <w:rPr>
          <w:rFonts w:ascii="Arial" w:hAnsi="Arial" w:cs="Arial"/>
          <w:sz w:val="22"/>
          <w:szCs w:val="22"/>
        </w:rPr>
        <w:tab/>
        <w:t xml:space="preserve"> </w:t>
      </w:r>
      <w:r w:rsidRPr="00890A40">
        <w:rPr>
          <w:rFonts w:ascii="Arial" w:hAnsi="Arial" w:cs="Arial"/>
          <w:sz w:val="22"/>
          <w:szCs w:val="22"/>
        </w:rPr>
        <w:tab/>
      </w:r>
      <w:r w:rsidRPr="00890A40">
        <w:rPr>
          <w:rFonts w:ascii="Arial" w:hAnsi="Arial" w:cs="Arial"/>
          <w:sz w:val="22"/>
          <w:szCs w:val="22"/>
        </w:rPr>
        <w:tab/>
      </w:r>
      <w:r w:rsidRPr="00890A40">
        <w:rPr>
          <w:rFonts w:ascii="Arial" w:hAnsi="Arial" w:cs="Arial"/>
          <w:sz w:val="22"/>
          <w:szCs w:val="22"/>
        </w:rPr>
        <w:tab/>
      </w:r>
      <w:r w:rsidRPr="00890A40">
        <w:rPr>
          <w:rFonts w:ascii="Arial" w:hAnsi="Arial" w:cs="Arial"/>
          <w:sz w:val="22"/>
          <w:szCs w:val="22"/>
        </w:rPr>
        <w:tab/>
      </w:r>
      <w:r w:rsidRPr="00890A40">
        <w:rPr>
          <w:rFonts w:ascii="Arial" w:hAnsi="Arial" w:cs="Arial"/>
          <w:sz w:val="22"/>
          <w:szCs w:val="22"/>
        </w:rPr>
        <w:tab/>
        <w:t xml:space="preserve">           Poznań, 28 czerwca 2022 r.</w:t>
      </w:r>
    </w:p>
    <w:p w:rsidR="00890A40" w:rsidRPr="00890A40" w:rsidRDefault="00890A40" w:rsidP="00890A40">
      <w:pPr>
        <w:spacing w:line="276" w:lineRule="auto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>Rady Osiedla Zielony Dębiec</w:t>
      </w:r>
    </w:p>
    <w:p w:rsidR="00890A40" w:rsidRPr="00890A40" w:rsidRDefault="00890A40" w:rsidP="00890A40">
      <w:pPr>
        <w:spacing w:line="276" w:lineRule="auto"/>
        <w:rPr>
          <w:rFonts w:ascii="Arial" w:hAnsi="Arial" w:cs="Arial"/>
          <w:sz w:val="22"/>
          <w:szCs w:val="22"/>
        </w:rPr>
      </w:pPr>
    </w:p>
    <w:p w:rsidR="00890A40" w:rsidRPr="00890A40" w:rsidRDefault="00890A40" w:rsidP="00890A40">
      <w:pPr>
        <w:spacing w:line="276" w:lineRule="auto"/>
        <w:rPr>
          <w:rFonts w:ascii="Arial" w:hAnsi="Arial" w:cs="Arial"/>
          <w:sz w:val="22"/>
          <w:szCs w:val="22"/>
        </w:rPr>
      </w:pPr>
    </w:p>
    <w:p w:rsidR="00890A40" w:rsidRPr="00890A40" w:rsidRDefault="00890A40" w:rsidP="00890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 xml:space="preserve">Na podstawie § 27 ust. 1 pkt 2 uchwały nr LXXVI/1113/V/2010 Rady Miasta Poznania </w:t>
      </w:r>
      <w:r w:rsidRPr="00890A40">
        <w:rPr>
          <w:rFonts w:ascii="Arial" w:hAnsi="Arial" w:cs="Arial"/>
          <w:sz w:val="22"/>
          <w:szCs w:val="22"/>
        </w:rPr>
        <w:br/>
        <w:t>z dnia 31 sierpnia 2010 r. w sprawie uchwalenia statutu Osiedla Zielony Dębiec</w:t>
      </w:r>
    </w:p>
    <w:p w:rsidR="00890A40" w:rsidRPr="00890A40" w:rsidRDefault="00890A40" w:rsidP="00890A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0A40" w:rsidRPr="00890A40" w:rsidRDefault="00890A40" w:rsidP="00890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0A40">
        <w:rPr>
          <w:rFonts w:ascii="Arial" w:hAnsi="Arial" w:cs="Arial"/>
          <w:b/>
          <w:sz w:val="22"/>
          <w:szCs w:val="22"/>
        </w:rPr>
        <w:t>zwołuję</w:t>
      </w:r>
    </w:p>
    <w:p w:rsidR="00890A40" w:rsidRPr="00890A40" w:rsidRDefault="00890A40" w:rsidP="00890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0A40">
        <w:rPr>
          <w:rFonts w:ascii="Arial" w:hAnsi="Arial" w:cs="Arial"/>
          <w:b/>
          <w:sz w:val="22"/>
          <w:szCs w:val="22"/>
        </w:rPr>
        <w:t>XXIX sesję Rady Osiedla Zielony Dębiec,</w:t>
      </w:r>
    </w:p>
    <w:p w:rsidR="00890A40" w:rsidRPr="00890A40" w:rsidRDefault="00890A40" w:rsidP="00890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90A40" w:rsidRPr="00890A40" w:rsidRDefault="00890A40" w:rsidP="00890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0A40">
        <w:rPr>
          <w:rFonts w:ascii="Arial" w:hAnsi="Arial" w:cs="Arial"/>
          <w:b/>
          <w:sz w:val="22"/>
          <w:szCs w:val="22"/>
        </w:rPr>
        <w:t>która odbędzie się 5 lipca 2022 r. (wtorek) o godz. 18.00</w:t>
      </w:r>
    </w:p>
    <w:p w:rsidR="00890A40" w:rsidRPr="00890A40" w:rsidRDefault="00890A40" w:rsidP="00890A40">
      <w:pPr>
        <w:widowControl w:val="0"/>
        <w:suppressAutoHyphens/>
        <w:spacing w:line="276" w:lineRule="auto"/>
        <w:jc w:val="center"/>
        <w:rPr>
          <w:rFonts w:ascii="Arial" w:eastAsia="Andale Sans UI" w:hAnsi="Arial" w:cs="Arial"/>
          <w:b/>
          <w:kern w:val="1"/>
          <w:sz w:val="22"/>
          <w:szCs w:val="22"/>
        </w:rPr>
      </w:pPr>
      <w:r w:rsidRPr="00890A40">
        <w:rPr>
          <w:rFonts w:ascii="Arial" w:eastAsia="Andale Sans UI" w:hAnsi="Arial" w:cs="Arial"/>
          <w:kern w:val="1"/>
          <w:sz w:val="22"/>
          <w:szCs w:val="22"/>
        </w:rPr>
        <w:t>w klubie osiedlowym „Dębczak” na os. Dębina 107.</w:t>
      </w:r>
    </w:p>
    <w:p w:rsidR="00890A40" w:rsidRPr="00890A40" w:rsidRDefault="00890A40" w:rsidP="00890A40">
      <w:pPr>
        <w:suppressAutoHyphens/>
        <w:spacing w:line="360" w:lineRule="auto"/>
        <w:jc w:val="center"/>
        <w:rPr>
          <w:rFonts w:ascii="Arial" w:hAnsi="Arial" w:cs="Arial"/>
          <w:sz w:val="22"/>
          <w:lang w:eastAsia="ar-SA"/>
        </w:rPr>
      </w:pPr>
    </w:p>
    <w:p w:rsidR="00890A40" w:rsidRPr="00890A40" w:rsidRDefault="00890A40" w:rsidP="00890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90A40" w:rsidRPr="00890A40" w:rsidRDefault="00890A40" w:rsidP="00890A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0A40" w:rsidRPr="00890A40" w:rsidRDefault="00890A40" w:rsidP="00890A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90A40">
        <w:rPr>
          <w:rFonts w:ascii="Arial" w:hAnsi="Arial" w:cs="Arial"/>
          <w:b/>
          <w:sz w:val="22"/>
          <w:szCs w:val="22"/>
        </w:rPr>
        <w:t>Porządek obrad:</w:t>
      </w:r>
    </w:p>
    <w:p w:rsidR="00890A40" w:rsidRPr="00890A40" w:rsidRDefault="00890A40" w:rsidP="00890A4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>Otwarcie sesji, stwierdzenie kworum, powołanie protokolanta.</w:t>
      </w:r>
    </w:p>
    <w:p w:rsidR="00890A40" w:rsidRPr="00890A40" w:rsidRDefault="00890A40" w:rsidP="00890A4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>Komunikaty i oświadczenia.</w:t>
      </w:r>
    </w:p>
    <w:p w:rsidR="00890A40" w:rsidRPr="00890A40" w:rsidRDefault="00890A40" w:rsidP="00890A4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>Sprawozdanie bieżącej informacji z prac Zarządu w okresie między sesjami Rady.</w:t>
      </w:r>
    </w:p>
    <w:p w:rsidR="00890A40" w:rsidRPr="00890A40" w:rsidRDefault="00890A40" w:rsidP="00890A40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90A40">
        <w:rPr>
          <w:rFonts w:ascii="Arial" w:hAnsi="Arial"/>
          <w:sz w:val="22"/>
          <w:szCs w:val="22"/>
        </w:rPr>
        <w:t>Projekt uchwały w sprawie projektu planu wydatków na 2023 r.</w:t>
      </w:r>
    </w:p>
    <w:p w:rsidR="00890A40" w:rsidRPr="00890A40" w:rsidRDefault="00890A40" w:rsidP="00890A40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90A40">
        <w:rPr>
          <w:rFonts w:ascii="Arial" w:hAnsi="Arial"/>
          <w:sz w:val="22"/>
          <w:szCs w:val="22"/>
        </w:rPr>
        <w:t>Projekt uchwały w sprawie zaopiniowania projektu uchwały Rady Miasta Poznania w sprawie uchwalenia statutu Osiedla Zielony Dębiec.</w:t>
      </w:r>
    </w:p>
    <w:p w:rsidR="00890A40" w:rsidRPr="00890A40" w:rsidRDefault="00890A40" w:rsidP="00890A40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90A40">
        <w:rPr>
          <w:rFonts w:ascii="Arial" w:hAnsi="Arial"/>
          <w:sz w:val="22"/>
          <w:szCs w:val="22"/>
        </w:rPr>
        <w:t>Projekt uchwały w sprawie diet dla członków organów Osiedla.</w:t>
      </w:r>
    </w:p>
    <w:p w:rsidR="00890A40" w:rsidRPr="00890A40" w:rsidRDefault="00890A40" w:rsidP="00890A40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90A40">
        <w:rPr>
          <w:rFonts w:ascii="Arial" w:hAnsi="Arial"/>
          <w:sz w:val="22"/>
          <w:szCs w:val="22"/>
        </w:rPr>
        <w:t>Projekt uchwały w sprawie przyjęcia Regulaminu Rady Osiedla.</w:t>
      </w:r>
    </w:p>
    <w:p w:rsidR="00890A40" w:rsidRPr="00890A40" w:rsidRDefault="00890A40" w:rsidP="00890A40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90A40">
        <w:rPr>
          <w:rFonts w:ascii="Arial" w:hAnsi="Arial"/>
          <w:sz w:val="22"/>
          <w:szCs w:val="22"/>
        </w:rPr>
        <w:t xml:space="preserve">Projekt uchwały w spawie zaopiniowania dokumentacji projektowej dla budowy ścieżki pieszo-rowerowej </w:t>
      </w:r>
      <w:proofErr w:type="spellStart"/>
      <w:r w:rsidRPr="00890A40">
        <w:rPr>
          <w:rFonts w:ascii="Arial" w:hAnsi="Arial"/>
          <w:sz w:val="22"/>
          <w:szCs w:val="22"/>
        </w:rPr>
        <w:t>Wartostrada</w:t>
      </w:r>
      <w:proofErr w:type="spellEnd"/>
      <w:r w:rsidRPr="00890A40">
        <w:rPr>
          <w:rFonts w:ascii="Arial" w:hAnsi="Arial"/>
          <w:sz w:val="22"/>
          <w:szCs w:val="22"/>
        </w:rPr>
        <w:t xml:space="preserve"> na południe od Mostu Przemysła I w kierunku Dębiny.</w:t>
      </w:r>
    </w:p>
    <w:p w:rsidR="00890A40" w:rsidRPr="00890A40" w:rsidRDefault="00890A40" w:rsidP="00890A4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 xml:space="preserve">Wolne głosy i wnioski. </w:t>
      </w:r>
    </w:p>
    <w:p w:rsidR="00890A40" w:rsidRPr="00890A40" w:rsidRDefault="00890A40" w:rsidP="00890A4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A40">
        <w:rPr>
          <w:rFonts w:ascii="Arial" w:hAnsi="Arial" w:cs="Arial"/>
          <w:sz w:val="22"/>
          <w:szCs w:val="22"/>
        </w:rPr>
        <w:t>Zamknięcie sesji.</w:t>
      </w:r>
    </w:p>
    <w:p w:rsidR="00890A40" w:rsidRPr="00890A40" w:rsidRDefault="00890A40" w:rsidP="00890A40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90A40" w:rsidRPr="00890A40" w:rsidRDefault="00890A40" w:rsidP="00890A40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90A40" w:rsidRPr="00890A40" w:rsidRDefault="00890A40" w:rsidP="00890A40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90A40" w:rsidRPr="00890A40" w:rsidRDefault="00890A40" w:rsidP="00890A40">
      <w:pPr>
        <w:ind w:left="4962"/>
        <w:jc w:val="center"/>
        <w:rPr>
          <w:rFonts w:ascii="Arial" w:hAnsi="Arial" w:cs="Arial"/>
          <w:sz w:val="20"/>
          <w:szCs w:val="20"/>
        </w:rPr>
      </w:pPr>
      <w:r w:rsidRPr="00890A40">
        <w:rPr>
          <w:rFonts w:ascii="Arial" w:hAnsi="Arial" w:cs="Arial"/>
          <w:sz w:val="20"/>
          <w:szCs w:val="20"/>
        </w:rPr>
        <w:t xml:space="preserve">Przewodniczący Rady Osiedla </w:t>
      </w:r>
    </w:p>
    <w:p w:rsidR="00890A40" w:rsidRPr="00890A40" w:rsidRDefault="00890A40" w:rsidP="00890A40">
      <w:pPr>
        <w:ind w:left="4962"/>
        <w:jc w:val="center"/>
        <w:rPr>
          <w:rFonts w:ascii="Arial" w:hAnsi="Arial" w:cs="Arial"/>
          <w:sz w:val="20"/>
          <w:szCs w:val="20"/>
        </w:rPr>
      </w:pPr>
      <w:r w:rsidRPr="00890A40">
        <w:rPr>
          <w:rFonts w:ascii="Arial" w:hAnsi="Arial" w:cs="Arial"/>
          <w:sz w:val="20"/>
          <w:szCs w:val="20"/>
        </w:rPr>
        <w:t>Zielony Dębiec</w:t>
      </w:r>
    </w:p>
    <w:p w:rsidR="00890A40" w:rsidRPr="00890A40" w:rsidRDefault="00890A40" w:rsidP="00890A40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90A40" w:rsidRPr="00890A40" w:rsidRDefault="00890A40" w:rsidP="00890A40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890A40">
        <w:rPr>
          <w:rFonts w:ascii="Arial" w:hAnsi="Arial" w:cs="Arial"/>
          <w:sz w:val="20"/>
          <w:szCs w:val="20"/>
        </w:rPr>
        <w:t>(-) Krzysztof Kempski</w:t>
      </w:r>
    </w:p>
    <w:p w:rsidR="00A0104B" w:rsidRPr="00F12935" w:rsidRDefault="00A0104B" w:rsidP="00A0104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0104B" w:rsidRPr="00F12935" w:rsidRDefault="00A0104B" w:rsidP="00A0104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0104B" w:rsidRPr="00F12935" w:rsidRDefault="00A0104B" w:rsidP="00A0104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0104B" w:rsidRPr="00F12935" w:rsidRDefault="00A0104B" w:rsidP="00A0104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0104B" w:rsidRPr="00F12935" w:rsidRDefault="00A0104B" w:rsidP="00A0104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0104B" w:rsidRPr="00AB7CB4" w:rsidRDefault="00A0104B" w:rsidP="00A0104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:rsidR="00A0104B" w:rsidRDefault="00A0104B" w:rsidP="00A01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B7CB4">
        <w:rPr>
          <w:rFonts w:ascii="Arial" w:hAnsi="Arial" w:cs="Arial"/>
          <w:b/>
        </w:rPr>
        <w:lastRenderedPageBreak/>
        <w:t>LISTA OBECNOŚCI NA SESJI NR XX</w:t>
      </w:r>
      <w:r w:rsidR="00890A40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 </w:t>
      </w:r>
    </w:p>
    <w:p w:rsidR="00A0104B" w:rsidRPr="002A085B" w:rsidRDefault="00A0104B" w:rsidP="00A0104B">
      <w:pPr>
        <w:jc w:val="center"/>
        <w:rPr>
          <w:rFonts w:ascii="Arial" w:hAnsi="Arial" w:cs="Arial"/>
          <w:b/>
        </w:rPr>
      </w:pPr>
      <w:r w:rsidRPr="00AB7CB4">
        <w:rPr>
          <w:rFonts w:ascii="Arial" w:hAnsi="Arial" w:cs="Arial"/>
          <w:b/>
          <w:bCs/>
        </w:rPr>
        <w:t>RADY OSIEDLA ZIELONY DĘBIEC</w:t>
      </w:r>
    </w:p>
    <w:p w:rsidR="00A0104B" w:rsidRPr="00AB7CB4" w:rsidRDefault="00A0104B" w:rsidP="00A010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890A40">
        <w:rPr>
          <w:rFonts w:ascii="Arial" w:hAnsi="Arial" w:cs="Arial"/>
          <w:b/>
          <w:bCs/>
        </w:rPr>
        <w:t>5 lipca</w:t>
      </w:r>
      <w:r>
        <w:rPr>
          <w:rFonts w:ascii="Arial" w:hAnsi="Arial" w:cs="Arial"/>
          <w:b/>
          <w:bCs/>
        </w:rPr>
        <w:t xml:space="preserve"> 2022</w:t>
      </w:r>
      <w:r w:rsidRPr="00AB7CB4">
        <w:rPr>
          <w:rFonts w:ascii="Arial" w:hAnsi="Arial" w:cs="Arial"/>
          <w:b/>
          <w:bCs/>
        </w:rPr>
        <w:t xml:space="preserve"> r.</w:t>
      </w:r>
    </w:p>
    <w:p w:rsidR="00A0104B" w:rsidRPr="00AB7CB4" w:rsidRDefault="00A0104B" w:rsidP="00A0104B">
      <w:pPr>
        <w:jc w:val="both"/>
        <w:rPr>
          <w:rFonts w:ascii="Arial" w:hAnsi="Arial" w:cs="Arial"/>
          <w:b/>
          <w:bCs/>
        </w:rPr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500"/>
        <w:gridCol w:w="2520"/>
      </w:tblGrid>
      <w:tr w:rsidR="00A0104B" w:rsidRPr="00AB7CB4" w:rsidTr="00E33136">
        <w:trPr>
          <w:cantSplit/>
          <w:trHeight w:val="458"/>
          <w:jc w:val="center"/>
        </w:trPr>
        <w:tc>
          <w:tcPr>
            <w:tcW w:w="790" w:type="dxa"/>
          </w:tcPr>
          <w:p w:rsidR="00A0104B" w:rsidRPr="00AB7CB4" w:rsidRDefault="00A0104B" w:rsidP="00E33136">
            <w:pPr>
              <w:pStyle w:val="Nagwek1"/>
              <w:spacing w:before="120" w:after="120"/>
              <w:jc w:val="both"/>
              <w:rPr>
                <w:rFonts w:ascii="Arial" w:hAnsi="Arial" w:cs="Arial"/>
                <w:b w:val="0"/>
                <w:bCs w:val="0"/>
              </w:rPr>
            </w:pPr>
            <w:r w:rsidRPr="00AB7CB4">
              <w:rPr>
                <w:rFonts w:ascii="Arial" w:hAnsi="Arial" w:cs="Arial"/>
              </w:rPr>
              <w:t>L.P.</w:t>
            </w:r>
          </w:p>
        </w:tc>
        <w:tc>
          <w:tcPr>
            <w:tcW w:w="4500" w:type="dxa"/>
          </w:tcPr>
          <w:p w:rsidR="00A0104B" w:rsidRPr="00AB7CB4" w:rsidRDefault="00A0104B" w:rsidP="00E33136">
            <w:pPr>
              <w:pStyle w:val="Nagwek2"/>
              <w:spacing w:before="120" w:after="12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AB7CB4">
              <w:rPr>
                <w:rFonts w:ascii="Arial" w:hAnsi="Arial" w:cs="Arial"/>
                <w:i w:val="0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</w:tcPr>
          <w:p w:rsidR="00A0104B" w:rsidRPr="00AB7CB4" w:rsidRDefault="00A0104B" w:rsidP="00E33136">
            <w:pPr>
              <w:pStyle w:val="Nagwek2"/>
              <w:spacing w:before="120" w:after="12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AB7CB4">
              <w:rPr>
                <w:rFonts w:ascii="Arial" w:hAnsi="Arial" w:cs="Arial"/>
                <w:i w:val="0"/>
                <w:sz w:val="24"/>
                <w:szCs w:val="24"/>
              </w:rPr>
              <w:t>PODPIS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pStyle w:val="Nagwek3"/>
              <w:spacing w:before="120" w:after="120"/>
              <w:jc w:val="both"/>
              <w:rPr>
                <w:rFonts w:ascii="Arial" w:hAnsi="Arial" w:cs="Arial"/>
                <w:position w:val="-6"/>
                <w:sz w:val="24"/>
                <w:szCs w:val="24"/>
              </w:rPr>
            </w:pPr>
            <w:proofErr w:type="spellStart"/>
            <w:r w:rsidRPr="00AB7CB4">
              <w:rPr>
                <w:rFonts w:ascii="Arial" w:hAnsi="Arial" w:cs="Arial"/>
                <w:position w:val="-6"/>
                <w:sz w:val="24"/>
                <w:szCs w:val="24"/>
              </w:rPr>
              <w:t>Bajbak</w:t>
            </w:r>
            <w:proofErr w:type="spellEnd"/>
            <w:r w:rsidRPr="00AB7CB4">
              <w:rPr>
                <w:rFonts w:ascii="Arial" w:hAnsi="Arial" w:cs="Arial"/>
                <w:position w:val="-6"/>
                <w:sz w:val="24"/>
                <w:szCs w:val="24"/>
              </w:rPr>
              <w:t xml:space="preserve"> Izabela Maria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Bartkowiak Maciej Jan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Bartz-Ciesielska Anna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proofErr w:type="spellStart"/>
            <w:r w:rsidRPr="00AB7CB4">
              <w:rPr>
                <w:rFonts w:ascii="Arial" w:hAnsi="Arial" w:cs="Arial"/>
                <w:b/>
                <w:position w:val="-6"/>
              </w:rPr>
              <w:t>Ciba</w:t>
            </w:r>
            <w:proofErr w:type="spellEnd"/>
            <w:r w:rsidRPr="00AB7CB4">
              <w:rPr>
                <w:rFonts w:ascii="Arial" w:hAnsi="Arial" w:cs="Arial"/>
                <w:b/>
                <w:position w:val="-6"/>
              </w:rPr>
              <w:t xml:space="preserve"> Agnieszka Dorota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Dahlke Róża Czesława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Hoppe Mateusz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Kempski Krzysztof Andrzej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proofErr w:type="spellStart"/>
            <w:r w:rsidRPr="00AB7CB4">
              <w:rPr>
                <w:rFonts w:ascii="Arial" w:hAnsi="Arial" w:cs="Arial"/>
                <w:b/>
                <w:position w:val="-6"/>
              </w:rPr>
              <w:t>Kmiećkowiak</w:t>
            </w:r>
            <w:proofErr w:type="spellEnd"/>
            <w:r w:rsidRPr="00AB7CB4">
              <w:rPr>
                <w:rFonts w:ascii="Arial" w:hAnsi="Arial" w:cs="Arial"/>
                <w:b/>
                <w:position w:val="-6"/>
              </w:rPr>
              <w:t xml:space="preserve"> Anna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Mielcarek Robert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Mleczak Piotr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Poprawka Zuzanna</w:t>
            </w:r>
          </w:p>
        </w:tc>
        <w:tc>
          <w:tcPr>
            <w:tcW w:w="2520" w:type="dxa"/>
            <w:vAlign w:val="center"/>
          </w:tcPr>
          <w:p w:rsidR="00A0104B" w:rsidRPr="00AB7CB4" w:rsidRDefault="006C3B61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  <w:r w:rsidR="00A0104B"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Przybył Tomasz Stefan</w:t>
            </w:r>
          </w:p>
        </w:tc>
        <w:tc>
          <w:tcPr>
            <w:tcW w:w="2520" w:type="dxa"/>
            <w:vAlign w:val="center"/>
          </w:tcPr>
          <w:p w:rsidR="00A0104B" w:rsidRPr="00AB7CB4" w:rsidRDefault="006C3B61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  <w:r w:rsidR="00A0104B"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position w:val="-6"/>
              </w:rPr>
            </w:pPr>
            <w:r w:rsidRPr="00AB7CB4">
              <w:rPr>
                <w:rFonts w:ascii="Arial" w:hAnsi="Arial" w:cs="Arial"/>
                <w:b/>
                <w:position w:val="-6"/>
              </w:rPr>
              <w:t>Ratajczak Piotr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pStyle w:val="Nagwek1"/>
              <w:spacing w:before="120" w:after="120"/>
              <w:jc w:val="both"/>
              <w:rPr>
                <w:rFonts w:ascii="Arial" w:hAnsi="Arial" w:cs="Arial"/>
                <w:position w:val="-6"/>
              </w:rPr>
            </w:pPr>
            <w:r w:rsidRPr="00AB7CB4">
              <w:rPr>
                <w:rFonts w:ascii="Arial" w:hAnsi="Arial" w:cs="Arial"/>
                <w:position w:val="-6"/>
              </w:rPr>
              <w:t>Schmidt Justyna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  <w:r w:rsidRPr="00AB7CB4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A0104B" w:rsidRPr="00AB7CB4" w:rsidTr="00E33136">
        <w:trPr>
          <w:cantSplit/>
          <w:jc w:val="center"/>
        </w:trPr>
        <w:tc>
          <w:tcPr>
            <w:tcW w:w="79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500" w:type="dxa"/>
            <w:vAlign w:val="center"/>
          </w:tcPr>
          <w:p w:rsidR="00A0104B" w:rsidRPr="00AB7CB4" w:rsidRDefault="00A0104B" w:rsidP="00E33136">
            <w:pPr>
              <w:pStyle w:val="Nagwek1"/>
              <w:spacing w:before="120" w:after="120"/>
              <w:jc w:val="both"/>
              <w:rPr>
                <w:rFonts w:ascii="Arial" w:hAnsi="Arial" w:cs="Arial"/>
                <w:position w:val="-6"/>
              </w:rPr>
            </w:pPr>
            <w:r w:rsidRPr="00AB7CB4">
              <w:rPr>
                <w:rFonts w:ascii="Arial" w:hAnsi="Arial" w:cs="Arial"/>
                <w:position w:val="-6"/>
              </w:rPr>
              <w:t>Szczepaniak Piotr</w:t>
            </w:r>
          </w:p>
        </w:tc>
        <w:tc>
          <w:tcPr>
            <w:tcW w:w="2520" w:type="dxa"/>
            <w:vAlign w:val="center"/>
          </w:tcPr>
          <w:p w:rsidR="00A0104B" w:rsidRPr="00AB7CB4" w:rsidRDefault="00A0104B" w:rsidP="00E3313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7CB4">
              <w:rPr>
                <w:rFonts w:ascii="Arial" w:hAnsi="Arial" w:cs="Arial"/>
                <w:b/>
                <w:bCs/>
              </w:rPr>
              <w:t>obecny</w:t>
            </w:r>
          </w:p>
        </w:tc>
      </w:tr>
    </w:tbl>
    <w:p w:rsidR="00A0104B" w:rsidRPr="00AB7CB4" w:rsidRDefault="00A0104B" w:rsidP="00A0104B">
      <w:pPr>
        <w:jc w:val="both"/>
        <w:rPr>
          <w:rFonts w:ascii="Arial" w:hAnsi="Arial" w:cs="Arial"/>
        </w:rPr>
      </w:pPr>
    </w:p>
    <w:p w:rsidR="00A0104B" w:rsidRPr="00AB7CB4" w:rsidRDefault="00A0104B" w:rsidP="00A0104B">
      <w:pPr>
        <w:jc w:val="both"/>
        <w:rPr>
          <w:rFonts w:ascii="Arial" w:hAnsi="Arial" w:cs="Arial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Default="00A0104B" w:rsidP="00A0104B">
      <w:pPr>
        <w:rPr>
          <w:rFonts w:ascii="Arial" w:hAnsi="Arial"/>
          <w:sz w:val="20"/>
        </w:rPr>
      </w:pPr>
    </w:p>
    <w:p w:rsidR="00A0104B" w:rsidRPr="00AB7CB4" w:rsidRDefault="00A0104B" w:rsidP="00A0104B">
      <w:pPr>
        <w:jc w:val="both"/>
        <w:rPr>
          <w:rFonts w:ascii="Arial" w:hAnsi="Arial" w:cs="Arial"/>
        </w:rPr>
      </w:pPr>
    </w:p>
    <w:p w:rsidR="00D744AE" w:rsidRDefault="00D744AE"/>
    <w:sectPr w:rsidR="00D744AE" w:rsidSect="0045231E">
      <w:footerReference w:type="default" r:id="rId7"/>
      <w:pgSz w:w="11906" w:h="16838"/>
      <w:pgMar w:top="993" w:right="1274" w:bottom="141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21" w:rsidRDefault="006E5821">
      <w:r>
        <w:separator/>
      </w:r>
    </w:p>
  </w:endnote>
  <w:endnote w:type="continuationSeparator" w:id="0">
    <w:p w:rsidR="006E5821" w:rsidRDefault="006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36" w:rsidRDefault="00E331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6162">
      <w:rPr>
        <w:noProof/>
      </w:rPr>
      <w:t>6</w:t>
    </w:r>
    <w:r>
      <w:fldChar w:fldCharType="end"/>
    </w:r>
  </w:p>
  <w:p w:rsidR="00E33136" w:rsidRDefault="00E33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21" w:rsidRDefault="006E5821">
      <w:r>
        <w:separator/>
      </w:r>
    </w:p>
  </w:footnote>
  <w:footnote w:type="continuationSeparator" w:id="0">
    <w:p w:rsidR="006E5821" w:rsidRDefault="006E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396"/>
    <w:multiLevelType w:val="hybridMultilevel"/>
    <w:tmpl w:val="AECAF3BE"/>
    <w:lvl w:ilvl="0" w:tplc="5288A414">
      <w:start w:val="4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0046A0E"/>
    <w:multiLevelType w:val="hybridMultilevel"/>
    <w:tmpl w:val="C69872B6"/>
    <w:lvl w:ilvl="0" w:tplc="4E00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754E"/>
    <w:multiLevelType w:val="hybridMultilevel"/>
    <w:tmpl w:val="EF4A9218"/>
    <w:lvl w:ilvl="0" w:tplc="0415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3" w15:restartNumberingAfterBreak="0">
    <w:nsid w:val="486B6D45"/>
    <w:multiLevelType w:val="multilevel"/>
    <w:tmpl w:val="96A0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A2832E1"/>
    <w:multiLevelType w:val="hybridMultilevel"/>
    <w:tmpl w:val="49DCDD3E"/>
    <w:lvl w:ilvl="0" w:tplc="2F7E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4B"/>
    <w:rsid w:val="0008055B"/>
    <w:rsid w:val="00083139"/>
    <w:rsid w:val="000A22BE"/>
    <w:rsid w:val="000C4A0B"/>
    <w:rsid w:val="000F2346"/>
    <w:rsid w:val="00101090"/>
    <w:rsid w:val="00101F81"/>
    <w:rsid w:val="001834B1"/>
    <w:rsid w:val="00184B62"/>
    <w:rsid w:val="001F3C60"/>
    <w:rsid w:val="002358EB"/>
    <w:rsid w:val="00270141"/>
    <w:rsid w:val="002E244A"/>
    <w:rsid w:val="00314ED5"/>
    <w:rsid w:val="00336162"/>
    <w:rsid w:val="00370841"/>
    <w:rsid w:val="00384B3E"/>
    <w:rsid w:val="0045231E"/>
    <w:rsid w:val="004838C2"/>
    <w:rsid w:val="004C344F"/>
    <w:rsid w:val="0057322E"/>
    <w:rsid w:val="00593603"/>
    <w:rsid w:val="00596508"/>
    <w:rsid w:val="005E68E7"/>
    <w:rsid w:val="006073E8"/>
    <w:rsid w:val="006217F9"/>
    <w:rsid w:val="00640809"/>
    <w:rsid w:val="00667846"/>
    <w:rsid w:val="006870B1"/>
    <w:rsid w:val="006949EA"/>
    <w:rsid w:val="00695330"/>
    <w:rsid w:val="006A1FE6"/>
    <w:rsid w:val="006C3B61"/>
    <w:rsid w:val="006E5821"/>
    <w:rsid w:val="00702190"/>
    <w:rsid w:val="00773352"/>
    <w:rsid w:val="00813334"/>
    <w:rsid w:val="008655BA"/>
    <w:rsid w:val="00890A40"/>
    <w:rsid w:val="00896A68"/>
    <w:rsid w:val="008A7601"/>
    <w:rsid w:val="008B2F74"/>
    <w:rsid w:val="008D0DB2"/>
    <w:rsid w:val="008E2D3B"/>
    <w:rsid w:val="0091050D"/>
    <w:rsid w:val="009E3F03"/>
    <w:rsid w:val="00A0104B"/>
    <w:rsid w:val="00A50C22"/>
    <w:rsid w:val="00A57DCB"/>
    <w:rsid w:val="00A85FE9"/>
    <w:rsid w:val="00B552E3"/>
    <w:rsid w:val="00B90E48"/>
    <w:rsid w:val="00B97982"/>
    <w:rsid w:val="00C23E92"/>
    <w:rsid w:val="00C30435"/>
    <w:rsid w:val="00C91C86"/>
    <w:rsid w:val="00CD6481"/>
    <w:rsid w:val="00D02941"/>
    <w:rsid w:val="00D57CE4"/>
    <w:rsid w:val="00D57D79"/>
    <w:rsid w:val="00D744AE"/>
    <w:rsid w:val="00DD0BD1"/>
    <w:rsid w:val="00E23CD1"/>
    <w:rsid w:val="00E33136"/>
    <w:rsid w:val="00E7170C"/>
    <w:rsid w:val="00EC02B9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48BF"/>
  <w15:chartTrackingRefBased/>
  <w15:docId w15:val="{1C125D76-637D-4E4A-9093-6DC17A5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0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010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010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0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04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104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0104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1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10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1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A0104B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Pawlik</dc:creator>
  <cp:keywords/>
  <dc:description/>
  <cp:lastModifiedBy>Ksawery Jazdon</cp:lastModifiedBy>
  <cp:revision>4</cp:revision>
  <dcterms:created xsi:type="dcterms:W3CDTF">2023-02-13T13:18:00Z</dcterms:created>
  <dcterms:modified xsi:type="dcterms:W3CDTF">2023-02-13T13:46:00Z</dcterms:modified>
</cp:coreProperties>
</file>