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35D71">
        <w:fldChar w:fldCharType="begin"/>
      </w:r>
      <w:r w:rsidR="00635D71">
        <w:instrText xml:space="preserve"> DOCVARIABLE  AktNr  \* MERGEFORMAT </w:instrText>
      </w:r>
      <w:r w:rsidR="00635D71">
        <w:fldChar w:fldCharType="separate"/>
      </w:r>
      <w:r w:rsidR="00A062D6">
        <w:t>XI/156/VIII/2019</w:t>
      </w:r>
      <w:r w:rsidR="00635D71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062D6">
        <w:rPr>
          <w:b/>
          <w:sz w:val="28"/>
        </w:rPr>
        <w:t>14 maja 2019</w:t>
      </w:r>
      <w:r w:rsidR="007944AE">
        <w:rPr>
          <w:b/>
          <w:sz w:val="28"/>
        </w:rPr>
        <w:t xml:space="preserve"> </w:t>
      </w:r>
      <w:bookmarkStart w:id="1" w:name="_GoBack"/>
      <w:bookmarkEnd w:id="1"/>
      <w:r w:rsidR="00A062D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35D71">
        <w:tc>
          <w:tcPr>
            <w:tcW w:w="1368" w:type="dxa"/>
            <w:shd w:val="clear" w:color="auto" w:fill="auto"/>
          </w:tcPr>
          <w:p w:rsidR="00565809" w:rsidRPr="00635D71" w:rsidRDefault="0039598D" w:rsidP="00635D71">
            <w:pPr>
              <w:spacing w:line="360" w:lineRule="auto"/>
              <w:rPr>
                <w:sz w:val="24"/>
                <w:szCs w:val="24"/>
              </w:rPr>
            </w:pPr>
            <w:r w:rsidRPr="00635D71">
              <w:rPr>
                <w:sz w:val="24"/>
                <w:szCs w:val="24"/>
              </w:rPr>
              <w:t>w</w:t>
            </w:r>
            <w:r w:rsidR="00565809" w:rsidRPr="00635D7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635D71" w:rsidRDefault="00565809" w:rsidP="00635D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5D71">
              <w:rPr>
                <w:b/>
                <w:sz w:val="24"/>
                <w:szCs w:val="24"/>
              </w:rPr>
              <w:fldChar w:fldCharType="begin"/>
            </w:r>
            <w:r w:rsidRPr="00635D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35D71">
              <w:rPr>
                <w:b/>
                <w:sz w:val="24"/>
                <w:szCs w:val="24"/>
              </w:rPr>
              <w:fldChar w:fldCharType="separate"/>
            </w:r>
            <w:r w:rsidR="00A062D6" w:rsidRPr="00635D71">
              <w:rPr>
                <w:b/>
                <w:sz w:val="24"/>
                <w:szCs w:val="24"/>
              </w:rPr>
              <w:t>miejscowego planu zagospodarowania przestrzennego w rejonie ul. Unii Lubelskiej w Poznaniu.</w:t>
            </w:r>
            <w:r w:rsidRPr="00635D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62D6">
        <w:rPr>
          <w:color w:val="000000"/>
          <w:sz w:val="24"/>
          <w:szCs w:val="24"/>
        </w:rPr>
        <w:t>Na podstawie art. 18 ust. 2 pkt 5 ustawy z dnia 8 marca 1990 r. o samorządzie gminnym (Dz. U. z 2019 r. poz. 506) oraz art. 20 ust. 1 ustawy z dnia 27 marca 2003 r. o planowaniu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zagospodarowaniu przestrzennym (Dz. U. z 2018 r. poz. 1945 oraz z 2019 r. poz. 60, poz. 235 i poz. 730) uchwala się, co następuje:</w:t>
      </w:r>
    </w:p>
    <w:p w:rsidR="00A062D6" w:rsidRDefault="00A062D6" w:rsidP="00A062D6">
      <w:pPr>
        <w:spacing w:line="360" w:lineRule="auto"/>
        <w:jc w:val="both"/>
        <w:rPr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62D6">
        <w:rPr>
          <w:color w:val="000000"/>
          <w:sz w:val="24"/>
          <w:szCs w:val="24"/>
        </w:rPr>
        <w:t>1. Uchwala się miejscowy plan zagospodarowania przestrzennego w rejonie ul. Unii Lubelskiej w Poznaniu, po stwierdzeniu zgodności przyjętych rozwiązań z ustaleniami Studium uwarunkowań i kierunków zagospodarowania przestrzennego miasta Poznania (uchwała Nr LXXII/1137/VI/2014 Rady Miasta Poznania z dnia 23 września 2014 r.), zwany dalej „planem”.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2. Granicę obszaru objętego planem określa rysunek planu.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3. Integralnymi częściami uchwały są: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załącznik nr 1 – stanowiący część graficzną, zwaną „rysunkiem planu”, opracowany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skali 1:2000 i zatytułowany: Miejscowy plan zagospodarowania przestrzennego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rejonie ul. Unii Lubelskiej w Poznaniu;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załącznik nr 3 – stanowiący rozstrzygnięcie Rady Miasta Poznania o sposobie realizacji zapisanych w planie inwestycji z zakresu infrastruktury technicznej, które należą do zadań własnych gminy, oraz zasadach ich finansowania.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62D6">
        <w:rPr>
          <w:color w:val="000000"/>
          <w:sz w:val="24"/>
          <w:szCs w:val="24"/>
        </w:rPr>
        <w:t>Ilekroć w niniejszej uchwale jest mowa o: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ogrodzeniu ażurowym – należy przez to rozumieć ogrodzenie, w którym udział powierzchni pełnej wynosi nie więcej niż 30%;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dominancie przestrzennej – należy przez to rozumieć budynek bądź część budynku, wyróżniające się w otoczeniu formą i wysokością, podkreślające kompozycję urbanistyczną i ułatwiające orientację w terenie;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powierzchni zabudowy – należy przez to rozumieć sumę powierzchni wszystkich budynków zlokalizowanych na działce budowlanej, wyznaczonych przez rzut pionowy zewnętrznych krawędzi ścian budynku na powierzchnię terenu;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pieszo-jezdni – należy przez to rozumieć pas terenu przeznaczony dla ruchu pieszych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pojazdów na zasadach obowiązujących w strefie zamieszkania;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szyldzie – należy przez to rozumieć oznaczenie jednostki organizacyjnej lub przedsiębiorcy, ich siedziby lub miejsca wykonywania działalności;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tablicy informacyjnej – należy przez to rozumieć element informacji turystycznej, przyrodniczej lub porządkowej;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urządzeniu reklamowym – należy przez to rozumieć nośnik informacji w jakiejkolwiek materialnej formie wraz z elementami konstrukcyjnymi i zamocowaniami, niebędący szyldem lub tablicą informacyjną.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62D6">
        <w:rPr>
          <w:color w:val="000000"/>
          <w:sz w:val="24"/>
          <w:szCs w:val="24"/>
        </w:rPr>
        <w:t>Ustala się następujące przeznaczenie terenów: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tereny zabudowy mieszkaniowej wielorodzinnej, oznaczone na rysunku planu symbolami 1MW, 2MW, 3MW i 4MW;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tereny zabudowy mieszkaniowej wielorodzinnej lub zabudowy usługowej, oznaczone na rysunku planu symbolami 1MW/U, 2MW/U, 3MW/U, 4MW/U i 5MW/U;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tereny zabudowy usługowej, oznaczone na rysunku planu symbolami 1U i 2U;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teren zabudowy usługowej – oświaty, oznaczony na rysunku planu symbolem UO;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teren zabudowy usługowej lub obiektów produkcyjnych i magazynów, oznaczony na rysunku planu symbolem U/P;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teren zieleni urządzonej lub sportu i rekreacji, oznaczony na rysunku planu symbolem ZP/US;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7) tereny zieleni urządzonej, oznaczone na rysunku planu symbolami 1ZP i 2ZP;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tereny dróg publicznych, oznaczone na rysunku planu symbolami 1KD-G, 2KD-G, 1KD-Z, 2KD-Z, 1KD-L, 2KD-L, 1KD-D, 2KD-D, 3KD-D i 4KD-D;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tereny dróg wewnętrznych, oznaczone na rysunku planu symbolami 1KDW, 2KDW, 3KDW, 4KDW, 5KDW i 6KDW;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tereny infrastruktury technicznej elektroenergetyki, oznaczone na rysunku planu symbolami 1E i 2E;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11) teren infrastruktury technicznej gazownictwa, oznaczony na rysunku planu symbolem G.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62D6">
        <w:rPr>
          <w:color w:val="000000"/>
          <w:sz w:val="24"/>
          <w:szCs w:val="24"/>
        </w:rPr>
        <w:t>W zakresie zasad ochrony i kształtowania ładu przestrzennego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zabudowy zgodnie z liniami zabudowy wyznaczonymi na rysunku planu,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dopuszczeniem: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przekroczenia tych linii o nie więcej niż 1,50 m przez takie części i elementy budynków, jak: okapy, gzymsy, balkony, tarasy, wykusze, schody, pochylnie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dźwigi zewnętrzne, z uwzględnieniem lit. b, przy czym elementy te nie mogą wykraczać poza linie rozgraniczające terenów,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zachowania i przebudowy istniejących schodów i pochylni zewnętrznych, wysuniętych przed linię zabudowy na odległość większą niż 1,50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zachowania, przebudowy i nadbudowy istniejących budynków lub ich części, usytuowanych poza obszarem ograniczonym przez linie zabudowy;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lokalizację ciągów pieszych o orientacyjnym przebiegu wskazanym na rysunku planu, o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szerokości nie mniejszej niż 3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zachowania i przebudowy istniejących budynków, w tym o funkcji innej niż przeznaczenie terenu, zgodnie z parametrami zabudowy ustalonymi w planie;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obiektów małej architektury,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urządzeń rekreacji plenerowej i placów zabaw,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dojść i dojazdów,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ogrodzeń na terenach U, UO oraz U/P, wykonanych jako ażurowe lub w formie żywopłotów, o wysokości nie większej niż 1,8 m, a w przypadku boisk i kortów tenisowych – o wysokości nie większej niż 6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e) ogrodzeń na terenach MW oraz MW/U, służących zabezpieczeniu placów zabaw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boisk oraz wybiegów dla psów, wykonanych jako ażurowe,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ogrodzeń na terenie ZP/US, wykonanych jako ażurowe lub w formie żywopłotów, o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wysokości dostosowanej do sposobu zagospodarowania,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g) ogrodzeń na terenach ZP, E i G, wyłącznie w przypadku, gdy wymagane jest zapewnienie bezpieczeństwa, wykonanych jako ażurowe, o wysokości dostosowanej do sposobu zagospodarowania,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h) ogrodzeń na terenach dróg publicznych i terenach dróg wewnętrznych, wyłącznie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przypadku, gdy wymagane jest zapewnienie bezpieczeństwa ruchu,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i) tablic informacyjnych,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j) szyldów na elewacjach budynków, na wysokości kondygnacji parteru,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uwzględnieniem lit. k oraz zastrzeżeniem pkt 5 lit. d-e: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w przypadku umieszczenia w układzie równoległym do elewacji o powierzchni jednego szyldu nie większej niż 1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w przypadku umieszczenia w układzie prostopadłym do elewacji o powierzchni jednego szyldu nie większej niż 0,5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i długości wraz z elementami mocującymi nie większej niż 1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k) na terenie U/P szyldów na elewacjach budynków, z zastrzeżeniem pkt 5 lit. d-e, umieszczanych: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równolegle do elewacji, o powierzchni jednego szyldu nie większej niż 5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prostopadle do elewacji, o powierzchni jednego szyldu nie większej niż 2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długości wraz z elementami mocującymi nie większej niż 2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l) urządzeń reklamowych wyłącznie na terenie U/P, z uwzględnieniem lit. m oraz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zastrzeżeniem pkt 5 lit. d-e: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umieszczanych na elewacjach budynków, o łącznej powierzchni urządzeń reklamowych na jednej elewacji budynku nie większej niż 20% powierzchni tej elewacji,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w formie pylonów reklamowych, o wysokości nie większej niż 6,5 m oraz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liczbie nie większej niż jeden pylon na jednej działce budowlanej,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m) urządzeń reklamowych umieszczanych w wiatach przystankowych komunikacji zbiorowej, bez zmiany ich kształtu oraz z zastrzeżeniem pkt 5 lit. 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n) wiat przystankowych na przystankach komunikacji zbiorowej,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o) kiosków wbudowanych w wiaty przystankowe komunikacji zbiorowej,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p) kiosków ulicznych,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r) pawilonów sprzedaży ulicznej,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s) sieci infrastruktury technicznej, z zastrzeżeniem pkt 5 lit. b;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zakaz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tymczasowych obiektów budowlanych, z uwzględnieniem pkt 4 lit. n-r,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nowych napowietrznych sieci infrastruktury technicznej, z wyjątkiem tramwajowej sieci trakcyjnej,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ogrodzeń pełnych i ogrodzeń z betonowych elementów prefabrykowanych,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szyldów i urządzeń reklamowych umieszczanych na elewacjach budynków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sposób przesłaniający detale wystroju architektonicznego, takie jak: obramowania portali i okien, balustrady, gzymsy i zwieńczenia,</w:t>
      </w:r>
    </w:p>
    <w:p w:rsidR="00A062D6" w:rsidRDefault="00A062D6" w:rsidP="00A062D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szyldów i urządzeń reklamowych z wykorzystaniem ekranów plazmowych lub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formie LED.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62D6">
        <w:rPr>
          <w:color w:val="000000"/>
          <w:sz w:val="24"/>
          <w:szCs w:val="24"/>
        </w:rPr>
        <w:t>W zakresie zasad ochrony środowiska, przyrody i krajobrazu kulturowego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zakaz lokalizacji usług i obiektów należących do przedsięwzięć mogących zawsze znacząco oddziaływać na środowisko, z wyjątkiem inwestycji celu publicznego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zakresu łączności publicznej oraz dopuszczonych ustaleniami planu;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nakaz lokalizacji rzędów drzew zgodnie z rysunkiem planu;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zachowanie i uzupełnienie istniejących zadrzewień, a w przypadku kolizji z planowaną i istniejącą infrastrukturą lub zabudową, dopuszczenie ich przesadzenia lub usunięcia, przy czym w przypadku usunięcia wymaga się wprowadzenia nowych nasadzeń na działce budowlanej lub terenie, z zastrzeżeniem pkt 4;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na terenach dróg publicznych i terenach dróg wewnętrznych zachowanie i uzupełnienie istniejących zadrzewień, z dopuszczeniem, w przypadku kolizji z przebudową układu drogowego, przesadzenia lub usunięcia drzew kolidujących z tą inwestycją, przy czym w przypadku usunięcia wymaga się wprowadzenia nowych nasadzeń w pasie drogowym, pod warunkiem, że nie koliduje to z parametrami drogi i infrastrukturą techniczną;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nakaz zagospodarowania zielenią wszystkich powierzchni wolnych od utwardzenia;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na terenach dróg publicznych, terenach dróg wewnętrznych oraz terenach E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G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odprowadzanie wód opadowych i roztopowych do sieci kanalizacji deszczowej,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dopuszczeniem ich zagospodarowania na terenie;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7) na terenach MW, MW/U, U, UO, U/P i ZP/US odprowadzenie wód opadowych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roztopowych do sieci kanalizacji deszczowej, z dopuszczeniem ich zagospodarowania w granicy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na terenach ZP zagospodarowanie wód opadowych i roztopowych w granicach terenów;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dopuszczenie stosowania indywidualnych systemów grzewczych, przy czym zakazuje się stosowania pieców i trzonów kuchennych na paliwo stałe;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w zakresie kształtowania komfortu akustycznego w środowisku i w budynkach: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zapewnienie dopuszczalnych poziomów hałasu w środowisku: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dla terenów MW – jak dla terenów zabudowy mieszkaniowej wielorodzinnej,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dla terenów MW/U – jak dla terenów mieszkaniowo-usługowych,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dla terenu UO – jak dla terenów zabudowy związanej ze stałym lub czasowym pobytem dzieci i młodzieży,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w przypadku lokalizacji na terenach U zabudowy związanej ze stałym lub czasowym pobytem dzieci i młodzieży zapewnienie w granicach działki budowlanej, na której zlokalizowana będzie taka zabudowa, dopuszczalnych poziomów hałasu w środowisku jak dla terenów zabudowy związanej ze stałym lub czasowym pobytem dzieci i młodzieży,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w przypadku lokalizacji na terenie 1U: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 xml:space="preserve">- zabudowy zamieszkania zbiorowego </w:t>
      </w:r>
      <w:r w:rsidRPr="00A062D6">
        <w:rPr>
          <w:color w:val="FF0000"/>
          <w:sz w:val="24"/>
          <w:szCs w:val="24"/>
        </w:rPr>
        <w:t xml:space="preserve">– </w:t>
      </w:r>
      <w:r w:rsidRPr="00A062D6">
        <w:rPr>
          <w:color w:val="000000"/>
          <w:sz w:val="24"/>
          <w:szCs w:val="24"/>
        </w:rPr>
        <w:t>zapewnienie w granicach działki budowlanej, na której zlokalizowana będzie taka zabudowa, dopuszczalnych poziomów hałasu w środowisku jak dla terenów zabudowy zamieszkania zbiorowego,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 xml:space="preserve">- szpitali </w:t>
      </w:r>
      <w:r w:rsidRPr="00A062D6">
        <w:rPr>
          <w:color w:val="FF0000"/>
          <w:sz w:val="24"/>
          <w:szCs w:val="24"/>
        </w:rPr>
        <w:t>–</w:t>
      </w:r>
      <w:r w:rsidRPr="00A062D6">
        <w:rPr>
          <w:color w:val="000000"/>
          <w:sz w:val="24"/>
          <w:szCs w:val="24"/>
        </w:rPr>
        <w:t xml:space="preserve"> zapewnienie w granicach działki budowlanej, na której zlokalizowana będzie taka zabudowa, dopuszczalnych poziomów hałasu w środowisku jak dla terenów szpitali w miastach,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 xml:space="preserve">- domów opieki społecznej </w:t>
      </w:r>
      <w:r w:rsidRPr="00A062D6">
        <w:rPr>
          <w:color w:val="FF0000"/>
          <w:sz w:val="24"/>
          <w:szCs w:val="24"/>
        </w:rPr>
        <w:t>–</w:t>
      </w:r>
      <w:r w:rsidRPr="00A062D6">
        <w:rPr>
          <w:color w:val="000000"/>
          <w:sz w:val="24"/>
          <w:szCs w:val="24"/>
        </w:rPr>
        <w:t xml:space="preserve"> zapewnienie w granicach działki budowlanej, na której zlokalizowana będzie taka zabudowa, dopuszczalnych poziomów hałasu w środowisku jak dla terenów domów opieki społecznej,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zapewnienie wymaganych standardów akustycznych na granicach z terenami o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zdefiniowanych wymaganiach akustycznych w środowisku,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stosowanie zasad akustyki budowlanej i architektonicznej w budynkach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pomieszczeniami przeznaczonymi na pobyt ludzi,</w:t>
      </w:r>
    </w:p>
    <w:p w:rsidR="00A062D6" w:rsidRDefault="00A062D6" w:rsidP="00A062D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f) na terenach 1KD-G, 2KD-G, 1KD-Z i 2KD-Z stosowanie rozwiązań przeciwhałasowych, z wyjątkiem ekranów akustycznych.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62D6">
        <w:rPr>
          <w:color w:val="000000"/>
          <w:sz w:val="24"/>
          <w:szCs w:val="24"/>
        </w:rPr>
        <w:t>W zakresie zasad ochrony dziedzictwa kulturowego i zabytków, w tym krajobrazów kulturowych, oraz dóbr kultury współczesnej ustala się ochronę zabytków archeologicznych w strefach stanowisk archeologicznych, wskazanych na rysunku planu.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062D6">
        <w:rPr>
          <w:color w:val="000000"/>
          <w:sz w:val="24"/>
          <w:szCs w:val="24"/>
        </w:rPr>
        <w:t>W zakresie wymagań wynikających z potrzeb kształtowania przestrzeni publicznych na terenach dróg publicznych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stosowanie spójnych elementów zagospodarowania w zakresie obiektów małej architektury, oświetlenia oraz nawierzchni jezdni, pieszo-jezdni, chodników i ścieżek rowerowych w granicach poszczególnych terenów;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zagospodarowanie nieutwardzonych powierzchni pasa drogowego zielenią urządzoną, w tym drzewami, krzewami, trawnikami i kwietnikami.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062D6">
        <w:rPr>
          <w:color w:val="000000"/>
          <w:sz w:val="24"/>
          <w:szCs w:val="24"/>
        </w:rPr>
        <w:t>W zakresie szczególnych warunków zagospodarowania terenów oraz ograniczeń w ich użytkowaniu, w tym zakazu zabudowy,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zakaz lokalizacji budynków na terenach ZP i ZP/US oraz na terenach dróg publicznych i terenach dróg wewnętrznych, z uwzględnieniem § 17 pkt 1 lit. b oraz § 18 pkt 3 lit. j, l;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uwzględnienie w zagospodarowaniu ograniczeń wynikających z przebiegu: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wskazanych na rysunku planu istniejących elektroenergetycznych linii napowietrznych wysokiego napięcia 110 kV, wraz z obszarem oddziaływania, do czasu ich skablowania,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podziemnych sieci infrastruktury technicznej, w tym wskazanych na rysunku planu, kolektorów deszczowych, sanitarnych i tłocznych oraz magistrali wodociągowej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ciepłowniczej, a także pozostałych elementów infrastruktury technicznej;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3) uwzględnienie ograniczeń wynikających z położenia obszaru planu w otoczeniu lotniska Poznań-Krzesiny w Poznaniu.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062D6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w zakresie klasyfikacji dróg publicznych: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terenach 1KD-G i 2KD-G – drogi główne,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terenach 1KD-Z i 2KD-Z – drogi zbiorcze,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na terenach 1KD-L i 2KD-L – drogi lokalne,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na terenach 1KD-D, 2KD-D, 3KD-D i 4KD-D – drogi dojazdowe;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zachowanie ciągłości powiązań elementów pasa drogowego, w szczególności jezdni, pieszo-jezdni, ścieżek rowerowych i chodników, a także ciągów pieszych poza terenami dróg, w granicach obszaru objętego planem i z zewnętrznym układem komunikacyjnym;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stosowania technicznych elementów uspokojenia ruchu na drogach publicznych klasy zbiorczej, lokalnej i dojazdowej oraz na drogach wewnętrznych;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dopuszczenie lokalizacji dodatkowych, innych niż ustalone planem, elementów zagospodarowania pasa drogowego, w tym drogowych obiektów inżynierskich, schodów, pochylni;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szerokość terenów dróg publicznych i terenów dróg wewnętrznych w liniach rozgraniczających zgodnie z rysunkiem planu;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parametry układu drogowego zgodnie z klasyfikacją, w zakresie niedefiniowanym ustaleniami planu;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na terenach przeznaczonych pod zabudowę nakaz zapewnienia na działce budowlanej stanowisk postojowych dla samochodów osobowych, w łącznej liczbie nie mniejszej niż: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każde mieszkanie w budynku wielorodzinnym na terenach 2MW/U, 3MW/U, 4MW/U i 5MW/U: 1 stanowisko postojowe, w tym 1 stanowisko dla pojazdów zaopatrzonych w kartę parkingową na każde 30 mieszkań,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1MW/U na każde mieszkanie w budynku wielorodzinnym, dla którego długość dojścia pomiędzy istniejącym przystankiem tramwajowym i wejściem do budynku nie przekracza 500 m: 1 stanowisko postojowe, w tym 1 stanowisko dla pojazdów zaopatrzonych w kartę parkingową na każde 30 mieszkań,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c) na każde mieszkanie w budynku wielorodzinnym innym niż wymienione w lit. a-b: 1,5 stanowiska postojowego, w tym 1 stanowisko dla pojazdów zaopatrzonych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kartę parkingową na każde 30 mieszkań,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na każdych 100 zatrudnionych w zakładach produkcyjnych, rzemieślniczych, składach lub magazynach: 32 stanowiska postojowe, w tym 2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biur lub urzędów: 30 stanowisk postojowych, w tym 3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w obiektach handlowych, z wyjątkiem obiektów o powierzchni użytkowej do 100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: 45 stanowisk postojowych, w tym 6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g)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w obiektach oświatowych lub szkolnictwa wyższego: 10 stanowisk postojowych, w tym 1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h) na każde 100 miejsc w obiektach gastronomicznych: 36 stanowisk postojowych,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tym 6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i) na każde 100 miejsc w teatrach lub kinach oraz w salach konferencyjnych, widowiskowych lub wystawienniczych: 37 stanowisk postojowych, w tym 5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j) na każde 100 miejsc w miejscach zgromadzeń: 20 stanowisk postojowych, w tym 4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k) na każde 10 łóżek w szpitalach: 20 stanowisk postojowych, w tym 3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l) na każde 100 łóżek w hotelach: 50 stanowisk postojowych, w tym 3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m) na każdych 100 korzystających jednocześnie z terenów sportu i rekreacji: 20 stanowisk postojowych, w tym 4 dla pojazdów zaopatrzonych w kartę parkingową,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n)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obiektów usługowych, innych niż wymienione w lit. e-m: 30 stanowisk postojowych, w tym 3 dla pojazdów zaopatrzonych w kartę parkingową;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na terenach przeznaczonych pod zabudowę nakaz zapewnienia na działce budowlanej stanowisk postojowych dla rowerów, w łącznej liczbie nie mniejszej niż: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każdych 100 zatrudnionych w zakładach produkcyjnych, rzemieślniczych, składach lub magazynach: 15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b)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biur lub urzędów: 15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w obiektach handlowych: 20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w obiektach oświatowych lub szkolnictwa wyższego: 20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na każde 100 miejsc w obiektach gastronomicznych: 15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na każde 100 miejsc w teatrach lub kinach oraz w salach konferencyjnych, widowiskowych lub wystawienniczych: 5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g) na każde 100 miejsc w miejscach zgromadzeń: 5 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h) na każde 10 łóżek w szpitalach: 2 stanowiska postojowe,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i) na każdych 100 korzystających jednocześnie z terenów sportu i rekreacji: 5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stanowisk postojowych,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j) na każde 1000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powierzchni użytkowej obiektów usługowych, innych niż wymienione w lit. b-i: 15 stanowisk postojowych;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dla obsługi zabudowy usługowej i techniczno-produkcyjnej wymagającej dostaw towarów, nakaz zapewnienia na działce budowlanej miejsc do przeładunku towarów, zlokalizowanych poza stanowiskami postojowymi wymienionym w pkt 7-8.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A062D6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dopuszczenie robót budowlanych w zakresie: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sieci infrastruktury technicznej, w tym w szczególności sieci: wodociągowej, kanalizacyjnej, ciepłowniczej, gazowej, elektroenergetycznej i telekomunikacyjnej,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systemu monitoringu wizyjnego oraz systemu służb ratowniczych i bezpieczeństwa publicznego;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powiązanie sieci infrastruktury technicznej z układem zewnętrznym oraz zapewnienie dostępu do sieci;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zachowanie istniejących sieci infrastruktury technicznej, w tym wskazanych na rysunku planu kolektorów deszczowych, sanitarnych i tłocznych oraz elektroenergetycznej linii napowietrznej wysokiego napięcia 110 kV, magistrali wodociągowej i cieplnej,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dopuszczeniem: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a) modernizacji lub przebudowy, a także przełożenia na tereny dróg publicznych lub tereny dróg wewnętrznych,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w przypadku elektroenergetycznej linii napowietrznej – wymiany na linię kablową, przebudowy lub rozbudowy, w tym na linię wielotorową lub wielonapięciową;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lokalizację: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terenach 1KD-L i 1KD-G kolektora sanitarnego o orientacyjnym przebiegu wskazanym na rysunku planu,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2KD-G kolektora deszczowego o orientacyjnym przebiegu wskazanym na rysunku planu,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na terenach MW, MW/U, U, UO, U/P i 1KD-Z, w przypadku lokalizacji wolno stojących stacji transformatorowych: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dopuszczenie wydzielenia działki budowlanej o powierzchni nie mniejszej niż 35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pod wolno stojącą stację transformatorową,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udział powierzchni biologicznie czynnej na działce, o której mowa w lit. a, nie mniejszy niż 10% powierzchni działki budowlanej,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na terenach MW, MW/U, U i UO powierzchnię zabudowy stacji nie większą niż 15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 a na terenie 1KD-Z nie większą niż 50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na terenach MW, MW/U, U i UO wysokość stacji nie większą niż 3,5 m, a na terenie 1KD-Z nie większą niż 5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dach stacji o dowolnej geometrii,</w:t>
      </w:r>
    </w:p>
    <w:p w:rsidR="00A062D6" w:rsidRDefault="00A062D6" w:rsidP="00A062D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dostęp działki, o której mowa w lit. a, do przyległych dróg publicznych lub dróg publicznych poprzez drogi wewnętrzne.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1MW, 2MW, 3MW i 4MW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budynków mieszkalnych wielorodzinnych,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dopuszcza się sytuowanie lokali usługowych wyłącznie w parterach budynków,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ogranicza się powierzchnię sprzedaży do nie więcej niż 300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w jednym budynku;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dopuszczenie lokalizacji stacji transformatorowych jako wolno stojących lub przylegających do ścian budynków o innym przeznaczeniu lub wbudowanych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budynek o innym przeznaczeniu,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lokalizacji garaży wyłącznie jako podziemnych,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a) w garażu podziemnym, którego strop znajduje się nad powierzchnią terenu, wysokość tego garażu, liczona od powierzchni terenu do zewnętrznej warstwy izolacyjnej stropu, nie może być większa niż 1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powierzchnię stropodachu garażu podziemnego, znajdującego się w części lub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całości poza obrysem budynku mieszkalnego, należy urządzić jako przestrzeń służącą rekreacji, to jest w formie tarasu, placu zabaw, boiska, lub zagospodarować zielenią, z dopuszczeniem dojść i dojazdów;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dopuszczenie zachowania i przebudowy istniejących budynków usługowych;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powierzchnię zabudowy: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terenach 1MW, 2MW, 4MW – nie większą niż 35% powierzchni działki budowlanej,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3MW – nie większą niż 45%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udział powierzchni biologicznie czynnej: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terenach 1MW, 4MW – nie mniejszy niż 40% powierzchni działki budowlanej,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terenach 2MW, 3MW – nie mniejszy niż 20%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wysokość: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budynków mieszkalnych wielorodzinnych na terenie 1MW – nie większą niż 25 m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nie większą niż 8 kondygnacji nadziemnych,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budynków mieszkalnych wielorodzinnych na terenach 2MW, 3MW, 4MW – nie większą niż 40 m i nie większą niż 12 kondygnacji nadziemnych;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dachy płaskie;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powierzchnię nowo wydzielanych działek budowlanych, z wyłączeniem działek pod lokalizację sieci infrastruktury technicznej, nie mniejszą niż: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5000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– na terenie 1MW,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2000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 xml:space="preserve"> – na terenach 2MW, 3MW, 4MW;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zapewnienie stanowisk postojowych zgodnie z § 9 pkt 7-9, przy czym dla terenów 2MW, 3MW i 4MW dopuszcza się zapewnienie wymaganych stanowisk postojowych także poza granicami działki budowlanej: na terenach 2MW, 3MW, 4MW, 4KDW, 5KDW lub 6KDW;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11) dla terenów 2MW, 3MW i 4MW dopuszczenie zapewnienia: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miejsc na pojemniki do czasowego gromadzenia odpadów stałych także poza granicami działki budowlanej: na terenach 2MW, 3MW, 4MW, 4KDW, 5KDW lub 6KDW,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b) placów zabaw dla dzieci i miejsc rekreacji także poza granicami działki budowlanej: na terenach 2MW, 3MW lub 4MW;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12) dostęp dla samochodów do przyległych dróg publicznych lub do dróg publicznych poprzez drogi wewnętrzne.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symbolami: 1MW/U, 2MW/U, 3MW/U, 4MW/U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5MW/U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budynków mieszkalnych wielorodzinnych lub budynków usługowych lub budynków mieszkalno-usługowych, przy czym na terenie 4MW/U, w parterach budynków wzdłuż terenów 1KD-Z i 2ZP, nakazuje się sytuowanie lokali użytkowych o funkcji usługowej;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zakaz lokalizacji stacji paliw, warsztatów samochodowych, blacharni i lakierni;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zabudowy związanej ze stałym lub czasowym pobytem dzieci i młodzieży – pod warunkiem zapewnienia w granicach działki budowlanej, na której zlokalizowana będzie taka zabudowa, dopuszczalnych poziomów hałasu w środowisku jak dla terenów zabudowy związanej ze stałym lub czasowym pobytem dzieci i młodzieży,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szpitali – pod warunkiem zapewnienia w granicach działki budowlanej, na której zlokalizowana będzie taka zabudowa, dopuszczalnych poziomów hałasu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środowisku jak dla terenów szpitali w miastach,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domów opieki społecznej – pod warunkiem zapewnienia w granicach działki budowlanej, na której zlokalizowana będzie taka zabudowa, dopuszczalnych poziomów hałasu w środowisku jak dla terenów domów opieki społecznej;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dopuszczenie lokalizacji stacji transformatorowych jako wolno stojących lub przylegających do ścian budynków o innym przeznaczeniu lub wbudowanych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budynek o innym przeznaczeniu,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 dopuszczenie lokalizacji garaży jako wielopoziomowych lub podziemnych,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 xml:space="preserve">a) w garażu wbudowanym w budynek o innym przeznaczeniu wysokość od powierzchni terenu do zewnętrznej warstwy izolacyjnej stropu nad najwyższą kondygnacją garażu nie może być większa niż 3 kondygnacje i nie może być większa niż 7 m, przy czym wymaga się zagospodarowania działki budowlanej </w:t>
      </w:r>
      <w:r w:rsidRPr="00A062D6">
        <w:rPr>
          <w:color w:val="000000"/>
          <w:sz w:val="24"/>
          <w:szCs w:val="24"/>
        </w:rPr>
        <w:lastRenderedPageBreak/>
        <w:t>zielenią wysoką w strefie do 5 m przed ścianą zewnętrzną garażu, z dopuszczeniem lokalizacji dojść i dojazdów,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powierzchnię stropodachu garażu podziemnego, znajdującego się w części lub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całości poza obrysem budynku, należy urządzić jako przestrzeń służącą rekreacji lub zagospodarować zielenią, z dopuszczeniem lokalizacji dojść, dojazdów, dróg pożarowych i stanowisk postojowych;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dopuszczenie lokalizacji myjni samochodowych wyłącznie w garażach, o których mowa w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powierzchnię zabudowy nie większą niż 35%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udział powierzchni biologicznie czynnej nie mniejszy niż 25%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na terenach 1MW/U, 2MW/U, 3MW/U i 4MW/U wysokość budynków nie większą niż 30 m oraz nie mniej niż 4 kondygnacje nadziemne i nie więcej niż 9 kondygnacji naziemnych,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terenie 3MW/U, w strefie oznaczonej na rysunku planu, nakazuje się lokalizację dominanty przestrzennej, o wysokości nie większej niż 36 m i nie większej niż 11 kondygnacji naziemnych oraz o powierzchni w rzucie pionowym do 400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4MW/U, w strefie oznaczonej na rysunku planu, nakazuje się lokalizację zespołu dominant przestrzennych w formie nie więcej niż dwóch budynków albo dwóch części budynku, o wysokości nie większej niż 42 m i nie większej niż 13 kondygnacji naziemnych oraz o powierzchni jednej dominanty przestrzennej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rzucie pionowym do 800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na terenie 5MW/U wysokość budynków nie większą niż 140 m n.p.m. oraz nie mniej niż 8 kondygnacji nadziemnych, przy czym w strefie oznaczonej na rysunku planu nakazuje się lokalizację dominanty przestrzennej, o wskazanej wysokości oraz o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powierzchni w rzucie pionowym nie mniejszej niż 400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11) dachy płaskie;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12) powierzchnię nowo wydzielanych działek budowlanych, z wyłączeniem działek pod lokalizację sieci infrastruktury technicznej, nie mniejszą niż 5000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13) zapewnienie stanowisk postojowych zgodnie z § 9 pkt 7-9;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14) dostęp dla samochodów do przyległych dróg publicznych, z wyjątkiem terenów 1KD-G, 2KD-G i 1KD-Z, lub do dróg publicznych poprzez drogi wewnętrzne.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13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1U i 2U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budynków usługowych;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zakaz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stacji paliw, warsztatów samochodowych, blacharni i lakierni,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2U zabudowy zamieszkania zbiorowego, szpitali, domów opieki społecznej;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budynków gospodarczych,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stacji transformatorowych jako wolno stojących lub przylegających do ścian budynków o innym przeznaczeniu lub wbudowanych w budynek o innym przeznaczeniu,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dopuszczenie lokalizacji garaży jako wbudowanych w budynki – wielopoziomowych lub podziemnych,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w garażu podziemnym, którego strop znajduje się nad powierzchnią terenu, wysokość od powierzchni terenu do zewnętrznej warstwy izolacyjnej stropu nie może być większa niż 1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powierzchnię stropodachu garażu podziemnego, znajdującego się w części lub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całości poza obrysem budynku, należy urządzić jako przestrzeń służącą rekreacji lub zagospodarować zielenią, z dopuszczeniem lokalizacji dojść i dojazdów;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dopuszczenie lokalizacji myjni samochodowych wyłącznie w garażach, o których mowa w pkt 4;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powierzchnię zabudowy: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terenie 1U – nie większą niż 30% powierzchni działki budowlanej,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2U – nie większą niż 40%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udział powierzchni biologicznie czynnej nie mniejszy niż 25%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wysokość: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budynków usługowych na terenie 1U – nie większą niż 12 m i nie więcej niż 3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kondygnacje naziemne,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budynków usługowych na terenie 2U – nie większą niż 8 m i nie więcej niż 2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kondygnacje naziemne,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c) budynków gospodarczych nie większą niż 4,5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dachy płaskie;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powierzchnię nowo wydzielanych działek budowlanych, z wyłączeniem działek pod lokalizację sieci infrastruktury technicznej: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na terenie 1U – nie mniejszą niż 5000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2U – zgodną z powierzchnią terenu w obrębie jego linii rozgraniczających;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11) zapewnienie stanowisk postojowych zgodnie z § 9 pkt 7-9;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12) dostęp dla samochodów do przyległych dróg publicznych lub do dróg publicznych poprzez drogi wewnętrzne.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A062D6">
        <w:rPr>
          <w:color w:val="000000"/>
          <w:sz w:val="24"/>
          <w:szCs w:val="24"/>
        </w:rPr>
        <w:t>W zakresie parametrów i wskaźników kształtowania zabudowy oraz zagospodarowania terenu oznaczonego na rysunku planu symbolem UO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budynków usługowych – usług oświaty oraz związanych z nimi budynków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urządzeń sportowo-rekreacyjnych;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usług kultury,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budynków gospodarczych,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stacji transformatorowych wolno stojących,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lokalizacji garaży jako wbudowanych w budynki – wielopoziomowych lub podziemnych, przy czym: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w garażu podziemnym, którego strop znajduje się nad powierzchnią terenu, wysokość od powierzchni terenu do zewnętrznej warstwy izolacyjnej stropu nie może być większa niż 1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powierzchnię stropodachu garażu podziemnego, znajdującego się w części lub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całości poza obrysem budynku, należy urządzić jako przestrzeń służącą rekreacji lub zagospodarować zielenią, z dopuszczeniem lokalizacji dojść i dojazdów;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powierzchnię zabudowy nie większą niż 30%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udział powierzchni biologicznie czynnej nie mniejszy niż 25%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wysokość: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a) budynków nie większą niż 13 m i nie więcej niż 3 kondygnacje nadziemne,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zastrzeżeniem lit. b,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budynków gospodarczych nie większą niż 4,5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dachy płaskie;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powierzchnię nowo wydzielanej działki budowlanej zgodną z powierzchnią terenu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obrębie jego linii rozgraniczających, z wyłączeniem działek pod lokalizację sieci infrastruktury technicznej;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zapewnienie stanowisk postojowych zgodnie z § 9 pkt 7-9;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dostęp dla samochodów do przyległych dróg publicznych.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A062D6">
        <w:rPr>
          <w:color w:val="000000"/>
          <w:sz w:val="24"/>
          <w:szCs w:val="24"/>
        </w:rPr>
        <w:t>W zakresie parametrów i wskaźników kształtowania zabudowy oraz zagospodarowania terenu oznaczonego na rysunku planu symbolem U/P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budynków usługowych, produkcyjnych, baz, składów lub magazynów;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zakaz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zabudowy związanej ze stałym lub czasowym pobytem dzieci i młodzieży, domów opieki społecznej oraz szpitali,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zabudowy zamieszkania zbiorowego, z wyjątkiem hoteli;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garaży podziemnych lub nadziemnych: jednokondygnacyjnych lub wielokondygnacyjnych,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parkingów lub placów manewrowych,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stacji transformatorowych,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powierzchnię zabudowy nie większą niż 50%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udział powierzchni biologicznie czynnej nie mniejszy niż 10%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wysokość budynków nie większą niż 25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dachy płaskie;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powierzchnię nowo wydzielonych działek budowlanych nie mniejszą niż 5000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wyłączeniem działek pod lokalizację sieci infrastruktury technicznej;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9) zapewnienie stanowisk postojowych zgodnie z § 9 pkt 7-9;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dostęp dla samochodów do przyległych dróg publicznych, z wyjątkiem dróg położonych poza obszarem planu.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1ZP i 2ZP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skweru lub parku;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ciągów pieszych i rowerowych,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na terenie 2ZP garażu podziemnego,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placów zabaw i placów służących rekreacji,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zbiorników retencyjnych dla wód opadowych i roztopowych,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stanowiska postojowego dla pojazdów obsługi technicznej – w przypadku lokalizacji zbiornika, o którym mowa w lit. d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zakaz lokalizacji wolno stojących stacji transformatorowych i parkingów,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uwzględnieniem pkt 2 lit. b, e;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udział powierzchni biologicznie czynnej nie mniejszy niż 70% powierzchni działki;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powierzchnię nowo wydzielonej działki budowlanej zgodną z powierzchnią terenu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obrębie linii rozgraniczających, z wyłączeniem działek pod lokalizację sieci infrastruktury technicznej;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dla terenu 1ZP dostęp dla samochodów do przyległej drogi publicznej, wyłącznie dla pojazdów obsługi technicznej;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dla terenu 2ZP dostęp dla samochodów do dróg publicznych poprzez drogę wewnętrzną, przy czym dla pojazdów obsługi technicznej dopuszcza się dostęp do terenu 1KD-Z.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A062D6">
        <w:rPr>
          <w:color w:val="000000"/>
          <w:sz w:val="24"/>
          <w:szCs w:val="24"/>
        </w:rPr>
        <w:t>W zakresie parametrów i wskaźników kształtowania zabudowy oraz zagospodarowania terenu oznaczonego na rysunku planu symbolem ZP/US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dopuszczenie lokalizacji: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boisk, bieżni i kortów tenisowych,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jednego budynku stanowiącego zaplecze dla funkcji sportowo-rekreacyjnej;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zakaz lokalizacji budynków gospodarczych, garaży i stacji transformatorowych;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powierzchnię zabudowy nie większą niż 5%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4) udział powierzchni biologicznie czynnej nie mniejszy niż 50%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wysokość budynku nie większą niż 5 m i nie większą niż jedna kondygnacja nadziemna;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dachy o dowolnej geometrii;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powierzchnię nowo wydzielonej działki budowlanej zgodną z powierzchnią terenu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obrębie linii rozgraniczających, z wyłączeniem działek pod lokalizację sieci infrastruktury technicznej;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dostęp dla samochodów do przyległej drogi publicznej, położonej poza obszarem planu – wyłącznie dla pojazdów obsługi technicznej.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1KD-G, 2KD-G, 1KD-Z, 2KD-Z, 1KD-L, 2KD-L, 1KD-D, 2KD-D, 3KD-D i 4KD-D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na terenie 1KD-G: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dwóch jezdni, każda o co najmniej dwóch pasach ruchu,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jezdni dodatkowych, łączących jezdnie na terenach 1KD-L i 1KD-D,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lokalizację dwutorowego torowiska tramwajowego z fragmentami przystanków,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lokalizację ścieżek rowerowych po obu stronach terenu,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lokalizację chodników po obu stronach terenu,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zakaz lokalizacji miejsc postojowych dla samochodów;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na terenie 2KD-G: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części skrzyżowania dróg zlokalizowanych na terenach 1KD-G i 1KD-Z oraz dróg położonych poza obszarem planu,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krzyżujących się dwutorowych torowisk tramwajowych z fragmentami przystanków,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lokalizację ścieżek rowerowych,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lokalizację chodników,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zakaz lokalizacji miejsc postojowych dla samochodów;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na terenie 1KD-Z: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jezdni,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chodników po obu stronach terenu, z uwzględnieniem lit. d,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c) lokalizację ścieżki rowerowej, z uwzględnieniem lit. d,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dopuszczenie zamiany chodnika i ścieżki rowerowej, o których mowa w lit. b-c, na ścieżkę pieszo-rowerową,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lokalizację dwutorowego torowiska tramwajowego,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lokalizację przystanków tramwajowych, z uwzględnieniem lit. 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g) lokalizację przystanków autobusowych bez zatok, z uwzględnieniem lit. 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h) dopuszczenie lokalizacji przystanków tramwajowo-autobusowych,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i) lokalizację pętli tramwajowo-autobusowej,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j) dopuszczenie lokalizacji budynku dla obsługi komunikacji zbiorowej: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o powierzchni zabudowy nie większej niż 150 m</w:t>
      </w:r>
      <w:r w:rsidRPr="00A062D6">
        <w:rPr>
          <w:color w:val="000000"/>
          <w:sz w:val="24"/>
          <w:szCs w:val="24"/>
          <w:vertAlign w:val="superscript"/>
        </w:rPr>
        <w:t>2</w:t>
      </w:r>
      <w:r w:rsidRPr="00A062D6">
        <w:rPr>
          <w:color w:val="000000"/>
          <w:sz w:val="24"/>
          <w:szCs w:val="24"/>
        </w:rPr>
        <w:t>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o wysokości nie większej niż 9 m i nie więcej niż 2 kondygnacje nadziemne,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- z dachem o dowolnej geometrii;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k) dopuszczenie lokalizacji zadaszenia pętli tramwajowo-autobusowej, o wysokości nie większej niż 9 m,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l) dopuszczenie lokalizacji stacji transformatorowej jako wolno stojącej lub przylegającej do ścian budynku, o którym mowa w lit. j, lub wbudowanej w ten budynek, usytuowanej w obszarze ograniczonym maksymalnymi nieprzekraczalnymi liniami zabudowy, z uwzględnieniem § 10 pkt 5;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na terenie 2KD-Z: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jezdni,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chodników po obu stronach terenu, z uwzględnieniem lit. d,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lokalizację ścieżki rowerowej po obu stronach terenu, z uwzględnieniem lit. d,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dopuszczenie zamiany chodnika i ścieżki rowerowej, o których mowa w lit. b-c, na ścieżkę pieszo-rowerową,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e) lokalizację przystanków autobusowych bez zatok,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f) dopuszczenie lokalizacji miejsc postojowych dla samochodów osobowych;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na terenie 1KD-L: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jezdni i obustronnych chodników,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co najmniej jednostronnej ścieżki rowerowej;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na terenie 2KD-L lokalizację jezdni i obustronnych chodników;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na terenie 1KD-D lokalizację jezdni i co najmniej jednostronnego chodnika;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8) na terenie 2KD-D: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jezdni i co najmniej jednostronnego chodnika,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dopuszczenie lokalizacji jednostronnej ścieżki rowerowej;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9) na terenie 3KD-D lokalizację jezdni i obustronnych chodników, z dopuszczeniem zamiany na pieszo-jezdnię;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10) na terenie 4KD-D zagospodarowanie w powiązaniu z pozostałą częścią drogi położoną poza obszarem planu.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1KDW, 2KDW, 3KDW, 4KDW, 5KDW i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6KDW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na terenach 1KDW, 2KDW i 3KDW lokalizację jezdni i obustronnych chodników, z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dopuszczeniem zamiany na pieszo-jezdnię;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na terenach 4KDW i 6KDW lokalizację jezdni i co najmniej jednostronnego chodnika, z dopuszczeniem zamiany na pieszo-jezdnię;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na terenie 5KDW: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a) lokalizację jezdni, bez połączenia z ulicą Śliską położoną poza obszarem objętym planem, z uwzględnieniem lit. c,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b) lokalizację chodnika, z uwzględnieniem lit. c,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c) dopuszczenie zamiany jezdni i chodnika, o których mowa w lit. a-b, na pieszo-jezdnię,</w:t>
      </w:r>
    </w:p>
    <w:p w:rsidR="00A062D6" w:rsidRDefault="00A062D6" w:rsidP="00A062D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d) lokalizację schodów oraz pochylni dla ruchu pieszego i dla osób niepełnosprawnych, zapewniających połączenie z ulicą Śliską położoną poza obszarem objętym planem.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20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A062D6">
        <w:rPr>
          <w:color w:val="000000"/>
          <w:sz w:val="24"/>
          <w:szCs w:val="24"/>
        </w:rPr>
        <w:t>W zakresie parametrów i wskaźników kształtowania zabudowy oraz zagospodarowania terenów oznaczonych na rysunku planu symbolami 1E i 2E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stacji transformatorowych wolno stojących;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powierzchnię zabudowy nie większą niż 30%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udział powierzchni biologicznie czynnej nie mniejszy niż 10%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wysokość stacji nie większą niż 4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dachy o dowolnej geometrii;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lastRenderedPageBreak/>
        <w:t>6) powierzchnię nowo wydzielonej działki budowlanej zgodną z powierzchnią terenu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obrębie linii rozgraniczających;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dostęp do przyległych dróg publicznych lub do dróg publicznych poprzez drogi wewnętrzne.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A062D6">
        <w:rPr>
          <w:color w:val="000000"/>
          <w:sz w:val="24"/>
          <w:szCs w:val="24"/>
        </w:rPr>
        <w:t>W zakresie parametrów i wskaźników kształtowania zabudowy oraz zagospodarowania terenu oznaczonego na rysunku planu symbolem G ustala się: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1) lokalizację stacji redukcyjnej gazu;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2) powierzchnię zabudowy nie większą niż 30%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3) udział powierzchni biologicznie czynnej nie mniejszy niż 10% powierzchni działki budowlanej;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4) wysokość stacji nie większą niż 4 m;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5) dachy o dowolnej geometrii;</w:t>
      </w:r>
    </w:p>
    <w:p w:rsidR="00A062D6" w:rsidRPr="00A062D6" w:rsidRDefault="00A062D6" w:rsidP="00A062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6) powierzchnię nowo wydzielonej działki budowlanej zgodną z powierzchnią terenu w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obrębie linii rozgraniczających;</w:t>
      </w:r>
    </w:p>
    <w:p w:rsidR="00A062D6" w:rsidRDefault="00A062D6" w:rsidP="00A062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62D6">
        <w:rPr>
          <w:color w:val="000000"/>
          <w:sz w:val="24"/>
          <w:szCs w:val="24"/>
        </w:rPr>
        <w:t>7) dostęp do przyległej drogi publicznej.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A062D6">
        <w:rPr>
          <w:color w:val="000000"/>
          <w:sz w:val="24"/>
          <w:szCs w:val="24"/>
        </w:rPr>
        <w:t>Ustala się stawkę, o której mowa w art. 36 ust. 4 ustawy z dnia 27 marca 2003 r. o</w:t>
      </w:r>
      <w:r w:rsidR="009601E8">
        <w:rPr>
          <w:color w:val="000000"/>
          <w:sz w:val="24"/>
          <w:szCs w:val="24"/>
        </w:rPr>
        <w:t> </w:t>
      </w:r>
      <w:r w:rsidRPr="00A062D6">
        <w:rPr>
          <w:color w:val="000000"/>
          <w:sz w:val="24"/>
          <w:szCs w:val="24"/>
        </w:rPr>
        <w:t>planowaniu i zagospodarowaniu przestrzennym, w wysokości 30%.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23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A062D6">
        <w:rPr>
          <w:color w:val="000000"/>
          <w:sz w:val="24"/>
          <w:szCs w:val="24"/>
        </w:rPr>
        <w:t>Wykonanie uchwały powierza się Prezydentowi Miasta Poznania.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</w:t>
      </w:r>
    </w:p>
    <w:p w:rsidR="00A062D6" w:rsidRDefault="00A062D6" w:rsidP="00A062D6">
      <w:pPr>
        <w:keepNext/>
        <w:spacing w:line="360" w:lineRule="auto"/>
        <w:rPr>
          <w:color w:val="000000"/>
          <w:sz w:val="24"/>
          <w:szCs w:val="24"/>
        </w:rPr>
      </w:pP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A062D6">
        <w:rPr>
          <w:color w:val="000000"/>
          <w:sz w:val="24"/>
          <w:szCs w:val="24"/>
        </w:rPr>
        <w:t>Uchwała wchodzi w życie po upływie 30 dni od daty jej ogłoszenia w Dzienniku Urzędowym Województwa Wielkopolskiego.</w:t>
      </w:r>
    </w:p>
    <w:p w:rsidR="00A062D6" w:rsidRDefault="00A062D6" w:rsidP="00A062D6">
      <w:pPr>
        <w:spacing w:line="360" w:lineRule="auto"/>
        <w:jc w:val="both"/>
        <w:rPr>
          <w:color w:val="000000"/>
          <w:sz w:val="24"/>
          <w:szCs w:val="24"/>
        </w:rPr>
      </w:pPr>
    </w:p>
    <w:p w:rsidR="00A062D6" w:rsidRDefault="00A062D6" w:rsidP="00A062D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A062D6" w:rsidRPr="00A062D6" w:rsidRDefault="00A062D6" w:rsidP="00A062D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062D6" w:rsidRPr="00A062D6" w:rsidSect="00A062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71" w:rsidRDefault="00635D71">
      <w:r>
        <w:separator/>
      </w:r>
    </w:p>
  </w:endnote>
  <w:endnote w:type="continuationSeparator" w:id="0">
    <w:p w:rsidR="00635D71" w:rsidRDefault="006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71" w:rsidRDefault="00635D71">
      <w:r>
        <w:separator/>
      </w:r>
    </w:p>
  </w:footnote>
  <w:footnote w:type="continuationSeparator" w:id="0">
    <w:p w:rsidR="00635D71" w:rsidRDefault="0063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9r."/>
    <w:docVar w:name="AktNr" w:val="XI/156/VIII/2019"/>
    <w:docVar w:name="Sprawa" w:val="miejscowego planu zagospodarowania przestrzennego w rejonie ul. Unii Lubelskiej w Poznaniu."/>
  </w:docVars>
  <w:rsids>
    <w:rsidRoot w:val="00A062D6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35D71"/>
    <w:rsid w:val="0065477E"/>
    <w:rsid w:val="00701C48"/>
    <w:rsid w:val="00757A79"/>
    <w:rsid w:val="007944AE"/>
    <w:rsid w:val="00853287"/>
    <w:rsid w:val="00860838"/>
    <w:rsid w:val="009601E8"/>
    <w:rsid w:val="009632D1"/>
    <w:rsid w:val="009773E3"/>
    <w:rsid w:val="00A0381A"/>
    <w:rsid w:val="00A062D6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E327"/>
  <w15:chartTrackingRefBased/>
  <w15:docId w15:val="{36D9C278-A02D-47A5-A8F3-06CE06F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3</TotalTime>
  <Pages>23</Pages>
  <Words>5713</Words>
  <Characters>34281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2019-05-23T06:51:00Z</dcterms:created>
  <dcterms:modified xsi:type="dcterms:W3CDTF">2019-05-23T06:57:00Z</dcterms:modified>
</cp:coreProperties>
</file>