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z0"/>
    <w:bookmarkEnd w:id="0"/>
    <w:p w:rsidR="00CD3B7B" w:rsidRPr="00BA169C" w:rsidRDefault="001F71F6" w:rsidP="0062049F">
      <w:pPr>
        <w:pStyle w:val="Nagwek"/>
        <w:tabs>
          <w:tab w:val="clear" w:pos="4536"/>
          <w:tab w:val="clear" w:pos="9072"/>
          <w:tab w:val="left" w:leader="dot" w:pos="8505"/>
        </w:tabs>
        <w:ind w:left="4111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 w:rsidR="00BF7EE8">
        <w:rPr>
          <w:b/>
        </w:rPr>
        <w:t>Załącznik Nr 2 do uchwały Nr XV/217/VIII/2019</w:t>
      </w:r>
      <w:r>
        <w:rPr>
          <w:b/>
        </w:rPr>
        <w:fldChar w:fldCharType="end"/>
      </w:r>
    </w:p>
    <w:p w:rsidR="00CD3B7B" w:rsidRPr="00BA169C" w:rsidRDefault="00CD3B7B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 w:rsidRPr="00BA169C">
        <w:rPr>
          <w:b/>
        </w:rPr>
        <w:t>RADY MIASTA POZNANIA</w:t>
      </w:r>
    </w:p>
    <w:p w:rsidR="00CD3B7B" w:rsidRPr="00BA169C" w:rsidRDefault="00CD3B7B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 w:rsidRPr="00BA169C">
        <w:rPr>
          <w:b/>
        </w:rPr>
        <w:t xml:space="preserve">z dnia </w:t>
      </w:r>
      <w:r w:rsidR="0008304E">
        <w:rPr>
          <w:b/>
        </w:rPr>
        <w:fldChar w:fldCharType="begin"/>
      </w:r>
      <w:r w:rsidR="0008304E">
        <w:rPr>
          <w:b/>
        </w:rPr>
        <w:instrText xml:space="preserve"> DOCVARIABLE  AktData  \* MERGEFORMAT </w:instrText>
      </w:r>
      <w:r w:rsidR="0008304E">
        <w:rPr>
          <w:b/>
        </w:rPr>
        <w:fldChar w:fldCharType="separate"/>
      </w:r>
      <w:r w:rsidR="00BF7EE8">
        <w:rPr>
          <w:b/>
        </w:rPr>
        <w:t>9 lipca 2019</w:t>
      </w:r>
      <w:r w:rsidR="00CC3A57">
        <w:rPr>
          <w:b/>
        </w:rPr>
        <w:t xml:space="preserve"> </w:t>
      </w:r>
      <w:bookmarkStart w:id="1" w:name="_GoBack"/>
      <w:bookmarkEnd w:id="1"/>
      <w:r w:rsidR="00BF7EE8">
        <w:rPr>
          <w:b/>
        </w:rPr>
        <w:t>r.</w:t>
      </w:r>
      <w:r w:rsidR="0008304E">
        <w:rPr>
          <w:b/>
        </w:rPr>
        <w:fldChar w:fldCharType="end"/>
      </w:r>
    </w:p>
    <w:p w:rsidR="00CD3B7B" w:rsidRPr="00AE77E4" w:rsidRDefault="00CD3B7B" w:rsidP="00AE77E4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D3B7B" w:rsidRPr="00AE77E4" w:rsidRDefault="00CD3B7B" w:rsidP="00AE77E4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CD3B7B" w:rsidRDefault="00CD3B7B" w:rsidP="00AE77E4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BF7EE8" w:rsidRDefault="00BF7EE8" w:rsidP="00BF7EE8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Rozstrzygnięcie Rady Miasta Poznania o sposobie rozpatrzenia uwag wniesionych do projektu miejscowego planu zagospodarowania przestrzennego obszaru „Morasko-Radojewo-Umultowo” klin zieleni w rejonie ul. F. Jaśkowiaka w Poznaniu.</w:t>
      </w:r>
    </w:p>
    <w:p w:rsidR="00BF7EE8" w:rsidRDefault="00BF7EE8" w:rsidP="00BF7EE8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sz w:val="24"/>
          <w:szCs w:val="24"/>
        </w:rPr>
      </w:pPr>
    </w:p>
    <w:p w:rsidR="00BF7EE8" w:rsidRDefault="00BF7EE8" w:rsidP="00BF7EE8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podstawie art. 20 ust. 1 ustawy z dnia 27 marca 2003 r. o planowaniu i zagospodarowaniu przestrzennym (Dz. U. z 2018 r. poz. 1945 oraz z 2019 r. poz. 60, poz. 235, poz. 730 i poz. 1009) uchwala się, co następuje:</w:t>
      </w:r>
    </w:p>
    <w:p w:rsidR="00BF7EE8" w:rsidRDefault="00BF7EE8" w:rsidP="00BF7EE8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p w:rsidR="00BF7EE8" w:rsidRDefault="00BF7EE8" w:rsidP="00BF7EE8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BF7EE8" w:rsidRDefault="00BF7EE8" w:rsidP="00BF7EE8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BF7EE8" w:rsidRPr="00BF7EE8" w:rsidRDefault="00BF7EE8" w:rsidP="00BF7E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BF7EE8">
        <w:rPr>
          <w:b/>
          <w:bCs/>
          <w:color w:val="000000"/>
          <w:sz w:val="24"/>
          <w:szCs w:val="24"/>
        </w:rPr>
        <w:t>Zgłaszający uwagę:</w:t>
      </w:r>
      <w:r w:rsidRPr="00BF7EE8">
        <w:rPr>
          <w:color w:val="000000"/>
          <w:sz w:val="24"/>
          <w:szCs w:val="24"/>
        </w:rPr>
        <w:t xml:space="preserve"> osoba fizyczna</w:t>
      </w:r>
    </w:p>
    <w:p w:rsidR="00BF7EE8" w:rsidRPr="00BF7EE8" w:rsidRDefault="00BF7EE8" w:rsidP="00BF7EE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F7EE8">
        <w:rPr>
          <w:b/>
          <w:bCs/>
          <w:color w:val="000000"/>
          <w:sz w:val="24"/>
          <w:szCs w:val="24"/>
        </w:rPr>
        <w:t>1. uwaga dotyczy:</w:t>
      </w:r>
      <w:r w:rsidRPr="00BF7EE8">
        <w:rPr>
          <w:color w:val="000000"/>
          <w:sz w:val="24"/>
          <w:szCs w:val="24"/>
        </w:rPr>
        <w:t xml:space="preserve"> wyłączenia części działki nr 83, ark. 6, obręb Morasko pod cele budowlane.</w:t>
      </w:r>
    </w:p>
    <w:p w:rsidR="00BF7EE8" w:rsidRPr="00BF7EE8" w:rsidRDefault="00BF7EE8" w:rsidP="00BF7EE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BF7EE8">
        <w:rPr>
          <w:b/>
          <w:bCs/>
          <w:color w:val="000000"/>
          <w:sz w:val="24"/>
          <w:szCs w:val="24"/>
        </w:rPr>
        <w:t xml:space="preserve">rozstrzygnięcie: uwaga nieuwzględniona </w:t>
      </w:r>
    </w:p>
    <w:p w:rsidR="00BF7EE8" w:rsidRPr="00BF7EE8" w:rsidRDefault="00BF7EE8" w:rsidP="00BF7E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F7EE8">
        <w:rPr>
          <w:b/>
          <w:bCs/>
          <w:color w:val="000000"/>
          <w:sz w:val="24"/>
          <w:szCs w:val="24"/>
        </w:rPr>
        <w:t>uzasadnienie:</w:t>
      </w:r>
      <w:r w:rsidRPr="00BF7EE8">
        <w:rPr>
          <w:color w:val="000000"/>
          <w:sz w:val="24"/>
          <w:szCs w:val="24"/>
        </w:rPr>
        <w:t xml:space="preserve"> Cały obszar objęty planem miejscowym położony jest w północnym klinie zieleni należącym do klinowo-pierścieniowego systemu zieleni miasta Poznania. Głównym celem kreowania klinów zieleni była i jest ochrona wartości i zasobów przyrodniczych (wód i</w:t>
      </w:r>
      <w:r w:rsidR="00242DE9">
        <w:rPr>
          <w:color w:val="000000"/>
          <w:sz w:val="24"/>
          <w:szCs w:val="24"/>
        </w:rPr>
        <w:t> </w:t>
      </w:r>
      <w:r w:rsidRPr="00BF7EE8">
        <w:rPr>
          <w:color w:val="000000"/>
          <w:sz w:val="24"/>
          <w:szCs w:val="24"/>
        </w:rPr>
        <w:t xml:space="preserve">zieleni) oraz zapewnienie właściwego nawietrzania terenów zabudowanych. Odgrywają one zatem istotną rolę w kształtowaniu klimatu miasta oraz racjonalnego gospodarowania przestrzenią, z poszanowaniem ładu i struktury przestrzennej. </w:t>
      </w:r>
    </w:p>
    <w:p w:rsidR="00BF7EE8" w:rsidRPr="00BF7EE8" w:rsidRDefault="00BF7EE8" w:rsidP="00BF7E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F7EE8">
        <w:rPr>
          <w:color w:val="000000"/>
          <w:sz w:val="24"/>
          <w:szCs w:val="24"/>
        </w:rPr>
        <w:t>W obowiązującym Studium uwarunkowań i kierunków zagospodarowania przestrzennego miasta Poznania z 2014 r. cały obszar objęty planem wskazany został jako teren wyłączony z</w:t>
      </w:r>
      <w:r w:rsidR="00242DE9">
        <w:rPr>
          <w:color w:val="000000"/>
          <w:sz w:val="24"/>
          <w:szCs w:val="24"/>
        </w:rPr>
        <w:t> </w:t>
      </w:r>
      <w:r w:rsidRPr="00BF7EE8">
        <w:rPr>
          <w:color w:val="000000"/>
          <w:sz w:val="24"/>
          <w:szCs w:val="24"/>
        </w:rPr>
        <w:t xml:space="preserve">zabudowy, o kierunku zagospodarowania oznaczonym symbolem ZO, tj. tereny zieleni nieurządzonej, tereny leśne i do zalesień, użytki rolne (grunty rolne, sady, użytki zielone: łąki i pastwiska, nieużytki, tereny odłogowane), tereny zadrzewione, dna dolin rzek, strumieni, jezior, stawów, wody powierzchniowe w granicach </w:t>
      </w:r>
      <w:r w:rsidRPr="00BF7EE8">
        <w:rPr>
          <w:color w:val="000000"/>
          <w:sz w:val="24"/>
          <w:szCs w:val="24"/>
          <w:u w:val="single"/>
        </w:rPr>
        <w:t>klinowo-pierścieniowego systemu zieleni</w:t>
      </w:r>
      <w:r w:rsidRPr="00BF7EE8">
        <w:rPr>
          <w:color w:val="000000"/>
          <w:sz w:val="24"/>
          <w:szCs w:val="24"/>
        </w:rPr>
        <w:t xml:space="preserve"> oraz ZO* – tereny użytków ekologicznych i innych obszarów cennych przyrodniczo, wchodzące w skład </w:t>
      </w:r>
      <w:r w:rsidRPr="00BF7EE8">
        <w:rPr>
          <w:color w:val="000000"/>
          <w:sz w:val="24"/>
          <w:szCs w:val="24"/>
          <w:u w:val="single"/>
        </w:rPr>
        <w:t>klinowo-pierścieniowego systemu zieleni</w:t>
      </w:r>
      <w:r w:rsidRPr="00BF7EE8">
        <w:rPr>
          <w:color w:val="000000"/>
          <w:sz w:val="24"/>
          <w:szCs w:val="24"/>
        </w:rPr>
        <w:t>. Zarówno zapisy Studium, jak i</w:t>
      </w:r>
      <w:r w:rsidR="00242DE9">
        <w:rPr>
          <w:color w:val="000000"/>
          <w:sz w:val="24"/>
          <w:szCs w:val="24"/>
        </w:rPr>
        <w:t> </w:t>
      </w:r>
      <w:r w:rsidRPr="00BF7EE8">
        <w:rPr>
          <w:color w:val="000000"/>
          <w:sz w:val="24"/>
          <w:szCs w:val="24"/>
        </w:rPr>
        <w:t xml:space="preserve">ustalenia planu miejscowego wpisują się w założenia „Strategii Rozwoju Miasta Poznania </w:t>
      </w:r>
      <w:r w:rsidRPr="00BF7EE8">
        <w:rPr>
          <w:color w:val="000000"/>
          <w:sz w:val="24"/>
          <w:szCs w:val="24"/>
        </w:rPr>
        <w:lastRenderedPageBreak/>
        <w:t xml:space="preserve">2020+” (uchwała Nr XLI/708/VII/2017 Rady Miasta Poznania z dnia 24 stycznia 2017 r.), która w przyjętym priorytecie nr 3 „Zielone, mobilne miasto” zakłada zachowanie, poprawę jakości i rozwój terenów zieleni, w szczególności </w:t>
      </w:r>
      <w:r w:rsidRPr="00BF7EE8">
        <w:rPr>
          <w:color w:val="000000"/>
          <w:sz w:val="24"/>
          <w:szCs w:val="24"/>
          <w:u w:val="single"/>
        </w:rPr>
        <w:t>systemu klinowo-pierścieniowego</w:t>
      </w:r>
      <w:r w:rsidRPr="00BF7EE8">
        <w:rPr>
          <w:color w:val="000000"/>
          <w:sz w:val="24"/>
          <w:szCs w:val="24"/>
        </w:rPr>
        <w:t xml:space="preserve"> (…), ograniczenie emisji zanieczyszczeń (…) oraz racjonalne korzystanie z zasobów środowiskowych oraz ich odzyskiwanie. </w:t>
      </w:r>
    </w:p>
    <w:p w:rsidR="00BF7EE8" w:rsidRPr="00BF7EE8" w:rsidRDefault="00BF7EE8" w:rsidP="00BF7EE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BF7EE8">
        <w:rPr>
          <w:color w:val="000000"/>
          <w:sz w:val="24"/>
          <w:szCs w:val="24"/>
        </w:rPr>
        <w:t xml:space="preserve">Plan miejscowy, zgodnie z </w:t>
      </w:r>
      <w:r w:rsidRPr="00BF7EE8">
        <w:rPr>
          <w:i/>
          <w:iCs/>
          <w:color w:val="000000"/>
          <w:sz w:val="24"/>
          <w:szCs w:val="24"/>
        </w:rPr>
        <w:t>ustawą z dnia 27 marca 2003 r. o planowaniu i zagospodarowaniu przestrzennym</w:t>
      </w:r>
      <w:r w:rsidRPr="00BF7EE8">
        <w:rPr>
          <w:color w:val="000000"/>
          <w:sz w:val="24"/>
          <w:szCs w:val="24"/>
        </w:rPr>
        <w:t>, nie może naruszać ustaleń Studium uwarunkowań i kierunków zagospodarowania przestrzennego. Plan został zatem sporządzony zgodnie z ustaleniami Studium, które jest wyrazem polityki przestrzennej Miasta.</w:t>
      </w:r>
    </w:p>
    <w:p w:rsidR="00BF7EE8" w:rsidRPr="00BF7EE8" w:rsidRDefault="00BF7EE8" w:rsidP="00BF7E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F7EE8">
        <w:rPr>
          <w:color w:val="000000"/>
          <w:sz w:val="24"/>
          <w:szCs w:val="24"/>
        </w:rPr>
        <w:t xml:space="preserve"> </w:t>
      </w:r>
      <w:r w:rsidRPr="00BF7EE8">
        <w:rPr>
          <w:b/>
          <w:bCs/>
          <w:color w:val="000000"/>
          <w:sz w:val="24"/>
          <w:szCs w:val="24"/>
        </w:rPr>
        <w:t>2. uwaga dotyczy:</w:t>
      </w:r>
      <w:r w:rsidRPr="00BF7EE8">
        <w:rPr>
          <w:color w:val="000000"/>
          <w:sz w:val="24"/>
          <w:szCs w:val="24"/>
        </w:rPr>
        <w:t xml:space="preserve"> „Czuję się bardzo skrzywdzony zapisem w opracowanym studium dotyczącym mojej nieruchomości. Działka jako jedyna z całego klina zieleni, została w</w:t>
      </w:r>
      <w:r w:rsidR="00242DE9">
        <w:rPr>
          <w:color w:val="000000"/>
          <w:sz w:val="24"/>
          <w:szCs w:val="24"/>
        </w:rPr>
        <w:t> </w:t>
      </w:r>
      <w:r w:rsidRPr="00BF7EE8">
        <w:rPr>
          <w:color w:val="000000"/>
          <w:sz w:val="24"/>
          <w:szCs w:val="24"/>
        </w:rPr>
        <w:t xml:space="preserve">całości wyłączona z jakiejkolwiek zabudowy i przeznaczona pod zieleń mimo że ma 5,57 ha. Oczywiście większość sąsiednich terenów przylegających przeznaczonych jest pod zabudowę. Jestem rolnikiem i moje plany legły w gruzach, naiwnie wierzyłem, że będę mógł na tym terenie osiąść i stworzyć nowoczesne gospodarstwo. Niestety po decyzjach planistów, moje nadzieje zmieniły się w dramat życiowy. Za chwilę developer będzie stawiał osiedla mieszkaniowe, a ja nawet nie będę mógł zamieszkać na swoim terenie, a nowi mieszkańcy będą z niego korzystać jak z parku, moim kosztem. W moim odczuciu jest to niesprawiedliwe i nie do końca przemyślane rozwiązanie. Na to wszystko zaplanowano na mojej działce przepompownię ścieków. W takim kształcie to studium jest dla mnie nie do zaakceptowania. Proszę o obiektywne spojrzenie na tą sprawę i sprawiedliwe rozwiązanie”. </w:t>
      </w:r>
    </w:p>
    <w:p w:rsidR="00BF7EE8" w:rsidRPr="00BF7EE8" w:rsidRDefault="00BF7EE8" w:rsidP="00BF7EE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BF7EE8">
        <w:rPr>
          <w:b/>
          <w:bCs/>
          <w:color w:val="000000"/>
          <w:sz w:val="24"/>
          <w:szCs w:val="24"/>
        </w:rPr>
        <w:t xml:space="preserve">rozstrzygnięcie: uwaga nieuwzględniona </w:t>
      </w:r>
    </w:p>
    <w:p w:rsidR="00BF7EE8" w:rsidRPr="00BF7EE8" w:rsidRDefault="00BF7EE8" w:rsidP="00BF7E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F7EE8">
        <w:rPr>
          <w:b/>
          <w:bCs/>
          <w:color w:val="000000"/>
          <w:sz w:val="24"/>
          <w:szCs w:val="24"/>
        </w:rPr>
        <w:t>uzasadnienie:</w:t>
      </w:r>
      <w:r w:rsidRPr="00BF7EE8">
        <w:rPr>
          <w:color w:val="000000"/>
          <w:sz w:val="24"/>
          <w:szCs w:val="24"/>
        </w:rPr>
        <w:t xml:space="preserve"> Cały obszar objęty planem miejscowym położony jest w północnym klinie zieleni należącym do klinowo-pierścieniowego systemu zieleni miasta Poznania. Głównym celem kreowania klinów zieleni była i jest ochrona wartości i zasobów przyrodniczych (wód i</w:t>
      </w:r>
      <w:r w:rsidR="00242DE9">
        <w:rPr>
          <w:color w:val="000000"/>
          <w:sz w:val="24"/>
          <w:szCs w:val="24"/>
        </w:rPr>
        <w:t> </w:t>
      </w:r>
      <w:r w:rsidRPr="00BF7EE8">
        <w:rPr>
          <w:color w:val="000000"/>
          <w:sz w:val="24"/>
          <w:szCs w:val="24"/>
        </w:rPr>
        <w:t xml:space="preserve">zieleni) oraz zapewnienie właściwego nawietrzania terenów zabudowanych. Odgrywają one zatem istotną rolę w kształtowaniu klimatu miasta oraz racjonalnego gospodarowania przestrzenią, z poszanowaniem ładu i struktury przestrzennej. </w:t>
      </w:r>
    </w:p>
    <w:p w:rsidR="00BF7EE8" w:rsidRDefault="00BF7EE8" w:rsidP="00BF7EE8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BF7EE8">
        <w:rPr>
          <w:color w:val="000000"/>
          <w:sz w:val="24"/>
          <w:szCs w:val="24"/>
        </w:rPr>
        <w:t>W obowiązującym Studium uwarunkowań i kierunków zagospodarowania przestrzennego miasta Poznania z 2014 r. cały obszar objęty planem wskazany został jako teren wyłączony z</w:t>
      </w:r>
      <w:r w:rsidR="00242DE9">
        <w:rPr>
          <w:color w:val="000000"/>
          <w:sz w:val="24"/>
          <w:szCs w:val="24"/>
        </w:rPr>
        <w:t> </w:t>
      </w:r>
      <w:r w:rsidRPr="00BF7EE8">
        <w:rPr>
          <w:color w:val="000000"/>
          <w:sz w:val="24"/>
          <w:szCs w:val="24"/>
        </w:rPr>
        <w:t xml:space="preserve">zabudowy, o kierunku zagospodarowania oznaczonym symbolem ZO, tj. tereny zieleni nieurządzonej, tereny leśne i do zalesień, użytki rolne (grunty rolne, sady, użytki zielone: łąki i pastwiska, nieużytki, tereny odłogowane), tereny zadrzewione, dna dolin rzek, strumieni, </w:t>
      </w:r>
      <w:r w:rsidRPr="00BF7EE8">
        <w:rPr>
          <w:color w:val="000000"/>
          <w:sz w:val="24"/>
          <w:szCs w:val="24"/>
        </w:rPr>
        <w:lastRenderedPageBreak/>
        <w:t xml:space="preserve">jezior, stawów, wody powierzchniowe w granicach </w:t>
      </w:r>
      <w:r w:rsidRPr="00BF7EE8">
        <w:rPr>
          <w:color w:val="000000"/>
          <w:sz w:val="24"/>
          <w:szCs w:val="24"/>
          <w:u w:val="single"/>
        </w:rPr>
        <w:t>klinowo-pierścieniowego systemu zieleni</w:t>
      </w:r>
      <w:r w:rsidRPr="00BF7EE8">
        <w:rPr>
          <w:color w:val="000000"/>
          <w:sz w:val="24"/>
          <w:szCs w:val="24"/>
        </w:rPr>
        <w:t xml:space="preserve"> oraz ZO* – tereny użytków ekologicznych i innych obszarów cennych przyrodniczo, wchodzące w skład </w:t>
      </w:r>
      <w:r w:rsidRPr="00BF7EE8">
        <w:rPr>
          <w:color w:val="000000"/>
          <w:sz w:val="24"/>
          <w:szCs w:val="24"/>
          <w:u w:val="single"/>
        </w:rPr>
        <w:t>klinowo-pierścieniowego systemu zieleni</w:t>
      </w:r>
      <w:r w:rsidRPr="00BF7EE8">
        <w:rPr>
          <w:color w:val="000000"/>
          <w:sz w:val="24"/>
          <w:szCs w:val="24"/>
        </w:rPr>
        <w:t>. Na powyższych terenach dopuszcza się również lokalizację m.in. urządzeń służących gospodarce wodnej, obiektów służących ochronie przyrody oraz inwestycji celu publicznego z zakresu infrastruktury technicznej. Zarówno zapisy Studium, jak i ustalenia planu miejscowego wpisują się w</w:t>
      </w:r>
      <w:r w:rsidR="00242DE9">
        <w:rPr>
          <w:color w:val="000000"/>
          <w:sz w:val="24"/>
          <w:szCs w:val="24"/>
        </w:rPr>
        <w:t> </w:t>
      </w:r>
      <w:r w:rsidRPr="00BF7EE8">
        <w:rPr>
          <w:color w:val="000000"/>
          <w:sz w:val="24"/>
          <w:szCs w:val="24"/>
        </w:rPr>
        <w:t>założenia „Strategii Rozwoju Miasta Poznania 2020+” (uchwała Nr XLI/708/VII/2017 Rady Miasta Poznania z dnia 24 stycznia 2017 r.), która w przyjętym priorytecie nr 3</w:t>
      </w:r>
      <w:r w:rsidR="00242DE9">
        <w:rPr>
          <w:color w:val="000000"/>
          <w:sz w:val="24"/>
          <w:szCs w:val="24"/>
        </w:rPr>
        <w:t> </w:t>
      </w:r>
      <w:r w:rsidRPr="00BF7EE8">
        <w:rPr>
          <w:color w:val="000000"/>
          <w:sz w:val="24"/>
          <w:szCs w:val="24"/>
        </w:rPr>
        <w:t xml:space="preserve">„Zielone, mobilne miasto” zakłada zachowanie, poprawę jakości i rozwój terenów zieleni, w szczególności </w:t>
      </w:r>
      <w:r w:rsidRPr="00BF7EE8">
        <w:rPr>
          <w:color w:val="000000"/>
          <w:sz w:val="24"/>
          <w:szCs w:val="24"/>
          <w:u w:val="single"/>
        </w:rPr>
        <w:t>systemu klinowo-pierścieniowego</w:t>
      </w:r>
      <w:r w:rsidRPr="00BF7EE8">
        <w:rPr>
          <w:color w:val="000000"/>
          <w:sz w:val="24"/>
          <w:szCs w:val="24"/>
        </w:rPr>
        <w:t xml:space="preserve"> (…), ograniczenie emisji zanieczyszczeń (…) oraz racjonalne korzystanie z zasobów środowiskowych oraz ich odzyskiwanie.</w:t>
      </w:r>
    </w:p>
    <w:p w:rsidR="00BF7EE8" w:rsidRDefault="00BF7EE8" w:rsidP="00BF7EE8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BF7EE8" w:rsidRDefault="00BF7EE8" w:rsidP="00BF7EE8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BF7EE8" w:rsidRDefault="00BF7EE8" w:rsidP="00BF7EE8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BF7EE8" w:rsidRPr="00BF7EE8" w:rsidRDefault="00BF7EE8" w:rsidP="00BF7E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BF7EE8">
        <w:rPr>
          <w:b/>
          <w:bCs/>
          <w:color w:val="000000"/>
          <w:sz w:val="24"/>
          <w:szCs w:val="24"/>
        </w:rPr>
        <w:t>Zgłaszający uwagę:</w:t>
      </w:r>
      <w:r w:rsidRPr="00BF7EE8">
        <w:rPr>
          <w:color w:val="000000"/>
          <w:sz w:val="24"/>
          <w:szCs w:val="24"/>
        </w:rPr>
        <w:t xml:space="preserve"> Stowarzyszenie Kulturalne im. Wojciecha Bogusławskiego</w:t>
      </w:r>
    </w:p>
    <w:p w:rsidR="00BF7EE8" w:rsidRPr="00BF7EE8" w:rsidRDefault="00BF7EE8" w:rsidP="00BF7E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F7EE8">
        <w:rPr>
          <w:b/>
          <w:bCs/>
          <w:color w:val="000000"/>
          <w:sz w:val="24"/>
          <w:szCs w:val="24"/>
        </w:rPr>
        <w:t>uwaga dotyczy:</w:t>
      </w:r>
      <w:r w:rsidRPr="00BF7EE8">
        <w:rPr>
          <w:color w:val="000000"/>
          <w:sz w:val="24"/>
          <w:szCs w:val="24"/>
        </w:rPr>
        <w:t xml:space="preserve"> kolizji planowanego klina zieleni z projektem społecznym ulicy Średnicowej na działkach nr: 95, 93, 83, 33/1, 29/1, 26/1, 24/1, 25/1, 22 i prośby o rozważenie możliwości rezerwy terenu dla planowanego przebiegu trasy średnicowej w dokumentach planistycznych umożliwiających budowę w przyszłości nowej drogi. Rezerwa terenu umożliwi wybudowanie nowoczesnej ulicy jako przedłużenie istniejącej oraz połączenie miasta z planowaną obwodnicą powiatową Poznania. Ułatwi też rozwiązanie problemów infrastruktury w</w:t>
      </w:r>
      <w:r w:rsidR="00242DE9">
        <w:rPr>
          <w:color w:val="000000"/>
          <w:sz w:val="24"/>
          <w:szCs w:val="24"/>
        </w:rPr>
        <w:t> </w:t>
      </w:r>
      <w:r w:rsidRPr="00BF7EE8">
        <w:rPr>
          <w:color w:val="000000"/>
          <w:sz w:val="24"/>
          <w:szCs w:val="24"/>
        </w:rPr>
        <w:t>północnej części miasta dzięki właściwej lokalizacji w kanale infrastruktury kolektora sanitarnego, linii tramwajowej, ulicy średnicowej.</w:t>
      </w:r>
    </w:p>
    <w:p w:rsidR="00BF7EE8" w:rsidRPr="00BF7EE8" w:rsidRDefault="00BF7EE8" w:rsidP="00BF7EE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BF7EE8">
        <w:rPr>
          <w:b/>
          <w:bCs/>
          <w:color w:val="000000"/>
          <w:sz w:val="24"/>
          <w:szCs w:val="24"/>
        </w:rPr>
        <w:t xml:space="preserve">rozstrzygnięcie: uwaga nieuwzględniona </w:t>
      </w:r>
    </w:p>
    <w:p w:rsidR="00BF7EE8" w:rsidRPr="00BF7EE8" w:rsidRDefault="00BF7EE8" w:rsidP="00BF7E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F7EE8">
        <w:rPr>
          <w:b/>
          <w:bCs/>
          <w:color w:val="000000"/>
          <w:sz w:val="24"/>
          <w:szCs w:val="24"/>
        </w:rPr>
        <w:t xml:space="preserve">uzasadnienie: </w:t>
      </w:r>
      <w:r w:rsidRPr="00BF7EE8">
        <w:rPr>
          <w:color w:val="000000"/>
          <w:sz w:val="24"/>
          <w:szCs w:val="24"/>
        </w:rPr>
        <w:t>Przedłużenie ulicy średnicowej wraz z szybką koleją miejską funkcjonowało w</w:t>
      </w:r>
      <w:r w:rsidR="00242DE9">
        <w:rPr>
          <w:color w:val="000000"/>
          <w:sz w:val="24"/>
          <w:szCs w:val="24"/>
        </w:rPr>
        <w:t> </w:t>
      </w:r>
      <w:r w:rsidRPr="00BF7EE8">
        <w:rPr>
          <w:color w:val="000000"/>
          <w:sz w:val="24"/>
          <w:szCs w:val="24"/>
        </w:rPr>
        <w:t xml:space="preserve">planie zagospodarowania przestrzennego z 1975 r. Plan ten zakładał pasmowy rozwój miasta i przeznaczał tereny wzdłuż osi średnicowej pod funkcje „U” i „MW”, tj. koncentrację usług powszechnego użytku i zabudowę mieszkaniową wysokiej intensywności. Rozwiązanie takie nawiązywało parametrami do obecnego zagospodarowania Piątkowa. </w:t>
      </w:r>
    </w:p>
    <w:p w:rsidR="00BF7EE8" w:rsidRPr="00BF7EE8" w:rsidRDefault="00BF7EE8" w:rsidP="00BF7E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F7EE8">
        <w:rPr>
          <w:color w:val="000000"/>
          <w:sz w:val="24"/>
          <w:szCs w:val="24"/>
        </w:rPr>
        <w:t>Zmiana charakteru obszaru spowodowała rezygnację z przedłużenia trasy średnicowej, co znalazło swoje odzwierciedlenie już w Planie ogólnym z 1994 r.</w:t>
      </w:r>
    </w:p>
    <w:p w:rsidR="00BF7EE8" w:rsidRPr="00BF7EE8" w:rsidRDefault="00BF7EE8" w:rsidP="00BF7E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F7EE8">
        <w:rPr>
          <w:color w:val="000000"/>
          <w:sz w:val="24"/>
          <w:szCs w:val="24"/>
        </w:rPr>
        <w:t>W Studium z 2008 r. program ten został zweryfikowany i jest kontynuowany w</w:t>
      </w:r>
      <w:r w:rsidR="00242DE9">
        <w:rPr>
          <w:color w:val="000000"/>
          <w:sz w:val="24"/>
          <w:szCs w:val="24"/>
        </w:rPr>
        <w:t> </w:t>
      </w:r>
      <w:r w:rsidRPr="00BF7EE8">
        <w:rPr>
          <w:color w:val="000000"/>
          <w:sz w:val="24"/>
          <w:szCs w:val="24"/>
        </w:rPr>
        <w:t xml:space="preserve">obowiązującym Studium z 2014 r. Intensywne zagospodarowanie ograniczono do pasma wzdłuż terenów kolejowych, gdzie wyznaczono obszar rozwoju funkcji usługowych dla </w:t>
      </w:r>
      <w:r w:rsidRPr="00BF7EE8">
        <w:rPr>
          <w:color w:val="000000"/>
          <w:sz w:val="24"/>
          <w:szCs w:val="24"/>
        </w:rPr>
        <w:lastRenderedPageBreak/>
        <w:t>lokalizacji kampusu UAM. Pozostałe tereny to ekstensywna zabudowa mieszkaniowa jednorodzinna, otoczona terenami cennymi przyrodniczo (centralna oś obszaru, gdzie wnioskowane jest wprowadzenie przedłużenia trasy tramwajowej i drogowej). Istniejąca sieć drogowa ma być przebudowana do parametrów umożliwiających obsługę planowanego zagospodarowania. Dotyczy to w szczególności korytarzy ulic Morasko (z wyznaczeniem obejścia centralnej części dawnej wsi Morasko) oraz ul. Naramowickiej (korekta w rejonie Umultowa – ul. Nowa Zagajnikowa i ul. Zagajnikowa oraz korekta w rejonie Radojewa). Na obu trasach planowane są bezkolizyjne przejazdy kolejowe. Ww. system dróg wg Studium ma być wzmocniony dodatkowym połączeniem drogowym w klasie zbiorczej, równoległym do torów kolejowych i łączącym ul. Naramowicką z ul. Morasko.</w:t>
      </w:r>
    </w:p>
    <w:p w:rsidR="00BF7EE8" w:rsidRDefault="00BF7EE8" w:rsidP="00BF7EE8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BF7EE8">
        <w:rPr>
          <w:color w:val="000000"/>
          <w:sz w:val="24"/>
          <w:szCs w:val="24"/>
        </w:rPr>
        <w:t>Obowiązujące studium opiera się na założeniu zachowania modelu układu transportowego ze Studium z 2008 r. i nie zakłada wprowadzenia przedłużenia trasy średnicowej dla ruchu samochodowego oraz zmian funkcjonalnych terenów położonych wzdłuż potencjalnej osi wnioskowanej trasy.</w:t>
      </w:r>
    </w:p>
    <w:p w:rsidR="00BF7EE8" w:rsidRDefault="00BF7EE8" w:rsidP="00BF7EE8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BF7EE8" w:rsidRDefault="00BF7EE8" w:rsidP="00BF7EE8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BF7EE8" w:rsidRPr="00BF7EE8" w:rsidRDefault="00BF7EE8" w:rsidP="00BF7EE8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BF7EE8" w:rsidRPr="00BF7EE8" w:rsidSect="00BF7EE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6EC" w:rsidRDefault="004D66EC">
      <w:r>
        <w:separator/>
      </w:r>
    </w:p>
  </w:endnote>
  <w:endnote w:type="continuationSeparator" w:id="0">
    <w:p w:rsidR="004D66EC" w:rsidRDefault="004D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6EC" w:rsidRDefault="004D66EC">
      <w:r>
        <w:separator/>
      </w:r>
    </w:p>
  </w:footnote>
  <w:footnote w:type="continuationSeparator" w:id="0">
    <w:p w:rsidR="004D66EC" w:rsidRDefault="004D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lipca 2019r."/>
    <w:docVar w:name="Załącznik" w:val="Załącznik Nr 2 do uchwały Nr XV/217/VIII/2019"/>
  </w:docVars>
  <w:rsids>
    <w:rsidRoot w:val="00BF7EE8"/>
    <w:rsid w:val="00062A18"/>
    <w:rsid w:val="0008304E"/>
    <w:rsid w:val="00086D1D"/>
    <w:rsid w:val="001F71F6"/>
    <w:rsid w:val="00242DE9"/>
    <w:rsid w:val="0049094E"/>
    <w:rsid w:val="004D66EC"/>
    <w:rsid w:val="005A4A88"/>
    <w:rsid w:val="0062049F"/>
    <w:rsid w:val="006D4B75"/>
    <w:rsid w:val="00703C9E"/>
    <w:rsid w:val="007F2393"/>
    <w:rsid w:val="007F54E8"/>
    <w:rsid w:val="00875756"/>
    <w:rsid w:val="00AE77E4"/>
    <w:rsid w:val="00BA169C"/>
    <w:rsid w:val="00BF732B"/>
    <w:rsid w:val="00BF7EE8"/>
    <w:rsid w:val="00C977B0"/>
    <w:rsid w:val="00CC3A57"/>
    <w:rsid w:val="00CD3B7B"/>
    <w:rsid w:val="00CD416F"/>
    <w:rsid w:val="00E84614"/>
    <w:rsid w:val="00E93D64"/>
    <w:rsid w:val="00EE35B4"/>
    <w:rsid w:val="00F02C5A"/>
    <w:rsid w:val="00F528A5"/>
    <w:rsid w:val="00FA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81793"/>
  <w15:chartTrackingRefBased/>
  <w15:docId w15:val="{56A0973A-6168-49B7-9C78-C462E4D7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Projekt_PUR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Projekt_PURM_zal</Template>
  <TotalTime>0</TotalTime>
  <Pages>4</Pages>
  <Words>1204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Jagoda Urbańska</dc:creator>
  <cp:keywords/>
  <cp:lastModifiedBy>Natalia Ratajczak</cp:lastModifiedBy>
  <cp:revision>3</cp:revision>
  <cp:lastPrinted>2003-01-09T12:40:00Z</cp:lastPrinted>
  <dcterms:created xsi:type="dcterms:W3CDTF">2019-07-18T09:47:00Z</dcterms:created>
  <dcterms:modified xsi:type="dcterms:W3CDTF">2019-07-18T12:01:00Z</dcterms:modified>
</cp:coreProperties>
</file>