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r w:rsidR="00544B20">
        <w:fldChar w:fldCharType="begin"/>
      </w:r>
      <w:r w:rsidR="00544B20">
        <w:instrText xml:space="preserve"> DOCVARIABLE  AktNr  \* MERGEFORMAT </w:instrText>
      </w:r>
      <w:r w:rsidR="00544B20">
        <w:fldChar w:fldCharType="separate"/>
      </w:r>
      <w:r w:rsidR="00E04A46">
        <w:t>XVII/288/VIII/2019</w:t>
      </w:r>
      <w:r w:rsidR="00544B2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E04A46">
        <w:rPr>
          <w:b/>
          <w:sz w:val="28"/>
        </w:rPr>
        <w:t>24 września 2019</w:t>
      </w:r>
      <w:r w:rsidR="00680A2C">
        <w:rPr>
          <w:b/>
          <w:sz w:val="28"/>
        </w:rPr>
        <w:t xml:space="preserve"> </w:t>
      </w:r>
      <w:bookmarkStart w:id="0" w:name="_GoBack"/>
      <w:bookmarkEnd w:id="0"/>
      <w:r w:rsidR="00E04A46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44B20">
        <w:tc>
          <w:tcPr>
            <w:tcW w:w="1368" w:type="dxa"/>
            <w:shd w:val="clear" w:color="auto" w:fill="auto"/>
          </w:tcPr>
          <w:p w:rsidR="00565809" w:rsidRPr="00544B20" w:rsidRDefault="0039598D" w:rsidP="00544B20">
            <w:pPr>
              <w:spacing w:line="360" w:lineRule="auto"/>
              <w:rPr>
                <w:sz w:val="24"/>
                <w:szCs w:val="24"/>
              </w:rPr>
            </w:pPr>
            <w:r w:rsidRPr="00544B20">
              <w:rPr>
                <w:sz w:val="24"/>
                <w:szCs w:val="24"/>
              </w:rPr>
              <w:t>w</w:t>
            </w:r>
            <w:r w:rsidR="00565809" w:rsidRPr="00544B2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544B20" w:rsidRDefault="00565809" w:rsidP="00544B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4B20">
              <w:rPr>
                <w:b/>
                <w:sz w:val="24"/>
                <w:szCs w:val="24"/>
              </w:rPr>
              <w:fldChar w:fldCharType="begin"/>
            </w:r>
            <w:r w:rsidRPr="00544B2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44B20">
              <w:rPr>
                <w:b/>
                <w:sz w:val="24"/>
                <w:szCs w:val="24"/>
              </w:rPr>
              <w:fldChar w:fldCharType="separate"/>
            </w:r>
            <w:r w:rsidR="00E04A46" w:rsidRPr="00544B20">
              <w:rPr>
                <w:b/>
                <w:sz w:val="24"/>
                <w:szCs w:val="24"/>
              </w:rPr>
              <w:t xml:space="preserve">osiedlenia w Poznaniu repatriantów i ich rodzin oraz formy, wysokości i trybu przyznawania pomocy dla repatriantów i członków ich rodzin zapraszanych przez Miasto Poznań do osiedlania się w Poznaniu. </w:t>
            </w:r>
            <w:r w:rsidRPr="00544B2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E04A46">
        <w:rPr>
          <w:color w:val="000000"/>
          <w:sz w:val="24"/>
          <w:szCs w:val="24"/>
        </w:rPr>
        <w:t>Na podstawie art. 18 ust. 2 pkt 15 oraz art. 40 ust. 1 ustawy z dnia 8 marca 1990 r. o</w:t>
      </w:r>
      <w:r w:rsidR="00593309">
        <w:rPr>
          <w:color w:val="000000"/>
          <w:sz w:val="24"/>
          <w:szCs w:val="24"/>
        </w:rPr>
        <w:t> </w:t>
      </w:r>
      <w:r w:rsidRPr="00E04A46">
        <w:rPr>
          <w:color w:val="000000"/>
          <w:sz w:val="24"/>
          <w:szCs w:val="24"/>
        </w:rPr>
        <w:t>samorządzie gminnym (t.j. Dz. U. z 2019 r. poz. 506 z późn. zm.) w związku z art. 12 ust. 3</w:t>
      </w:r>
      <w:r w:rsidR="00593309">
        <w:rPr>
          <w:color w:val="000000"/>
          <w:sz w:val="24"/>
          <w:szCs w:val="24"/>
        </w:rPr>
        <w:t> </w:t>
      </w:r>
      <w:r w:rsidRPr="00E04A46">
        <w:rPr>
          <w:color w:val="000000"/>
          <w:sz w:val="24"/>
          <w:szCs w:val="24"/>
        </w:rPr>
        <w:t>pkt 2 oraz art. 20 ustawy z dnia 9 listopada 2000 r. o repatriacji (t.j. Dz. U. z 2019 r. poz. 1472) uchwala się, co następuje:</w:t>
      </w:r>
    </w:p>
    <w:p w:rsidR="00E04A46" w:rsidRDefault="00E04A46" w:rsidP="00E04A46">
      <w:pPr>
        <w:spacing w:line="360" w:lineRule="auto"/>
        <w:jc w:val="both"/>
        <w:rPr>
          <w:sz w:val="24"/>
          <w:szCs w:val="24"/>
        </w:rPr>
      </w:pPr>
    </w:p>
    <w:p w:rsidR="00E04A46" w:rsidRDefault="00E04A46" w:rsidP="00E04A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E04A46" w:rsidRDefault="00E04A46" w:rsidP="00E04A46">
      <w:pPr>
        <w:keepNext/>
        <w:spacing w:line="360" w:lineRule="auto"/>
        <w:rPr>
          <w:color w:val="000000"/>
          <w:sz w:val="24"/>
          <w:szCs w:val="24"/>
        </w:rPr>
      </w:pP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04A46">
        <w:rPr>
          <w:color w:val="000000"/>
          <w:sz w:val="24"/>
          <w:szCs w:val="24"/>
        </w:rPr>
        <w:t>Umożliwia się osiedlenie na terenie miasta Poznania do pięciu rodzin rocznie, nie określając ich imiennie, repatriowanych do Polski na podstawie ustawy z dnia 9 listopada 2000 r. o</w:t>
      </w:r>
      <w:r w:rsidR="00593309">
        <w:rPr>
          <w:color w:val="000000"/>
          <w:sz w:val="24"/>
          <w:szCs w:val="24"/>
        </w:rPr>
        <w:t> </w:t>
      </w:r>
      <w:r w:rsidRPr="00E04A46">
        <w:rPr>
          <w:color w:val="000000"/>
          <w:sz w:val="24"/>
          <w:szCs w:val="24"/>
        </w:rPr>
        <w:t>repatriacji.</w:t>
      </w: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</w:p>
    <w:p w:rsidR="00E04A46" w:rsidRDefault="00E04A46" w:rsidP="00E04A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04A46" w:rsidRDefault="00E04A46" w:rsidP="00E04A46">
      <w:pPr>
        <w:keepNext/>
        <w:spacing w:line="360" w:lineRule="auto"/>
        <w:rPr>
          <w:color w:val="000000"/>
          <w:sz w:val="24"/>
          <w:szCs w:val="24"/>
        </w:rPr>
      </w:pPr>
    </w:p>
    <w:p w:rsidR="00E04A46" w:rsidRPr="00E04A46" w:rsidRDefault="00E04A46" w:rsidP="00E04A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E04A46">
        <w:rPr>
          <w:color w:val="000000"/>
          <w:sz w:val="24"/>
          <w:szCs w:val="24"/>
        </w:rPr>
        <w:t>Miasto Poznań zapewnia rodzinom określonym w § 1:</w:t>
      </w:r>
    </w:p>
    <w:p w:rsidR="00E04A46" w:rsidRPr="00E04A46" w:rsidRDefault="00E04A46" w:rsidP="00E04A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4A46">
        <w:rPr>
          <w:color w:val="000000"/>
          <w:sz w:val="24"/>
          <w:szCs w:val="24"/>
        </w:rPr>
        <w:t>1) lokal mieszkalny z zasobów komunalnych Miasta Poznania, na podstawie umowy najmu zawartej na czas nieokreślony;</w:t>
      </w:r>
    </w:p>
    <w:p w:rsidR="00E04A46" w:rsidRPr="00E04A46" w:rsidRDefault="00E04A46" w:rsidP="00E04A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4A46">
        <w:rPr>
          <w:color w:val="000000"/>
          <w:sz w:val="24"/>
          <w:szCs w:val="24"/>
        </w:rPr>
        <w:t>2) świadczenie pieniężne na koszty bieżącego utrzymania w wysokości:</w:t>
      </w:r>
    </w:p>
    <w:p w:rsidR="00E04A46" w:rsidRPr="00E04A46" w:rsidRDefault="00E04A46" w:rsidP="00E04A4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4A46">
        <w:rPr>
          <w:color w:val="000000"/>
          <w:sz w:val="24"/>
          <w:szCs w:val="24"/>
        </w:rPr>
        <w:t>a) 900 zł miesięcznie na osobę przez okres pierwszych 12 miesięcy, licząc od dnia przekroczenia przez repatrianta granicy Rzeczypospolitej Polskiej w ramach repatriacji,</w:t>
      </w:r>
    </w:p>
    <w:p w:rsidR="00E04A46" w:rsidRPr="00E04A46" w:rsidRDefault="00E04A46" w:rsidP="00E04A4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4A46">
        <w:rPr>
          <w:color w:val="000000"/>
          <w:sz w:val="24"/>
          <w:szCs w:val="24"/>
        </w:rPr>
        <w:t>b) 600 zł miesięcznie na osobę przez okres 12 miesięcy następujących po okresie, o</w:t>
      </w:r>
      <w:r w:rsidR="00593309">
        <w:rPr>
          <w:color w:val="000000"/>
          <w:sz w:val="24"/>
          <w:szCs w:val="24"/>
        </w:rPr>
        <w:t> </w:t>
      </w:r>
      <w:r w:rsidRPr="00E04A46">
        <w:rPr>
          <w:color w:val="000000"/>
          <w:sz w:val="24"/>
          <w:szCs w:val="24"/>
        </w:rPr>
        <w:t>którym mowa w § 2 pkt 2 lit. a.</w:t>
      </w:r>
    </w:p>
    <w:p w:rsidR="00E04A46" w:rsidRPr="00E04A46" w:rsidRDefault="00E04A46" w:rsidP="00E04A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4A46">
        <w:rPr>
          <w:color w:val="000000"/>
          <w:sz w:val="24"/>
          <w:szCs w:val="24"/>
        </w:rPr>
        <w:lastRenderedPageBreak/>
        <w:t>3) pomoc w realizacji zawodowej, a także umożliwia podjęcie nauki przez ich dzieci.</w:t>
      </w: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</w:p>
    <w:p w:rsidR="00E04A46" w:rsidRDefault="00E04A46" w:rsidP="00E04A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E04A46" w:rsidRDefault="00E04A46" w:rsidP="00E04A46">
      <w:pPr>
        <w:keepNext/>
        <w:spacing w:line="360" w:lineRule="auto"/>
        <w:rPr>
          <w:color w:val="000000"/>
          <w:sz w:val="24"/>
          <w:szCs w:val="24"/>
        </w:rPr>
      </w:pP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E04A46">
        <w:rPr>
          <w:color w:val="000000"/>
          <w:sz w:val="24"/>
          <w:szCs w:val="24"/>
        </w:rPr>
        <w:t>Pomoc określona w § 2 pkt 2 jest wypłacana w transzach comiesięcznych i nie podlega rozliczaniu.</w:t>
      </w: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</w:p>
    <w:p w:rsidR="00E04A46" w:rsidRDefault="00E04A46" w:rsidP="00E04A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E04A46" w:rsidRDefault="00E04A46" w:rsidP="00E04A46">
      <w:pPr>
        <w:keepNext/>
        <w:spacing w:line="360" w:lineRule="auto"/>
        <w:rPr>
          <w:color w:val="000000"/>
          <w:sz w:val="24"/>
          <w:szCs w:val="24"/>
        </w:rPr>
      </w:pP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E04A46">
        <w:rPr>
          <w:color w:val="000000"/>
          <w:sz w:val="24"/>
          <w:szCs w:val="24"/>
        </w:rPr>
        <w:t>Pomoc, o której mowa w § 2 pkt. 2, udzielana jest repatriantom, którzy osiedlili się w mieście Poznaniu na zaproszenie Miasta Poznania począwszy od roku 2019.</w:t>
      </w: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</w:p>
    <w:p w:rsidR="00E04A46" w:rsidRDefault="00E04A46" w:rsidP="00E04A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E04A46" w:rsidRDefault="00E04A46" w:rsidP="00E04A46">
      <w:pPr>
        <w:keepNext/>
        <w:spacing w:line="360" w:lineRule="auto"/>
        <w:rPr>
          <w:color w:val="000000"/>
          <w:sz w:val="24"/>
          <w:szCs w:val="24"/>
        </w:rPr>
      </w:pP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E04A46">
        <w:rPr>
          <w:color w:val="000000"/>
          <w:sz w:val="24"/>
          <w:szCs w:val="24"/>
        </w:rPr>
        <w:t>Pomoc udzielana przez Miasto Poznań na podstawie niniejszej uchwały finansowana jest ze środków budżetowych Miasta Poznania.</w:t>
      </w: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</w:p>
    <w:p w:rsidR="00E04A46" w:rsidRDefault="00E04A46" w:rsidP="00E04A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E04A46" w:rsidRDefault="00E04A46" w:rsidP="00E04A46">
      <w:pPr>
        <w:keepNext/>
        <w:spacing w:line="360" w:lineRule="auto"/>
        <w:rPr>
          <w:color w:val="000000"/>
          <w:sz w:val="24"/>
          <w:szCs w:val="24"/>
        </w:rPr>
      </w:pP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E04A46">
        <w:rPr>
          <w:color w:val="000000"/>
          <w:sz w:val="24"/>
          <w:szCs w:val="24"/>
        </w:rPr>
        <w:t>Wypłatę świadczenia, o którym mowa w § 2 pkt, 2 realizuje Poznańskie Centrum Świadczeń.</w:t>
      </w: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</w:p>
    <w:p w:rsidR="00E04A46" w:rsidRDefault="00E04A46" w:rsidP="00E04A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E04A46" w:rsidRDefault="00E04A46" w:rsidP="00E04A46">
      <w:pPr>
        <w:keepNext/>
        <w:spacing w:line="360" w:lineRule="auto"/>
        <w:rPr>
          <w:color w:val="000000"/>
          <w:sz w:val="24"/>
          <w:szCs w:val="24"/>
        </w:rPr>
      </w:pP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E04A46">
        <w:rPr>
          <w:color w:val="000000"/>
          <w:sz w:val="24"/>
          <w:szCs w:val="24"/>
        </w:rPr>
        <w:t>Wykonanie uchwały powierza się Prezydentowi Miasta Poznania.</w:t>
      </w: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</w:p>
    <w:p w:rsidR="00E04A46" w:rsidRDefault="00E04A46" w:rsidP="00E04A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E04A46" w:rsidRDefault="00E04A46" w:rsidP="00E04A46">
      <w:pPr>
        <w:keepNext/>
        <w:spacing w:line="360" w:lineRule="auto"/>
        <w:rPr>
          <w:color w:val="000000"/>
          <w:sz w:val="24"/>
          <w:szCs w:val="24"/>
        </w:rPr>
      </w:pP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E04A46">
        <w:rPr>
          <w:color w:val="000000"/>
          <w:sz w:val="24"/>
          <w:szCs w:val="24"/>
        </w:rPr>
        <w:t>Traci moc uchwała Nr XVIII/147/V/2007 Rady Miasta Poznania z dnia 3 lipca 2007 r. w</w:t>
      </w:r>
      <w:r w:rsidR="00593309">
        <w:rPr>
          <w:color w:val="000000"/>
          <w:sz w:val="24"/>
          <w:szCs w:val="24"/>
        </w:rPr>
        <w:t> </w:t>
      </w:r>
      <w:r w:rsidRPr="00E04A46">
        <w:rPr>
          <w:color w:val="000000"/>
          <w:sz w:val="24"/>
          <w:szCs w:val="24"/>
        </w:rPr>
        <w:t>sprawie osiedlenia w Poznaniu repatriantów i ich rodzin</w:t>
      </w: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</w:p>
    <w:p w:rsidR="00E04A46" w:rsidRDefault="00E04A46" w:rsidP="00E04A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9</w:t>
      </w:r>
    </w:p>
    <w:p w:rsidR="00E04A46" w:rsidRDefault="00E04A46" w:rsidP="00E04A46">
      <w:pPr>
        <w:keepNext/>
        <w:spacing w:line="360" w:lineRule="auto"/>
        <w:rPr>
          <w:color w:val="000000"/>
          <w:sz w:val="24"/>
          <w:szCs w:val="24"/>
        </w:rPr>
      </w:pP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9"/>
      <w:bookmarkEnd w:id="10"/>
      <w:r w:rsidRPr="00E04A46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E04A46" w:rsidRDefault="00E04A46" w:rsidP="00E04A46">
      <w:pPr>
        <w:spacing w:line="360" w:lineRule="auto"/>
        <w:jc w:val="both"/>
        <w:rPr>
          <w:color w:val="000000"/>
          <w:sz w:val="24"/>
          <w:szCs w:val="24"/>
        </w:rPr>
      </w:pPr>
    </w:p>
    <w:p w:rsidR="00E04A46" w:rsidRDefault="00E04A46" w:rsidP="00E04A4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E04A46" w:rsidRPr="00E04A46" w:rsidRDefault="00E04A46" w:rsidP="00E04A4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E04A46" w:rsidRPr="00E04A46" w:rsidSect="00E04A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20" w:rsidRDefault="00544B20">
      <w:r>
        <w:separator/>
      </w:r>
    </w:p>
  </w:endnote>
  <w:endnote w:type="continuationSeparator" w:id="0">
    <w:p w:rsidR="00544B20" w:rsidRDefault="0054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20" w:rsidRDefault="00544B20">
      <w:r>
        <w:separator/>
      </w:r>
    </w:p>
  </w:footnote>
  <w:footnote w:type="continuationSeparator" w:id="0">
    <w:p w:rsidR="00544B20" w:rsidRDefault="0054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XVII/288/VIII/2019"/>
    <w:docVar w:name="Sprawa" w:val="osiedlenia w Poznaniu repatriantów i ich rodzin oraz formy, wysokości i trybu przyznawania pomocy dla repatriantów i członków ich rodzin zapraszanych przez Miasto Poznań do osiedlania się w Poznaniu. "/>
  </w:docVars>
  <w:rsids>
    <w:rsidRoot w:val="00E04A46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44B20"/>
    <w:rsid w:val="00565809"/>
    <w:rsid w:val="00593309"/>
    <w:rsid w:val="005B6DD0"/>
    <w:rsid w:val="005C6BB7"/>
    <w:rsid w:val="005E453F"/>
    <w:rsid w:val="0065477E"/>
    <w:rsid w:val="00680A2C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04A46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39DAE"/>
  <w15:chartTrackingRefBased/>
  <w15:docId w15:val="{9C4E28A5-695B-4805-A835-1951E60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4</cp:revision>
  <cp:lastPrinted>2003-01-09T12:40:00Z</cp:lastPrinted>
  <dcterms:created xsi:type="dcterms:W3CDTF">2019-10-02T11:55:00Z</dcterms:created>
  <dcterms:modified xsi:type="dcterms:W3CDTF">2019-10-02T11:57:00Z</dcterms:modified>
</cp:coreProperties>
</file>