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D56470">
        <w:fldChar w:fldCharType="begin"/>
      </w:r>
      <w:r w:rsidR="00D56470">
        <w:instrText xml:space="preserve"> DOCVARIABLE  AktNr  \* MERGEFORMAT </w:instrText>
      </w:r>
      <w:r w:rsidR="00D56470">
        <w:fldChar w:fldCharType="separate"/>
      </w:r>
      <w:r w:rsidR="00AF3C8F">
        <w:t>XX/348/VIII/2019</w:t>
      </w:r>
      <w:r w:rsidR="00D56470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AF3C8F">
        <w:rPr>
          <w:b/>
          <w:sz w:val="28"/>
        </w:rPr>
        <w:t>3 grudnia 2019</w:t>
      </w:r>
      <w:r w:rsidR="00C6660E">
        <w:rPr>
          <w:b/>
          <w:sz w:val="28"/>
        </w:rPr>
        <w:t xml:space="preserve"> </w:t>
      </w:r>
      <w:bookmarkStart w:id="1" w:name="_GoBack"/>
      <w:bookmarkEnd w:id="1"/>
      <w:r w:rsidR="00AF3C8F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56470">
        <w:tc>
          <w:tcPr>
            <w:tcW w:w="1368" w:type="dxa"/>
            <w:shd w:val="clear" w:color="auto" w:fill="auto"/>
          </w:tcPr>
          <w:p w:rsidR="00565809" w:rsidRPr="00D56470" w:rsidRDefault="0039598D" w:rsidP="00D56470">
            <w:pPr>
              <w:spacing w:line="360" w:lineRule="auto"/>
              <w:rPr>
                <w:sz w:val="24"/>
                <w:szCs w:val="24"/>
              </w:rPr>
            </w:pPr>
            <w:r w:rsidRPr="00D56470">
              <w:rPr>
                <w:sz w:val="24"/>
                <w:szCs w:val="24"/>
              </w:rPr>
              <w:t>w</w:t>
            </w:r>
            <w:r w:rsidR="00565809" w:rsidRPr="00D56470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D56470" w:rsidRDefault="00565809" w:rsidP="00D564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56470">
              <w:rPr>
                <w:b/>
                <w:sz w:val="24"/>
                <w:szCs w:val="24"/>
              </w:rPr>
              <w:fldChar w:fldCharType="begin"/>
            </w:r>
            <w:r w:rsidRPr="00D5647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56470">
              <w:rPr>
                <w:b/>
                <w:sz w:val="24"/>
                <w:szCs w:val="24"/>
              </w:rPr>
              <w:fldChar w:fldCharType="separate"/>
            </w:r>
            <w:r w:rsidR="00AF3C8F" w:rsidRPr="00D56470">
              <w:rPr>
                <w:b/>
                <w:sz w:val="24"/>
                <w:szCs w:val="24"/>
              </w:rPr>
              <w:t>wyrażenia zgody na odstąpienie od obowiązku przetargowego trybu zawarcia umowy najmu pomieszczeń o powierzchni 103,07 m² znajdujących się w budynku Urzędu Miasta Poznania przy pl. Kolegiackim 17 na czas nieokreślony z przeznaczeniem na działalność banku zawierającego umowę na kompleksową obsługę bankową budżetu Miasta Poznania i jego Jednostek.</w:t>
            </w:r>
            <w:r w:rsidRPr="00D5647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AF3C8F" w:rsidP="00AF3C8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F3C8F">
        <w:rPr>
          <w:color w:val="000000"/>
          <w:sz w:val="24"/>
        </w:rPr>
        <w:t>Na podstawie art. 37 ust. 4 ustawy z dnia 21 sierpnia 1997 roku o gospodarce nieruchomościami (Dz. U. z 2018 r., poz. 2204 z późn. zm.) oraz art. 18 ust. 2 pkt. 9 lit. a</w:t>
      </w:r>
      <w:r w:rsidR="0002027B">
        <w:rPr>
          <w:color w:val="000000"/>
          <w:sz w:val="24"/>
        </w:rPr>
        <w:t> </w:t>
      </w:r>
      <w:r w:rsidRPr="00AF3C8F">
        <w:rPr>
          <w:color w:val="000000"/>
          <w:sz w:val="24"/>
        </w:rPr>
        <w:t>ustawy z dnia 8 marca 1990 roku o samorządzie gminnym (Dz. U. z 2019 r., poz  506 z</w:t>
      </w:r>
      <w:r w:rsidR="0002027B">
        <w:rPr>
          <w:color w:val="000000"/>
          <w:sz w:val="24"/>
        </w:rPr>
        <w:t> </w:t>
      </w:r>
      <w:r w:rsidRPr="00AF3C8F">
        <w:rPr>
          <w:color w:val="000000"/>
          <w:sz w:val="24"/>
        </w:rPr>
        <w:t>późn. zm.) uchwala się, co następuje:</w:t>
      </w:r>
    </w:p>
    <w:p w:rsidR="00AF3C8F" w:rsidRDefault="00AF3C8F" w:rsidP="00AF3C8F">
      <w:pPr>
        <w:spacing w:line="360" w:lineRule="auto"/>
        <w:jc w:val="both"/>
        <w:rPr>
          <w:sz w:val="24"/>
          <w:szCs w:val="24"/>
        </w:rPr>
      </w:pPr>
    </w:p>
    <w:p w:rsidR="00AF3C8F" w:rsidRDefault="00AF3C8F" w:rsidP="00AF3C8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AF3C8F" w:rsidRDefault="00AF3C8F" w:rsidP="00AF3C8F">
      <w:pPr>
        <w:keepNext/>
        <w:spacing w:line="360" w:lineRule="auto"/>
        <w:rPr>
          <w:color w:val="000000"/>
          <w:sz w:val="24"/>
          <w:szCs w:val="24"/>
        </w:rPr>
      </w:pPr>
    </w:p>
    <w:p w:rsidR="00AF3C8F" w:rsidRDefault="00AF3C8F" w:rsidP="00AF3C8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F3C8F">
        <w:rPr>
          <w:color w:val="000000"/>
          <w:sz w:val="24"/>
          <w:szCs w:val="24"/>
        </w:rPr>
        <w:t>Wyraża się zgodę na odstąpienie od obowiązku przetargowego trybu zawarcia umowy najmu pomieszczeń znajdujących się na parterze w budynku Urzędu Miasta Poznania przy pl. Kolegiackim 17 w Poznaniu o łącznej powierzchni 103,07 m² na czas nieokreślony z</w:t>
      </w:r>
      <w:r w:rsidR="0002027B">
        <w:rPr>
          <w:color w:val="000000"/>
          <w:sz w:val="24"/>
          <w:szCs w:val="24"/>
        </w:rPr>
        <w:t> </w:t>
      </w:r>
      <w:r w:rsidRPr="00AF3C8F">
        <w:rPr>
          <w:color w:val="000000"/>
          <w:sz w:val="24"/>
          <w:szCs w:val="24"/>
        </w:rPr>
        <w:t>przeznaczeniem na działalność banku zawierającego umowę na kompleksową obsługę bankową budżetu Miasta Poznania i jego Jednostek.</w:t>
      </w:r>
    </w:p>
    <w:p w:rsidR="00AF3C8F" w:rsidRDefault="00AF3C8F" w:rsidP="00AF3C8F">
      <w:pPr>
        <w:spacing w:line="360" w:lineRule="auto"/>
        <w:jc w:val="both"/>
        <w:rPr>
          <w:color w:val="000000"/>
          <w:sz w:val="24"/>
          <w:szCs w:val="24"/>
        </w:rPr>
      </w:pPr>
    </w:p>
    <w:p w:rsidR="00AF3C8F" w:rsidRDefault="00AF3C8F" w:rsidP="00AF3C8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AF3C8F" w:rsidRDefault="00AF3C8F" w:rsidP="00AF3C8F">
      <w:pPr>
        <w:keepNext/>
        <w:spacing w:line="360" w:lineRule="auto"/>
        <w:rPr>
          <w:color w:val="000000"/>
          <w:sz w:val="24"/>
          <w:szCs w:val="24"/>
        </w:rPr>
      </w:pPr>
    </w:p>
    <w:p w:rsidR="00AF3C8F" w:rsidRDefault="00AF3C8F" w:rsidP="00AF3C8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F3C8F">
        <w:rPr>
          <w:color w:val="000000"/>
          <w:sz w:val="24"/>
        </w:rPr>
        <w:t>Wykonanie uchwały powierza się Prezydentowi Miasta Poznania.</w:t>
      </w:r>
    </w:p>
    <w:p w:rsidR="00AF3C8F" w:rsidRDefault="00AF3C8F" w:rsidP="00AF3C8F">
      <w:pPr>
        <w:spacing w:line="360" w:lineRule="auto"/>
        <w:jc w:val="both"/>
        <w:rPr>
          <w:color w:val="000000"/>
          <w:sz w:val="24"/>
          <w:szCs w:val="24"/>
        </w:rPr>
      </w:pPr>
    </w:p>
    <w:p w:rsidR="00AF3C8F" w:rsidRDefault="00AF3C8F" w:rsidP="00AF3C8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AF3C8F" w:rsidRDefault="00AF3C8F" w:rsidP="00AF3C8F">
      <w:pPr>
        <w:keepNext/>
        <w:spacing w:line="360" w:lineRule="auto"/>
        <w:rPr>
          <w:color w:val="000000"/>
          <w:sz w:val="24"/>
          <w:szCs w:val="24"/>
        </w:rPr>
      </w:pPr>
    </w:p>
    <w:p w:rsidR="00AF3C8F" w:rsidRDefault="00AF3C8F" w:rsidP="00AF3C8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F3C8F">
        <w:rPr>
          <w:color w:val="000000"/>
          <w:sz w:val="24"/>
          <w:szCs w:val="24"/>
        </w:rPr>
        <w:t>Uchwała wchodzi w życie z dniem podjęcia.</w:t>
      </w:r>
    </w:p>
    <w:p w:rsidR="00AF3C8F" w:rsidRDefault="00AF3C8F" w:rsidP="00AF3C8F">
      <w:pPr>
        <w:spacing w:line="360" w:lineRule="auto"/>
        <w:jc w:val="both"/>
        <w:rPr>
          <w:color w:val="000000"/>
          <w:sz w:val="24"/>
          <w:szCs w:val="24"/>
        </w:rPr>
      </w:pPr>
    </w:p>
    <w:p w:rsidR="00AF3C8F" w:rsidRDefault="00AF3C8F" w:rsidP="00AF3C8F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AF3C8F" w:rsidRPr="00AF3C8F" w:rsidRDefault="00AF3C8F" w:rsidP="00AF3C8F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AF3C8F" w:rsidRPr="00AF3C8F" w:rsidSect="00AF3C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70" w:rsidRDefault="00D56470">
      <w:r>
        <w:separator/>
      </w:r>
    </w:p>
  </w:endnote>
  <w:endnote w:type="continuationSeparator" w:id="0">
    <w:p w:rsidR="00D56470" w:rsidRDefault="00D5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70" w:rsidRDefault="00D56470">
      <w:r>
        <w:separator/>
      </w:r>
    </w:p>
  </w:footnote>
  <w:footnote w:type="continuationSeparator" w:id="0">
    <w:p w:rsidR="00D56470" w:rsidRDefault="00D56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9r."/>
    <w:docVar w:name="AktNr" w:val="XX/348/VIII/2019"/>
    <w:docVar w:name="Sprawa" w:val="wyrażenia zgody na odstąpienie od obowiązku przetargowego trybu zawarcia umowy najmu pomieszczeń o powierzchni 103,07 m² znajdujących się w budynku Urzędu Miasta Poznania przy pl. Kolegiackim 17 na czas nieokreślony z przeznaczeniem na działalność banku zawierającego umowę na kompleksową obsługę bankową budżetu Miasta Poznania i jego Jednostek."/>
  </w:docVars>
  <w:rsids>
    <w:rsidRoot w:val="00AF3C8F"/>
    <w:rsid w:val="0002027B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AF3C8F"/>
    <w:rsid w:val="00B020FA"/>
    <w:rsid w:val="00B617BB"/>
    <w:rsid w:val="00BA113A"/>
    <w:rsid w:val="00BB3401"/>
    <w:rsid w:val="00BF281F"/>
    <w:rsid w:val="00C0551A"/>
    <w:rsid w:val="00C5423F"/>
    <w:rsid w:val="00C63EB0"/>
    <w:rsid w:val="00C6660E"/>
    <w:rsid w:val="00CB075A"/>
    <w:rsid w:val="00CD3B7B"/>
    <w:rsid w:val="00CE5304"/>
    <w:rsid w:val="00D22089"/>
    <w:rsid w:val="00D42DE7"/>
    <w:rsid w:val="00D56470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F3587"/>
  <w15:chartTrackingRefBased/>
  <w15:docId w15:val="{AD4F4689-EDF0-4377-8660-169F2018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2019-12-11T12:26:00Z</dcterms:created>
  <dcterms:modified xsi:type="dcterms:W3CDTF">2019-12-11T12:27:00Z</dcterms:modified>
</cp:coreProperties>
</file>