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562703">
          <w:t>XXV/470/VIII/2020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562703">
        <w:rPr>
          <w:b/>
          <w:sz w:val="28"/>
        </w:rPr>
        <w:t>31 marca 2020</w:t>
      </w:r>
      <w:r w:rsidR="00DC1B86">
        <w:rPr>
          <w:b/>
          <w:sz w:val="28"/>
        </w:rPr>
        <w:t xml:space="preserve"> </w:t>
      </w:r>
      <w:r w:rsidR="0056270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  <w:bookmarkStart w:id="1" w:name="_GoBack"/>
      <w:bookmarkEnd w:id="1"/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455D7">
        <w:tc>
          <w:tcPr>
            <w:tcW w:w="1368" w:type="dxa"/>
            <w:shd w:val="clear" w:color="auto" w:fill="auto"/>
          </w:tcPr>
          <w:p w:rsidR="00565809" w:rsidRPr="00A455D7" w:rsidRDefault="00B0455D" w:rsidP="00A455D7">
            <w:pPr>
              <w:spacing w:line="360" w:lineRule="auto"/>
              <w:rPr>
                <w:sz w:val="24"/>
                <w:szCs w:val="24"/>
              </w:rPr>
            </w:pPr>
            <w:r w:rsidRPr="00A455D7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A455D7" w:rsidRDefault="00565809" w:rsidP="00A455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55D7">
              <w:rPr>
                <w:b/>
                <w:sz w:val="24"/>
                <w:szCs w:val="24"/>
              </w:rPr>
              <w:fldChar w:fldCharType="begin"/>
            </w:r>
            <w:r w:rsidRPr="00A455D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455D7">
              <w:rPr>
                <w:b/>
                <w:sz w:val="24"/>
                <w:szCs w:val="24"/>
              </w:rPr>
              <w:fldChar w:fldCharType="separate"/>
            </w:r>
            <w:r w:rsidR="00562703" w:rsidRPr="00A455D7">
              <w:rPr>
                <w:b/>
                <w:sz w:val="24"/>
                <w:szCs w:val="24"/>
              </w:rPr>
              <w:t xml:space="preserve">uchwałę w sprawie utworzenia Centrum Usług Wspólnych Miasta Poznania oraz nadania mu statutu. </w:t>
            </w:r>
            <w:r w:rsidRPr="00A455D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2703">
        <w:rPr>
          <w:color w:val="000000"/>
          <w:sz w:val="24"/>
          <w:szCs w:val="24"/>
        </w:rPr>
        <w:t>Na podstawie art. 18 ust. 2 pkt 15, ustawy z dnia 8 marca 1990 r. o samorządzie gminnym (Dz. U. z 2019 r. poz. 506) oraz art. 11 ust. 2 i art. 12 ust.  pkt 2 i ust. 2 ustawy z dnia 27 sierpnia 2009 r. o finansach publicznych (Dz. U. z 2019 r. poz. 869) uchwala się, co następuje:</w:t>
      </w:r>
    </w:p>
    <w:p w:rsidR="00562703" w:rsidRDefault="00562703" w:rsidP="00562703">
      <w:pPr>
        <w:spacing w:line="360" w:lineRule="auto"/>
        <w:jc w:val="both"/>
        <w:rPr>
          <w:sz w:val="24"/>
          <w:szCs w:val="24"/>
        </w:rPr>
      </w:pPr>
    </w:p>
    <w:p w:rsidR="00562703" w:rsidRDefault="00562703" w:rsidP="005627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62703" w:rsidRDefault="00562703" w:rsidP="00562703">
      <w:pPr>
        <w:keepNext/>
        <w:spacing w:line="360" w:lineRule="auto"/>
        <w:rPr>
          <w:color w:val="000000"/>
          <w:sz w:val="24"/>
          <w:szCs w:val="24"/>
        </w:rPr>
      </w:pP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2703">
        <w:rPr>
          <w:color w:val="000000"/>
          <w:sz w:val="24"/>
          <w:szCs w:val="24"/>
        </w:rPr>
        <w:t>W uchwale Nr LVII/1065/VII/2017 Rady Miasta Poznania z dnia 21 listopada 2017 r. w</w:t>
      </w:r>
      <w:r w:rsidR="00AA2914">
        <w:rPr>
          <w:color w:val="000000"/>
          <w:sz w:val="24"/>
          <w:szCs w:val="24"/>
        </w:rPr>
        <w:t> </w:t>
      </w:r>
      <w:r w:rsidRPr="00562703">
        <w:rPr>
          <w:color w:val="000000"/>
          <w:sz w:val="24"/>
          <w:szCs w:val="24"/>
        </w:rPr>
        <w:t>sprawie utworzenia Centrum Usług Wspólnych Miasta Poznania oraz nadania mu statutu zmienia się statut Centrum Usług Wspólnych Miasta Poznania, stanowiący załącznik do zmienionej uchwały. Statut w nowym brzmieniu otrzymuje treść jak w załączniku do niniejszej uchwały.</w:t>
      </w: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</w:p>
    <w:p w:rsidR="00562703" w:rsidRDefault="00562703" w:rsidP="005627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62703" w:rsidRDefault="00562703" w:rsidP="00562703">
      <w:pPr>
        <w:keepNext/>
        <w:spacing w:line="360" w:lineRule="auto"/>
        <w:rPr>
          <w:color w:val="000000"/>
          <w:sz w:val="24"/>
          <w:szCs w:val="24"/>
        </w:rPr>
      </w:pP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2703">
        <w:rPr>
          <w:color w:val="000000"/>
          <w:sz w:val="24"/>
          <w:szCs w:val="24"/>
        </w:rPr>
        <w:t>Pozostałe zapisy uchwały nie ulegają zmianie.</w:t>
      </w: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</w:p>
    <w:p w:rsidR="00562703" w:rsidRDefault="00562703" w:rsidP="005627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62703" w:rsidRDefault="00562703" w:rsidP="00562703">
      <w:pPr>
        <w:keepNext/>
        <w:spacing w:line="360" w:lineRule="auto"/>
        <w:rPr>
          <w:color w:val="000000"/>
          <w:sz w:val="24"/>
          <w:szCs w:val="24"/>
        </w:rPr>
      </w:pP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2703">
        <w:rPr>
          <w:color w:val="000000"/>
          <w:sz w:val="24"/>
          <w:szCs w:val="24"/>
        </w:rPr>
        <w:t>Wykonanie uchwały powierza się Prezydentowi Miasta Poznania.</w:t>
      </w: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</w:p>
    <w:p w:rsidR="00562703" w:rsidRDefault="00562703" w:rsidP="005627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562703" w:rsidRDefault="00562703" w:rsidP="00562703">
      <w:pPr>
        <w:keepNext/>
        <w:spacing w:line="360" w:lineRule="auto"/>
        <w:rPr>
          <w:color w:val="000000"/>
          <w:sz w:val="24"/>
          <w:szCs w:val="24"/>
        </w:rPr>
      </w:pP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2703">
        <w:rPr>
          <w:color w:val="000000"/>
          <w:sz w:val="24"/>
          <w:szCs w:val="24"/>
        </w:rPr>
        <w:t>Uchwała wchodzi w życie z dniem podjęcia.</w:t>
      </w:r>
    </w:p>
    <w:p w:rsidR="00562703" w:rsidRDefault="00562703" w:rsidP="00562703">
      <w:pPr>
        <w:spacing w:line="360" w:lineRule="auto"/>
        <w:jc w:val="both"/>
        <w:rPr>
          <w:color w:val="000000"/>
          <w:sz w:val="24"/>
          <w:szCs w:val="24"/>
        </w:rPr>
      </w:pPr>
    </w:p>
    <w:p w:rsidR="00562703" w:rsidRDefault="00562703" w:rsidP="0056270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562703" w:rsidRPr="00562703" w:rsidRDefault="00562703" w:rsidP="0056270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562703" w:rsidRPr="00562703" w:rsidSect="005627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05" w:rsidRDefault="000E2D05">
      <w:r>
        <w:separator/>
      </w:r>
    </w:p>
  </w:endnote>
  <w:endnote w:type="continuationSeparator" w:id="0">
    <w:p w:rsidR="000E2D05" w:rsidRDefault="000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05" w:rsidRDefault="000E2D05">
      <w:r>
        <w:separator/>
      </w:r>
    </w:p>
  </w:footnote>
  <w:footnote w:type="continuationSeparator" w:id="0">
    <w:p w:rsidR="000E2D05" w:rsidRDefault="000E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0r."/>
    <w:docVar w:name="AktNr" w:val="XXV/470/VIII/2020"/>
    <w:docVar w:name="Sprawa" w:val="uchwałę w sprawie utworzenia Centrum Usług Wspólnych Miasta Poznania oraz nadania mu statutu. "/>
  </w:docVars>
  <w:rsids>
    <w:rsidRoot w:val="00562703"/>
    <w:rsid w:val="00021F69"/>
    <w:rsid w:val="000309E6"/>
    <w:rsid w:val="00072485"/>
    <w:rsid w:val="000E2D0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2703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455D7"/>
    <w:rsid w:val="00A8008C"/>
    <w:rsid w:val="00AA184A"/>
    <w:rsid w:val="00AA2914"/>
    <w:rsid w:val="00B020FA"/>
    <w:rsid w:val="00B0455D"/>
    <w:rsid w:val="00B617BB"/>
    <w:rsid w:val="00BA113A"/>
    <w:rsid w:val="00BB3401"/>
    <w:rsid w:val="00BD41E4"/>
    <w:rsid w:val="00C0551A"/>
    <w:rsid w:val="00C5423F"/>
    <w:rsid w:val="00C86085"/>
    <w:rsid w:val="00CD3B7B"/>
    <w:rsid w:val="00CE5304"/>
    <w:rsid w:val="00D42DE7"/>
    <w:rsid w:val="00D672EE"/>
    <w:rsid w:val="00DC1B86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C0DD"/>
  <w15:chartTrackingRefBased/>
  <w15:docId w15:val="{C5B61727-8BCE-4007-968C-2CE45894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Natalia Ratajczak</cp:lastModifiedBy>
  <cp:revision>5</cp:revision>
  <cp:lastPrinted>2003-01-09T12:40:00Z</cp:lastPrinted>
  <dcterms:created xsi:type="dcterms:W3CDTF">2020-04-01T09:33:00Z</dcterms:created>
  <dcterms:modified xsi:type="dcterms:W3CDTF">2020-04-01T10:21:00Z</dcterms:modified>
</cp:coreProperties>
</file>