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50AC0">
        <w:fldChar w:fldCharType="begin"/>
      </w:r>
      <w:r w:rsidR="00850AC0">
        <w:instrText xml:space="preserve"> DOCVARIABLE  AktNr  \* MERGEFORMAT </w:instrText>
      </w:r>
      <w:r w:rsidR="00850AC0">
        <w:fldChar w:fldCharType="separate"/>
      </w:r>
      <w:r w:rsidR="00681E48">
        <w:t>LXIV/1199/VIII/2022</w:t>
      </w:r>
      <w:r w:rsidR="00850AC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81E48">
        <w:rPr>
          <w:b/>
          <w:sz w:val="28"/>
        </w:rPr>
        <w:t>17 maja 2022</w:t>
      </w:r>
      <w:r w:rsidR="008C42E2">
        <w:rPr>
          <w:b/>
          <w:sz w:val="28"/>
        </w:rPr>
        <w:t xml:space="preserve"> </w:t>
      </w:r>
      <w:bookmarkStart w:id="1" w:name="_GoBack"/>
      <w:bookmarkEnd w:id="1"/>
      <w:r w:rsidR="00681E4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50AC0">
        <w:tc>
          <w:tcPr>
            <w:tcW w:w="1368" w:type="dxa"/>
            <w:shd w:val="clear" w:color="auto" w:fill="auto"/>
          </w:tcPr>
          <w:p w:rsidR="00565809" w:rsidRPr="00850AC0" w:rsidRDefault="0039598D" w:rsidP="00850AC0">
            <w:pPr>
              <w:spacing w:line="360" w:lineRule="auto"/>
              <w:rPr>
                <w:sz w:val="24"/>
                <w:szCs w:val="24"/>
              </w:rPr>
            </w:pPr>
            <w:r w:rsidRPr="00850AC0">
              <w:rPr>
                <w:sz w:val="24"/>
                <w:szCs w:val="24"/>
              </w:rPr>
              <w:t>w</w:t>
            </w:r>
            <w:r w:rsidR="00565809" w:rsidRPr="00850AC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50AC0" w:rsidRDefault="00565809" w:rsidP="00850A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0AC0">
              <w:rPr>
                <w:b/>
                <w:sz w:val="24"/>
                <w:szCs w:val="24"/>
              </w:rPr>
              <w:fldChar w:fldCharType="begin"/>
            </w:r>
            <w:r w:rsidRPr="00850AC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50AC0">
              <w:rPr>
                <w:b/>
                <w:sz w:val="24"/>
                <w:szCs w:val="24"/>
              </w:rPr>
              <w:fldChar w:fldCharType="separate"/>
            </w:r>
            <w:r w:rsidR="00681E48" w:rsidRPr="00850AC0">
              <w:rPr>
                <w:b/>
                <w:sz w:val="24"/>
                <w:szCs w:val="24"/>
              </w:rPr>
              <w:t>wyrażenia zgody na zawarcie przez Wielospecjalistyczny Szpital Miejski im. J. Strusia z Zakładem Opiekuńczo-Leczniczym Samodzielny Publiczny Zakład Opieki Zdrowotnej umowy najmu nieruchomości położonej w Poznaniu przy ulicy Szwajcarskiej 3, o powierzchni 222,10 m2, na czas określony 3 lat, z przeznaczeniem na prowadzenie działalności gastronomicznej.</w:t>
            </w:r>
            <w:r w:rsidRPr="00850AC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81E48" w:rsidP="00681E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1E48">
        <w:rPr>
          <w:color w:val="000000"/>
          <w:sz w:val="24"/>
          <w:szCs w:val="24"/>
        </w:rPr>
        <w:t>Na podstawie art. 54 ust. 2 ustawy z dnia 15 kwietnia 2011 r. o działalności leczniczej (t.j. Dz. U. z 2022 r. poz. 633), w związku z art. 18 ust. 2 pkt 9 lit. a ustawy z dnia 8 marca 1990 r. o</w:t>
      </w:r>
      <w:r w:rsidR="00167431">
        <w:rPr>
          <w:color w:val="000000"/>
          <w:sz w:val="24"/>
          <w:szCs w:val="24"/>
        </w:rPr>
        <w:t> </w:t>
      </w:r>
      <w:r w:rsidRPr="00681E48">
        <w:rPr>
          <w:color w:val="000000"/>
          <w:sz w:val="24"/>
          <w:szCs w:val="24"/>
        </w:rPr>
        <w:t>samorządzie gminnym (t.j. Dz. U. z 2022 r. poz. 559) oraz § 3 ust. 1 i 2 uchwały Nr XIX/248/VI/2011 Rady Miasta Poznania z dnia 18 października 2011 r. w sprawie określenia zasad zbywania, oddania w dzierżawę, najem, użytkowanie oraz użyczenie aktywów trwałych samodzielnych publicznych zakładów opieki zdrowotnej uchwala się, co następuje</w:t>
      </w:r>
      <w:r w:rsidRPr="00681E48">
        <w:rPr>
          <w:color w:val="000000"/>
          <w:sz w:val="24"/>
        </w:rPr>
        <w:t>:</w:t>
      </w:r>
    </w:p>
    <w:p w:rsidR="00681E48" w:rsidRDefault="00681E48" w:rsidP="00681E48">
      <w:pPr>
        <w:spacing w:line="360" w:lineRule="auto"/>
        <w:jc w:val="both"/>
        <w:rPr>
          <w:sz w:val="24"/>
          <w:szCs w:val="24"/>
        </w:rPr>
      </w:pPr>
    </w:p>
    <w:p w:rsidR="00681E48" w:rsidRDefault="00681E48" w:rsidP="00681E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81E48" w:rsidRDefault="00681E48" w:rsidP="00681E48">
      <w:pPr>
        <w:keepNext/>
        <w:spacing w:line="360" w:lineRule="auto"/>
        <w:rPr>
          <w:color w:val="000000"/>
          <w:sz w:val="24"/>
          <w:szCs w:val="24"/>
        </w:rPr>
      </w:pPr>
    </w:p>
    <w:p w:rsidR="00681E48" w:rsidRDefault="00681E48" w:rsidP="00681E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1E48">
        <w:rPr>
          <w:color w:val="000000"/>
          <w:sz w:val="24"/>
          <w:szCs w:val="24"/>
        </w:rPr>
        <w:t>Wyraża się zgodę na zawarcie przez Wielospecjalistyczny Szpital Miejski im. J. Strusia z</w:t>
      </w:r>
      <w:r w:rsidR="00167431">
        <w:rPr>
          <w:color w:val="000000"/>
          <w:sz w:val="24"/>
          <w:szCs w:val="24"/>
        </w:rPr>
        <w:t> </w:t>
      </w:r>
      <w:r w:rsidRPr="00681E48">
        <w:rPr>
          <w:color w:val="000000"/>
          <w:sz w:val="24"/>
          <w:szCs w:val="24"/>
        </w:rPr>
        <w:t>Zakładem Opiekuńczo-Leczniczym Samodzielny Publiczny Zakład Opieki Zdrowotnej, zwany dalej Zakładem,</w:t>
      </w:r>
      <w:r w:rsidRPr="00681E48">
        <w:rPr>
          <w:b/>
          <w:bCs/>
          <w:color w:val="000000"/>
          <w:sz w:val="24"/>
          <w:szCs w:val="24"/>
        </w:rPr>
        <w:t xml:space="preserve"> </w:t>
      </w:r>
      <w:r w:rsidRPr="00681E48">
        <w:rPr>
          <w:color w:val="000000"/>
          <w:sz w:val="24"/>
          <w:szCs w:val="24"/>
        </w:rPr>
        <w:t>umowy najmu (na czas określony 3 lat) nieruchomości położonej w</w:t>
      </w:r>
      <w:r w:rsidR="00167431">
        <w:rPr>
          <w:color w:val="000000"/>
          <w:sz w:val="24"/>
          <w:szCs w:val="24"/>
        </w:rPr>
        <w:t> </w:t>
      </w:r>
      <w:r w:rsidRPr="00681E48">
        <w:rPr>
          <w:color w:val="000000"/>
          <w:sz w:val="24"/>
          <w:szCs w:val="24"/>
        </w:rPr>
        <w:t>Poznaniu przy ul. Szwajcarskiej 3, o powierzchni 222,10 m</w:t>
      </w:r>
      <w:r w:rsidRPr="00681E48">
        <w:rPr>
          <w:color w:val="000000"/>
          <w:sz w:val="24"/>
          <w:szCs w:val="24"/>
          <w:vertAlign w:val="superscript"/>
        </w:rPr>
        <w:t>2</w:t>
      </w:r>
      <w:r w:rsidRPr="00681E48">
        <w:rPr>
          <w:color w:val="000000"/>
          <w:sz w:val="24"/>
          <w:szCs w:val="24"/>
        </w:rPr>
        <w:t>, z przeznaczeniem na prowadzenie działalności gastronomicznej, z podmiotem wyłonionym w trybie postępowania przetargowego na najem powierzchni.</w:t>
      </w:r>
    </w:p>
    <w:p w:rsidR="00681E48" w:rsidRDefault="00681E48" w:rsidP="00681E48">
      <w:pPr>
        <w:spacing w:line="360" w:lineRule="auto"/>
        <w:jc w:val="both"/>
        <w:rPr>
          <w:color w:val="000000"/>
          <w:sz w:val="24"/>
          <w:szCs w:val="24"/>
        </w:rPr>
      </w:pPr>
    </w:p>
    <w:p w:rsidR="00681E48" w:rsidRDefault="00681E48" w:rsidP="00681E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81E48" w:rsidRDefault="00681E48" w:rsidP="00681E48">
      <w:pPr>
        <w:keepNext/>
        <w:spacing w:line="360" w:lineRule="auto"/>
        <w:rPr>
          <w:color w:val="000000"/>
          <w:sz w:val="24"/>
          <w:szCs w:val="24"/>
        </w:rPr>
      </w:pPr>
    </w:p>
    <w:p w:rsidR="00681E48" w:rsidRDefault="00681E48" w:rsidP="00681E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1E48">
        <w:rPr>
          <w:color w:val="000000"/>
          <w:sz w:val="24"/>
          <w:szCs w:val="24"/>
        </w:rPr>
        <w:t>Wykonanie uchwały powierza się Prezydentowi Miasta Poznania.</w:t>
      </w:r>
    </w:p>
    <w:p w:rsidR="00681E48" w:rsidRDefault="00681E48" w:rsidP="00681E48">
      <w:pPr>
        <w:spacing w:line="360" w:lineRule="auto"/>
        <w:jc w:val="both"/>
        <w:rPr>
          <w:color w:val="000000"/>
          <w:sz w:val="24"/>
          <w:szCs w:val="24"/>
        </w:rPr>
      </w:pPr>
    </w:p>
    <w:p w:rsidR="00681E48" w:rsidRDefault="00681E48" w:rsidP="00681E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81E48" w:rsidRDefault="00681E48" w:rsidP="00681E48">
      <w:pPr>
        <w:keepNext/>
        <w:spacing w:line="360" w:lineRule="auto"/>
        <w:rPr>
          <w:color w:val="000000"/>
          <w:sz w:val="24"/>
          <w:szCs w:val="24"/>
        </w:rPr>
      </w:pPr>
    </w:p>
    <w:p w:rsidR="00681E48" w:rsidRDefault="00681E48" w:rsidP="00681E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1E48">
        <w:rPr>
          <w:color w:val="000000"/>
          <w:sz w:val="24"/>
          <w:szCs w:val="24"/>
        </w:rPr>
        <w:t>Uchwała wchodzi w życie z dniem podjęcia.</w:t>
      </w:r>
    </w:p>
    <w:p w:rsidR="00681E48" w:rsidRDefault="00681E48" w:rsidP="00681E48">
      <w:pPr>
        <w:spacing w:line="360" w:lineRule="auto"/>
        <w:jc w:val="both"/>
        <w:rPr>
          <w:color w:val="000000"/>
          <w:sz w:val="24"/>
          <w:szCs w:val="24"/>
        </w:rPr>
      </w:pPr>
    </w:p>
    <w:p w:rsidR="00681E48" w:rsidRDefault="00681E48" w:rsidP="00681E4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81E48" w:rsidRPr="00681E48" w:rsidRDefault="00681E48" w:rsidP="00681E4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81E48" w:rsidRPr="00681E48" w:rsidSect="00681E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C0" w:rsidRDefault="00850AC0">
      <w:r>
        <w:separator/>
      </w:r>
    </w:p>
  </w:endnote>
  <w:endnote w:type="continuationSeparator" w:id="0">
    <w:p w:rsidR="00850AC0" w:rsidRDefault="008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C0" w:rsidRDefault="00850AC0">
      <w:r>
        <w:separator/>
      </w:r>
    </w:p>
  </w:footnote>
  <w:footnote w:type="continuationSeparator" w:id="0">
    <w:p w:rsidR="00850AC0" w:rsidRDefault="008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LXIV/1199/VIII/2022"/>
    <w:docVar w:name="Sprawa" w:val="wyrażenia zgody na zawarcie przez Wielospecjalistyczny Szpital Miejski im. J. Strusia z Zakładem Opiekuńczo-Leczniczym Samodzielny Publiczny Zakład Opieki Zdrowotnej umowy najmu nieruchomości położonej w Poznaniu przy ulicy Szwajcarskiej 3, o powierzchni 222,10 m2, na czas określony 3 lat, z przeznaczeniem na prowadzenie działalności gastronomicznej."/>
  </w:docVars>
  <w:rsids>
    <w:rsidRoot w:val="00681E48"/>
    <w:rsid w:val="00021F69"/>
    <w:rsid w:val="000309E6"/>
    <w:rsid w:val="00072485"/>
    <w:rsid w:val="000E2E12"/>
    <w:rsid w:val="00167431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81E48"/>
    <w:rsid w:val="00701C48"/>
    <w:rsid w:val="00757A79"/>
    <w:rsid w:val="00850AC0"/>
    <w:rsid w:val="00853287"/>
    <w:rsid w:val="00860838"/>
    <w:rsid w:val="008C42E2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B038"/>
  <w15:chartTrackingRefBased/>
  <w15:docId w15:val="{2FF224E7-00B9-47EA-A3F0-EB900E47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2022-05-24T09:48:00Z</dcterms:created>
  <dcterms:modified xsi:type="dcterms:W3CDTF">2022-05-24T09:49:00Z</dcterms:modified>
</cp:coreProperties>
</file>