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611406">
        <w:fldChar w:fldCharType="begin"/>
      </w:r>
      <w:r w:rsidR="00611406">
        <w:instrText xml:space="preserve"> DOCVARIABLE  AktNr  \* MERGEFORMAT </w:instrText>
      </w:r>
      <w:r w:rsidR="00611406">
        <w:fldChar w:fldCharType="separate"/>
      </w:r>
      <w:r w:rsidR="00B42004">
        <w:t>LXIX/1243/VIII/2022</w:t>
      </w:r>
      <w:r w:rsidR="00611406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B42004">
        <w:rPr>
          <w:b/>
          <w:sz w:val="28"/>
        </w:rPr>
        <w:t>12 lipca 2022</w:t>
      </w:r>
      <w:r w:rsidR="00F91805">
        <w:rPr>
          <w:b/>
          <w:sz w:val="28"/>
        </w:rPr>
        <w:t xml:space="preserve"> </w:t>
      </w:r>
      <w:bookmarkStart w:id="1" w:name="_GoBack"/>
      <w:bookmarkEnd w:id="1"/>
      <w:r w:rsidR="00B42004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11406">
        <w:tc>
          <w:tcPr>
            <w:tcW w:w="1368" w:type="dxa"/>
            <w:shd w:val="clear" w:color="auto" w:fill="auto"/>
          </w:tcPr>
          <w:p w:rsidR="00565809" w:rsidRPr="00611406" w:rsidRDefault="0039598D" w:rsidP="00611406">
            <w:pPr>
              <w:spacing w:line="360" w:lineRule="auto"/>
              <w:rPr>
                <w:sz w:val="24"/>
                <w:szCs w:val="24"/>
              </w:rPr>
            </w:pPr>
            <w:r w:rsidRPr="00611406">
              <w:rPr>
                <w:sz w:val="24"/>
                <w:szCs w:val="24"/>
              </w:rPr>
              <w:t>w</w:t>
            </w:r>
            <w:r w:rsidR="00565809" w:rsidRPr="00611406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611406" w:rsidRDefault="00565809" w:rsidP="006114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11406">
              <w:rPr>
                <w:b/>
                <w:sz w:val="24"/>
                <w:szCs w:val="24"/>
              </w:rPr>
              <w:fldChar w:fldCharType="begin"/>
            </w:r>
            <w:r w:rsidRPr="0061140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11406">
              <w:rPr>
                <w:b/>
                <w:sz w:val="24"/>
                <w:szCs w:val="24"/>
              </w:rPr>
              <w:fldChar w:fldCharType="separate"/>
            </w:r>
            <w:r w:rsidR="00B42004" w:rsidRPr="00611406">
              <w:rPr>
                <w:b/>
                <w:sz w:val="24"/>
                <w:szCs w:val="24"/>
              </w:rPr>
              <w:t>miejscowego planu zagospodarowania przestrzennego „Rejon ulic Szelągowskiej i Wilczak” w Poznaniu.</w:t>
            </w:r>
            <w:r w:rsidRPr="0061140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42004">
        <w:rPr>
          <w:color w:val="000000"/>
          <w:sz w:val="24"/>
          <w:szCs w:val="24"/>
        </w:rPr>
        <w:t>Na podstawie art. 18 ust. 2 pkt 5 ustawy z dnia 8 marca 1990 r. o samorządzie gminnym (Dz. U. z 2022 r. poz. 559, 583, 1005 i 1079) oraz art. 20 ust. 1 ustawy z dnia 27 marca 2003 r. o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planowaniu i zagospodarowaniu przestrzennym (Dz. U. z 2022 r. poz. 503) uchwala się, co następuje:</w:t>
      </w:r>
    </w:p>
    <w:p w:rsidR="00B42004" w:rsidRDefault="00B42004" w:rsidP="00B42004">
      <w:pPr>
        <w:spacing w:line="360" w:lineRule="auto"/>
        <w:jc w:val="both"/>
        <w:rPr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42004">
        <w:rPr>
          <w:color w:val="000000"/>
          <w:sz w:val="24"/>
          <w:szCs w:val="24"/>
        </w:rPr>
        <w:t>1. Uchwala się miejscowy plan zagospodarowania przestrzennego „Rejon ulic Szelągowskiej i Wilczak” w Poznaniu, po stwierdzeniu, że nie narusza on ustaleń „Studium uwarunkowań i kierunków zagospodarowania przestrzennego miasta Poznania” (uchwała Nr LXXII/1137/VI/2014 Rady Miasta Poznania z dnia 23 września 2014 r.), zwany dalej „planem”.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2. Granice obszaru objętego planem określa rysunek planu.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3. Integralnymi częściami uchwały są: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załącznik nr 1 – stanowiący część graficzną, zwaną „rysunkiem planu”, opracowany w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skali 1:1000 i zatytułowany: Miejscowy plan zagospodarowania przestrzennego „Rejon ulic Szelągowskiej i Wilczak” w Poznaniu;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załącznik nr 2 – stanowiący rozstrzygnięcie Rady Miasta Poznania o sposobie rozpatrzenia uwag wniesionych do projektu planu;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załącznik nr 3 – stanowiący rozstrzygnięcie Rady Miasta Poznania, o sposobie realizacji zapisanych w planie inwestycji z zakresu infrastruktury technicznej, które należą do zadań własnych gminy, oraz zasadach ich finansowania, zgodnie z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przepisami o finansach publicznych;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lastRenderedPageBreak/>
        <w:t>4) załącznik nr 4 – stanowiący dane przestrzenne utworzone dla planu.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42004">
        <w:rPr>
          <w:color w:val="000000"/>
          <w:sz w:val="24"/>
          <w:szCs w:val="24"/>
        </w:rPr>
        <w:t>Ilekroć w dalszych przepisach uchwały jest mowa o: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dachu płaskim – należy przez to rozumieć dach o kącie nachylenia głównych połaci dachowych nie większy niż 12°;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dachu stromym – należy przez to rozumieć dach co najmniej dwuspadowy, o kącie nachylenia głównych połaci dachowych nie większym niż 60°;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obszarze ochrony archeologicznej – należy przez to rozumieć obszar, na którym mogą występować stanowiska archeologiczne;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ogródku gastronomicznym – należy przez to rozumieć obiekt przeznaczony do świadczenia usług gastronomicznych, wykonany w formie umożliwiającej demontaż, niepołączony trwale z gruntem i niewydzielony z przestrzeni za pomocą trwałych przegród budowlanych, znajdujący się w sąsiedztwie lokalu usługowego, który stanowi dla niego zaplecze socjalno-sanitarne;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5) pieszo-jezdni – należy przez to rozumieć pas terenu przeznaczony dla ruchu pieszych i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pojazdów na zasadach obowiązujących w strefie zamieszkania;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6) powierzchni zabudowy – należy przez to rozumieć sumę powierzchni wszystkich budynków zlokalizowanych na działce budowlanej, wyznaczonych przez rzut pionowy zewnętrznych krawędzi ścian budynku na powierzchnię terenu;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7) tablicy informacyjnej – należy przez to rozumieć element informacji turystycznej, przyrodniczej lub porządkowej;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8) zabudowie w formie willi miejskiej – należy przez to rozumieć budynek mieszkalny o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nie więcej niż 10 lokalach mieszkalnych;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9) zieleni towarzyszącej zabudowie – należy przez to rozumieć obszar zagospodarowany zielenią, w szczególności drzewami i krzewami, wraz z dojściami, sieciami infrastruktury technicznej, obiektami małej architektury oraz plenerowymi obiektami sportowo-rekreacyjnymi.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42004">
        <w:rPr>
          <w:color w:val="000000"/>
          <w:sz w:val="24"/>
          <w:szCs w:val="24"/>
        </w:rPr>
        <w:t>W zakresie przeznaczenia terenów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lastRenderedPageBreak/>
        <w:t>1) tereny zabudowy mieszkaniowej jednorodzinnej, oznaczone na rysunku planu symbolami: 1MN, 2MN i 3MN;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teren zabudowy mieszkaniowej jednorodzinnej lub zabudowy usługowej, oznaczony na rysunku planu symbolem MN/U;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tereny zabudowy mieszkaniowej wielorodzinnej, oznaczone na rysunku planu symbolami: 1MW, 2MW, 3MW, 4MW i 5MW;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tereny zabudowy mieszkaniowej wielorodzinnej lub zabudowy usługowej, oznaczone na rysunku planu symbolami: 1MW/U, 2MW/U i 3MW/U;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5) teren zabudowy usługowej, oznaczony na rysunku planu symbolem 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6) tereny zieleni urządzonej, oznaczone na rysunku planu symbolami 1ZP i 2ZP;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7) tereny zieleni urządzonej, w tym w obszarze szczególnego zagrożenia powodzią, oznaczone na rysunku planu symbolami 1ZP/ZZ i 2ZP/ZZ;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8) tereny infrastruktury technicznej: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elektroenergetyki, oznaczone na rysunku planu symbolami: 1E, 2E i 3E,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kanalizacji, oznaczony na rysunku planu symbolami 1K i 2K;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9) tereny dróg publicznych, oznaczone na rysunku planu symbolami: KD-G, KD-L, 1KD-D, 2KD-D i KD-Dxs;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10) tereny dróg wewnętrznych, oznaczone na rysunku planu symbolami: KDW, KDWx, 1KDWxs, 2KDWxs, 3KDWxs, 4KDWxs, 1KDWpp, 2KDWpp i 3KDWpp.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42004">
        <w:rPr>
          <w:color w:val="000000"/>
          <w:sz w:val="24"/>
          <w:szCs w:val="24"/>
        </w:rPr>
        <w:t>W zakresie zasad ochrony i kształtowania ładu przestrzennego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lokalizację zabudowy zgodnie z maksymalnymi nieprzekraczalnymi liniami zabudowy wyznaczonymi na rysunku planu, oraz z dopuszczeniem: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zachowania, przebudowy oraz nadbudowy, do parametrów określonych w planie, istniejących budynków lub ich części, usytuowanych na terenach zabudowy, poza obszarem ograniczonym przez linie zabudowy, z zastrzeżeniem § 6 pkt 1 lit. b,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przekroczenia tych linii o nie więcej niż 1,50 m przez takie części i elementy budynków jak: okapy, gzymsy, balkony, tarasy, wykusze, schody, pochylnie i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dźwigi zewnętrzne, przy czym elementy te nie mogą wykraczać poza linie rozgraniczające terenów;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lokalizację stref zieleni towarzyszącej zabudowie, wskazanych na rysunku planu;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lastRenderedPageBreak/>
        <w:t>3) lokalizację ciągów pieszych, wskazanych na rysunku planu, z dopuszczeniem zamiany na ciągi pieszo-rowerowe;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zakaz lokalizacji: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tymczasowych obiektów budowlanych, z wyjątkiem: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- obiektów związanych z urządzaniem imprez okolicznościowych,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- obiektów kontenerowych,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- ogródków gastronomicznych,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stanowisk postojowych dla samochodów w strefach zieleni towarzyszącej zabudowie, wskazanych na rysunku planu, z wyjątkiem terenu 3MW/U, przy czym nie mogą one stanowić więcej niż 50% powierzchni tej strefy na terenie 3MW/U,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nowych napowietrznych sieci infrastruktury technicznej, z wyjątkiem sieci trakcyjnej;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5) dopuszczenie lokalizacji: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kondygnacji podziemnych na terenach MW, MW/U, KDWpp, w tym także poza wyznaczonymi na rysunku planu liniami zabudowy,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kondygnacji podziemnych na terenach MN i MN/U wyłącznie w liniach zabudowy,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tablic informacyjnych,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d) plenerowych obiektów sportowo-rekreacyjnych, boisk, placów zabaw lub wybiegów dla zwierząt,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e) urządzeń budowlanych,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f) ciągów pieszych, pieszo-rowerowych lub rowerowych, innych niż ustalone na rysunku planu, oraz dojść i dojazdów,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g) sieci i obiektów infrastruktury technicznej,</w:t>
      </w:r>
    </w:p>
    <w:p w:rsidR="00B42004" w:rsidRDefault="00B42004" w:rsidP="00B42004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h) poza liniami zabudowy wskazanymi na rysunku planu na terenach ZP toalet o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powierzchni zabudowy pojedynczej toalety nie większej niż 15,0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, wysokości nie większej niż 3,0 m i dachu płaskim.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42004">
        <w:rPr>
          <w:color w:val="000000"/>
          <w:sz w:val="24"/>
          <w:szCs w:val="24"/>
        </w:rPr>
        <w:t>W zakresie zasad ochrony środowiska, przyrody i krajobrazu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ochronę walorów krajobrazowych na terenach: 1ZP, 2ZP, 1ZP/ZZ i 2ZP/ZZ poprzez utrzymanie istniejącego użytkowania, w tym ochronę wód powierzchniowych oraz towarzyszących im naturalnych zbiorowisk roślinnych;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lastRenderedPageBreak/>
        <w:t>2) zakaz lokalizacji przedsięwzięć mogących zawsze lub potencjalnie znacząco oddziaływać na środowisko, z wyjątkiem dopuszczonych pozostałymi ustaleniami planu oraz inwestycji celu publicznego z zakresu łączności publicznej;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zagospodarowanie zielenią wszystkich powierzchni wolnych od utwardzenia;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na terenach: KDWx, 1KDWxs, 3MW/U i 4MW wprowadzenie nasadzeń drzew, zgodnie z rysunkiem planu, z dopuszczeniem nasadzeń poza wskazanymi lokalizacjami, pod warunkiem, że nie koliduje to z parametrami drogi i infrastrukturą techniczną;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5) zachowanie i uzupełnienie istniejących zadrzewień, a w przypadku kolizji z planowaną i istniejącą infrastrukturą techniczną, układem drogowym lub zabudową dopuszczenie ich przesadzenia lub usunięcia i wprowadzenia nowych nasadzeń, z zastrzeżeniem §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6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pkt 4;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6) dopuszczenie stosowania indywidualnych systemów grzewczych, przy czym zakazuje się stosowania pieców i trzonów kuchennych na paliwo stałe;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7) dopuszczenie lokalizacji obiektów i urządzeń służących do retencji lub zagospodarowania wód opadowych i roztopowych na terenie, w tym: rowów infiltracyjnych, drenaży rozsączających, rowów i niecek retencyjnych, ogrodów deszczowych, stawów hydrofitowych, studni chłonnych, zielonych dachów i ścian, zbiorników retencyjnych;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8) dopuszczenie stosowania nawierzchni przepuszczalnych lub półprzepuszczalnych do utwardzenia ciągów pieszych i miejsc postojowych;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9) w zakresie kształtowania komfortu akustycznego zapewnienie dopuszczalnych poziomów hałasu w środowisku i w budynkach: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dla terenów MN – jak dla terenów zabudowy mieszkaniowej jednorodzinnej,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dla terenów MW – jak dla terenów zabudowy mieszkaniowej wielorodzinnej,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dla terenów MN/U i MW/U – jak dla terenów mieszkaniowo-usługowych, przy czym: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- dla terenów MN/U – jak dla terenów zabudowy mieszkaniowej jednorodzinnej w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przypadku lokalizacji zabudowy mieszkaniowej jednorodzinnej,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- dla terenów MW/U – jak dla terenów zabudowy mieszkaniowej wielorodzinnej w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przypadku lokalizacji zabudowy mieszkaniowej wielorodzinnej,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- dla terenów U, MW/U i MN/U w przypadku lokalizacji zabudowy zamieszkania zbiorowego lub zabudowy związanej ze stałym lub czasowym pobytem dzieci i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 xml:space="preserve">młodzieży, domów opieki społecznej oraz szpitali, zapewnienie w granicach </w:t>
      </w:r>
      <w:r w:rsidRPr="00B42004">
        <w:rPr>
          <w:color w:val="000000"/>
          <w:sz w:val="24"/>
          <w:szCs w:val="24"/>
        </w:rPr>
        <w:lastRenderedPageBreak/>
        <w:t>działki budowlanej dopuszczalnych poziomów hałasu w środowisku odpowiednio jak dla terenów zabudowy zamieszkania zbiorowego, terenów zabudowy związanej ze stałym lub czasowym pobytem dzieci i młodzieży, terenów domów opieki społecznej lub terenów szpitali w miastach,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d) na granicach terenów o różnych standardach akustycznych w środowisku – jak dla terenów o wyższych wymaganiach akustycznych;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10) dopuszczenie stosowania zasad akustyki architektonicznej i budowlanej w budynkach z pomieszczeniami przeznaczonymi na pobyt ludzi.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42004">
        <w:rPr>
          <w:color w:val="000000"/>
          <w:sz w:val="24"/>
          <w:szCs w:val="24"/>
        </w:rPr>
        <w:t>W zakresie zasad ochrony dziedzictwa kulturowego i zabytków oraz dóbr kultury współczesnej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zachowanie budynków chronionych planem, oznaczonych na rysunku planu, poprzez: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zachowanie: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- kształtu i nachylenia połaci dachowych,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- detali architektonicznych,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- charakterystycznych podziałów elewacji,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zakaz nadbudowy, przy czym dopuszcza się rozbudowę, przebudowę i zmianę sposobu użytkowania;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zachowanie parku Szelągowskiego, objętego ochroną konserwatorską, w jego obecnych granicach oznaczonych na rysunku planu, z dopuszczeniem odtworzenia historycznego zagospodarowania;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zachowanie ukształtowania terenu w oznaczonej na rysunku planu strefie pozostałości strzelnicy i schronów przeciwlotniczych;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na terenie 1KD-D zachowanie drzew chronionych planem, wskazanych na rysunku planu, z dopuszczeniem uzupełnienia zadrzewień;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5) uwzględnienie w zagospodarowaniu terenów obszaru ochrony archeologicznej wskazanego na rysunku planu;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6) ochronę stanowisk archeologicznych o numerach: AZP 52 - 28/145, AZP 52-28/137, AZP 52-28/138, AZP 52-28/139, AZP 52-28/132, AZP 52-28/134 wskazanych na rysunku planu.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7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42004">
        <w:rPr>
          <w:color w:val="000000"/>
          <w:sz w:val="24"/>
          <w:szCs w:val="24"/>
        </w:rPr>
        <w:t>W zakresie szczególnych warunków zagospodarowania terenów oraz ograniczeń w ich użytkowaniu, w tym zakazu zabudowy,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zakaz lokalizacji budynków: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na terenach 1ZP, ZP/ZZ,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na terenach dróg, z wyłączeniem terenów 1KDWpp i 2KDWpp;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uwzględnienie w zagospodarowaniu terenów ograniczeń wynikających z położenia na obszarze zagrożonym ruchami masowymi ziemi, wskazanym na rysunku planu;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uwzględnienie w zagospodarowaniu ograniczeń wynikających z położenia na obszarze szczególnego zagrożenia powodzią, wskazanym na rysunku planu, zgodnie z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przepisami odrębnymi dotyczącymi ochrony przed powodzią, w szczególności lokalizację na tym obszarze elementów zagospodarowania dopuszczonych w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ustaleniach planu, pod warunkiem, że nie utrudni to ochrony przed powodzią;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na terenach ZP/ZZ zakaz zmiany ukształtowania terenu mającej wpływ na pogorszenie przepływu wód powodziowych;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5) uwzględnienie w zagospodarowaniu terenu wymagań i ograniczeń wynikających z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przebiegu sieci infrastruktury technicznej, w tym wskazanych na rysunku planu kolektorów sanitarnych i deszczowych.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42004">
        <w:rPr>
          <w:color w:val="000000"/>
          <w:sz w:val="24"/>
          <w:szCs w:val="24"/>
        </w:rPr>
        <w:t>W zakresie wymagań wynikających z potrzeb kształtowania przestrzeni publicznych ustala się nadanie spójnego charakteru oświetleniu oraz nawierzchniom, w granicach poszczególnych terenów.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42004">
        <w:rPr>
          <w:color w:val="000000"/>
          <w:sz w:val="24"/>
          <w:szCs w:val="24"/>
        </w:rPr>
        <w:t>W zakresie granic i sposobów zagospodarowania terenów lub obiektów podlegających ochronie, ustalonych na podstawie przepisów odrębnych, na rysunku planu wskazuje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granice obszarów szczególnego zagrożenia powodzią, dla których: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prawdopodobieństwo wystąpienia powodzi jest wysokie i wynosi 10%,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prawdopodobieństwo wystąpienia powodzi jest średnie i wynosi 1%;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lastRenderedPageBreak/>
        <w:t>2) granicę obszaru, dla którego prawdopodobieństwo wystąpienia powodzi jest niskie i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wynosi 0,2%.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B42004">
        <w:rPr>
          <w:color w:val="000000"/>
          <w:sz w:val="24"/>
          <w:szCs w:val="24"/>
        </w:rPr>
        <w:t>W zakresie zasad modernizacji, rozbudowy i budowy systemów komunikacji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szerokość dróg w liniach rozgraniczających zgodnie z rysunkiem planu;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zachowanie ciągłości elementów pasa drogowego, w szczególności jezdni, chodników, ścieżek rowerowych i pieszo-rowerowych, w granicach obszaru planu oraz z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zewnętrznym układem drogowym;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na terenach dróg publicznych: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parametry zgodnie z klasyfikacją, w zakresie niedefiniowanym ustaleniami planu,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szerokość pieszo-jezdni nie mniejszą niż 5,0 m;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na terenach dróg wewnętrznych oraz dla wyznaczonych w planie ciągów szerokość: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jezdni nie mniejszą niż 4,5 m,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pieszo-jezdni nie mniejszą niż 5,0 m,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ścieżek i ciągów rowerowych nie mniejszą niż 2,0 m,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d) ścieżek i ciągów pieszo-rowerowych nie mniejszą niż 4,5 m,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e) chodników i ciągów pieszych nie mniejszą niż 2,0 m;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5) dopuszczenie zmniejszenia szerokości elementów, o których mowa w pkt 3 i 4: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w przypadku istniejących dróg i ciągów niespełniających wymagań, o których mowa w pkt 3 i 4,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w przypadku kolizji z istniejącymi elementami zagospodarowania,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dla jezdni i pieszo-jezdni ze względu na potrzebę uspokojenia ruchu;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6) dopuszczenie stosowania rozwiązań przeciwhałasowych na terenach KD-G i KD-L;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7) dopuszczenie stosowania technicznych elementów uspokojenia ruchu na terenach: KD-L, KD-D, KD-Dxs, KDW, KDWxs, KDWpp, w tym lokalnych zwężeń jezdni lub pieszo-jezdni;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8) na terenach dróg dopuszczanie lokalizacji dodatkowych, innych niż ustalone planem elementów zagospodarowania pasa drogowego;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9) nakaz zapewnienia na działce budowlanej stanowisk postojowych dla samochodów osobowych, z wyjątkiem przypadków określonych w pkt 10 i 11 oraz § 17 pkt 3, w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łącznej liczbie nie mniejszej niż: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lastRenderedPageBreak/>
        <w:t>a) na każdy lokal w zabudowie mieszkaniowej jednorodzinnej: 1 stanowisko postojowe,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na każde mieszkanie w zabudowie mieszkaniowej wielorodzinnej: 1,5 stanowiska postojowego,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na każde 1000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powierzchni budynków biurowych, administracji publicznej lub banków: 25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d) na każde 1000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powierzchni budynków handlowych o powierzchni większej niż 100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: 45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e) na każde 1000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powierzchni hal targowych lub targowisk: 45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f) na każde 100 miejsc w obiektach gastronomicznych o powierzchni większej niż 100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: 25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g) na każdy obiekt o powierzchni mniejszej lub równej 100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mieszczący drobne usługi, rzemiosło, handel lub gastronomię: 1 stanowisko postojowe,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h) na każde 100 miejsc w teatrach, kinach, salach konferencyjnych, widowiskowych lub wystawienniczych: 37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i) na każde 10 stanowisk pracy w obiektach pomocy społecznej: 4 stanowiska postojowe,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j) na każde 10 gabinetów w przychodniach zdrowia, w tym przychodniach przyszpitalnych: 10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k) na każde 10 łóżek w szpitalach: 15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l) na każde 10 łóżek w domach studenckich: 5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m) na każde 10 łóżek w hotelach: 5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n) na każde 100 miejsc dydaktycznych w szkołach policealnych lub uczelniach wyższych: 35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o) na każdych 100 uczniów w szkołach podstawowych lub ponadpodstawowych: 6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p) na każde 100 dzieci w żłobkach lub przedszkolach: 6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r) na obiekt kultu religijnego: 10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s) na każdych 100 korzystających jednocześnie z obiektów lub terenów sportu i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rekreacji: 20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t) na każde 1000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powierzchni budynków innych niż wymienione w lit. a-s: 25 stanowisk postojowych;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lastRenderedPageBreak/>
        <w:t>10) dla obiektów, dla których długość dojść pomiędzy istniejącym przystankiem tramwajowym i wejściem do budynku, a w przypadku obiektów niekubaturowych wejściem na teren, nie przekracza 500 m, nakaz zapewnienia na działce budowlanej stanowisk postojowych dla samochodów osobowych w łącznej liczbie nie mniejszej niż: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na każde mieszkanie w zabudowie mieszkaniowej wielorodzinnej: 1 stanowisko postojowe,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na każde 1000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powierzchni budynków biurowych, administracji publicznej lub banków: 10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na każde 1000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powierzchni budynków handlowych o powierzchni większej niż 100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: 10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d) na każde 1000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powierzchni hal targowych lub targowisk: 10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e) na każde 100 miejsc w obiektach gastronomicznych o powierzchni większej niż 100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: 10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f) na każde 100 miejsc w teatrach, kinach, salach konferencyjnych, widowiskowych lub wystawienniczych: 5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g) na każde 10 stanowisk pracy w obiektach pomocy społecznej: 2 stanowiska postojowe,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h) na każde 10 gabinetów w przychodniach zdrowia, w tym przychodniach przyszpitalnych: 3 stanowiska postojowe,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i) na każde 10 łóżek w szpitalach: 15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j) na każde 10 łóżek w domach studenckich: 0,5 stanowiska postojowego,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k) na każde 10 łóżek w hotelach: 2 stanowiska postojowe,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l) na każde 100 miejsc dydaktycznych w szkołach policealnych lub uczelniach wyższych: 12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m) na każdych 100 uczniów w szkołach podstawowych lub ponadpodstawowych: 2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stanowiska postojowe,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n) na każde 100 dzieci w żłobkach lub przedszkolach: 2 stanowiska postojowe,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o) na obiekt kultu religijnego: 5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p) na każdych 100 korzystających jednocześnie z obiektów lub terenów sportu i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rekreacji: 10 stanowisk postojowych,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r) na każde 1000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powierzchni budynków innych niż wymienione w lit. a-p: 10 stanowisk postojowych;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lastRenderedPageBreak/>
        <w:t>11) dla obiektów o powierzchni mniejszej lub równej 100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mieszczących drobne usługi, rzemiosło, handel lub gastronomię, dla których długość dojść pomiędzy istniejącym przystankiem tramwajowym i wejściem do budynku, a w przypadku obiektów niekubaturowych wejściem na teren, nie przekracza 500 m, dopuszczenie rezygnacji ze stanowisk postojowych dla samochodów;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12) nakaz zapewnienia na działce budowlanej stanowisk dla rowerów w łącznej liczbie nie mniejszej niż: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na każde mieszkanie w zabudowie mieszkaniowej wielorodzinnej: 1 stanowisko,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na każde 1000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powierzchni budynków biurowych, administracji publicznej lub banków: 5 stanowisk,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na każde 1000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powierzchni budynków handlowych o powierzchni większej niż 100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: 10 stanowisk,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d) na każde 1000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powierzchni hal targowych lub targowisk: 8 stanowisk,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e) na każde 100 miejsc w obiektach gastronomicznych o powierzchni większej niż 100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: 5 stanowisk,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f) na każdy obiekt o powierzchni mniejszej lub równej 100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mieszczący drobne usługi, rzemiosło, handel lub gastronomię: 1 stanowisko,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g) na każde 100 miejsc w teatrach, kinach, salach konferencyjnych, widowiskowych lub wystawienniczych: 10 stanowisk,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h) na każde 10 stanowisk pracy w obiektach pomocy społecznej: 5 stanowisk,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i) na każde 10 gabinetów w przychodniach zdrowia, w tym przychodniach przyszpitalnych: 6 stanowisk,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j) na każde 10 łóżek w szpitalach: 0,2 stanowiska,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k) na każde 10 łóżek w domach studenckich: 5 stanowisk,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l) na każde 10 łóżek w hotelach: 1 stanowisko,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m) na każde 100 miejsc dydaktycznych w szkołach policealnych lub uczelniach wyższych: 15 stanowisk,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n) na każdych 100 uczniów w szkołach podstawowych lub ponadpodstawowych: 50 stanowisk,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o) na każde 100 dzieci w żłobkach lub przedszkolach: 5 stanowisk,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p) na obiekt kultu religijnego: 10 stanowisk,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r) na każde 1000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powierzchni budynków innych niż wymienione w lit. a-p: 6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stanowisk;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lastRenderedPageBreak/>
        <w:t>13) przy obliczaniu wymaganej liczby stanowisk postojowych dla samochodów osobowych i rowerów, uzależnionej od powierzchni budynku, uwzględnienie jego powierzchni użytkowej, pomniejszonej o powierzchnię pomieszczeń pomocniczych, technicznych, gospodarczych i technologicznych nieprzeznaczonych na pobyt ludzi, powierzchnię magazynową oraz zaplecze komunikacyjne, w tym powierzchnię garażową;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14) co najmniej 5% udział stanowisk postojowych przystosowanych do obsługi pojazdów zaopatrzonych w kartę parkingową w wymaganej liczbie stanowisk postojowych dla samochodów osobowych, z wyłączeniem zabudowy mieszkaniowej jednorodzinnej;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15) zaokrąglenie liczby stanowisk do najbliższej wartości całkowitej, przy czym nie może to być mniej niż 1 stanowisko;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16) w przypadku lokalizacji usług wymagających dostaw towarów, z wyłączeniem terenów zabudowy mieszkaniowej jednorodzinnej, nakaz zapewnienia na działce budowlanej miejsc do przeładunku towarów, zlokalizowanych poza stanowiskami określonymi w pkt 9, 10 i 12;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17) dla obiektów wielofunkcyjnych liczbę stanowisk postojowych dla samochodów osobowych i rowerów równą sumie liczb stanowisk postojowych obliczonych dla poszczególnych funkcji;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18) dopuszczenie lokalizacji części stanowisk postojowych: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dla terenu 2MN na terenie 4KDWxs,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dla terenu 1MW na terenach 1KDWpp i 2KDWpp,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dla terenu 2MW na terenach 2KDWxs i KDW,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d) dla terenu 3MW na terenie KDW,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e) dla terenu 4MW na terenie 3KDWpp,</w:t>
      </w:r>
    </w:p>
    <w:p w:rsidR="00B42004" w:rsidRDefault="00B42004" w:rsidP="00B42004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f) dla terenu 1MW/U na terenie KDW.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B42004">
        <w:rPr>
          <w:color w:val="000000"/>
          <w:sz w:val="24"/>
          <w:szCs w:val="24"/>
        </w:rPr>
        <w:t>W zakresie zasad modernizacji, rozbudowy i budowy systemów infrastruktury technicznej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powiązanie sieci infrastruktury technicznej z układem zewnętrznym oraz zapewnienie dostępu do sieci;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zachowanie ciągłości powiązań elementów infrastruktury technicznej w granicy planu;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lastRenderedPageBreak/>
        <w:t>3) dopuszczenie robót budowlanych w zakresie sieci infrastruktury technicznej, w tym systemu monitoringu wizyjnego oraz systemu służb ratowniczych i bezpieczeństwa publicznego;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lokalizację planowanych kolektorów sanitarnych i deszczowych o orientacyjnym przebiegu wskazanym na rysunku planu;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5) na terenach: MW, MW/U i U w przypadku lokalizacji wolno stojących stacji transformatorowych: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dopuszczenie wydzielenia działki budowlanej o powierzchni nie mniejszej niż 35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pod wolno stojącą stację transformatorową,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powierzchnię zabudowy stacji nie większą niż 50% powierzchni działki, o której mowa w lit. a,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udział powierzchni biologicznie czynnej na działce, o której mowa lit. a, nie mniejszy niż 10% powierzchni działki budowlanej,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d) wysokość stacji nie większą niż 2,6 m,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e) intensywność zabudowy działki, o której mowa w lit. a, od 0,1 do 0,5,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f) dachy stacji o dowolnej geometrii,</w:t>
      </w:r>
    </w:p>
    <w:p w:rsidR="00B42004" w:rsidRDefault="00B42004" w:rsidP="00B42004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g) dostęp działki, o której mowa w lit. a, do przyległych dróg publicznych lub do dróg publicznych poprzez drogi wewnętrzne i dojazdy.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B42004">
        <w:rPr>
          <w:color w:val="000000"/>
          <w:sz w:val="24"/>
          <w:szCs w:val="24"/>
        </w:rPr>
        <w:t>W zakresie parametrów i wskaźników kształtowania zabudowy oraz zagospodarowania terenów oznaczonych na rysunku planu symbolami: 1MN, 2MN i 3MN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lokalizację na działce budowlanej jednego budynku mieszkalnego, z dopuszczeniem lokalizacji jednego, wolno stojącego lub dobudowanego do budynku mieszkalnego, budynku gospodarczego albo garażu;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lokalizację budynków mieszkalnych jako: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wolno stojących na terenie 1MN,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szeregowych na terenie 2MN,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wolno stojących, bliźniaczych lub szeregowych na terenie 3MN;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powierzchnię zabudowy działki budowlanej nie większą niż: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30% – dla zabudowy wolno stojącej, a w przypadku działek budowlanych o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powierzchni mniejszej niż 700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zlokalizowanych na terenie 1MN powierzchnię zabudowy działki budowlanej nie większą niż 34%,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lastRenderedPageBreak/>
        <w:t>b) 35% – dla zabudowy bliźniaczej,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40% – dla zabudowy szeregowej;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dopuszczenie zachowania i przebudowy: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istniejącej zabudowy o większej powierzchni zabudowy niż określona w pkt 3 oraz o większej wysokości niż określona w pkt 7,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istniejących budynków usługowych;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5) udział powierzchni biologicznie czynnej działki budowlanej nie mniejszy niż: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40% – dla zabudowy wolno stojącej,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30% – dla zabudowy bliźniaczej,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25% – dla zabudowy szeregowej;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6) intensywność zabudowy: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nie mniejszą niż 0,1 i nie większą niż 1,4 – dla zabudowy wolno stojącej,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nie mniejszą niż 0,1 i nie większą niż 1,4 – dla zabudowy bliźniaczej,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nie mniejszą niż 0,1 i nie większą niż 1,6 – dla zabudowy szeregowej;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7) wysokość budynków mieszkalnych nie większą niż 10 m i nie więcej niż trzy kondygnacje nadziemne, z uwzględnieniem pkt 10;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8) wysokość garaży lub budynków gospodarczych nie większą niż 5 m;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9) dachy płaskie lub strome, z uwzględnieniem pkt 10;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10) w zabudowie szeregowej i bliźniaczej stosowanie jednakowej wysokości budynków oraz jednakowej formy dachów;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11) powierzchnię nowo wydzielanych działek budowlanych, z wyłączeniem działek pod lokalizację infrastruktury technicznej, nie mniejszą niż: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700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dla działek przeznaczonych pod zabudowę wolno stojącą,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400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dla działek przeznaczonych pod zabudowę bliźniaczą,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300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dla działek przeznaczonych pod zabudowę szeregową;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12) dostęp do przyległych dróg publicznych lub do dróg publicznych poprzez drogi wewnętrzne.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B42004">
        <w:rPr>
          <w:color w:val="000000"/>
          <w:sz w:val="24"/>
          <w:szCs w:val="24"/>
        </w:rPr>
        <w:t>W zakresie parametrów i wskaźników kształtowania zabudowy oraz zagospodarowania terenu oznaczonego na rysunku planu symbolem MN/U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lastRenderedPageBreak/>
        <w:t>1) lokalizację na działce budowlanej jednego budynku mieszkalnego jednorodzinnego, mieszkalno-usługowego albo usługowego, z dopuszczeniem lokalizacji jednego budynku gospodarczego albo garażu;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w budynku mieszkalno-usługowym: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dopuszczenie usytuowania jednego lokalu mieszkalnego i jednego lokalu użytkowego,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ograniczenie powierzchni użytkowej lokalu usługowego do nie więcej niż 50% powierzchni użytkowej budynku, w którym lokal jest usytuowany;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lokalizację budynków jako wolno stojących;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powierzchnię zabudowy działki budowlanej nie większą niż 30%;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5) dopuszczenie zachowania i przebudowy istniejącej zabudowy o większej powierzchni zabudowy niż określona w pkt 4 oraz o większej wysokości niż określona w pkt 8;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6) udział powierzchni biologicznie czynnej działki budowlanej nie mniejszy niż 40%;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7) intensywność zabudowy nie mniejszą niż 0,1 i nie większą niż 0,9;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8) wysokość budynków mieszkalnych, mieszkalno-usługowych lub usługowych nie większą niż 10 m i nie więcej niż 2 kondygnacje nadziemne;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9) dachy strome lub płaskie;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10) powierzchnię nowo wydzielanych działek budowlanych, z wyłączeniem działek pod lokalizację infrastruktury technicznej, nie mniejszą niż 700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11) zakaz lokalizacji stacji paliw, myjni, lakierni oraz warsztatów samochodowych;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12) dostęp do przyległych dróg publicznych lub do dróg publicznych poprzez drogi wewnętrzne.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14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B42004">
        <w:rPr>
          <w:color w:val="000000"/>
          <w:sz w:val="24"/>
          <w:szCs w:val="24"/>
        </w:rPr>
        <w:t>W zakresie parametrów i wskaźników kształtowania zabudowy oraz zagospodarowania terenów oznaczonych na rysunku planu symbolami: 1MW, 2MW, 3MW, 4MW i 5MW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lokalizację budynków mieszkalnych wielorodzinnych;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na terenie 5MW lokalizację zabudowy w formie willi miejskiej o powierzchni zabudowy nie większej niż 250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powierzchnię zabudowy działki budowlanej nie większą niż: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25% – dla terenu 1MW,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60% – dla terenu 2MW i 3MW,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lastRenderedPageBreak/>
        <w:t>c) 40% – dla terenu 4MW,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d) 30% – dla terenu 5MW;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udział powierzchni biologicznie czynnej działki budowlanej, z wyłączeniem działek pod lokalizację obiektów infrastruktury technicznej, nie mniejszy niż: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30% – dla terenów: 1MW i 5MW,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35% – dla terenu: 4MW,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20% – dla terenów 2MW i 3MW;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5) intensywność zabudowy: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nie mniejszą niż 1,25 i nie większą niż 3,25 – dla terenu 1MW,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nie mniejszą niż 1,8 i nie większą niż 4,8 – dla terenów 2MW i 3MW,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nie mniejszą niż 0,4 i nie większą niż 2,8 – dla terenu 4MW,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d) nie mniejszą niż 0,3 i nie większa niż 1,8 – dla terenu 5MW;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6) wysokość budynków nie większą niż: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40 m i nie więcej niż 11 kondygnacji nadziemnych – dla terenu 1MW,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20 m i nie więcej niż 6 kondygnacji nadziemnych – dla terenów 2MW i 3MW,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81 m n.p.m. i nie więcej niż 4 kondygnacje nadziemne – dla terenu 4MW, przy czym czwarta kondygnacja jako odsunięta o nie mniej niż 2,5 m od strony terenu 3KDWpp i podzielona na nie mniej niż 4 części, odsunięte od siebie o nie mniej niż 10 m, przy czym powierzchnia łączna tej kondygnacji nie może być większa niż 980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powierzchni całkowitej,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d) 13 m i nie więcej niż 4 kondygnacje nadziemne – dla terenu 5MW, przy czym czwarta kondygnacja jako odsunięta o nie mniej niż 1,5 m od strony terenu 3KDWxs;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7) dachy płaskie;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8) powierzchnię nowo wydzielanych działek budowlanych, z wyłączeniem działek pod lokalizację infrastruktury technicznej, nie mniejszą niż: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2000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– dla terenu 1MW,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3000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– dla terenu 2MW, 3MW i 4MW,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700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– dla terenu 5MW;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9) dopuszczenie lokalizacji usług w parterach budynków mieszkalnych;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10) dostęp do przyległych dróg publicznych lub do dróg publicznych poprzez drogi wewnętrzne.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15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B42004">
        <w:rPr>
          <w:color w:val="000000"/>
          <w:sz w:val="24"/>
          <w:szCs w:val="24"/>
        </w:rPr>
        <w:t>1. W zakresie parametrów i wskaźników kształtowania zabudowy oraz zagospodarowania terenów oznaczonych na rysunku planu symbolami 1MW/U i 3MW/U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lokalizację budynków mieszkalnych wielorodzinnych, mieszkalno-usługowych lub usługowych, przy czym na terenie 3MW/U w formie willi miejskiej o powierzchni zabudowy nie większej niż 250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powierzchnię zabudowy działki budowlanej nie większą niż: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40% – dla terenu 1MW/U,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20% – dla terenu 3MW/U;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udział powierzchni biologicznie czynnej działki budowlanej nie mniejszy niż: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30% – dla terenu 1MW/U,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40% – dla terenu 3MW/U;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intensywność zabudowy: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nie mniejszą niż 0,4 i nie większą niż 3,2 – dla terenu 1MW/U,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nie mniejszą niż 0,2 i nie większą niż 1,2 – dla terenu 3MW/U;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5) wysokość budynków nie większą niż: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20 m i nie więcej niż 6 kondygnacji nadziemnych – dla terenu 1MW/U,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80 m n.p.m. i nie więcej niż 4 kondygnacje nadziemne – dla terenu 3MW/U;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6) dachy płaskie;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7) powierzchnię nowo wydzielanych działek budowlanych, z wyłączeniem działek pod lokalizację infrastruktury technicznej, nie mniejszą niż 1000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8) dostęp do przyległych dróg publicznych lub do dróg publicznych poprzez drogę wewnętrzną.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2. W zakresie parametrów i wskaźników kształtowania zabudowy oraz zagospodarowania terenu oznaczonego na rysunku planu symbolem 2MW/U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lokalizację budynków mieszkalno-usługowych lub budynków usługowych;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w budynku mieszkalno-usługowym powierzchnię lokali użytkowych nie mniejszą niż 30% powierzchni całkowitej budynku;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dopuszczenie lokalizacji usług sportu i rekreacji, oświaty, kultury, nauki lub gastronomii;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powierzchnię zabudowy działki budowlanej nie większą niż 40%;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5) udział powierzchni biologicznie czynnej działki budowlanej nie mniejszy niż 35%;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6) intensywność zabudowy nie mniejszą niż 0,4 i nie większą niż 2,4;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lastRenderedPageBreak/>
        <w:t>7) wysokość budynków nie większą niż 80 m n.p.m. i nie więcej niż 4 kondygnacje nadziemne, przy czym czwarta kondygnacja o powierzchni nie większej niż 500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8) dachy płaskie;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9) powierzchnię nowo wydzielanych działek budowlanych, z wyłączeniem działek pod lokalizację infrastruktury technicznej, nie mniejszą niż 1000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10) dostęp do przyległych dróg publicznych.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16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B42004">
        <w:rPr>
          <w:color w:val="000000"/>
          <w:sz w:val="24"/>
          <w:szCs w:val="24"/>
        </w:rPr>
        <w:t>W zakresie parametrów i wskaźników kształtowania zabudowy oraz zagospodarowania terenu oznaczonego na rysunku planu symbolem U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lokalizację budynków usługowych, przy czym dopuszcza się lokalizację budynków zamieszkania zbiorowego;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powierzchnię zabudowy działki budowlanej nie większą niż 30%;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udział powierzchni biologicznie czynnej działki budowlanej nie mniejszy niż 50%;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intensywność zabudowy nie mniejszą niż 0,6 i nie większą niż 1,5;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5) wysokość budynków nie większą niż 12 m i nie więcej niż 3 kondygnacje nadziemne;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6) dopuszczenie zachowania i przebudowy istniejącej zabudowy o większej wysokości niż określona w pkt 5;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7) dachy płaskie;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8) powierzchnię nowo wydzielanych działek budowlanych, z wyłączeniem działek pod lokalizację infrastruktury technicznej, nie mniejszą niż 2000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9) zakaz lokalizacji stacji paliw, myjni, warsztatów samochodowych oraz lakierni;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10) dostęp do przyległej drogi publicznej lub do dróg publicznych poprzez drogi wewnętrzne.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17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9" w:name="z17"/>
      <w:bookmarkEnd w:id="19"/>
      <w:r w:rsidRPr="00B42004">
        <w:rPr>
          <w:color w:val="000000"/>
          <w:sz w:val="24"/>
          <w:szCs w:val="24"/>
        </w:rPr>
        <w:t>W zakresie parametrów i wskaźników kształtowania zabudowy oraz zagospodarowania terenów oznaczonych na rysunku planu symbolami 1ZP i 2ZP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udział powierzchni biologicznie czynnej nie mniejszy niż 70% powierzchni terenu;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dopuszczenie lokalizacji: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lastRenderedPageBreak/>
        <w:t>a) na terenie 2ZP obiektów usługowych o funkcji gastronomicznej, sportowo-rekreacyjnej, kulturowo-historycznej i kulturalno-rozrywkowej, o wysokości nie większej niż 5 m, dachu płaskim i powierzchni nie większej niż 120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na terenie 1ZP pomników i tablic pamiątkowych;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zakaz lokalizacji stanowisk postojowych, z wyjątkiem stanowisk dla rowerów;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dostęp do przyległych dróg publicznych lub do dróg publicznych przez drogi wewnętrzne.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18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0" w:name="z18"/>
      <w:bookmarkEnd w:id="20"/>
      <w:r w:rsidRPr="00B42004">
        <w:rPr>
          <w:color w:val="000000"/>
          <w:sz w:val="24"/>
          <w:szCs w:val="24"/>
        </w:rPr>
        <w:t>W zakresie parametrów i wskaźników zagospodarowania terenów oznaczonych na rysunku planu symbolami 1ZP/ZZ i 2ZP/ZZ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udział powierzchni biologicznie czynnej nie mniejszy niż 70% powierzchni terenu;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dopuszczenie lokalizacji: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przystani wodnych,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urządzeń wodnych,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bulwarów nadrzecznych;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zakaz lokalizacji stanowisk postojowych, z wyjątkiem stanowisk dla rowerów;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dostęp do dróg publicznych poprzez drogi wewnętrzne położone poza granicami planu.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19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1" w:name="z19"/>
      <w:bookmarkEnd w:id="21"/>
      <w:r w:rsidRPr="00B42004">
        <w:rPr>
          <w:color w:val="000000"/>
          <w:sz w:val="24"/>
          <w:szCs w:val="24"/>
        </w:rPr>
        <w:t>W zakresie parametrów i wskaźników kształtowania zabudowy oraz zagospodarowania terenów oznaczonych na rysunku planu symbolami: 1E, 2E i 3E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lokalizację stacji transformatorowych wolno stojących;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powierzchnię zabudowy działki budowlanej nie większą niż 60%;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udział powierzchni biologicznie czynnej działki budowlanej nie mniejszy niż 30%;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intensywność zabudowy nie mniejszą niż 0,1 i nie większą niż 0,6;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5) wysokość stacji nie większą niż 3,6 m;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6) dachy o dowolnej geometrii;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7) powierzchnię nowo wydzielanej działki budowlanej nie mniejszą niż 45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8) dostęp do dróg publicznych poprzez drogi wewnętrzne.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20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2" w:name="z20"/>
      <w:bookmarkEnd w:id="22"/>
      <w:r w:rsidRPr="00B42004">
        <w:rPr>
          <w:color w:val="000000"/>
          <w:sz w:val="24"/>
          <w:szCs w:val="24"/>
        </w:rPr>
        <w:t>W zakresie parametrów i wskaźników kształtowania zabudowy oraz zagospodarowania terenów oznaczonych na rysunku planu symbolami 1K i 2K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lokalizację przepompowni ścieków wraz z infrastrukturą towarzyszącą;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powierzchnię działki budowlanej nie mniejszą niż 150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udział powierzchni biologicznie czynnej działki budowlanej nie mniejszy niż 10%;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dostęp do przyległej drogi publicznej lub do dróg publicznych poprzez drogi wewnętrzne i dojazdy.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21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3" w:name="z21"/>
      <w:bookmarkEnd w:id="23"/>
      <w:r w:rsidRPr="00B42004">
        <w:rPr>
          <w:color w:val="000000"/>
          <w:sz w:val="24"/>
          <w:szCs w:val="24"/>
        </w:rPr>
        <w:t>W zakresie parametrów i wskaźników zagospodarowania terenów oznaczonych na rysunku planu symbolami: KD-G, KD-L, 1KD-D, 2KD-D i KD-Dxs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klasy dróg publicznych: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dla terenu KD-G – główna,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dla terenu KD-L – lokalna,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dla terenów KD-D i KD-Dxs – dojazdowa;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na terenie KD-G lokalizację: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jezdni, z dopuszczeniem lokalizacji dodatkowej jezdni lub pieszo-jezdni do obsługi zabudowy,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torowiska tramwajowego, z dopuszczeniem jego wbudowania w jezdnię i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przystosowania do prowadzenia ruchu autobusowego,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pasów rowerowych lub ścieżki rowerowej oraz dwustronnych chodników, z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dopuszczeniem ich zamiany na ścieżki pieszo-rowerowe oraz dopuszczeniem rezygnacji z chodnika i ścieżki rowerowej na odcinku z pieszo-jezdnią;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na terenie KD-L lokalizację: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jezdni, z dopuszczeniem pasów rowerowych,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dwustronnych chodników, z dopuszczeniem zamiany jednego z chodników na ścieżkę pieszo-rowerową,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na terenie 1KD-D lokalizację: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jezdni, z uwzględnieniem lit. c,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jednostronnego chodnika, z uwzględnieniem lit. c,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na odcinku graniczącym z terenami: 3MW/U, 1ZP i 2ZP pieszo-jezdni;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lastRenderedPageBreak/>
        <w:t>5) na terenie 2KD-D lokalizację: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jezdni zakończonej placem do zawracania,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jednostronnego chodnika, z dopuszczeniem rezygnacji z chodnika na odcinku graniczącym z terenem 3KDWpp w przypadku lokalizacji chodnika w jego granicach;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6) na terenie KD-Dxs pieszo-jezdni, z dopuszczeniem zamiany na jezdnię i co najmniej jednostronny chodnik.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22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4" w:name="z22"/>
      <w:bookmarkEnd w:id="24"/>
      <w:r w:rsidRPr="00B42004">
        <w:rPr>
          <w:color w:val="000000"/>
          <w:sz w:val="24"/>
          <w:szCs w:val="24"/>
        </w:rPr>
        <w:t>W zakresie parametrów i wskaźników zagospodarowania terenów oznaczonych na rysunku planu symbolami: KDW, 1KDWx, 1KDWxs, 2KDWxs, 3KDWxs, 4KDWxs, 1KDWpp, 2KDWpp i 3KDWpp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na terenie KDW: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lokalizację jezdni i jednostronnego chodnika, z dopuszczeniem zamiany na pieszo-jezdnię,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dopuszczenie zachowania zespołów garaży jednostanowiskowych;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na terenie KDWx lokalizację chodnika, z dopuszczeniem zamiany na ścieżkę pieszo-rowerową;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na terenach: 1KDWxs, 2KDWxs, 3KDWxs i 4KDWxs lokalizację pieszo-jezdni, z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dopuszczeniem zamiany na jezdnię i co najmniej jednostronny chodnik;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4) na terenie 1KDWpp lokalizację parkingu naziemnego, z dopuszczeniem lokalizacji stróżówek o powierzchni nie większej niż 20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5) na terenie 2KDWpp: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lokalizację garażu wielokondygnacyjnego, z dopuszczeniem zachowania zespołów garaży jednostanowiskowych,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powierzchnię zabudowy nie większą niż 50%,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udział powierzchni biologicznie czynnej nie mniejszy niż 10%,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d) intensywność zabudowy nie mniejszą niż 0,1 i nie większą niż 2,5;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6) na terenie 3KDWpp lokalizację stanowisk postojowych;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7) na terenie 1KDWpp i 2KDWpp wysokość zabudowy nie większą niż: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9 m dla garażu wielokondygnacyjnego,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3 m dla stróżówek;</w:t>
      </w:r>
    </w:p>
    <w:p w:rsidR="00B42004" w:rsidRDefault="00B42004" w:rsidP="00B42004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8) dachy płaskie.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23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5" w:name="z23"/>
      <w:bookmarkEnd w:id="25"/>
      <w:r w:rsidRPr="00B42004">
        <w:rPr>
          <w:color w:val="000000"/>
          <w:sz w:val="24"/>
          <w:szCs w:val="24"/>
        </w:rPr>
        <w:t>W zakresie szczegółowych zasad i warunków scalania i podziału nieruchomości, dla działek budowlanych powstałych w wyniku scalenia i podziału, z wyłączeniem działek pod lokalizację obiektów i urządzeń infrastruktury technicznej, dojść i dojazdów, ustala się: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1) powierzchnię: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na terenach: 1MN, 2MN i 3MN nie mniejszą niż: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- 700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dla działek przeznaczonych pod zabudowę wolno stojącą,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- 400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dla działek przeznaczonych pod zabudowę bliźniaczą,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- 300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dla działek przeznaczonych pod zabudowę szeregową,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na terenie MN/U nie mniejszą niż 700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na terenach: 1MW, 2MW, 3MW, 4MW i 5MW nie mniejszą niż: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- 2000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– dla terenu 1MW,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- 3000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– dla terenów 2MW, 3MW i 4MW,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- 700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 xml:space="preserve"> – dla terenów 5MW,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d) na terenach: 1MW/U, 2MW/U i 3MW/U nie mniejszą niż 1000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e) na terenie U nie mniejszą niż 2000 m</w:t>
      </w:r>
      <w:r w:rsidRPr="00B42004">
        <w:rPr>
          <w:color w:val="000000"/>
          <w:sz w:val="24"/>
          <w:szCs w:val="24"/>
          <w:vertAlign w:val="superscript"/>
        </w:rPr>
        <w:t>2</w:t>
      </w:r>
      <w:r w:rsidRPr="00B42004">
        <w:rPr>
          <w:color w:val="000000"/>
          <w:sz w:val="24"/>
          <w:szCs w:val="24"/>
        </w:rPr>
        <w:t>;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2) szerokość frontu: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a) na terenach MN nie mniejszą niż 8 m,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b) na terenach MN/U nie mniejszą niż 12 m,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c) na terenach MW i MW/U nie mniejszą niż 25 m,</w:t>
      </w:r>
    </w:p>
    <w:p w:rsidR="00B42004" w:rsidRPr="00B42004" w:rsidRDefault="00B42004" w:rsidP="00B4200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d) na terenach U nie mniejsza niż 30 m;</w:t>
      </w:r>
    </w:p>
    <w:p w:rsidR="00B42004" w:rsidRDefault="00B42004" w:rsidP="00B420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42004">
        <w:rPr>
          <w:color w:val="000000"/>
          <w:sz w:val="24"/>
          <w:szCs w:val="24"/>
        </w:rPr>
        <w:t>3) kąt położenia granic w stosunku do przyległego pasa drogowego od 70° do 110°.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24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  <w:bookmarkStart w:id="26" w:name="z24"/>
      <w:bookmarkEnd w:id="26"/>
      <w:r w:rsidRPr="00B42004">
        <w:rPr>
          <w:color w:val="000000"/>
          <w:sz w:val="24"/>
          <w:szCs w:val="24"/>
        </w:rPr>
        <w:t>Ustala się stawkę, o której mowa w art. 36 ust. 4 ustawy z dnia 27 marca 2003 r. o</w:t>
      </w:r>
      <w:r w:rsidR="0004217E">
        <w:rPr>
          <w:color w:val="000000"/>
          <w:sz w:val="24"/>
          <w:szCs w:val="24"/>
        </w:rPr>
        <w:t> </w:t>
      </w:r>
      <w:r w:rsidRPr="00B42004">
        <w:rPr>
          <w:color w:val="000000"/>
          <w:sz w:val="24"/>
          <w:szCs w:val="24"/>
        </w:rPr>
        <w:t>planowaniu i zagospodarowaniu przestrzennym, w wysokości 30%.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25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  <w:bookmarkStart w:id="27" w:name="z25"/>
      <w:bookmarkEnd w:id="27"/>
      <w:r w:rsidRPr="00B42004">
        <w:rPr>
          <w:color w:val="000000"/>
          <w:sz w:val="24"/>
          <w:szCs w:val="24"/>
        </w:rPr>
        <w:t>Wykonanie uchwały powierza się Prezydentowi Miasta Poznania.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26</w:t>
      </w:r>
    </w:p>
    <w:p w:rsidR="00B42004" w:rsidRDefault="00B42004" w:rsidP="00B42004">
      <w:pPr>
        <w:keepNext/>
        <w:spacing w:line="360" w:lineRule="auto"/>
        <w:rPr>
          <w:color w:val="000000"/>
          <w:sz w:val="24"/>
          <w:szCs w:val="24"/>
        </w:rPr>
      </w:pP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  <w:bookmarkStart w:id="28" w:name="z26"/>
      <w:bookmarkEnd w:id="28"/>
      <w:r w:rsidRPr="00B42004">
        <w:rPr>
          <w:color w:val="000000"/>
          <w:sz w:val="24"/>
          <w:szCs w:val="24"/>
        </w:rPr>
        <w:t>Uchwała wchodzi w życie po upływie 14 dni od daty jej ogłoszenia w Dzienniku Urzędowym Województwa Wielkopolskiego.</w:t>
      </w:r>
    </w:p>
    <w:p w:rsidR="00B42004" w:rsidRDefault="00B42004" w:rsidP="00B42004">
      <w:pPr>
        <w:spacing w:line="360" w:lineRule="auto"/>
        <w:jc w:val="both"/>
        <w:rPr>
          <w:color w:val="000000"/>
          <w:sz w:val="24"/>
          <w:szCs w:val="24"/>
        </w:rPr>
      </w:pPr>
    </w:p>
    <w:p w:rsidR="00B42004" w:rsidRDefault="00B42004" w:rsidP="00B4200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B42004" w:rsidRPr="00B42004" w:rsidRDefault="00B42004" w:rsidP="00B4200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B42004" w:rsidRPr="00B42004" w:rsidSect="00B420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06" w:rsidRDefault="00611406">
      <w:r>
        <w:separator/>
      </w:r>
    </w:p>
  </w:endnote>
  <w:endnote w:type="continuationSeparator" w:id="0">
    <w:p w:rsidR="00611406" w:rsidRDefault="0061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06" w:rsidRDefault="00611406">
      <w:r>
        <w:separator/>
      </w:r>
    </w:p>
  </w:footnote>
  <w:footnote w:type="continuationSeparator" w:id="0">
    <w:p w:rsidR="00611406" w:rsidRDefault="0061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22r."/>
    <w:docVar w:name="AktNr" w:val="LXIX/1243/VIII/2022"/>
    <w:docVar w:name="Sprawa" w:val="miejscowego planu zagospodarowania przestrzennego „Rejon ulic Szelągowskiej i Wilczak” w Poznaniu."/>
  </w:docVars>
  <w:rsids>
    <w:rsidRoot w:val="00B42004"/>
    <w:rsid w:val="00021F69"/>
    <w:rsid w:val="000309E6"/>
    <w:rsid w:val="0004217E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11406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42004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4648B"/>
  <w15:chartTrackingRefBased/>
  <w15:docId w15:val="{E8A842D3-C794-434E-9120-2E5F6C22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</Pages>
  <Words>5503</Words>
  <Characters>33021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4</cp:revision>
  <cp:lastPrinted>2003-01-09T12:40:00Z</cp:lastPrinted>
  <dcterms:created xsi:type="dcterms:W3CDTF">2022-07-14T07:08:00Z</dcterms:created>
  <dcterms:modified xsi:type="dcterms:W3CDTF">2022-07-14T07:11:00Z</dcterms:modified>
</cp:coreProperties>
</file>