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943D9C">
        <w:fldChar w:fldCharType="begin"/>
      </w:r>
      <w:r w:rsidR="00943D9C">
        <w:instrText xml:space="preserve"> DOCVARIABLE  AktNr  \* MERGEFORMAT </w:instrText>
      </w:r>
      <w:r w:rsidR="00943D9C">
        <w:fldChar w:fldCharType="separate"/>
      </w:r>
      <w:r w:rsidR="00623DD4">
        <w:t>LXXII/1329/VIII/2022</w:t>
      </w:r>
      <w:r w:rsidR="00943D9C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623DD4">
        <w:rPr>
          <w:b/>
          <w:sz w:val="28"/>
        </w:rPr>
        <w:t>11 października 2022</w:t>
      </w:r>
      <w:r w:rsidR="005116C3">
        <w:rPr>
          <w:b/>
          <w:sz w:val="28"/>
        </w:rPr>
        <w:t xml:space="preserve"> </w:t>
      </w:r>
      <w:bookmarkStart w:id="1" w:name="_GoBack"/>
      <w:bookmarkEnd w:id="1"/>
      <w:r w:rsidR="00623DD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43D9C">
        <w:tc>
          <w:tcPr>
            <w:tcW w:w="1368" w:type="dxa"/>
            <w:shd w:val="clear" w:color="auto" w:fill="auto"/>
          </w:tcPr>
          <w:p w:rsidR="00565809" w:rsidRPr="00943D9C" w:rsidRDefault="0039598D" w:rsidP="00943D9C">
            <w:pPr>
              <w:spacing w:line="360" w:lineRule="auto"/>
              <w:rPr>
                <w:sz w:val="24"/>
                <w:szCs w:val="24"/>
              </w:rPr>
            </w:pPr>
            <w:r w:rsidRPr="00943D9C">
              <w:rPr>
                <w:sz w:val="24"/>
                <w:szCs w:val="24"/>
              </w:rPr>
              <w:t>w</w:t>
            </w:r>
            <w:r w:rsidR="00565809" w:rsidRPr="00943D9C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943D9C" w:rsidRDefault="00565809" w:rsidP="00943D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D9C">
              <w:rPr>
                <w:b/>
                <w:sz w:val="24"/>
                <w:szCs w:val="24"/>
              </w:rPr>
              <w:fldChar w:fldCharType="begin"/>
            </w:r>
            <w:r w:rsidRPr="00943D9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43D9C">
              <w:rPr>
                <w:b/>
                <w:sz w:val="24"/>
                <w:szCs w:val="24"/>
              </w:rPr>
              <w:fldChar w:fldCharType="separate"/>
            </w:r>
            <w:r w:rsidR="00623DD4" w:rsidRPr="00943D9C">
              <w:rPr>
                <w:b/>
                <w:sz w:val="24"/>
                <w:szCs w:val="24"/>
              </w:rPr>
              <w:t>nadania statutu Poznańskiemu Centrum Świadczeń w Poznaniu.</w:t>
            </w:r>
            <w:r w:rsidRPr="00943D9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623DD4" w:rsidP="00623DD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3DD4">
        <w:rPr>
          <w:color w:val="000000"/>
          <w:sz w:val="24"/>
        </w:rPr>
        <w:t xml:space="preserve">Na podstawie </w:t>
      </w:r>
      <w:r w:rsidRPr="00623DD4">
        <w:rPr>
          <w:color w:val="000000"/>
          <w:sz w:val="24"/>
          <w:szCs w:val="24"/>
        </w:rPr>
        <w:t>art. 11 ust. 2, art. 12 ust. 1 pkt 2 i ust. 2 ustawy z dnia 27 sierpnia 2009 r. o</w:t>
      </w:r>
      <w:r w:rsidR="0057526F">
        <w:rPr>
          <w:color w:val="000000"/>
          <w:sz w:val="24"/>
          <w:szCs w:val="24"/>
        </w:rPr>
        <w:t> </w:t>
      </w:r>
      <w:r w:rsidRPr="00623DD4">
        <w:rPr>
          <w:color w:val="000000"/>
          <w:sz w:val="24"/>
          <w:szCs w:val="24"/>
        </w:rPr>
        <w:t xml:space="preserve">finansach publicznych (tekst jednolity Dz. U. z 2022 r. poz. 1634 ze zmianami) oraz art. 18 ust. 2 pkt 9 lit. h ustawy z dnia 8 marca 1990 r. o samorządzie gminnym (tekst jednolity Dz. U. z 2022 r. poz. 559 ze zmianami) </w:t>
      </w:r>
      <w:r w:rsidRPr="00623DD4">
        <w:rPr>
          <w:color w:val="000000"/>
          <w:sz w:val="24"/>
        </w:rPr>
        <w:t>uchwala się, co następuje:</w:t>
      </w:r>
    </w:p>
    <w:p w:rsidR="00623DD4" w:rsidRDefault="00623DD4" w:rsidP="00623DD4">
      <w:pPr>
        <w:spacing w:line="360" w:lineRule="auto"/>
        <w:jc w:val="both"/>
        <w:rPr>
          <w:sz w:val="24"/>
          <w:szCs w:val="24"/>
        </w:rPr>
      </w:pPr>
    </w:p>
    <w:p w:rsidR="00623DD4" w:rsidRDefault="00623DD4" w:rsidP="00623DD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623DD4" w:rsidRDefault="00623DD4" w:rsidP="00623DD4">
      <w:pPr>
        <w:keepNext/>
        <w:spacing w:line="360" w:lineRule="auto"/>
        <w:rPr>
          <w:color w:val="000000"/>
          <w:sz w:val="24"/>
          <w:szCs w:val="24"/>
        </w:rPr>
      </w:pPr>
    </w:p>
    <w:p w:rsidR="00623DD4" w:rsidRDefault="00623DD4" w:rsidP="00623DD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3DD4">
        <w:rPr>
          <w:color w:val="000000"/>
          <w:sz w:val="24"/>
          <w:szCs w:val="24"/>
        </w:rPr>
        <w:t>Poznańskiemu Centrum Świadczeń w Poznaniu nadaje się statut stanowiący załącznik do uchwały.</w:t>
      </w:r>
    </w:p>
    <w:p w:rsidR="00623DD4" w:rsidRDefault="00623DD4" w:rsidP="00623DD4">
      <w:pPr>
        <w:spacing w:line="360" w:lineRule="auto"/>
        <w:jc w:val="both"/>
        <w:rPr>
          <w:color w:val="000000"/>
          <w:sz w:val="24"/>
          <w:szCs w:val="24"/>
        </w:rPr>
      </w:pPr>
    </w:p>
    <w:p w:rsidR="00623DD4" w:rsidRDefault="00623DD4" w:rsidP="00623DD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623DD4" w:rsidRDefault="00623DD4" w:rsidP="00623DD4">
      <w:pPr>
        <w:keepNext/>
        <w:spacing w:line="360" w:lineRule="auto"/>
        <w:rPr>
          <w:color w:val="000000"/>
          <w:sz w:val="24"/>
          <w:szCs w:val="24"/>
        </w:rPr>
      </w:pPr>
    </w:p>
    <w:p w:rsidR="00623DD4" w:rsidRDefault="00623DD4" w:rsidP="00623D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3DD4">
        <w:rPr>
          <w:color w:val="000000"/>
          <w:sz w:val="24"/>
          <w:szCs w:val="24"/>
        </w:rPr>
        <w:t>Traci moc uchwała Nr LXX/1282/VIII/2022 Rady Miasta Poznania z dnia 6 września 2022 r. w sprawie nadania statutu Poznańskiemu Centrum Świadczeń w Poznaniu.</w:t>
      </w:r>
    </w:p>
    <w:p w:rsidR="00623DD4" w:rsidRDefault="00623DD4" w:rsidP="00623DD4">
      <w:pPr>
        <w:spacing w:line="360" w:lineRule="auto"/>
        <w:jc w:val="both"/>
        <w:rPr>
          <w:color w:val="000000"/>
          <w:sz w:val="24"/>
          <w:szCs w:val="24"/>
        </w:rPr>
      </w:pPr>
    </w:p>
    <w:p w:rsidR="00623DD4" w:rsidRDefault="00623DD4" w:rsidP="00623DD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623DD4" w:rsidRDefault="00623DD4" w:rsidP="00623DD4">
      <w:pPr>
        <w:keepNext/>
        <w:spacing w:line="360" w:lineRule="auto"/>
        <w:rPr>
          <w:color w:val="000000"/>
          <w:sz w:val="24"/>
          <w:szCs w:val="24"/>
        </w:rPr>
      </w:pPr>
    </w:p>
    <w:p w:rsidR="00623DD4" w:rsidRDefault="00623DD4" w:rsidP="00623D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3DD4">
        <w:rPr>
          <w:color w:val="000000"/>
          <w:sz w:val="24"/>
          <w:szCs w:val="24"/>
        </w:rPr>
        <w:t>Wykonanie uchwały powierza się Prezydentowi Miasta Poznania.</w:t>
      </w:r>
    </w:p>
    <w:p w:rsidR="00623DD4" w:rsidRDefault="00623DD4" w:rsidP="00623DD4">
      <w:pPr>
        <w:spacing w:line="360" w:lineRule="auto"/>
        <w:jc w:val="both"/>
        <w:rPr>
          <w:color w:val="000000"/>
          <w:sz w:val="24"/>
          <w:szCs w:val="24"/>
        </w:rPr>
      </w:pPr>
    </w:p>
    <w:p w:rsidR="00623DD4" w:rsidRDefault="00623DD4" w:rsidP="00623DD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623DD4" w:rsidRDefault="00623DD4" w:rsidP="00623DD4">
      <w:pPr>
        <w:keepNext/>
        <w:spacing w:line="360" w:lineRule="auto"/>
        <w:rPr>
          <w:color w:val="000000"/>
          <w:sz w:val="24"/>
          <w:szCs w:val="24"/>
        </w:rPr>
      </w:pPr>
    </w:p>
    <w:p w:rsidR="00623DD4" w:rsidRDefault="00623DD4" w:rsidP="00623DD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3DD4">
        <w:rPr>
          <w:color w:val="000000"/>
          <w:sz w:val="24"/>
          <w:szCs w:val="24"/>
        </w:rPr>
        <w:t>Uchwała wchodzi w życie z dniem podjęcia.</w:t>
      </w:r>
    </w:p>
    <w:p w:rsidR="00623DD4" w:rsidRDefault="00623DD4" w:rsidP="00623DD4">
      <w:pPr>
        <w:spacing w:line="360" w:lineRule="auto"/>
        <w:jc w:val="both"/>
        <w:rPr>
          <w:color w:val="000000"/>
          <w:sz w:val="24"/>
          <w:szCs w:val="24"/>
        </w:rPr>
      </w:pPr>
    </w:p>
    <w:p w:rsidR="00623DD4" w:rsidRDefault="00623DD4" w:rsidP="00623DD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623DD4" w:rsidRPr="00623DD4" w:rsidRDefault="00623DD4" w:rsidP="00623DD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623DD4" w:rsidRPr="00623DD4" w:rsidSect="00623D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9C" w:rsidRDefault="00943D9C">
      <w:r>
        <w:separator/>
      </w:r>
    </w:p>
  </w:endnote>
  <w:endnote w:type="continuationSeparator" w:id="0">
    <w:p w:rsidR="00943D9C" w:rsidRDefault="0094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9C" w:rsidRDefault="00943D9C">
      <w:r>
        <w:separator/>
      </w:r>
    </w:p>
  </w:footnote>
  <w:footnote w:type="continuationSeparator" w:id="0">
    <w:p w:rsidR="00943D9C" w:rsidRDefault="0094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2r."/>
    <w:docVar w:name="AktNr" w:val="LXXII/1329/VIII/2022"/>
    <w:docVar w:name="Sprawa" w:val="nadania statutu Poznańskiemu Centrum Świadczeń w Poznaniu."/>
  </w:docVars>
  <w:rsids>
    <w:rsidRoot w:val="00623DD4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116C3"/>
    <w:rsid w:val="00565809"/>
    <w:rsid w:val="0057526F"/>
    <w:rsid w:val="005B6DD0"/>
    <w:rsid w:val="005C6BB7"/>
    <w:rsid w:val="005E453F"/>
    <w:rsid w:val="00623DD4"/>
    <w:rsid w:val="0065477E"/>
    <w:rsid w:val="00701C48"/>
    <w:rsid w:val="00757A79"/>
    <w:rsid w:val="00853287"/>
    <w:rsid w:val="00860838"/>
    <w:rsid w:val="00943D9C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C8708"/>
  <w15:chartTrackingRefBased/>
  <w15:docId w15:val="{33BB14B2-C50A-4E9F-83D2-BB055A5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2022-10-18T09:20:00Z</dcterms:created>
  <dcterms:modified xsi:type="dcterms:W3CDTF">2022-10-18T09:21:00Z</dcterms:modified>
</cp:coreProperties>
</file>