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4B1AE0">
        <w:fldChar w:fldCharType="begin"/>
      </w:r>
      <w:r w:rsidR="004B1AE0">
        <w:instrText xml:space="preserve"> DOCVARIABLE  AktNr  \* MERGEFORMAT </w:instrText>
      </w:r>
      <w:r w:rsidR="004B1AE0">
        <w:fldChar w:fldCharType="separate"/>
      </w:r>
      <w:r w:rsidR="00180988">
        <w:t>LXXIII/1358/VIII/2022</w:t>
      </w:r>
      <w:r w:rsidR="004B1AE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180988">
        <w:rPr>
          <w:b/>
          <w:sz w:val="28"/>
        </w:rPr>
        <w:t>8 listopada 2022</w:t>
      </w:r>
      <w:r w:rsidR="00CF1089">
        <w:rPr>
          <w:b/>
          <w:sz w:val="28"/>
        </w:rPr>
        <w:t xml:space="preserve"> </w:t>
      </w:r>
      <w:bookmarkStart w:id="1" w:name="_GoBack"/>
      <w:bookmarkEnd w:id="1"/>
      <w:r w:rsidR="00180988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B1AE0">
        <w:tc>
          <w:tcPr>
            <w:tcW w:w="1368" w:type="dxa"/>
            <w:shd w:val="clear" w:color="auto" w:fill="auto"/>
          </w:tcPr>
          <w:p w:rsidR="00565809" w:rsidRPr="004B1AE0" w:rsidRDefault="0039598D" w:rsidP="004B1AE0">
            <w:pPr>
              <w:spacing w:line="360" w:lineRule="auto"/>
              <w:rPr>
                <w:sz w:val="24"/>
                <w:szCs w:val="24"/>
              </w:rPr>
            </w:pPr>
            <w:r w:rsidRPr="004B1AE0">
              <w:rPr>
                <w:sz w:val="24"/>
                <w:szCs w:val="24"/>
              </w:rPr>
              <w:t>w</w:t>
            </w:r>
            <w:r w:rsidR="00565809" w:rsidRPr="004B1AE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4B1AE0" w:rsidRDefault="00565809" w:rsidP="004B1A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1AE0">
              <w:rPr>
                <w:b/>
                <w:sz w:val="24"/>
                <w:szCs w:val="24"/>
              </w:rPr>
              <w:fldChar w:fldCharType="begin"/>
            </w:r>
            <w:r w:rsidRPr="004B1AE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B1AE0">
              <w:rPr>
                <w:b/>
                <w:sz w:val="24"/>
                <w:szCs w:val="24"/>
              </w:rPr>
              <w:fldChar w:fldCharType="separate"/>
            </w:r>
            <w:r w:rsidR="00180988" w:rsidRPr="004B1AE0">
              <w:rPr>
                <w:b/>
                <w:sz w:val="24"/>
                <w:szCs w:val="24"/>
              </w:rPr>
              <w:t>określenia wysokości stawek podatku od nieruchomości na 2023 rok.</w:t>
            </w:r>
            <w:r w:rsidRPr="004B1AE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180988" w:rsidP="0018098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0988">
        <w:rPr>
          <w:color w:val="000000"/>
          <w:sz w:val="24"/>
        </w:rPr>
        <w:t>Na podstawie art. 18 ust. 2 pkt 8 ustawy z dnia 8 marca 1990 r. o samorządzie gminnym (t.j. Dz. U. z 2022 r. poz. 559 z późn. zm.), art. 5 ust. 1, 3 i 4, art. 20b i art. 20c ustawy z dnia 12 stycznia 1991 r. o podatkach i opłatach lokalnych (t.j. Dz. U. z 2022 r. poz. 1452 z późn. zm.) uchwala się, co następuje:</w:t>
      </w:r>
    </w:p>
    <w:p w:rsidR="00180988" w:rsidRDefault="00180988" w:rsidP="00180988">
      <w:pPr>
        <w:spacing w:line="360" w:lineRule="auto"/>
        <w:jc w:val="both"/>
        <w:rPr>
          <w:sz w:val="24"/>
          <w:szCs w:val="24"/>
        </w:rPr>
      </w:pPr>
    </w:p>
    <w:p w:rsidR="00180988" w:rsidRDefault="00180988" w:rsidP="001809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180988" w:rsidRDefault="00180988" w:rsidP="00180988">
      <w:pPr>
        <w:keepNext/>
        <w:spacing w:line="360" w:lineRule="auto"/>
        <w:rPr>
          <w:color w:val="000000"/>
          <w:sz w:val="24"/>
          <w:szCs w:val="24"/>
        </w:rPr>
      </w:pP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0988">
        <w:rPr>
          <w:color w:val="000000"/>
          <w:sz w:val="24"/>
          <w:szCs w:val="24"/>
        </w:rPr>
        <w:t>Określa się roczną wysokość stawek podatku od nieruchomości: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1) od gruntów: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a) związanych z prowadzeniem działalności gospodarczej, bez względu na sposób zakwalifikowania w ewidencji gruntów i budynków – 1,16 zł od 1 m² powierzchni,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b) pod wodami powierzchniowymi stojącymi lub wodami powierzchniowymi płynącymi jezior i zbiorników sztucznych – 5,79 zł od 1 ha powierzchni,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c) pozostałych, w tym zajętych na prowadzenie odpłatnej statutowej działalności pożytku publicznego przez organizacje pożytku publicznego – 0,61 zł od 1 m² powierzchni,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d) niezabudowanych objętych obszarem rewitalizacji, o którym mowa w ustawie z</w:t>
      </w:r>
      <w:r w:rsidR="009D3B9A">
        <w:rPr>
          <w:color w:val="000000"/>
          <w:sz w:val="24"/>
          <w:szCs w:val="24"/>
        </w:rPr>
        <w:t> </w:t>
      </w:r>
      <w:r w:rsidRPr="00180988">
        <w:rPr>
          <w:color w:val="000000"/>
          <w:sz w:val="24"/>
          <w:szCs w:val="24"/>
        </w:rPr>
        <w:t>dnia 9 października 2015 r. o rewitalizacji (t.j. Dz. U. z 2021 r. poz. 485), i</w:t>
      </w:r>
      <w:r w:rsidR="009D3B9A">
        <w:rPr>
          <w:color w:val="000000"/>
          <w:sz w:val="24"/>
          <w:szCs w:val="24"/>
        </w:rPr>
        <w:t> </w:t>
      </w:r>
      <w:r w:rsidRPr="00180988">
        <w:rPr>
          <w:color w:val="000000"/>
          <w:sz w:val="24"/>
          <w:szCs w:val="24"/>
        </w:rPr>
        <w:t>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</w:t>
      </w:r>
      <w:r w:rsidR="009D3B9A">
        <w:rPr>
          <w:color w:val="000000"/>
          <w:sz w:val="24"/>
          <w:szCs w:val="24"/>
        </w:rPr>
        <w:t> </w:t>
      </w:r>
      <w:r w:rsidRPr="00180988">
        <w:rPr>
          <w:color w:val="000000"/>
          <w:sz w:val="24"/>
          <w:szCs w:val="24"/>
        </w:rPr>
        <w:t>przepisami prawa budowlanego – 3,81 zł od 1 m² powierzchni;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lastRenderedPageBreak/>
        <w:t>2) od budynków lub ich części: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a) mieszkalnych – 1,00 zł od 1 m² powierzchni użytkowej,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b) związanych z prowadzeniem działalności gospodarczej oraz od budynków mieszkalnych lub ich części zajętych na prowadzenie działalności gospodarczej –</w:t>
      </w:r>
      <w:r w:rsidR="009D3B9A">
        <w:rPr>
          <w:color w:val="000000"/>
          <w:sz w:val="24"/>
          <w:szCs w:val="24"/>
        </w:rPr>
        <w:t> </w:t>
      </w:r>
      <w:r w:rsidRPr="00180988">
        <w:rPr>
          <w:color w:val="000000"/>
          <w:sz w:val="24"/>
          <w:szCs w:val="24"/>
        </w:rPr>
        <w:t>28,78 zł od 1 m² powierzchni użytkowej, z wyjątkiem tych, dla których stawka wynosi 14,39 zł od 1 m² powierzchni użytkowej, a które spełniają łącznie następujące warunki: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- są położone na obszarze określonym w załączniku nr 1,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- są wyłącznie zajęte na prowadzenie działalności gospodarczej w zakresie wskazanym w załączniku nr 2, z wyjątkiem zajętych na działalność gospodarczą w zakresie produkcji, sprzedaży, przygotowania i podawania napojów alkoholowych,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- zostały wybudowane przed 1 stycznia 1990 r.,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c) zajętych na prowadzenie działalności gospodarczej w zakresie obrotu kwalifikowanym materiałem siewnym – 13,47 zł od 1 m² powierzchni użytkowej,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d) związanych z udzielaniem świadczeń zdrowotnych w rozumieniu przepisów o</w:t>
      </w:r>
      <w:r w:rsidR="009D3B9A">
        <w:rPr>
          <w:color w:val="000000"/>
          <w:sz w:val="24"/>
          <w:szCs w:val="24"/>
        </w:rPr>
        <w:t> </w:t>
      </w:r>
      <w:r w:rsidRPr="00180988">
        <w:rPr>
          <w:color w:val="000000"/>
          <w:sz w:val="24"/>
          <w:szCs w:val="24"/>
        </w:rPr>
        <w:t>działalności leczniczej, zajętych przez podmioty udzielające tych świadczeń –</w:t>
      </w:r>
      <w:r w:rsidR="009D3B9A">
        <w:rPr>
          <w:color w:val="000000"/>
          <w:sz w:val="24"/>
          <w:szCs w:val="24"/>
        </w:rPr>
        <w:t> </w:t>
      </w:r>
      <w:r w:rsidRPr="00180988">
        <w:rPr>
          <w:color w:val="000000"/>
          <w:sz w:val="24"/>
          <w:szCs w:val="24"/>
        </w:rPr>
        <w:t>5,87 zł od 1 m² powierzchni użytkowej,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e) pozostałych, w tym zajętych na prowadzenie odpłatnej statutowej działalności pożytku publicznego przez organizacje pożytku publicznego – 9,71 zł od 1 m² powierzchni użytkowej;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3) od budowli – 2% ich wartości określonej na podstawie art. 4 ust. 1 pkt 3 i ust. 3-7 ustawy z dnia 12 stycznia 1991 r. o podatkach i opłatach lokalnych.</w:t>
      </w:r>
    </w:p>
    <w:p w:rsidR="00180988" w:rsidRDefault="00180988" w:rsidP="00180988">
      <w:pPr>
        <w:spacing w:line="360" w:lineRule="auto"/>
        <w:jc w:val="both"/>
        <w:rPr>
          <w:color w:val="000000"/>
          <w:sz w:val="24"/>
          <w:szCs w:val="24"/>
        </w:rPr>
      </w:pPr>
    </w:p>
    <w:p w:rsidR="00180988" w:rsidRDefault="00180988" w:rsidP="00180988">
      <w:pPr>
        <w:spacing w:line="360" w:lineRule="auto"/>
        <w:jc w:val="both"/>
        <w:rPr>
          <w:color w:val="000000"/>
          <w:sz w:val="24"/>
          <w:szCs w:val="24"/>
        </w:rPr>
      </w:pPr>
    </w:p>
    <w:p w:rsidR="00180988" w:rsidRDefault="00180988" w:rsidP="001809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180988" w:rsidRDefault="00180988" w:rsidP="00180988">
      <w:pPr>
        <w:keepNext/>
        <w:spacing w:line="360" w:lineRule="auto"/>
        <w:rPr>
          <w:color w:val="000000"/>
          <w:sz w:val="24"/>
          <w:szCs w:val="24"/>
        </w:rPr>
      </w:pP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0988">
        <w:rPr>
          <w:color w:val="000000"/>
          <w:sz w:val="24"/>
          <w:szCs w:val="24"/>
        </w:rPr>
        <w:t>1. Stawka preferencyjna określona w § 1 pkt 2 lit. b, w odniesieniu do podatników prowadzących działalność gospodarczą niezależnie od formy prawnej oraz sposobu finansowania, stanowi pomoc de minimis udzielaną w zakresie i na zasadach wynikających z rozporządzenia Komisji (UE) nr 1407/2013 z dnia 18 grudnia 2013 r. w</w:t>
      </w:r>
      <w:r w:rsidR="009D3B9A">
        <w:rPr>
          <w:color w:val="000000"/>
          <w:sz w:val="24"/>
          <w:szCs w:val="24"/>
        </w:rPr>
        <w:t> </w:t>
      </w:r>
      <w:r w:rsidRPr="00180988">
        <w:rPr>
          <w:color w:val="000000"/>
          <w:sz w:val="24"/>
          <w:szCs w:val="24"/>
        </w:rPr>
        <w:t xml:space="preserve">sprawie stosowania art. 107 i 108 Traktatu o funkcjonowaniu Unii Europejskiej do pomocy de minimis (Dz. Urz. UE L352 z 24 grudnia 2013, str. 1), z uwzględnieniem </w:t>
      </w:r>
      <w:r w:rsidRPr="00180988">
        <w:rPr>
          <w:color w:val="000000"/>
          <w:sz w:val="24"/>
          <w:szCs w:val="24"/>
        </w:rPr>
        <w:lastRenderedPageBreak/>
        <w:t>ustawy z dnia 30 kwietnia 2004 r. o postępowaniu w sprawach dotyczących pomocy publicznej (t.j. Dz. U. z 2021 r. poz. 743 z późn. zm).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2. Pomocą de minimis jest różnica pomiędzy stawką podstawową a stawką preferencyjną, określonymi w § 1 pkt 2 lit. b.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3. Podmiot ubiegający się o pomoc de minimis jest zobowiązany do przedstawienia: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1) wszystkich zaświadczeń o pomocy de minimis oraz pomocy de minimis w rolnictwie lub rybołówstwie,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:rsidR="00180988" w:rsidRPr="00180988" w:rsidRDefault="00180988" w:rsidP="001809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988">
        <w:rPr>
          <w:color w:val="000000"/>
          <w:sz w:val="24"/>
          <w:szCs w:val="24"/>
        </w:rPr>
        <w:t>2) informacji, których zakres i formę przekazywania określa rozporządzenie Rady Ministrów z dnia 29 marca 2010 r. w sprawie zakresu informacji przedstawianych przez podmiot ubiegający się o pomoc de minimis (Dz. U. Nr 53, poz. 312 z późn. zm.).</w:t>
      </w:r>
    </w:p>
    <w:p w:rsidR="00180988" w:rsidRDefault="00180988" w:rsidP="00180988">
      <w:pPr>
        <w:spacing w:line="360" w:lineRule="auto"/>
        <w:jc w:val="both"/>
        <w:rPr>
          <w:color w:val="000000"/>
          <w:sz w:val="24"/>
          <w:szCs w:val="24"/>
        </w:rPr>
      </w:pPr>
    </w:p>
    <w:p w:rsidR="00180988" w:rsidRDefault="00180988" w:rsidP="00180988">
      <w:pPr>
        <w:spacing w:line="360" w:lineRule="auto"/>
        <w:jc w:val="both"/>
        <w:rPr>
          <w:color w:val="000000"/>
          <w:sz w:val="24"/>
          <w:szCs w:val="24"/>
        </w:rPr>
      </w:pPr>
    </w:p>
    <w:p w:rsidR="00180988" w:rsidRDefault="00180988" w:rsidP="001809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180988" w:rsidRDefault="00180988" w:rsidP="00180988">
      <w:pPr>
        <w:keepNext/>
        <w:spacing w:line="360" w:lineRule="auto"/>
        <w:rPr>
          <w:color w:val="000000"/>
          <w:sz w:val="24"/>
          <w:szCs w:val="24"/>
        </w:rPr>
      </w:pPr>
    </w:p>
    <w:p w:rsidR="00180988" w:rsidRDefault="00180988" w:rsidP="001809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0988">
        <w:rPr>
          <w:color w:val="000000"/>
          <w:sz w:val="24"/>
          <w:szCs w:val="24"/>
        </w:rPr>
        <w:t>Wykonanie uchwały powierza się Prezydentowi Miasta Poznania.</w:t>
      </w:r>
    </w:p>
    <w:p w:rsidR="00180988" w:rsidRDefault="00180988" w:rsidP="00180988">
      <w:pPr>
        <w:spacing w:line="360" w:lineRule="auto"/>
        <w:jc w:val="both"/>
        <w:rPr>
          <w:color w:val="000000"/>
          <w:sz w:val="24"/>
          <w:szCs w:val="24"/>
        </w:rPr>
      </w:pPr>
    </w:p>
    <w:p w:rsidR="00180988" w:rsidRDefault="00180988" w:rsidP="001809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180988" w:rsidRDefault="00180988" w:rsidP="00180988">
      <w:pPr>
        <w:keepNext/>
        <w:spacing w:line="360" w:lineRule="auto"/>
        <w:rPr>
          <w:color w:val="000000"/>
          <w:sz w:val="24"/>
          <w:szCs w:val="24"/>
        </w:rPr>
      </w:pPr>
    </w:p>
    <w:p w:rsidR="00180988" w:rsidRDefault="00180988" w:rsidP="0018098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0988">
        <w:rPr>
          <w:color w:val="000000"/>
          <w:sz w:val="24"/>
          <w:szCs w:val="24"/>
        </w:rPr>
        <w:t>Uchwała podlega ogłoszeniu w Dzienniku Urzędowym Województwa Wielkopolskiego.</w:t>
      </w:r>
    </w:p>
    <w:p w:rsidR="00180988" w:rsidRDefault="00180988" w:rsidP="00180988">
      <w:pPr>
        <w:spacing w:line="360" w:lineRule="auto"/>
        <w:jc w:val="both"/>
        <w:rPr>
          <w:color w:val="000000"/>
          <w:sz w:val="24"/>
          <w:szCs w:val="24"/>
        </w:rPr>
      </w:pPr>
    </w:p>
    <w:p w:rsidR="00180988" w:rsidRDefault="00180988" w:rsidP="001809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180988" w:rsidRDefault="00180988" w:rsidP="00180988">
      <w:pPr>
        <w:keepNext/>
        <w:spacing w:line="360" w:lineRule="auto"/>
        <w:rPr>
          <w:color w:val="000000"/>
          <w:sz w:val="24"/>
          <w:szCs w:val="24"/>
        </w:rPr>
      </w:pPr>
    </w:p>
    <w:p w:rsidR="00180988" w:rsidRDefault="00180988" w:rsidP="0018098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80988">
        <w:rPr>
          <w:color w:val="000000"/>
          <w:sz w:val="24"/>
          <w:szCs w:val="24"/>
        </w:rPr>
        <w:t>Uchwała wchodzi w życie z dniem 1 stycznia 2023 r. i ma zastosowanie do poboru podatku na 2023 rok.</w:t>
      </w:r>
    </w:p>
    <w:p w:rsidR="00180988" w:rsidRDefault="00180988" w:rsidP="00180988">
      <w:pPr>
        <w:spacing w:line="360" w:lineRule="auto"/>
        <w:jc w:val="both"/>
        <w:rPr>
          <w:color w:val="000000"/>
          <w:sz w:val="24"/>
          <w:szCs w:val="24"/>
        </w:rPr>
      </w:pPr>
    </w:p>
    <w:p w:rsidR="00180988" w:rsidRDefault="00180988" w:rsidP="0018098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180988" w:rsidRPr="00180988" w:rsidRDefault="00180988" w:rsidP="0018098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180988" w:rsidRPr="00180988" w:rsidSect="001809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E0" w:rsidRDefault="004B1AE0">
      <w:r>
        <w:separator/>
      </w:r>
    </w:p>
  </w:endnote>
  <w:endnote w:type="continuationSeparator" w:id="0">
    <w:p w:rsidR="004B1AE0" w:rsidRDefault="004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E0" w:rsidRDefault="004B1AE0">
      <w:r>
        <w:separator/>
      </w:r>
    </w:p>
  </w:footnote>
  <w:footnote w:type="continuationSeparator" w:id="0">
    <w:p w:rsidR="004B1AE0" w:rsidRDefault="004B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2r."/>
    <w:docVar w:name="AktNr" w:val="LXXIII/1358/VIII/2022"/>
    <w:docVar w:name="Sprawa" w:val="określenia wysokości stawek podatku od nieruchomości na 2023 rok."/>
  </w:docVars>
  <w:rsids>
    <w:rsidRoot w:val="00180988"/>
    <w:rsid w:val="00021F69"/>
    <w:rsid w:val="000309E6"/>
    <w:rsid w:val="00072485"/>
    <w:rsid w:val="000E2E12"/>
    <w:rsid w:val="00167A3B"/>
    <w:rsid w:val="00180988"/>
    <w:rsid w:val="002B6586"/>
    <w:rsid w:val="002F23BC"/>
    <w:rsid w:val="00351C46"/>
    <w:rsid w:val="0039598D"/>
    <w:rsid w:val="003C4C27"/>
    <w:rsid w:val="003D73E8"/>
    <w:rsid w:val="00433C77"/>
    <w:rsid w:val="00463EFB"/>
    <w:rsid w:val="004B1AE0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9D3B9A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CF1089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13B46"/>
  <w15:chartTrackingRefBased/>
  <w15:docId w15:val="{DF6F58E1-7723-45A5-9B70-BD6453CC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2022-11-15T12:01:00Z</dcterms:created>
  <dcterms:modified xsi:type="dcterms:W3CDTF">2022-11-15T12:03:00Z</dcterms:modified>
</cp:coreProperties>
</file>