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3B9" w:rsidRDefault="00587C5A" w:rsidP="003E03B9">
      <w:bookmarkStart w:id="0" w:name="_GoBack"/>
      <w:bookmarkEnd w:id="0"/>
      <w:r>
        <w:rPr>
          <w:noProof/>
          <w:lang w:eastAsia="pl-PL"/>
        </w:rPr>
        <mc:AlternateContent>
          <mc:Choice Requires="wps">
            <w:drawing>
              <wp:anchor distT="0" distB="0" distL="114300" distR="114300" simplePos="0" relativeHeight="251661312" behindDoc="0" locked="0" layoutInCell="1" allowOverlap="1">
                <wp:simplePos x="0" y="0"/>
                <wp:positionH relativeFrom="column">
                  <wp:posOffset>-218440</wp:posOffset>
                </wp:positionH>
                <wp:positionV relativeFrom="paragraph">
                  <wp:posOffset>465455</wp:posOffset>
                </wp:positionV>
                <wp:extent cx="6127115" cy="635"/>
                <wp:effectExtent l="15240" t="8890" r="10795" b="9525"/>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63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04A71E" id="_x0000_t32" coordsize="21600,21600" o:spt="32" o:oned="t" path="m,l21600,21600e" filled="f">
                <v:path arrowok="t" fillok="f" o:connecttype="none"/>
                <o:lock v:ext="edit" shapetype="t"/>
              </v:shapetype>
              <v:shape id="AutoShape 3" o:spid="_x0000_s1026" type="#_x0000_t32" style="position:absolute;margin-left:-17.2pt;margin-top:36.65pt;width:482.4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" strokeweight="1.25pt"/>
            </w:pict>
          </mc:Fallback>
        </mc:AlternateContent>
      </w:r>
      <w:r w:rsidR="003E03B9">
        <w:rPr>
          <w:noProof/>
          <w:lang w:eastAsia="pl-PL"/>
        </w:rPr>
        <w:drawing>
          <wp:anchor distT="0" distB="0" distL="114300" distR="114300" simplePos="0" relativeHeight="251660288" behindDoc="0" locked="0" layoutInCell="1" allowOverlap="1">
            <wp:simplePos x="0" y="0"/>
            <wp:positionH relativeFrom="column">
              <wp:posOffset>-118745</wp:posOffset>
            </wp:positionH>
            <wp:positionV relativeFrom="paragraph">
              <wp:posOffset>-490220</wp:posOffset>
            </wp:positionV>
            <wp:extent cx="5953125" cy="847725"/>
            <wp:effectExtent l="19050" t="0" r="9525" b="0"/>
            <wp:wrapSquare wrapText="bothSides"/>
            <wp:docPr id="2" name="Obraz 2" descr="Pełne Logo Solar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ełne Logo SolarSystem"/>
                    <pic:cNvPicPr>
                      <a:picLocks noChangeAspect="1" noChangeArrowheads="1"/>
                    </pic:cNvPicPr>
                  </pic:nvPicPr>
                  <pic:blipFill>
                    <a:blip r:embed="rId8" cstate="print"/>
                    <a:srcRect/>
                    <a:stretch>
                      <a:fillRect/>
                    </a:stretch>
                  </pic:blipFill>
                  <pic:spPr bwMode="auto">
                    <a:xfrm>
                      <a:off x="0" y="0"/>
                      <a:ext cx="5953125" cy="847725"/>
                    </a:xfrm>
                    <a:prstGeom prst="rect">
                      <a:avLst/>
                    </a:prstGeom>
                    <a:noFill/>
                    <a:ln w="9525">
                      <a:noFill/>
                      <a:miter lim="800000"/>
                      <a:headEnd/>
                      <a:tailEnd/>
                    </a:ln>
                  </pic:spPr>
                </pic:pic>
              </a:graphicData>
            </a:graphic>
          </wp:anchor>
        </w:drawing>
      </w:r>
    </w:p>
    <w:p w:rsidR="003E03B9" w:rsidRPr="00624293" w:rsidRDefault="003E03B9" w:rsidP="00A3038B">
      <w:pPr>
        <w:pStyle w:val="Tytu"/>
        <w:spacing w:before="0" w:after="0" w:line="360" w:lineRule="auto"/>
        <w:rPr>
          <w:sz w:val="28"/>
          <w:szCs w:val="28"/>
        </w:rPr>
      </w:pPr>
      <w:r>
        <w:rPr>
          <w:rFonts w:cs="Times New Roman"/>
        </w:rPr>
        <w:tab/>
      </w:r>
      <w:r w:rsidRPr="00624293">
        <w:rPr>
          <w:sz w:val="28"/>
          <w:szCs w:val="28"/>
        </w:rPr>
        <w:t xml:space="preserve">PROGRAM FUNKCJONALNO-UŻYTKOWY </w:t>
      </w:r>
    </w:p>
    <w:p w:rsidR="003E03B9" w:rsidRPr="00363178" w:rsidRDefault="00DB382E" w:rsidP="00363178">
      <w:pPr>
        <w:pStyle w:val="Tytu"/>
        <w:spacing w:before="0" w:after="240"/>
        <w:outlineLvl w:val="0"/>
        <w:rPr>
          <w:sz w:val="28"/>
          <w:szCs w:val="28"/>
        </w:rPr>
      </w:pPr>
      <w:bookmarkStart w:id="1" w:name="_Toc21683431"/>
      <w:bookmarkStart w:id="2" w:name="_Toc22888784"/>
      <w:r w:rsidRPr="00363178">
        <w:rPr>
          <w:rFonts w:ascii="Arial" w:hAnsi="Arial" w:cs="Arial"/>
          <w:sz w:val="28"/>
          <w:szCs w:val="28"/>
        </w:rPr>
        <w:t>„</w:t>
      </w:r>
      <w:bookmarkStart w:id="3" w:name="_Toc19195667"/>
      <w:r w:rsidR="00363178" w:rsidRPr="00363178">
        <w:rPr>
          <w:sz w:val="28"/>
          <w:szCs w:val="28"/>
        </w:rPr>
        <w:t>MODERNIZACJA ENERGETYCZNA BUDYNKU</w:t>
      </w:r>
      <w:bookmarkEnd w:id="3"/>
      <w:r w:rsidR="00363178" w:rsidRPr="00363178">
        <w:rPr>
          <w:sz w:val="28"/>
          <w:szCs w:val="28"/>
        </w:rPr>
        <w:t xml:space="preserve"> PRZEDSZKOLA NR 144 W</w:t>
      </w:r>
      <w:r w:rsidR="00363178">
        <w:rPr>
          <w:sz w:val="28"/>
          <w:szCs w:val="28"/>
        </w:rPr>
        <w:t> </w:t>
      </w:r>
      <w:r w:rsidR="00363178" w:rsidRPr="00363178">
        <w:rPr>
          <w:sz w:val="28"/>
          <w:szCs w:val="28"/>
        </w:rPr>
        <w:t>POZNANIU</w:t>
      </w:r>
      <w:r w:rsidR="00C23670" w:rsidRPr="00363178">
        <w:rPr>
          <w:rFonts w:ascii="Arial" w:hAnsi="Arial" w:cs="Arial"/>
          <w:sz w:val="28"/>
          <w:szCs w:val="28"/>
        </w:rPr>
        <w:t>”</w:t>
      </w:r>
      <w:bookmarkEnd w:id="1"/>
      <w:bookmarkEnd w:id="2"/>
    </w:p>
    <w:p w:rsidR="00DB382E" w:rsidRDefault="00363178" w:rsidP="00DB382E">
      <w:pPr>
        <w:pStyle w:val="StylWyjustowanyPierwszywiersz0cmInterliniapojedyncze"/>
        <w:tabs>
          <w:tab w:val="left" w:pos="0"/>
          <w:tab w:val="left" w:pos="1985"/>
        </w:tabs>
        <w:spacing w:before="240"/>
        <w:jc w:val="center"/>
        <w:outlineLvl w:val="0"/>
        <w:rPr>
          <w:rFonts w:cs="Arial"/>
          <w:sz w:val="22"/>
          <w:szCs w:val="22"/>
        </w:rPr>
      </w:pPr>
      <w:bookmarkStart w:id="4" w:name="_Toc288745846"/>
      <w:bookmarkStart w:id="5" w:name="_Toc288811287"/>
      <w:bookmarkStart w:id="6" w:name="_Toc289099254"/>
      <w:bookmarkStart w:id="7" w:name="_Toc289676349"/>
      <w:bookmarkStart w:id="8" w:name="_Toc290644361"/>
      <w:bookmarkStart w:id="9" w:name="_Toc291232963"/>
      <w:bookmarkStart w:id="10" w:name="_Toc291233031"/>
      <w:bookmarkStart w:id="11" w:name="_Toc294250140"/>
      <w:bookmarkStart w:id="12" w:name="_Toc294254579"/>
      <w:bookmarkStart w:id="13" w:name="_Toc294866614"/>
      <w:bookmarkStart w:id="14" w:name="_Toc296519122"/>
      <w:bookmarkStart w:id="15" w:name="_Toc297710355"/>
      <w:bookmarkStart w:id="16" w:name="_Toc298494989"/>
      <w:bookmarkStart w:id="17" w:name="_Toc300659559"/>
      <w:bookmarkStart w:id="18" w:name="_Toc310500100"/>
      <w:bookmarkStart w:id="19" w:name="_Toc310500933"/>
      <w:bookmarkStart w:id="20" w:name="_Toc310501037"/>
      <w:bookmarkStart w:id="21" w:name="_Toc310502666"/>
      <w:bookmarkStart w:id="22" w:name="_Toc310504797"/>
      <w:bookmarkStart w:id="23" w:name="_Toc311188981"/>
      <w:bookmarkStart w:id="24" w:name="_Toc311189050"/>
      <w:bookmarkStart w:id="25" w:name="_Toc311190531"/>
      <w:bookmarkStart w:id="26" w:name="_Toc313094342"/>
      <w:bookmarkStart w:id="27" w:name="_Toc313094604"/>
      <w:bookmarkStart w:id="28" w:name="_Toc313537129"/>
      <w:bookmarkStart w:id="29" w:name="_Toc313540828"/>
      <w:bookmarkStart w:id="30" w:name="_Toc317236693"/>
      <w:bookmarkStart w:id="31" w:name="_Toc317236767"/>
      <w:bookmarkStart w:id="32" w:name="_Toc317515768"/>
      <w:bookmarkStart w:id="33" w:name="_Toc318103924"/>
      <w:bookmarkStart w:id="34" w:name="_Toc320275745"/>
      <w:bookmarkStart w:id="35" w:name="_Toc320277627"/>
      <w:bookmarkStart w:id="36" w:name="_Toc320537606"/>
      <w:bookmarkStart w:id="37" w:name="_Toc332977650"/>
      <w:bookmarkStart w:id="38" w:name="_Toc333392720"/>
      <w:bookmarkStart w:id="39" w:name="_Toc336604972"/>
      <w:bookmarkStart w:id="40" w:name="_Toc337543280"/>
      <w:bookmarkStart w:id="41" w:name="_Toc337817677"/>
      <w:bookmarkStart w:id="42" w:name="_Toc337819651"/>
      <w:bookmarkStart w:id="43" w:name="_Toc337820021"/>
      <w:bookmarkStart w:id="44" w:name="_Toc341253683"/>
      <w:bookmarkStart w:id="45" w:name="_Toc341254462"/>
      <w:bookmarkStart w:id="46" w:name="_Toc346287659"/>
      <w:bookmarkStart w:id="47" w:name="_Toc346875066"/>
      <w:bookmarkStart w:id="48" w:name="_Toc347743791"/>
      <w:bookmarkStart w:id="49" w:name="_Toc347753720"/>
      <w:bookmarkStart w:id="50" w:name="_Toc348514786"/>
      <w:bookmarkStart w:id="51" w:name="_Toc348526218"/>
      <w:bookmarkStart w:id="52" w:name="_Toc348606853"/>
      <w:bookmarkStart w:id="53" w:name="_Toc348607046"/>
      <w:bookmarkStart w:id="54" w:name="_Toc348617283"/>
      <w:bookmarkStart w:id="55" w:name="_Toc348617364"/>
      <w:bookmarkStart w:id="56" w:name="_Toc348619505"/>
      <w:bookmarkStart w:id="57" w:name="_Toc348690370"/>
      <w:bookmarkStart w:id="58" w:name="_Toc348691392"/>
      <w:bookmarkStart w:id="59" w:name="_Toc348709818"/>
      <w:bookmarkStart w:id="60" w:name="_Toc350786709"/>
      <w:bookmarkStart w:id="61" w:name="_Toc477848914"/>
      <w:bookmarkStart w:id="62" w:name="_Toc477860749"/>
      <w:bookmarkStart w:id="63" w:name="_Toc477869325"/>
      <w:bookmarkStart w:id="64" w:name="_Toc477873537"/>
      <w:bookmarkStart w:id="65" w:name="_Toc477873995"/>
      <w:bookmarkStart w:id="66" w:name="_Toc478134162"/>
      <w:bookmarkStart w:id="67" w:name="_Toc478369237"/>
      <w:bookmarkStart w:id="68" w:name="_Toc478479093"/>
      <w:r w:rsidRPr="00363178">
        <w:rPr>
          <w:rFonts w:cs="Arial"/>
          <w:noProof/>
          <w:sz w:val="22"/>
          <w:szCs w:val="22"/>
        </w:rPr>
        <w:drawing>
          <wp:inline distT="0" distB="0" distL="0" distR="0">
            <wp:extent cx="2419350" cy="1819275"/>
            <wp:effectExtent l="19050" t="0" r="0" b="0"/>
            <wp:docPr id="13" name="Obraz 1" descr="DSC0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3319"/>
                    <pic:cNvPicPr>
                      <a:picLocks noChangeAspect="1" noChangeArrowheads="1"/>
                    </pic:cNvPicPr>
                  </pic:nvPicPr>
                  <pic:blipFill>
                    <a:blip r:embed="rId9" cstate="print"/>
                    <a:srcRect/>
                    <a:stretch>
                      <a:fillRect/>
                    </a:stretch>
                  </pic:blipFill>
                  <pic:spPr bwMode="auto">
                    <a:xfrm>
                      <a:off x="0" y="0"/>
                      <a:ext cx="2419350" cy="1819275"/>
                    </a:xfrm>
                    <a:prstGeom prst="rect">
                      <a:avLst/>
                    </a:prstGeom>
                    <a:noFill/>
                    <a:ln w="9525">
                      <a:noFill/>
                      <a:miter lim="800000"/>
                      <a:headEnd/>
                      <a:tailEnd/>
                    </a:ln>
                  </pic:spPr>
                </pic:pic>
              </a:graphicData>
            </a:graphic>
          </wp:inline>
        </w:drawing>
      </w:r>
    </w:p>
    <w:p w:rsidR="00363178" w:rsidRPr="00363178" w:rsidRDefault="003E03B9" w:rsidP="00363178">
      <w:pPr>
        <w:pStyle w:val="StylWyjustowanyPierwszywiersz0cmInterliniapojedyncze"/>
        <w:tabs>
          <w:tab w:val="left" w:pos="0"/>
          <w:tab w:val="left" w:pos="1985"/>
        </w:tabs>
        <w:spacing w:before="240" w:line="276" w:lineRule="auto"/>
        <w:jc w:val="left"/>
        <w:outlineLvl w:val="0"/>
        <w:rPr>
          <w:rFonts w:cs="Arial"/>
          <w:sz w:val="22"/>
          <w:szCs w:val="22"/>
        </w:rPr>
      </w:pPr>
      <w:bookmarkStart w:id="69" w:name="_Toc7080554"/>
      <w:bookmarkStart w:id="70" w:name="_Toc7093191"/>
      <w:bookmarkStart w:id="71" w:name="_Toc8904976"/>
      <w:bookmarkStart w:id="72" w:name="_Toc8974708"/>
      <w:bookmarkStart w:id="73" w:name="_Toc21683432"/>
      <w:bookmarkStart w:id="74" w:name="_Toc22888785"/>
      <w:r w:rsidRPr="00624293">
        <w:rPr>
          <w:rFonts w:cs="Arial"/>
          <w:sz w:val="22"/>
          <w:szCs w:val="22"/>
        </w:rPr>
        <w:t>OBIEKT:</w:t>
      </w:r>
      <w:r w:rsidRPr="00624293">
        <w:rPr>
          <w:rFonts w:cs="Arial"/>
          <w:sz w:val="22"/>
          <w:szCs w:val="22"/>
        </w:rPr>
        <w:tab/>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00363178" w:rsidRPr="00363178">
        <w:rPr>
          <w:rFonts w:cs="Arial"/>
          <w:sz w:val="22"/>
          <w:szCs w:val="22"/>
        </w:rPr>
        <w:t>Przedszkole nr 144 w Poznaniu</w:t>
      </w:r>
      <w:bookmarkEnd w:id="73"/>
      <w:bookmarkEnd w:id="74"/>
      <w:r w:rsidR="00363178" w:rsidRPr="00363178">
        <w:rPr>
          <w:rFonts w:cs="Arial"/>
          <w:sz w:val="22"/>
          <w:szCs w:val="22"/>
        </w:rPr>
        <w:t xml:space="preserve"> </w:t>
      </w:r>
    </w:p>
    <w:p w:rsidR="00363178" w:rsidRPr="00363178" w:rsidRDefault="00363178" w:rsidP="00363178">
      <w:pPr>
        <w:pStyle w:val="StylWyjustowanyPierwszywiersz0cmInterliniapojedyncze"/>
        <w:tabs>
          <w:tab w:val="left" w:pos="0"/>
          <w:tab w:val="left" w:pos="1985"/>
        </w:tabs>
        <w:spacing w:before="0" w:line="276" w:lineRule="auto"/>
        <w:jc w:val="left"/>
        <w:outlineLvl w:val="0"/>
        <w:rPr>
          <w:rFonts w:cs="Arial"/>
          <w:sz w:val="22"/>
          <w:szCs w:val="22"/>
        </w:rPr>
      </w:pPr>
      <w:r w:rsidRPr="00363178">
        <w:rPr>
          <w:rFonts w:cs="Arial"/>
          <w:sz w:val="22"/>
          <w:szCs w:val="22"/>
        </w:rPr>
        <w:tab/>
      </w:r>
      <w:bookmarkStart w:id="75" w:name="_Toc19193832"/>
      <w:bookmarkStart w:id="76" w:name="_Toc19195669"/>
      <w:bookmarkStart w:id="77" w:name="_Toc21683433"/>
      <w:bookmarkStart w:id="78" w:name="_Toc22888786"/>
      <w:r w:rsidRPr="00363178">
        <w:rPr>
          <w:rFonts w:cs="Arial"/>
          <w:sz w:val="22"/>
          <w:szCs w:val="22"/>
        </w:rPr>
        <w:t>oś. Czecha</w:t>
      </w:r>
      <w:r w:rsidR="00CB67F8">
        <w:rPr>
          <w:rFonts w:cs="Arial"/>
          <w:sz w:val="22"/>
          <w:szCs w:val="22"/>
        </w:rPr>
        <w:t xml:space="preserve"> 76</w:t>
      </w:r>
      <w:r w:rsidRPr="00363178">
        <w:rPr>
          <w:rFonts w:cs="Arial"/>
          <w:sz w:val="22"/>
          <w:szCs w:val="22"/>
        </w:rPr>
        <w:t>, 61-289 Poznań</w:t>
      </w:r>
      <w:bookmarkEnd w:id="75"/>
      <w:bookmarkEnd w:id="76"/>
      <w:bookmarkEnd w:id="77"/>
      <w:bookmarkEnd w:id="78"/>
      <w:r w:rsidRPr="00363178">
        <w:rPr>
          <w:rFonts w:cs="Arial"/>
          <w:sz w:val="22"/>
          <w:szCs w:val="22"/>
        </w:rPr>
        <w:t xml:space="preserve"> </w:t>
      </w:r>
    </w:p>
    <w:p w:rsidR="00363178" w:rsidRPr="00363178" w:rsidRDefault="003E03B9" w:rsidP="00363178">
      <w:pPr>
        <w:tabs>
          <w:tab w:val="left" w:pos="1985"/>
        </w:tabs>
        <w:autoSpaceDE w:val="0"/>
        <w:autoSpaceDN w:val="0"/>
        <w:adjustRightInd w:val="0"/>
        <w:spacing w:before="240" w:after="0" w:line="240" w:lineRule="auto"/>
        <w:rPr>
          <w:rFonts w:ascii="Arial Narrow" w:eastAsia="Times New Roman" w:hAnsi="Arial Narrow" w:cs="Arial"/>
          <w:lang w:eastAsia="pl-PL"/>
        </w:rPr>
      </w:pPr>
      <w:r w:rsidRPr="00363178">
        <w:rPr>
          <w:rFonts w:ascii="Arial Narrow" w:eastAsia="Times New Roman" w:hAnsi="Arial Narrow" w:cs="Arial"/>
          <w:lang w:eastAsia="pl-PL"/>
        </w:rPr>
        <w:t xml:space="preserve"> </w:t>
      </w:r>
      <w:bookmarkStart w:id="79" w:name="_Toc291232964"/>
      <w:bookmarkStart w:id="80" w:name="_Toc291233032"/>
      <w:bookmarkStart w:id="81" w:name="_Toc294250141"/>
      <w:bookmarkStart w:id="82" w:name="_Toc294254580"/>
      <w:bookmarkStart w:id="83" w:name="_Toc294866615"/>
      <w:bookmarkStart w:id="84" w:name="_Toc296519123"/>
      <w:bookmarkStart w:id="85" w:name="_Toc297710356"/>
      <w:bookmarkStart w:id="86" w:name="_Toc298494990"/>
      <w:bookmarkStart w:id="87" w:name="_Toc300659560"/>
      <w:bookmarkStart w:id="88" w:name="_Toc310500101"/>
      <w:bookmarkStart w:id="89" w:name="_Toc310500934"/>
      <w:bookmarkStart w:id="90" w:name="_Toc310501038"/>
      <w:bookmarkStart w:id="91" w:name="_Toc310502667"/>
      <w:bookmarkStart w:id="92" w:name="_Toc310504798"/>
      <w:bookmarkStart w:id="93" w:name="_Toc311188982"/>
      <w:bookmarkStart w:id="94" w:name="_Toc311189051"/>
      <w:bookmarkStart w:id="95" w:name="_Toc311190532"/>
      <w:bookmarkStart w:id="96" w:name="_Toc313094343"/>
      <w:bookmarkStart w:id="97" w:name="_Toc313094605"/>
      <w:bookmarkStart w:id="98" w:name="_Toc313537130"/>
      <w:bookmarkStart w:id="99" w:name="_Toc313540829"/>
      <w:bookmarkStart w:id="100" w:name="_Toc317236694"/>
      <w:bookmarkStart w:id="101" w:name="_Toc317236768"/>
      <w:bookmarkStart w:id="102" w:name="_Toc317515769"/>
      <w:bookmarkStart w:id="103" w:name="_Toc318103925"/>
      <w:bookmarkStart w:id="104" w:name="_Toc320275746"/>
      <w:bookmarkStart w:id="105" w:name="_Toc320277628"/>
      <w:bookmarkStart w:id="106" w:name="_Toc320537607"/>
      <w:bookmarkStart w:id="107" w:name="_Toc332977651"/>
      <w:bookmarkStart w:id="108" w:name="_Toc333392721"/>
      <w:bookmarkStart w:id="109" w:name="_Toc336604973"/>
      <w:bookmarkStart w:id="110" w:name="_Toc337543281"/>
      <w:bookmarkStart w:id="111" w:name="_Toc337817678"/>
      <w:bookmarkStart w:id="112" w:name="_Toc337819652"/>
      <w:bookmarkStart w:id="113" w:name="_Toc337820022"/>
      <w:bookmarkStart w:id="114" w:name="_Toc341253684"/>
      <w:bookmarkStart w:id="115" w:name="_Toc341254463"/>
      <w:bookmarkStart w:id="116" w:name="_Toc346287660"/>
      <w:bookmarkStart w:id="117" w:name="_Toc346875067"/>
      <w:bookmarkStart w:id="118" w:name="_Toc347743792"/>
      <w:bookmarkStart w:id="119" w:name="_Toc347753721"/>
      <w:bookmarkStart w:id="120" w:name="_Toc348514787"/>
      <w:bookmarkStart w:id="121" w:name="_Toc348526219"/>
      <w:bookmarkStart w:id="122" w:name="_Toc348606854"/>
      <w:bookmarkStart w:id="123" w:name="_Toc348607047"/>
      <w:bookmarkStart w:id="124" w:name="_Toc348617284"/>
      <w:bookmarkStart w:id="125" w:name="_Toc348617365"/>
      <w:bookmarkStart w:id="126" w:name="_Toc348619506"/>
      <w:bookmarkStart w:id="127" w:name="_Toc348690371"/>
      <w:bookmarkStart w:id="128" w:name="_Toc348691393"/>
      <w:bookmarkStart w:id="129" w:name="_Toc348709819"/>
      <w:bookmarkStart w:id="130" w:name="_Toc350786710"/>
      <w:bookmarkStart w:id="131" w:name="_Toc477848915"/>
      <w:bookmarkStart w:id="132" w:name="_Toc477860750"/>
      <w:bookmarkStart w:id="133" w:name="_Toc477869326"/>
      <w:bookmarkStart w:id="134" w:name="_Toc477873538"/>
      <w:bookmarkStart w:id="135" w:name="_Toc477873996"/>
      <w:bookmarkStart w:id="136" w:name="_Toc478134163"/>
      <w:bookmarkStart w:id="137" w:name="_Toc478369238"/>
      <w:bookmarkStart w:id="138" w:name="_Toc478479094"/>
      <w:bookmarkStart w:id="139" w:name="_Toc7080555"/>
      <w:bookmarkStart w:id="140" w:name="_Toc7093192"/>
      <w:bookmarkStart w:id="141" w:name="_Toc8904977"/>
      <w:bookmarkStart w:id="142" w:name="_Toc8974709"/>
      <w:r w:rsidRPr="00363178">
        <w:rPr>
          <w:rFonts w:ascii="Arial Narrow" w:eastAsia="Times New Roman" w:hAnsi="Arial Narrow" w:cs="Arial"/>
          <w:lang w:eastAsia="pl-PL"/>
        </w:rPr>
        <w:t>INWESTOR:</w:t>
      </w:r>
      <w:r w:rsidRPr="00363178">
        <w:rPr>
          <w:rFonts w:ascii="Arial Narrow" w:eastAsia="Times New Roman" w:hAnsi="Arial Narrow" w:cs="Arial"/>
          <w:lang w:eastAsia="pl-PL"/>
        </w:rPr>
        <w:tab/>
      </w:r>
      <w:bookmarkStart w:id="143" w:name="_Toc347387585"/>
      <w:bookmarkStart w:id="144" w:name="_Toc349631520"/>
      <w:bookmarkStart w:id="145" w:name="_Toc386630821"/>
      <w:bookmarkStart w:id="146" w:name="_Toc387056674"/>
      <w:bookmarkStart w:id="147" w:name="_Toc387056897"/>
      <w:bookmarkStart w:id="148" w:name="_Toc387738616"/>
      <w:bookmarkStart w:id="149" w:name="_Toc387908127"/>
      <w:bookmarkStart w:id="150" w:name="_Toc388614094"/>
      <w:bookmarkStart w:id="151" w:name="_Toc396821453"/>
      <w:bookmarkStart w:id="152" w:name="_Toc399917872"/>
      <w:bookmarkStart w:id="153" w:name="_Toc402953268"/>
      <w:bookmarkStart w:id="154" w:name="_Toc402956947"/>
      <w:bookmarkStart w:id="155" w:name="_Toc403113619"/>
      <w:bookmarkStart w:id="156" w:name="_Toc408822001"/>
      <w:bookmarkStart w:id="157" w:name="_Toc408822114"/>
      <w:bookmarkStart w:id="158" w:name="_Toc412189710"/>
      <w:bookmarkStart w:id="159" w:name="_Toc412640739"/>
      <w:bookmarkStart w:id="160" w:name="_Toc415147693"/>
      <w:bookmarkStart w:id="161" w:name="_Toc415218362"/>
      <w:bookmarkStart w:id="162" w:name="_Toc424030709"/>
      <w:bookmarkStart w:id="163" w:name="_Toc442858211"/>
      <w:bookmarkStart w:id="164" w:name="_Toc442861993"/>
      <w:bookmarkStart w:id="165" w:name="_Toc442863382"/>
      <w:bookmarkStart w:id="166" w:name="_Toc442951363"/>
      <w:bookmarkStart w:id="167" w:name="_Toc442953136"/>
      <w:bookmarkStart w:id="168" w:name="_Toc443462355"/>
      <w:bookmarkStart w:id="169" w:name="_Toc444155409"/>
      <w:bookmarkStart w:id="170" w:name="_Toc444156739"/>
      <w:bookmarkStart w:id="171" w:name="_Toc294250143"/>
      <w:bookmarkStart w:id="172" w:name="_Toc294254582"/>
      <w:bookmarkStart w:id="173" w:name="_Toc294866617"/>
      <w:bookmarkStart w:id="174" w:name="_Toc296519125"/>
      <w:bookmarkStart w:id="175" w:name="_Toc297710358"/>
      <w:bookmarkStart w:id="176" w:name="_Toc298494992"/>
      <w:bookmarkStart w:id="177" w:name="_Toc300659562"/>
      <w:bookmarkStart w:id="178" w:name="_Toc310500103"/>
      <w:bookmarkStart w:id="179" w:name="_Toc310500936"/>
      <w:bookmarkStart w:id="180" w:name="_Toc310501040"/>
      <w:bookmarkStart w:id="181" w:name="_Toc310502669"/>
      <w:bookmarkStart w:id="182" w:name="_Toc310504800"/>
      <w:bookmarkStart w:id="183" w:name="_Toc311188984"/>
      <w:bookmarkStart w:id="184" w:name="_Toc311189053"/>
      <w:bookmarkStart w:id="185" w:name="_Toc311190534"/>
      <w:bookmarkStart w:id="186" w:name="_Toc313094345"/>
      <w:bookmarkStart w:id="187" w:name="_Toc313094607"/>
      <w:bookmarkStart w:id="188" w:name="_Toc313537132"/>
      <w:bookmarkStart w:id="189" w:name="_Toc313540831"/>
      <w:bookmarkStart w:id="190" w:name="_Toc317236696"/>
      <w:bookmarkStart w:id="191" w:name="_Toc317236770"/>
      <w:bookmarkStart w:id="192" w:name="_Toc317515771"/>
      <w:bookmarkStart w:id="193" w:name="_Toc318103927"/>
      <w:bookmarkStart w:id="194" w:name="_Toc320275748"/>
      <w:bookmarkStart w:id="195" w:name="_Toc320277630"/>
      <w:bookmarkStart w:id="196" w:name="_Toc320537609"/>
      <w:bookmarkStart w:id="197" w:name="_Toc332977653"/>
      <w:bookmarkStart w:id="198" w:name="_Toc333392723"/>
      <w:bookmarkStart w:id="199" w:name="_Toc336604975"/>
      <w:bookmarkStart w:id="200" w:name="_Toc337543283"/>
      <w:bookmarkStart w:id="201" w:name="_Toc337817680"/>
      <w:bookmarkStart w:id="202" w:name="_Toc337819654"/>
      <w:bookmarkStart w:id="203" w:name="_Toc337820024"/>
      <w:bookmarkStart w:id="204" w:name="_Toc341253686"/>
      <w:bookmarkStart w:id="205" w:name="_Toc341254465"/>
      <w:bookmarkStart w:id="206" w:name="_Toc346287662"/>
      <w:bookmarkStart w:id="207" w:name="_Toc346875069"/>
      <w:bookmarkStart w:id="208" w:name="_Toc347743794"/>
      <w:bookmarkStart w:id="209" w:name="_Toc347753723"/>
      <w:bookmarkStart w:id="210" w:name="_Toc348514789"/>
      <w:bookmarkStart w:id="211" w:name="_Toc348526221"/>
      <w:bookmarkStart w:id="212" w:name="_Toc348606856"/>
      <w:bookmarkStart w:id="213" w:name="_Toc348607049"/>
      <w:bookmarkStart w:id="214" w:name="_Toc348617286"/>
      <w:bookmarkStart w:id="215" w:name="_Toc348617367"/>
      <w:bookmarkStart w:id="216" w:name="_Toc348619508"/>
      <w:bookmarkStart w:id="217" w:name="_Toc348690373"/>
      <w:bookmarkStart w:id="218" w:name="_Toc348691395"/>
      <w:bookmarkStart w:id="219" w:name="_Toc348709821"/>
      <w:bookmarkStart w:id="220" w:name="_Toc350786712"/>
      <w:bookmarkStart w:id="221" w:name="_Toc477848917"/>
      <w:bookmarkStart w:id="222" w:name="_Toc477860752"/>
      <w:bookmarkStart w:id="223" w:name="_Toc477869328"/>
      <w:bookmarkStart w:id="224" w:name="_Toc477873540"/>
      <w:bookmarkStart w:id="225" w:name="_Toc477873998"/>
      <w:bookmarkStart w:id="226" w:name="_Toc478134165"/>
      <w:bookmarkStart w:id="227" w:name="_Toc478369240"/>
      <w:bookmarkStart w:id="228" w:name="_Toc478479096"/>
      <w:bookmarkStart w:id="229" w:name="_Toc7080557"/>
      <w:bookmarkStart w:id="230" w:name="_Toc7093194"/>
      <w:bookmarkStart w:id="231" w:name="_Toc8904979"/>
      <w:bookmarkStart w:id="232" w:name="_Toc8974711"/>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00363178" w:rsidRPr="00363178">
        <w:rPr>
          <w:rFonts w:ascii="Arial Narrow" w:eastAsia="Times New Roman" w:hAnsi="Arial Narrow" w:cs="Arial"/>
          <w:lang w:eastAsia="pl-PL"/>
        </w:rPr>
        <w:t>Miasto Poznań</w:t>
      </w:r>
    </w:p>
    <w:p w:rsidR="00363178" w:rsidRPr="00363178" w:rsidRDefault="00363178" w:rsidP="00363178">
      <w:pPr>
        <w:pStyle w:val="StylWyjustowanyPierwszywiersz0cmInterliniapojedyncze"/>
        <w:tabs>
          <w:tab w:val="left" w:pos="0"/>
          <w:tab w:val="left" w:pos="1985"/>
        </w:tabs>
        <w:spacing w:before="0"/>
        <w:jc w:val="left"/>
        <w:outlineLvl w:val="0"/>
        <w:rPr>
          <w:rFonts w:cs="Arial"/>
          <w:sz w:val="22"/>
          <w:szCs w:val="22"/>
        </w:rPr>
      </w:pPr>
      <w:r w:rsidRPr="00363178">
        <w:rPr>
          <w:rFonts w:cs="Arial"/>
          <w:sz w:val="22"/>
          <w:szCs w:val="22"/>
        </w:rPr>
        <w:tab/>
      </w:r>
      <w:bookmarkStart w:id="233" w:name="_Toc19193833"/>
      <w:bookmarkStart w:id="234" w:name="_Toc19195670"/>
      <w:bookmarkStart w:id="235" w:name="_Toc21683434"/>
      <w:bookmarkStart w:id="236" w:name="_Toc22888787"/>
      <w:r w:rsidR="002B543E">
        <w:rPr>
          <w:rFonts w:cs="Arial"/>
          <w:sz w:val="22"/>
          <w:szCs w:val="22"/>
        </w:rPr>
        <w:t>P</w:t>
      </w:r>
      <w:r w:rsidRPr="00363178">
        <w:rPr>
          <w:rFonts w:cs="Arial"/>
          <w:sz w:val="22"/>
          <w:szCs w:val="22"/>
        </w:rPr>
        <w:t>lac Kolegiacki 17, 61-841 Poznań</w:t>
      </w:r>
      <w:bookmarkEnd w:id="233"/>
      <w:bookmarkEnd w:id="234"/>
      <w:bookmarkEnd w:id="235"/>
      <w:bookmarkEnd w:id="236"/>
    </w:p>
    <w:p w:rsidR="003E03B9" w:rsidRPr="00624293" w:rsidRDefault="003E03B9" w:rsidP="00363178">
      <w:pPr>
        <w:pStyle w:val="StylWyjustowanyPierwszywiersz0cmInterliniapojedyncze"/>
        <w:tabs>
          <w:tab w:val="left" w:pos="0"/>
          <w:tab w:val="left" w:pos="1985"/>
        </w:tabs>
        <w:spacing w:before="240"/>
        <w:jc w:val="left"/>
        <w:outlineLvl w:val="0"/>
        <w:rPr>
          <w:rFonts w:cs="Arial"/>
          <w:sz w:val="22"/>
          <w:szCs w:val="22"/>
        </w:rPr>
      </w:pPr>
      <w:bookmarkStart w:id="237" w:name="_Toc21683435"/>
      <w:bookmarkStart w:id="238" w:name="_Toc22888788"/>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Pr="00624293">
        <w:rPr>
          <w:rFonts w:cs="Arial"/>
          <w:sz w:val="22"/>
          <w:szCs w:val="22"/>
        </w:rPr>
        <w:t xml:space="preserve">NUMER DZIAŁKI: </w:t>
      </w:r>
      <w:r w:rsidRPr="00624293">
        <w:rPr>
          <w:rFonts w:cs="Arial"/>
          <w:sz w:val="22"/>
          <w:szCs w:val="22"/>
        </w:rPr>
        <w:tab/>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00363178">
        <w:rPr>
          <w:rFonts w:cs="Arial"/>
          <w:sz w:val="22"/>
          <w:szCs w:val="22"/>
        </w:rPr>
        <w:t>3/12</w:t>
      </w:r>
      <w:bookmarkEnd w:id="237"/>
      <w:bookmarkEnd w:id="238"/>
    </w:p>
    <w:p w:rsidR="003E03B9" w:rsidRPr="00624293" w:rsidRDefault="003E03B9" w:rsidP="00E24BEA">
      <w:pPr>
        <w:tabs>
          <w:tab w:val="left" w:pos="3240"/>
        </w:tabs>
        <w:spacing w:before="240" w:after="0" w:line="240" w:lineRule="auto"/>
        <w:rPr>
          <w:rFonts w:ascii="Arial Narrow" w:eastAsia="Times New Roman" w:hAnsi="Arial Narrow" w:cs="Arial"/>
          <w:lang w:eastAsia="pl-PL"/>
        </w:rPr>
      </w:pPr>
      <w:r w:rsidRPr="00624293">
        <w:rPr>
          <w:rFonts w:ascii="Arial Narrow" w:eastAsia="Times New Roman" w:hAnsi="Arial Narrow" w:cs="Arial"/>
          <w:lang w:eastAsia="pl-PL"/>
        </w:rPr>
        <w:t xml:space="preserve">JEDNOSTKA </w:t>
      </w:r>
    </w:p>
    <w:p w:rsidR="00D639B1" w:rsidRDefault="003E03B9" w:rsidP="003E03B9">
      <w:pPr>
        <w:tabs>
          <w:tab w:val="left" w:pos="1985"/>
        </w:tabs>
        <w:spacing w:after="0" w:line="240" w:lineRule="auto"/>
        <w:rPr>
          <w:rFonts w:ascii="Arial Narrow" w:eastAsia="Times New Roman" w:hAnsi="Arial Narrow" w:cs="Arial"/>
          <w:lang w:eastAsia="pl-PL"/>
        </w:rPr>
      </w:pPr>
      <w:r w:rsidRPr="00624293">
        <w:rPr>
          <w:rFonts w:ascii="Arial Narrow" w:eastAsia="Times New Roman" w:hAnsi="Arial Narrow" w:cs="Arial"/>
          <w:lang w:eastAsia="pl-PL"/>
        </w:rPr>
        <w:t>OPRACOWUJĄCA:</w:t>
      </w:r>
      <w:r w:rsidRPr="00624293">
        <w:rPr>
          <w:rFonts w:ascii="Arial Narrow" w:eastAsia="Times New Roman" w:hAnsi="Arial Narrow" w:cs="Arial"/>
          <w:lang w:eastAsia="pl-PL"/>
        </w:rPr>
        <w:tab/>
        <w:t>SOLARSYSTEM s.c.</w:t>
      </w:r>
    </w:p>
    <w:p w:rsidR="003E03B9" w:rsidRPr="00624293" w:rsidRDefault="003E03B9" w:rsidP="003E03B9">
      <w:pPr>
        <w:tabs>
          <w:tab w:val="left" w:pos="1985"/>
        </w:tabs>
        <w:spacing w:after="0" w:line="240" w:lineRule="auto"/>
        <w:rPr>
          <w:rFonts w:ascii="Arial Narrow" w:eastAsia="Times New Roman" w:hAnsi="Arial Narrow" w:cs="Arial"/>
          <w:lang w:eastAsia="pl-PL"/>
        </w:rPr>
      </w:pPr>
      <w:r w:rsidRPr="00624293">
        <w:rPr>
          <w:rFonts w:ascii="Arial Narrow" w:eastAsia="Times New Roman" w:hAnsi="Arial Narrow" w:cs="Arial"/>
          <w:lang w:eastAsia="pl-PL"/>
        </w:rPr>
        <w:tab/>
        <w:t>32-400 Myślenice, ul. Słowackiego 42</w:t>
      </w:r>
    </w:p>
    <w:p w:rsidR="003E03B9" w:rsidRPr="0081126C" w:rsidRDefault="003E03B9" w:rsidP="00624293">
      <w:pPr>
        <w:tabs>
          <w:tab w:val="left" w:pos="1985"/>
        </w:tabs>
        <w:spacing w:after="120" w:line="240" w:lineRule="auto"/>
        <w:rPr>
          <w:rFonts w:ascii="Arial Narrow" w:eastAsia="Times New Roman" w:hAnsi="Arial Narrow" w:cs="Arial"/>
          <w:lang w:eastAsia="pl-PL"/>
        </w:rPr>
      </w:pPr>
      <w:r w:rsidRPr="00624293">
        <w:rPr>
          <w:rFonts w:ascii="Arial Narrow" w:eastAsia="Times New Roman" w:hAnsi="Arial Narrow" w:cs="Arial"/>
          <w:lang w:eastAsia="pl-PL"/>
        </w:rPr>
        <w:tab/>
      </w:r>
      <w:r w:rsidRPr="0081126C">
        <w:rPr>
          <w:rFonts w:ascii="Arial Narrow" w:eastAsia="Times New Roman" w:hAnsi="Arial Narrow" w:cs="Arial"/>
          <w:lang w:eastAsia="pl-PL"/>
        </w:rPr>
        <w:t>tel./fax.: (0-12) 272 15 82</w:t>
      </w:r>
      <w:r w:rsidR="00624293" w:rsidRPr="0081126C">
        <w:rPr>
          <w:rFonts w:ascii="Arial Narrow" w:eastAsia="Times New Roman" w:hAnsi="Arial Narrow" w:cs="Arial"/>
          <w:lang w:eastAsia="pl-PL"/>
        </w:rPr>
        <w:t xml:space="preserve">; </w:t>
      </w:r>
      <w:r w:rsidRPr="0081126C">
        <w:rPr>
          <w:rFonts w:ascii="Arial Narrow" w:eastAsia="Times New Roman" w:hAnsi="Arial Narrow" w:cs="Arial"/>
          <w:lang w:eastAsia="pl-PL"/>
        </w:rPr>
        <w:t xml:space="preserve">e-mail: </w:t>
      </w:r>
      <w:hyperlink r:id="rId10" w:history="1">
        <w:r w:rsidRPr="0081126C">
          <w:rPr>
            <w:rFonts w:ascii="Arial Narrow" w:eastAsia="Times New Roman" w:hAnsi="Arial Narrow" w:cs="Arial"/>
            <w:lang w:eastAsia="pl-PL"/>
          </w:rPr>
          <w:t>biuro@solar-system.pl</w:t>
        </w:r>
      </w:hyperlink>
    </w:p>
    <w:p w:rsidR="003E03B9" w:rsidRPr="00624293" w:rsidRDefault="003E03B9" w:rsidP="00E24BEA">
      <w:pPr>
        <w:tabs>
          <w:tab w:val="left" w:pos="1985"/>
        </w:tabs>
        <w:spacing w:before="240" w:after="240" w:line="240" w:lineRule="auto"/>
        <w:rPr>
          <w:rFonts w:ascii="Arial Narrow" w:eastAsia="Times New Roman" w:hAnsi="Arial Narrow" w:cs="Arial"/>
          <w:lang w:eastAsia="pl-PL"/>
        </w:rPr>
      </w:pPr>
      <w:r w:rsidRPr="00624293">
        <w:rPr>
          <w:rFonts w:ascii="Arial Narrow" w:eastAsia="Times New Roman" w:hAnsi="Arial Narrow" w:cs="Arial"/>
          <w:lang w:eastAsia="pl-PL"/>
        </w:rPr>
        <w:t>DATA:</w:t>
      </w:r>
      <w:r w:rsidRPr="00624293">
        <w:rPr>
          <w:rFonts w:ascii="Arial Narrow" w:eastAsia="Times New Roman" w:hAnsi="Arial Narrow" w:cs="Arial"/>
          <w:lang w:eastAsia="pl-PL"/>
        </w:rPr>
        <w:tab/>
      </w:r>
      <w:r w:rsidR="00363178">
        <w:rPr>
          <w:rFonts w:ascii="Arial Narrow" w:eastAsia="Times New Roman" w:hAnsi="Arial Narrow" w:cs="Arial"/>
          <w:lang w:eastAsia="pl-PL"/>
        </w:rPr>
        <w:t>Wrzesień</w:t>
      </w:r>
      <w:r w:rsidR="00BD3039">
        <w:rPr>
          <w:rFonts w:ascii="Arial Narrow" w:eastAsia="Times New Roman" w:hAnsi="Arial Narrow" w:cs="Arial"/>
          <w:lang w:eastAsia="pl-PL"/>
        </w:rPr>
        <w:t xml:space="preserve"> 201</w:t>
      </w:r>
      <w:r w:rsidR="00DB382E">
        <w:rPr>
          <w:rFonts w:ascii="Arial Narrow" w:eastAsia="Times New Roman" w:hAnsi="Arial Narrow" w:cs="Arial"/>
          <w:lang w:eastAsia="pl-PL"/>
        </w:rPr>
        <w:t>9</w:t>
      </w:r>
    </w:p>
    <w:p w:rsidR="00624293" w:rsidRPr="00355F24" w:rsidRDefault="00E24BEA" w:rsidP="00E24BEA">
      <w:pPr>
        <w:tabs>
          <w:tab w:val="left" w:pos="3675"/>
        </w:tabs>
        <w:spacing w:before="240" w:after="0"/>
        <w:rPr>
          <w:rFonts w:ascii="Arial Narrow" w:hAnsi="Arial Narrow"/>
        </w:rPr>
      </w:pPr>
      <w:r w:rsidRPr="00355F24">
        <w:rPr>
          <w:rFonts w:ascii="Arial Narrow" w:hAnsi="Arial Narrow"/>
        </w:rPr>
        <w:t>KOD ZAMÓWIENIA WEDŁUG CPV:</w:t>
      </w:r>
    </w:p>
    <w:p w:rsidR="00624293" w:rsidRDefault="00624293" w:rsidP="00317650">
      <w:pPr>
        <w:spacing w:before="120" w:after="0"/>
        <w:rPr>
          <w:rFonts w:ascii="Arial Narrow" w:hAnsi="Arial Narrow"/>
        </w:rPr>
      </w:pPr>
      <w:r w:rsidRPr="00355F24">
        <w:rPr>
          <w:rFonts w:ascii="Arial Narrow" w:hAnsi="Arial Narrow"/>
        </w:rPr>
        <w:t xml:space="preserve">71320000-7 </w:t>
      </w:r>
      <w:r>
        <w:rPr>
          <w:rFonts w:ascii="Arial Narrow" w:hAnsi="Arial Narrow"/>
        </w:rPr>
        <w:tab/>
      </w:r>
      <w:r w:rsidRPr="00355F24">
        <w:rPr>
          <w:rFonts w:ascii="Arial Narrow" w:hAnsi="Arial Narrow"/>
        </w:rPr>
        <w:t xml:space="preserve">Usługi inżynieryjne w zakresie projektowania </w:t>
      </w:r>
    </w:p>
    <w:p w:rsidR="00624293" w:rsidRDefault="00624293" w:rsidP="00624293">
      <w:pPr>
        <w:spacing w:after="0"/>
        <w:jc w:val="both"/>
        <w:rPr>
          <w:rFonts w:ascii="Arial Narrow" w:hAnsi="Arial Narrow"/>
        </w:rPr>
      </w:pPr>
      <w:r w:rsidRPr="009A5157">
        <w:rPr>
          <w:rFonts w:ascii="Arial Narrow" w:hAnsi="Arial Narrow"/>
        </w:rPr>
        <w:t xml:space="preserve">71220000-6 </w:t>
      </w:r>
      <w:r>
        <w:rPr>
          <w:rFonts w:ascii="Arial Narrow" w:hAnsi="Arial Narrow"/>
        </w:rPr>
        <w:tab/>
      </w:r>
      <w:r w:rsidRPr="009A5157">
        <w:rPr>
          <w:rFonts w:ascii="Arial Narrow" w:hAnsi="Arial Narrow"/>
        </w:rPr>
        <w:t>Usługi projektowania architektonicznego</w:t>
      </w:r>
    </w:p>
    <w:p w:rsidR="00624293" w:rsidRDefault="00624293" w:rsidP="00624293">
      <w:pPr>
        <w:tabs>
          <w:tab w:val="left" w:pos="1418"/>
        </w:tabs>
        <w:spacing w:after="0"/>
        <w:rPr>
          <w:rFonts w:ascii="Arial Narrow" w:hAnsi="Arial Narrow"/>
        </w:rPr>
      </w:pPr>
      <w:r w:rsidRPr="00355F24">
        <w:rPr>
          <w:rFonts w:ascii="Arial Narrow" w:hAnsi="Arial Narrow"/>
        </w:rPr>
        <w:t xml:space="preserve">45310000-3 </w:t>
      </w:r>
      <w:r>
        <w:rPr>
          <w:rFonts w:ascii="Arial Narrow" w:hAnsi="Arial Narrow"/>
        </w:rPr>
        <w:tab/>
      </w:r>
      <w:r w:rsidRPr="00355F24">
        <w:rPr>
          <w:rFonts w:ascii="Arial Narrow" w:hAnsi="Arial Narrow"/>
        </w:rPr>
        <w:t>Roboty instalacyjne elektryczne</w:t>
      </w:r>
    </w:p>
    <w:p w:rsidR="00363178" w:rsidRPr="00363178" w:rsidRDefault="00587C5A" w:rsidP="00363178">
      <w:pPr>
        <w:spacing w:after="0" w:line="240" w:lineRule="auto"/>
        <w:rPr>
          <w:rFonts w:ascii="Arial Narrow" w:hAnsi="Arial Narrow"/>
        </w:rPr>
      </w:pPr>
      <w:hyperlink r:id="rId11" w:history="1">
        <w:r w:rsidR="00363178" w:rsidRPr="00363178">
          <w:rPr>
            <w:rFonts w:ascii="Arial Narrow" w:hAnsi="Arial Narrow"/>
          </w:rPr>
          <w:t>09332000-5</w:t>
        </w:r>
      </w:hyperlink>
      <w:r w:rsidR="00363178" w:rsidRPr="00363178">
        <w:rPr>
          <w:rFonts w:ascii="Arial Narrow" w:hAnsi="Arial Narrow"/>
        </w:rPr>
        <w:t xml:space="preserve"> </w:t>
      </w:r>
      <w:r w:rsidR="00363178">
        <w:rPr>
          <w:rFonts w:ascii="Arial Narrow" w:hAnsi="Arial Narrow"/>
        </w:rPr>
        <w:tab/>
        <w:t>Instalacje słoneczne</w:t>
      </w:r>
    </w:p>
    <w:p w:rsidR="00624293" w:rsidRPr="00355F24" w:rsidRDefault="00624293" w:rsidP="00624293">
      <w:pPr>
        <w:tabs>
          <w:tab w:val="left" w:pos="1418"/>
        </w:tabs>
        <w:spacing w:after="0"/>
        <w:rPr>
          <w:rFonts w:ascii="Arial Narrow" w:hAnsi="Arial Narrow"/>
        </w:rPr>
      </w:pPr>
      <w:r w:rsidRPr="00355F24">
        <w:rPr>
          <w:rFonts w:ascii="Arial Narrow" w:hAnsi="Arial Narrow"/>
        </w:rPr>
        <w:t xml:space="preserve">45453000-7 </w:t>
      </w:r>
      <w:r>
        <w:rPr>
          <w:rFonts w:ascii="Arial Narrow" w:hAnsi="Arial Narrow"/>
        </w:rPr>
        <w:tab/>
      </w:r>
      <w:r w:rsidRPr="00355F24">
        <w:rPr>
          <w:rFonts w:ascii="Arial Narrow" w:hAnsi="Arial Narrow"/>
        </w:rPr>
        <w:t>Roboty remontowe i renowacyjne</w:t>
      </w:r>
    </w:p>
    <w:p w:rsidR="00624293" w:rsidRDefault="00624293" w:rsidP="00624293">
      <w:pPr>
        <w:tabs>
          <w:tab w:val="left" w:pos="1418"/>
        </w:tabs>
        <w:spacing w:after="0"/>
        <w:rPr>
          <w:rFonts w:ascii="Arial Narrow" w:hAnsi="Arial Narrow"/>
        </w:rPr>
      </w:pPr>
      <w:r w:rsidRPr="00355F24">
        <w:rPr>
          <w:rFonts w:ascii="Arial Narrow" w:hAnsi="Arial Narrow"/>
        </w:rPr>
        <w:t xml:space="preserve">45000000-7 </w:t>
      </w:r>
      <w:r>
        <w:rPr>
          <w:rFonts w:ascii="Arial Narrow" w:hAnsi="Arial Narrow"/>
        </w:rPr>
        <w:tab/>
      </w:r>
      <w:r w:rsidRPr="00355F24">
        <w:rPr>
          <w:rFonts w:ascii="Arial Narrow" w:hAnsi="Arial Narrow"/>
        </w:rPr>
        <w:t>Prace budowlane</w:t>
      </w:r>
    </w:p>
    <w:p w:rsidR="00756148" w:rsidRPr="00355F24" w:rsidRDefault="00756148" w:rsidP="00624293">
      <w:pPr>
        <w:tabs>
          <w:tab w:val="left" w:pos="1418"/>
        </w:tabs>
        <w:spacing w:after="0"/>
        <w:rPr>
          <w:rFonts w:ascii="Arial Narrow" w:hAnsi="Arial Narrow"/>
        </w:rPr>
      </w:pPr>
      <w:r w:rsidRPr="00355F24">
        <w:rPr>
          <w:rFonts w:ascii="Arial Narrow" w:hAnsi="Arial Narrow"/>
        </w:rPr>
        <w:t xml:space="preserve">45260000-7 </w:t>
      </w:r>
      <w:r>
        <w:rPr>
          <w:rFonts w:ascii="Arial Narrow" w:hAnsi="Arial Narrow"/>
        </w:rPr>
        <w:tab/>
      </w:r>
      <w:r w:rsidRPr="00355F24">
        <w:rPr>
          <w:rFonts w:ascii="Arial Narrow" w:hAnsi="Arial Narrow"/>
        </w:rPr>
        <w:t>Roboty w zakresie wykonywania pokryć i konstrukcji dachowych i inne podobne roboty</w:t>
      </w:r>
    </w:p>
    <w:p w:rsidR="00A3038B" w:rsidRDefault="00624293" w:rsidP="00A3038B">
      <w:pPr>
        <w:tabs>
          <w:tab w:val="left" w:pos="1418"/>
        </w:tabs>
        <w:spacing w:after="0"/>
        <w:rPr>
          <w:rFonts w:ascii="Arial Narrow" w:hAnsi="Arial Narrow"/>
        </w:rPr>
      </w:pPr>
      <w:r w:rsidRPr="00355F24">
        <w:rPr>
          <w:rFonts w:ascii="Arial Narrow" w:hAnsi="Arial Narrow"/>
        </w:rPr>
        <w:t>45400000</w:t>
      </w:r>
      <w:r>
        <w:rPr>
          <w:rFonts w:ascii="Arial Narrow" w:hAnsi="Arial Narrow"/>
        </w:rPr>
        <w:t>-</w:t>
      </w:r>
      <w:r w:rsidRPr="00355F24">
        <w:rPr>
          <w:rFonts w:ascii="Arial Narrow" w:hAnsi="Arial Narrow"/>
        </w:rPr>
        <w:t xml:space="preserve">1 </w:t>
      </w:r>
      <w:r>
        <w:rPr>
          <w:rFonts w:ascii="Arial Narrow" w:hAnsi="Arial Narrow"/>
        </w:rPr>
        <w:tab/>
      </w:r>
      <w:r w:rsidRPr="00355F24">
        <w:rPr>
          <w:rFonts w:ascii="Arial Narrow" w:hAnsi="Arial Narrow"/>
        </w:rPr>
        <w:t>Roboty wykończeniowe w zakresie obiektów budowlanych</w:t>
      </w:r>
      <w:bookmarkStart w:id="239" w:name="_Ref262032773"/>
      <w:bookmarkStart w:id="240" w:name="_Toc262126750"/>
    </w:p>
    <w:p w:rsidR="00E24BEA" w:rsidRPr="00E24BEA" w:rsidRDefault="00E24BEA" w:rsidP="00E24BEA">
      <w:pPr>
        <w:tabs>
          <w:tab w:val="left" w:pos="1418"/>
        </w:tabs>
        <w:spacing w:after="0"/>
        <w:rPr>
          <w:rFonts w:ascii="Arial Narrow" w:hAnsi="Arial Narrow"/>
        </w:rPr>
      </w:pPr>
      <w:r w:rsidRPr="00E24BEA">
        <w:rPr>
          <w:rFonts w:ascii="Arial Narrow" w:hAnsi="Arial Narrow"/>
        </w:rPr>
        <w:t>45111220-6</w:t>
      </w:r>
      <w:r w:rsidRPr="00E24BEA">
        <w:rPr>
          <w:rFonts w:ascii="Arial Narrow" w:hAnsi="Arial Narrow"/>
        </w:rPr>
        <w:tab/>
        <w:t>Roboty w zakresie usuwania gruzu</w:t>
      </w:r>
    </w:p>
    <w:p w:rsidR="00DB382E" w:rsidRDefault="00E24BEA" w:rsidP="00A3038B">
      <w:pPr>
        <w:tabs>
          <w:tab w:val="left" w:pos="1418"/>
        </w:tabs>
        <w:spacing w:after="0"/>
        <w:rPr>
          <w:rFonts w:ascii="Arial Narrow" w:hAnsi="Arial Narrow"/>
        </w:rPr>
      </w:pPr>
      <w:r w:rsidRPr="00E24BEA">
        <w:rPr>
          <w:rFonts w:ascii="Arial Narrow" w:hAnsi="Arial Narrow"/>
        </w:rPr>
        <w:t>90511000-2</w:t>
      </w:r>
      <w:r w:rsidRPr="00E24BEA">
        <w:rPr>
          <w:rFonts w:ascii="Arial Narrow" w:hAnsi="Arial Narrow"/>
        </w:rPr>
        <w:tab/>
        <w:t>Usługi wywozu odpadów</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3827"/>
        <w:gridCol w:w="3402"/>
      </w:tblGrid>
      <w:tr w:rsidR="00A3038B" w:rsidRPr="007B4AF5" w:rsidTr="00536C96">
        <w:trPr>
          <w:trHeight w:val="1113"/>
        </w:trPr>
        <w:tc>
          <w:tcPr>
            <w:tcW w:w="1418" w:type="dxa"/>
            <w:tcBorders>
              <w:top w:val="single" w:sz="4" w:space="0" w:color="auto"/>
              <w:left w:val="single" w:sz="4" w:space="0" w:color="auto"/>
              <w:bottom w:val="single" w:sz="4" w:space="0" w:color="auto"/>
              <w:right w:val="single" w:sz="4" w:space="0" w:color="auto"/>
            </w:tcBorders>
            <w:vAlign w:val="center"/>
          </w:tcPr>
          <w:p w:rsidR="00A3038B" w:rsidRPr="00363178" w:rsidRDefault="00A3038B" w:rsidP="00BD3039">
            <w:pPr>
              <w:pStyle w:val="StylWyjustowanyPierwszywiersz0cmInterliniapojedyncze"/>
              <w:jc w:val="left"/>
              <w:rPr>
                <w:sz w:val="22"/>
                <w:szCs w:val="22"/>
              </w:rPr>
            </w:pPr>
            <w:r w:rsidRPr="00363178">
              <w:rPr>
                <w:sz w:val="22"/>
                <w:szCs w:val="22"/>
              </w:rPr>
              <w:lastRenderedPageBreak/>
              <w:t xml:space="preserve">Opracował </w:t>
            </w:r>
          </w:p>
        </w:tc>
        <w:tc>
          <w:tcPr>
            <w:tcW w:w="3827" w:type="dxa"/>
            <w:tcBorders>
              <w:top w:val="single" w:sz="4" w:space="0" w:color="auto"/>
              <w:left w:val="single" w:sz="4" w:space="0" w:color="auto"/>
              <w:bottom w:val="single" w:sz="4" w:space="0" w:color="auto"/>
              <w:right w:val="single" w:sz="4" w:space="0" w:color="auto"/>
            </w:tcBorders>
            <w:vAlign w:val="center"/>
          </w:tcPr>
          <w:p w:rsidR="00A3038B" w:rsidRPr="00CB67F8" w:rsidRDefault="00536C96" w:rsidP="00363178">
            <w:pPr>
              <w:pStyle w:val="StylWyjustowanyPierwszywiersz0cmInterliniapojedyncze"/>
              <w:spacing w:before="0"/>
              <w:jc w:val="left"/>
              <w:rPr>
                <w:sz w:val="22"/>
                <w:szCs w:val="22"/>
              </w:rPr>
            </w:pPr>
            <w:r w:rsidRPr="00CB67F8">
              <w:rPr>
                <w:sz w:val="22"/>
                <w:szCs w:val="22"/>
              </w:rPr>
              <w:t xml:space="preserve">mgr inż. </w:t>
            </w:r>
            <w:r w:rsidR="00363178" w:rsidRPr="00CB67F8">
              <w:rPr>
                <w:sz w:val="22"/>
                <w:szCs w:val="22"/>
              </w:rPr>
              <w:t>Wojciech Olesek</w:t>
            </w:r>
          </w:p>
        </w:tc>
        <w:tc>
          <w:tcPr>
            <w:tcW w:w="3402" w:type="dxa"/>
            <w:tcBorders>
              <w:top w:val="single" w:sz="4" w:space="0" w:color="auto"/>
              <w:left w:val="single" w:sz="4" w:space="0" w:color="auto"/>
              <w:bottom w:val="single" w:sz="4" w:space="0" w:color="auto"/>
              <w:right w:val="single" w:sz="4" w:space="0" w:color="auto"/>
            </w:tcBorders>
          </w:tcPr>
          <w:p w:rsidR="00A3038B" w:rsidRPr="00624293" w:rsidRDefault="00A3038B" w:rsidP="00005D00">
            <w:pPr>
              <w:pStyle w:val="StylWyjustowanyPierwszywiersz0cmInterliniapojedyncze"/>
              <w:rPr>
                <w:sz w:val="22"/>
                <w:szCs w:val="22"/>
              </w:rPr>
            </w:pPr>
            <w:r w:rsidRPr="00624293">
              <w:rPr>
                <w:sz w:val="22"/>
                <w:szCs w:val="22"/>
              </w:rPr>
              <w:t xml:space="preserve"> </w:t>
            </w:r>
          </w:p>
        </w:tc>
      </w:tr>
    </w:tbl>
    <w:p w:rsidR="007751BD" w:rsidRDefault="006979DE" w:rsidP="007751BD">
      <w:pPr>
        <w:pStyle w:val="Spistreci1"/>
        <w:rPr>
          <w:rFonts w:eastAsiaTheme="minorEastAsia" w:cstheme="minorBidi"/>
          <w:b w:val="0"/>
          <w:bCs w:val="0"/>
          <w:caps w:val="0"/>
          <w:noProof/>
          <w:sz w:val="22"/>
          <w:szCs w:val="22"/>
          <w:lang w:eastAsia="pl-PL"/>
        </w:rPr>
      </w:pPr>
      <w:r>
        <w:fldChar w:fldCharType="begin"/>
      </w:r>
      <w:r w:rsidR="00F51322">
        <w:instrText xml:space="preserve"> TOC \o "1-4" \h \z \u </w:instrText>
      </w:r>
      <w:r>
        <w:fldChar w:fldCharType="separate"/>
      </w:r>
    </w:p>
    <w:p w:rsidR="007751BD" w:rsidRDefault="00587C5A">
      <w:pPr>
        <w:pStyle w:val="Spistreci1"/>
        <w:rPr>
          <w:rFonts w:eastAsiaTheme="minorEastAsia" w:cstheme="minorBidi"/>
          <w:b w:val="0"/>
          <w:bCs w:val="0"/>
          <w:caps w:val="0"/>
          <w:noProof/>
          <w:sz w:val="22"/>
          <w:szCs w:val="22"/>
          <w:lang w:eastAsia="pl-PL"/>
        </w:rPr>
      </w:pPr>
      <w:hyperlink w:anchor="_Toc22888789" w:history="1">
        <w:r w:rsidR="007751BD" w:rsidRPr="00D70603">
          <w:rPr>
            <w:rStyle w:val="Hipercze"/>
            <w:rFonts w:ascii="Arial Narrow" w:hAnsi="Arial Narrow"/>
            <w:noProof/>
          </w:rPr>
          <w:t>I.</w:t>
        </w:r>
        <w:r w:rsidR="007751BD">
          <w:rPr>
            <w:rFonts w:eastAsiaTheme="minorEastAsia" w:cstheme="minorBidi"/>
            <w:b w:val="0"/>
            <w:bCs w:val="0"/>
            <w:caps w:val="0"/>
            <w:noProof/>
            <w:sz w:val="22"/>
            <w:szCs w:val="22"/>
            <w:lang w:eastAsia="pl-PL"/>
          </w:rPr>
          <w:tab/>
        </w:r>
        <w:r w:rsidR="007751BD" w:rsidRPr="00D70603">
          <w:rPr>
            <w:rStyle w:val="Hipercze"/>
            <w:rFonts w:ascii="Arial Narrow" w:hAnsi="Arial Narrow"/>
            <w:noProof/>
          </w:rPr>
          <w:t>CZĘŚĆ OPISOWA</w:t>
        </w:r>
        <w:r w:rsidR="007751BD">
          <w:rPr>
            <w:noProof/>
            <w:webHidden/>
          </w:rPr>
          <w:tab/>
        </w:r>
        <w:r w:rsidR="006979DE">
          <w:rPr>
            <w:noProof/>
            <w:webHidden/>
          </w:rPr>
          <w:fldChar w:fldCharType="begin"/>
        </w:r>
        <w:r w:rsidR="007751BD">
          <w:rPr>
            <w:noProof/>
            <w:webHidden/>
          </w:rPr>
          <w:instrText xml:space="preserve"> PAGEREF _Toc22888789 \h </w:instrText>
        </w:r>
        <w:r w:rsidR="006979DE">
          <w:rPr>
            <w:noProof/>
            <w:webHidden/>
          </w:rPr>
        </w:r>
        <w:r w:rsidR="006979DE">
          <w:rPr>
            <w:noProof/>
            <w:webHidden/>
          </w:rPr>
          <w:fldChar w:fldCharType="separate"/>
        </w:r>
        <w:r w:rsidR="00FB2022">
          <w:rPr>
            <w:noProof/>
            <w:webHidden/>
          </w:rPr>
          <w:t>3</w:t>
        </w:r>
        <w:r w:rsidR="006979DE">
          <w:rPr>
            <w:noProof/>
            <w:webHidden/>
          </w:rPr>
          <w:fldChar w:fldCharType="end"/>
        </w:r>
      </w:hyperlink>
    </w:p>
    <w:p w:rsidR="007751BD" w:rsidRDefault="00587C5A">
      <w:pPr>
        <w:pStyle w:val="Spistreci2"/>
        <w:rPr>
          <w:rFonts w:eastAsiaTheme="minorEastAsia" w:cstheme="minorBidi"/>
          <w:smallCaps w:val="0"/>
          <w:noProof/>
          <w:sz w:val="22"/>
          <w:szCs w:val="22"/>
          <w:lang w:eastAsia="pl-PL"/>
        </w:rPr>
      </w:pPr>
      <w:hyperlink w:anchor="_Toc22888790" w:history="1">
        <w:r w:rsidR="007751BD" w:rsidRPr="00D70603">
          <w:rPr>
            <w:rStyle w:val="Hipercze"/>
            <w:noProof/>
          </w:rPr>
          <w:t>1.</w:t>
        </w:r>
        <w:r w:rsidR="007751BD">
          <w:rPr>
            <w:rFonts w:eastAsiaTheme="minorEastAsia" w:cstheme="minorBidi"/>
            <w:smallCaps w:val="0"/>
            <w:noProof/>
            <w:sz w:val="22"/>
            <w:szCs w:val="22"/>
            <w:lang w:eastAsia="pl-PL"/>
          </w:rPr>
          <w:tab/>
        </w:r>
        <w:r w:rsidR="007751BD" w:rsidRPr="00D70603">
          <w:rPr>
            <w:rStyle w:val="Hipercze"/>
            <w:noProof/>
          </w:rPr>
          <w:t>Opis ogólny przedmiotu zamówienia</w:t>
        </w:r>
        <w:r w:rsidR="007751BD">
          <w:rPr>
            <w:noProof/>
            <w:webHidden/>
          </w:rPr>
          <w:tab/>
        </w:r>
        <w:r w:rsidR="006979DE">
          <w:rPr>
            <w:noProof/>
            <w:webHidden/>
          </w:rPr>
          <w:fldChar w:fldCharType="begin"/>
        </w:r>
        <w:r w:rsidR="007751BD">
          <w:rPr>
            <w:noProof/>
            <w:webHidden/>
          </w:rPr>
          <w:instrText xml:space="preserve"> PAGEREF _Toc22888790 \h </w:instrText>
        </w:r>
        <w:r w:rsidR="006979DE">
          <w:rPr>
            <w:noProof/>
            <w:webHidden/>
          </w:rPr>
        </w:r>
        <w:r w:rsidR="006979DE">
          <w:rPr>
            <w:noProof/>
            <w:webHidden/>
          </w:rPr>
          <w:fldChar w:fldCharType="separate"/>
        </w:r>
        <w:r w:rsidR="00FB2022">
          <w:rPr>
            <w:noProof/>
            <w:webHidden/>
          </w:rPr>
          <w:t>3</w:t>
        </w:r>
        <w:r w:rsidR="006979DE">
          <w:rPr>
            <w:noProof/>
            <w:webHidden/>
          </w:rPr>
          <w:fldChar w:fldCharType="end"/>
        </w:r>
      </w:hyperlink>
    </w:p>
    <w:p w:rsidR="007751BD" w:rsidRDefault="00587C5A">
      <w:pPr>
        <w:pStyle w:val="Spistreci2"/>
        <w:rPr>
          <w:rFonts w:eastAsiaTheme="minorEastAsia" w:cstheme="minorBidi"/>
          <w:smallCaps w:val="0"/>
          <w:noProof/>
          <w:sz w:val="22"/>
          <w:szCs w:val="22"/>
          <w:lang w:eastAsia="pl-PL"/>
        </w:rPr>
      </w:pPr>
      <w:hyperlink w:anchor="_Toc22888791" w:history="1">
        <w:r w:rsidR="007751BD" w:rsidRPr="00D70603">
          <w:rPr>
            <w:rStyle w:val="Hipercze"/>
            <w:noProof/>
          </w:rPr>
          <w:t>1.1</w:t>
        </w:r>
        <w:r w:rsidR="007751BD">
          <w:rPr>
            <w:rFonts w:eastAsiaTheme="minorEastAsia" w:cstheme="minorBidi"/>
            <w:smallCaps w:val="0"/>
            <w:noProof/>
            <w:sz w:val="22"/>
            <w:szCs w:val="22"/>
            <w:lang w:eastAsia="pl-PL"/>
          </w:rPr>
          <w:tab/>
        </w:r>
        <w:r w:rsidR="007751BD" w:rsidRPr="00D70603">
          <w:rPr>
            <w:rStyle w:val="Hipercze"/>
            <w:noProof/>
          </w:rPr>
          <w:t>Charakterystyczne parametry określające wielkość obiektu lub zakres robót budowlanych</w:t>
        </w:r>
        <w:r w:rsidR="007751BD">
          <w:rPr>
            <w:noProof/>
            <w:webHidden/>
          </w:rPr>
          <w:tab/>
        </w:r>
        <w:r w:rsidR="006979DE">
          <w:rPr>
            <w:noProof/>
            <w:webHidden/>
          </w:rPr>
          <w:fldChar w:fldCharType="begin"/>
        </w:r>
        <w:r w:rsidR="007751BD">
          <w:rPr>
            <w:noProof/>
            <w:webHidden/>
          </w:rPr>
          <w:instrText xml:space="preserve"> PAGEREF _Toc22888791 \h </w:instrText>
        </w:r>
        <w:r w:rsidR="006979DE">
          <w:rPr>
            <w:noProof/>
            <w:webHidden/>
          </w:rPr>
        </w:r>
        <w:r w:rsidR="006979DE">
          <w:rPr>
            <w:noProof/>
            <w:webHidden/>
          </w:rPr>
          <w:fldChar w:fldCharType="separate"/>
        </w:r>
        <w:r w:rsidR="00FB2022">
          <w:rPr>
            <w:noProof/>
            <w:webHidden/>
          </w:rPr>
          <w:t>4</w:t>
        </w:r>
        <w:r w:rsidR="006979DE">
          <w:rPr>
            <w:noProof/>
            <w:webHidden/>
          </w:rPr>
          <w:fldChar w:fldCharType="end"/>
        </w:r>
      </w:hyperlink>
    </w:p>
    <w:p w:rsidR="007751BD" w:rsidRDefault="00587C5A">
      <w:pPr>
        <w:pStyle w:val="Spistreci4"/>
        <w:rPr>
          <w:rFonts w:eastAsiaTheme="minorEastAsia" w:cstheme="minorBidi"/>
          <w:noProof/>
          <w:sz w:val="22"/>
          <w:szCs w:val="22"/>
          <w:lang w:eastAsia="pl-PL"/>
        </w:rPr>
      </w:pPr>
      <w:hyperlink w:anchor="_Toc22888792" w:history="1">
        <w:r w:rsidR="007751BD" w:rsidRPr="00D70603">
          <w:rPr>
            <w:rStyle w:val="Hipercze"/>
            <w:noProof/>
          </w:rPr>
          <w:t>1.1.1</w:t>
        </w:r>
        <w:r w:rsidR="007751BD">
          <w:rPr>
            <w:rFonts w:eastAsiaTheme="minorEastAsia" w:cstheme="minorBidi"/>
            <w:noProof/>
            <w:sz w:val="22"/>
            <w:szCs w:val="22"/>
            <w:lang w:eastAsia="pl-PL"/>
          </w:rPr>
          <w:tab/>
        </w:r>
        <w:r w:rsidR="007751BD" w:rsidRPr="00D70603">
          <w:rPr>
            <w:rStyle w:val="Hipercze"/>
            <w:noProof/>
          </w:rPr>
          <w:t>Stan istniejący</w:t>
        </w:r>
        <w:r w:rsidR="007751BD">
          <w:rPr>
            <w:noProof/>
            <w:webHidden/>
          </w:rPr>
          <w:tab/>
        </w:r>
        <w:r w:rsidR="006979DE">
          <w:rPr>
            <w:noProof/>
            <w:webHidden/>
          </w:rPr>
          <w:fldChar w:fldCharType="begin"/>
        </w:r>
        <w:r w:rsidR="007751BD">
          <w:rPr>
            <w:noProof/>
            <w:webHidden/>
          </w:rPr>
          <w:instrText xml:space="preserve"> PAGEREF _Toc22888792 \h </w:instrText>
        </w:r>
        <w:r w:rsidR="006979DE">
          <w:rPr>
            <w:noProof/>
            <w:webHidden/>
          </w:rPr>
        </w:r>
        <w:r w:rsidR="006979DE">
          <w:rPr>
            <w:noProof/>
            <w:webHidden/>
          </w:rPr>
          <w:fldChar w:fldCharType="separate"/>
        </w:r>
        <w:r w:rsidR="00FB2022">
          <w:rPr>
            <w:noProof/>
            <w:webHidden/>
          </w:rPr>
          <w:t>4</w:t>
        </w:r>
        <w:r w:rsidR="006979DE">
          <w:rPr>
            <w:noProof/>
            <w:webHidden/>
          </w:rPr>
          <w:fldChar w:fldCharType="end"/>
        </w:r>
      </w:hyperlink>
    </w:p>
    <w:p w:rsidR="007751BD" w:rsidRDefault="00587C5A">
      <w:pPr>
        <w:pStyle w:val="Spistreci4"/>
        <w:rPr>
          <w:rFonts w:eastAsiaTheme="minorEastAsia" w:cstheme="minorBidi"/>
          <w:noProof/>
          <w:sz w:val="22"/>
          <w:szCs w:val="22"/>
          <w:lang w:eastAsia="pl-PL"/>
        </w:rPr>
      </w:pPr>
      <w:hyperlink w:anchor="_Toc22888793" w:history="1">
        <w:r w:rsidR="007751BD" w:rsidRPr="00D70603">
          <w:rPr>
            <w:rStyle w:val="Hipercze"/>
            <w:noProof/>
          </w:rPr>
          <w:t>1.1.2</w:t>
        </w:r>
        <w:r w:rsidR="007751BD">
          <w:rPr>
            <w:rFonts w:eastAsiaTheme="minorEastAsia" w:cstheme="minorBidi"/>
            <w:noProof/>
            <w:sz w:val="22"/>
            <w:szCs w:val="22"/>
            <w:lang w:eastAsia="pl-PL"/>
          </w:rPr>
          <w:tab/>
        </w:r>
        <w:r w:rsidR="007751BD" w:rsidRPr="00D70603">
          <w:rPr>
            <w:rStyle w:val="Hipercze"/>
            <w:noProof/>
          </w:rPr>
          <w:t>Ocena stanu technicznego konstrukcji i pokrycia dachu pod kątem możliwości montaż instalacji fotowoltaicznej</w:t>
        </w:r>
        <w:r w:rsidR="007751BD">
          <w:rPr>
            <w:noProof/>
            <w:webHidden/>
          </w:rPr>
          <w:tab/>
        </w:r>
        <w:r w:rsidR="006979DE">
          <w:rPr>
            <w:noProof/>
            <w:webHidden/>
          </w:rPr>
          <w:fldChar w:fldCharType="begin"/>
        </w:r>
        <w:r w:rsidR="007751BD">
          <w:rPr>
            <w:noProof/>
            <w:webHidden/>
          </w:rPr>
          <w:instrText xml:space="preserve"> PAGEREF _Toc22888793 \h </w:instrText>
        </w:r>
        <w:r w:rsidR="006979DE">
          <w:rPr>
            <w:noProof/>
            <w:webHidden/>
          </w:rPr>
        </w:r>
        <w:r w:rsidR="006979DE">
          <w:rPr>
            <w:noProof/>
            <w:webHidden/>
          </w:rPr>
          <w:fldChar w:fldCharType="separate"/>
        </w:r>
        <w:r w:rsidR="00FB2022">
          <w:rPr>
            <w:noProof/>
            <w:webHidden/>
          </w:rPr>
          <w:t>5</w:t>
        </w:r>
        <w:r w:rsidR="006979DE">
          <w:rPr>
            <w:noProof/>
            <w:webHidden/>
          </w:rPr>
          <w:fldChar w:fldCharType="end"/>
        </w:r>
      </w:hyperlink>
    </w:p>
    <w:p w:rsidR="007751BD" w:rsidRDefault="00587C5A">
      <w:pPr>
        <w:pStyle w:val="Spistreci4"/>
        <w:rPr>
          <w:rFonts w:eastAsiaTheme="minorEastAsia" w:cstheme="minorBidi"/>
          <w:noProof/>
          <w:sz w:val="22"/>
          <w:szCs w:val="22"/>
          <w:lang w:eastAsia="pl-PL"/>
        </w:rPr>
      </w:pPr>
      <w:hyperlink w:anchor="_Toc22888794" w:history="1">
        <w:r w:rsidR="007751BD" w:rsidRPr="00D70603">
          <w:rPr>
            <w:rStyle w:val="Hipercze"/>
            <w:noProof/>
          </w:rPr>
          <w:t>1.1.3</w:t>
        </w:r>
        <w:r w:rsidR="007751BD">
          <w:rPr>
            <w:rFonts w:eastAsiaTheme="minorEastAsia" w:cstheme="minorBidi"/>
            <w:noProof/>
            <w:sz w:val="22"/>
            <w:szCs w:val="22"/>
            <w:lang w:eastAsia="pl-PL"/>
          </w:rPr>
          <w:tab/>
        </w:r>
        <w:r w:rsidR="007751BD" w:rsidRPr="00D70603">
          <w:rPr>
            <w:rStyle w:val="Hipercze"/>
            <w:noProof/>
          </w:rPr>
          <w:t>Szczegółowy zakres robót budowlanych przewidzianych do realizacji</w:t>
        </w:r>
        <w:r w:rsidR="007751BD">
          <w:rPr>
            <w:noProof/>
            <w:webHidden/>
          </w:rPr>
          <w:tab/>
        </w:r>
        <w:r w:rsidR="006979DE">
          <w:rPr>
            <w:noProof/>
            <w:webHidden/>
          </w:rPr>
          <w:fldChar w:fldCharType="begin"/>
        </w:r>
        <w:r w:rsidR="007751BD">
          <w:rPr>
            <w:noProof/>
            <w:webHidden/>
          </w:rPr>
          <w:instrText xml:space="preserve"> PAGEREF _Toc22888794 \h </w:instrText>
        </w:r>
        <w:r w:rsidR="006979DE">
          <w:rPr>
            <w:noProof/>
            <w:webHidden/>
          </w:rPr>
        </w:r>
        <w:r w:rsidR="006979DE">
          <w:rPr>
            <w:noProof/>
            <w:webHidden/>
          </w:rPr>
          <w:fldChar w:fldCharType="separate"/>
        </w:r>
        <w:r w:rsidR="00FB2022">
          <w:rPr>
            <w:noProof/>
            <w:webHidden/>
          </w:rPr>
          <w:t>5</w:t>
        </w:r>
        <w:r w:rsidR="006979DE">
          <w:rPr>
            <w:noProof/>
            <w:webHidden/>
          </w:rPr>
          <w:fldChar w:fldCharType="end"/>
        </w:r>
      </w:hyperlink>
    </w:p>
    <w:p w:rsidR="007751BD" w:rsidRDefault="00587C5A">
      <w:pPr>
        <w:pStyle w:val="Spistreci2"/>
        <w:rPr>
          <w:rFonts w:eastAsiaTheme="minorEastAsia" w:cstheme="minorBidi"/>
          <w:smallCaps w:val="0"/>
          <w:noProof/>
          <w:sz w:val="22"/>
          <w:szCs w:val="22"/>
          <w:lang w:eastAsia="pl-PL"/>
        </w:rPr>
      </w:pPr>
      <w:hyperlink w:anchor="_Toc22888795" w:history="1">
        <w:r w:rsidR="007751BD" w:rsidRPr="00D70603">
          <w:rPr>
            <w:rStyle w:val="Hipercze"/>
            <w:noProof/>
          </w:rPr>
          <w:t>1.2</w:t>
        </w:r>
        <w:r w:rsidR="007751BD">
          <w:rPr>
            <w:rFonts w:eastAsiaTheme="minorEastAsia" w:cstheme="minorBidi"/>
            <w:smallCaps w:val="0"/>
            <w:noProof/>
            <w:sz w:val="22"/>
            <w:szCs w:val="22"/>
            <w:lang w:eastAsia="pl-PL"/>
          </w:rPr>
          <w:tab/>
        </w:r>
        <w:r w:rsidR="007751BD" w:rsidRPr="00D70603">
          <w:rPr>
            <w:rStyle w:val="Hipercze"/>
            <w:noProof/>
          </w:rPr>
          <w:t>Aktualne uwarunkowania wykonania przedmiotu zamówienia</w:t>
        </w:r>
        <w:r w:rsidR="007751BD">
          <w:rPr>
            <w:noProof/>
            <w:webHidden/>
          </w:rPr>
          <w:tab/>
        </w:r>
        <w:r w:rsidR="006979DE">
          <w:rPr>
            <w:noProof/>
            <w:webHidden/>
          </w:rPr>
          <w:fldChar w:fldCharType="begin"/>
        </w:r>
        <w:r w:rsidR="007751BD">
          <w:rPr>
            <w:noProof/>
            <w:webHidden/>
          </w:rPr>
          <w:instrText xml:space="preserve"> PAGEREF _Toc22888795 \h </w:instrText>
        </w:r>
        <w:r w:rsidR="006979DE">
          <w:rPr>
            <w:noProof/>
            <w:webHidden/>
          </w:rPr>
        </w:r>
        <w:r w:rsidR="006979DE">
          <w:rPr>
            <w:noProof/>
            <w:webHidden/>
          </w:rPr>
          <w:fldChar w:fldCharType="separate"/>
        </w:r>
        <w:r w:rsidR="00FB2022">
          <w:rPr>
            <w:noProof/>
            <w:webHidden/>
          </w:rPr>
          <w:t>6</w:t>
        </w:r>
        <w:r w:rsidR="006979DE">
          <w:rPr>
            <w:noProof/>
            <w:webHidden/>
          </w:rPr>
          <w:fldChar w:fldCharType="end"/>
        </w:r>
      </w:hyperlink>
    </w:p>
    <w:p w:rsidR="007751BD" w:rsidRDefault="00587C5A">
      <w:pPr>
        <w:pStyle w:val="Spistreci2"/>
        <w:rPr>
          <w:rFonts w:eastAsiaTheme="minorEastAsia" w:cstheme="minorBidi"/>
          <w:smallCaps w:val="0"/>
          <w:noProof/>
          <w:sz w:val="22"/>
          <w:szCs w:val="22"/>
          <w:lang w:eastAsia="pl-PL"/>
        </w:rPr>
      </w:pPr>
      <w:hyperlink w:anchor="_Toc22888796" w:history="1">
        <w:r w:rsidR="007751BD" w:rsidRPr="00D70603">
          <w:rPr>
            <w:rStyle w:val="Hipercze"/>
            <w:noProof/>
          </w:rPr>
          <w:t>1.3</w:t>
        </w:r>
        <w:r w:rsidR="007751BD">
          <w:rPr>
            <w:rFonts w:eastAsiaTheme="minorEastAsia" w:cstheme="minorBidi"/>
            <w:smallCaps w:val="0"/>
            <w:noProof/>
            <w:sz w:val="22"/>
            <w:szCs w:val="22"/>
            <w:lang w:eastAsia="pl-PL"/>
          </w:rPr>
          <w:tab/>
        </w:r>
        <w:r w:rsidR="007751BD" w:rsidRPr="00D70603">
          <w:rPr>
            <w:rStyle w:val="Hipercze"/>
            <w:noProof/>
          </w:rPr>
          <w:t>Ogólne własności funkcjonalno użytkowe</w:t>
        </w:r>
        <w:r w:rsidR="007751BD">
          <w:rPr>
            <w:noProof/>
            <w:webHidden/>
          </w:rPr>
          <w:tab/>
        </w:r>
        <w:r w:rsidR="006979DE">
          <w:rPr>
            <w:noProof/>
            <w:webHidden/>
          </w:rPr>
          <w:fldChar w:fldCharType="begin"/>
        </w:r>
        <w:r w:rsidR="007751BD">
          <w:rPr>
            <w:noProof/>
            <w:webHidden/>
          </w:rPr>
          <w:instrText xml:space="preserve"> PAGEREF _Toc22888796 \h </w:instrText>
        </w:r>
        <w:r w:rsidR="006979DE">
          <w:rPr>
            <w:noProof/>
            <w:webHidden/>
          </w:rPr>
        </w:r>
        <w:r w:rsidR="006979DE">
          <w:rPr>
            <w:noProof/>
            <w:webHidden/>
          </w:rPr>
          <w:fldChar w:fldCharType="separate"/>
        </w:r>
        <w:r w:rsidR="00FB2022">
          <w:rPr>
            <w:noProof/>
            <w:webHidden/>
          </w:rPr>
          <w:t>7</w:t>
        </w:r>
        <w:r w:rsidR="006979DE">
          <w:rPr>
            <w:noProof/>
            <w:webHidden/>
          </w:rPr>
          <w:fldChar w:fldCharType="end"/>
        </w:r>
      </w:hyperlink>
    </w:p>
    <w:p w:rsidR="007751BD" w:rsidRDefault="00587C5A">
      <w:pPr>
        <w:pStyle w:val="Spistreci2"/>
        <w:rPr>
          <w:rFonts w:eastAsiaTheme="minorEastAsia" w:cstheme="minorBidi"/>
          <w:smallCaps w:val="0"/>
          <w:noProof/>
          <w:sz w:val="22"/>
          <w:szCs w:val="22"/>
          <w:lang w:eastAsia="pl-PL"/>
        </w:rPr>
      </w:pPr>
      <w:hyperlink w:anchor="_Toc22888797" w:history="1">
        <w:r w:rsidR="007751BD" w:rsidRPr="00D70603">
          <w:rPr>
            <w:rStyle w:val="Hipercze"/>
            <w:noProof/>
          </w:rPr>
          <w:t>1.4</w:t>
        </w:r>
        <w:r w:rsidR="007751BD">
          <w:rPr>
            <w:rFonts w:eastAsiaTheme="minorEastAsia" w:cstheme="minorBidi"/>
            <w:smallCaps w:val="0"/>
            <w:noProof/>
            <w:sz w:val="22"/>
            <w:szCs w:val="22"/>
            <w:lang w:eastAsia="pl-PL"/>
          </w:rPr>
          <w:tab/>
        </w:r>
        <w:r w:rsidR="007751BD" w:rsidRPr="00D70603">
          <w:rPr>
            <w:rStyle w:val="Hipercze"/>
            <w:noProof/>
          </w:rPr>
          <w:t>Szczegółowe własności funkcjonalno-użytkowe</w:t>
        </w:r>
        <w:r w:rsidR="007751BD">
          <w:rPr>
            <w:noProof/>
            <w:webHidden/>
          </w:rPr>
          <w:tab/>
        </w:r>
        <w:r w:rsidR="006979DE">
          <w:rPr>
            <w:noProof/>
            <w:webHidden/>
          </w:rPr>
          <w:fldChar w:fldCharType="begin"/>
        </w:r>
        <w:r w:rsidR="007751BD">
          <w:rPr>
            <w:noProof/>
            <w:webHidden/>
          </w:rPr>
          <w:instrText xml:space="preserve"> PAGEREF _Toc22888797 \h </w:instrText>
        </w:r>
        <w:r w:rsidR="006979DE">
          <w:rPr>
            <w:noProof/>
            <w:webHidden/>
          </w:rPr>
        </w:r>
        <w:r w:rsidR="006979DE">
          <w:rPr>
            <w:noProof/>
            <w:webHidden/>
          </w:rPr>
          <w:fldChar w:fldCharType="separate"/>
        </w:r>
        <w:r w:rsidR="00FB2022">
          <w:rPr>
            <w:noProof/>
            <w:webHidden/>
          </w:rPr>
          <w:t>7</w:t>
        </w:r>
        <w:r w:rsidR="006979DE">
          <w:rPr>
            <w:noProof/>
            <w:webHidden/>
          </w:rPr>
          <w:fldChar w:fldCharType="end"/>
        </w:r>
      </w:hyperlink>
    </w:p>
    <w:p w:rsidR="007751BD" w:rsidRDefault="00587C5A">
      <w:pPr>
        <w:pStyle w:val="Spistreci2"/>
        <w:rPr>
          <w:rFonts w:eastAsiaTheme="minorEastAsia" w:cstheme="minorBidi"/>
          <w:smallCaps w:val="0"/>
          <w:noProof/>
          <w:sz w:val="22"/>
          <w:szCs w:val="22"/>
          <w:lang w:eastAsia="pl-PL"/>
        </w:rPr>
      </w:pPr>
      <w:hyperlink w:anchor="_Toc22888798" w:history="1">
        <w:r w:rsidR="007751BD" w:rsidRPr="00D70603">
          <w:rPr>
            <w:rStyle w:val="Hipercze"/>
            <w:noProof/>
          </w:rPr>
          <w:t>2.</w:t>
        </w:r>
        <w:r w:rsidR="007751BD">
          <w:rPr>
            <w:rFonts w:eastAsiaTheme="minorEastAsia" w:cstheme="minorBidi"/>
            <w:smallCaps w:val="0"/>
            <w:noProof/>
            <w:sz w:val="22"/>
            <w:szCs w:val="22"/>
            <w:lang w:eastAsia="pl-PL"/>
          </w:rPr>
          <w:tab/>
        </w:r>
        <w:r w:rsidR="007751BD" w:rsidRPr="00D70603">
          <w:rPr>
            <w:rStyle w:val="Hipercze"/>
            <w:noProof/>
          </w:rPr>
          <w:t>Opis wymagań zamawiającego w stosunku do przedmiotu zamówienia</w:t>
        </w:r>
        <w:r w:rsidR="007751BD">
          <w:rPr>
            <w:noProof/>
            <w:webHidden/>
          </w:rPr>
          <w:tab/>
        </w:r>
        <w:r w:rsidR="006979DE">
          <w:rPr>
            <w:noProof/>
            <w:webHidden/>
          </w:rPr>
          <w:fldChar w:fldCharType="begin"/>
        </w:r>
        <w:r w:rsidR="007751BD">
          <w:rPr>
            <w:noProof/>
            <w:webHidden/>
          </w:rPr>
          <w:instrText xml:space="preserve"> PAGEREF _Toc22888798 \h </w:instrText>
        </w:r>
        <w:r w:rsidR="006979DE">
          <w:rPr>
            <w:noProof/>
            <w:webHidden/>
          </w:rPr>
        </w:r>
        <w:r w:rsidR="006979DE">
          <w:rPr>
            <w:noProof/>
            <w:webHidden/>
          </w:rPr>
          <w:fldChar w:fldCharType="separate"/>
        </w:r>
        <w:r w:rsidR="00FB2022">
          <w:rPr>
            <w:noProof/>
            <w:webHidden/>
          </w:rPr>
          <w:t>8</w:t>
        </w:r>
        <w:r w:rsidR="006979DE">
          <w:rPr>
            <w:noProof/>
            <w:webHidden/>
          </w:rPr>
          <w:fldChar w:fldCharType="end"/>
        </w:r>
      </w:hyperlink>
    </w:p>
    <w:p w:rsidR="007751BD" w:rsidRDefault="00587C5A">
      <w:pPr>
        <w:pStyle w:val="Spistreci2"/>
        <w:rPr>
          <w:rFonts w:eastAsiaTheme="minorEastAsia" w:cstheme="minorBidi"/>
          <w:smallCaps w:val="0"/>
          <w:noProof/>
          <w:sz w:val="22"/>
          <w:szCs w:val="22"/>
          <w:lang w:eastAsia="pl-PL"/>
        </w:rPr>
      </w:pPr>
      <w:hyperlink w:anchor="_Toc22888799" w:history="1">
        <w:r w:rsidR="007751BD" w:rsidRPr="00D70603">
          <w:rPr>
            <w:rStyle w:val="Hipercze"/>
            <w:noProof/>
          </w:rPr>
          <w:t>2.1</w:t>
        </w:r>
        <w:r w:rsidR="007751BD">
          <w:rPr>
            <w:rFonts w:eastAsiaTheme="minorEastAsia" w:cstheme="minorBidi"/>
            <w:smallCaps w:val="0"/>
            <w:noProof/>
            <w:sz w:val="22"/>
            <w:szCs w:val="22"/>
            <w:lang w:eastAsia="pl-PL"/>
          </w:rPr>
          <w:tab/>
        </w:r>
        <w:r w:rsidR="007751BD" w:rsidRPr="00D70603">
          <w:rPr>
            <w:rStyle w:val="Hipercze"/>
            <w:noProof/>
          </w:rPr>
          <w:t>Dokumentacja projektowa</w:t>
        </w:r>
        <w:r w:rsidR="007751BD">
          <w:rPr>
            <w:noProof/>
            <w:webHidden/>
          </w:rPr>
          <w:tab/>
        </w:r>
        <w:r w:rsidR="006979DE">
          <w:rPr>
            <w:noProof/>
            <w:webHidden/>
          </w:rPr>
          <w:fldChar w:fldCharType="begin"/>
        </w:r>
        <w:r w:rsidR="007751BD">
          <w:rPr>
            <w:noProof/>
            <w:webHidden/>
          </w:rPr>
          <w:instrText xml:space="preserve"> PAGEREF _Toc22888799 \h </w:instrText>
        </w:r>
        <w:r w:rsidR="006979DE">
          <w:rPr>
            <w:noProof/>
            <w:webHidden/>
          </w:rPr>
        </w:r>
        <w:r w:rsidR="006979DE">
          <w:rPr>
            <w:noProof/>
            <w:webHidden/>
          </w:rPr>
          <w:fldChar w:fldCharType="separate"/>
        </w:r>
        <w:r w:rsidR="00FB2022">
          <w:rPr>
            <w:noProof/>
            <w:webHidden/>
          </w:rPr>
          <w:t>8</w:t>
        </w:r>
        <w:r w:rsidR="006979DE">
          <w:rPr>
            <w:noProof/>
            <w:webHidden/>
          </w:rPr>
          <w:fldChar w:fldCharType="end"/>
        </w:r>
      </w:hyperlink>
    </w:p>
    <w:p w:rsidR="007751BD" w:rsidRDefault="00587C5A">
      <w:pPr>
        <w:pStyle w:val="Spistreci2"/>
        <w:rPr>
          <w:rFonts w:eastAsiaTheme="minorEastAsia" w:cstheme="minorBidi"/>
          <w:smallCaps w:val="0"/>
          <w:noProof/>
          <w:sz w:val="22"/>
          <w:szCs w:val="22"/>
          <w:lang w:eastAsia="pl-PL"/>
        </w:rPr>
      </w:pPr>
      <w:hyperlink w:anchor="_Toc22888800" w:history="1">
        <w:r w:rsidR="007751BD" w:rsidRPr="00D70603">
          <w:rPr>
            <w:rStyle w:val="Hipercze"/>
            <w:noProof/>
          </w:rPr>
          <w:t>2.2</w:t>
        </w:r>
        <w:r w:rsidR="007751BD">
          <w:rPr>
            <w:rFonts w:eastAsiaTheme="minorEastAsia" w:cstheme="minorBidi"/>
            <w:smallCaps w:val="0"/>
            <w:noProof/>
            <w:sz w:val="22"/>
            <w:szCs w:val="22"/>
            <w:lang w:eastAsia="pl-PL"/>
          </w:rPr>
          <w:tab/>
        </w:r>
        <w:r w:rsidR="007751BD" w:rsidRPr="00D70603">
          <w:rPr>
            <w:rStyle w:val="Hipercze"/>
            <w:noProof/>
          </w:rPr>
          <w:t>Przygotowanie terenu</w:t>
        </w:r>
        <w:r w:rsidR="007751BD">
          <w:rPr>
            <w:noProof/>
            <w:webHidden/>
          </w:rPr>
          <w:tab/>
        </w:r>
        <w:r w:rsidR="006979DE">
          <w:rPr>
            <w:noProof/>
            <w:webHidden/>
          </w:rPr>
          <w:fldChar w:fldCharType="begin"/>
        </w:r>
        <w:r w:rsidR="007751BD">
          <w:rPr>
            <w:noProof/>
            <w:webHidden/>
          </w:rPr>
          <w:instrText xml:space="preserve"> PAGEREF _Toc22888800 \h </w:instrText>
        </w:r>
        <w:r w:rsidR="006979DE">
          <w:rPr>
            <w:noProof/>
            <w:webHidden/>
          </w:rPr>
        </w:r>
        <w:r w:rsidR="006979DE">
          <w:rPr>
            <w:noProof/>
            <w:webHidden/>
          </w:rPr>
          <w:fldChar w:fldCharType="separate"/>
        </w:r>
        <w:r w:rsidR="00FB2022">
          <w:rPr>
            <w:noProof/>
            <w:webHidden/>
          </w:rPr>
          <w:t>9</w:t>
        </w:r>
        <w:r w:rsidR="006979DE">
          <w:rPr>
            <w:noProof/>
            <w:webHidden/>
          </w:rPr>
          <w:fldChar w:fldCharType="end"/>
        </w:r>
      </w:hyperlink>
    </w:p>
    <w:p w:rsidR="007751BD" w:rsidRDefault="00587C5A">
      <w:pPr>
        <w:pStyle w:val="Spistreci2"/>
        <w:rPr>
          <w:rFonts w:eastAsiaTheme="minorEastAsia" w:cstheme="minorBidi"/>
          <w:smallCaps w:val="0"/>
          <w:noProof/>
          <w:sz w:val="22"/>
          <w:szCs w:val="22"/>
          <w:lang w:eastAsia="pl-PL"/>
        </w:rPr>
      </w:pPr>
      <w:hyperlink w:anchor="_Toc22888801" w:history="1">
        <w:r w:rsidR="007751BD" w:rsidRPr="00D70603">
          <w:rPr>
            <w:rStyle w:val="Hipercze"/>
            <w:noProof/>
          </w:rPr>
          <w:t>2.3</w:t>
        </w:r>
        <w:r w:rsidR="007751BD">
          <w:rPr>
            <w:rFonts w:eastAsiaTheme="minorEastAsia" w:cstheme="minorBidi"/>
            <w:smallCaps w:val="0"/>
            <w:noProof/>
            <w:sz w:val="22"/>
            <w:szCs w:val="22"/>
            <w:lang w:eastAsia="pl-PL"/>
          </w:rPr>
          <w:tab/>
        </w:r>
        <w:r w:rsidR="007751BD" w:rsidRPr="00D70603">
          <w:rPr>
            <w:rStyle w:val="Hipercze"/>
            <w:noProof/>
          </w:rPr>
          <w:t>Cechy obiektu dotyczące rozwiązań budowlano-konstrukcyjnych</w:t>
        </w:r>
        <w:r w:rsidR="007751BD">
          <w:rPr>
            <w:noProof/>
            <w:webHidden/>
          </w:rPr>
          <w:tab/>
        </w:r>
        <w:r w:rsidR="006979DE">
          <w:rPr>
            <w:noProof/>
            <w:webHidden/>
          </w:rPr>
          <w:fldChar w:fldCharType="begin"/>
        </w:r>
        <w:r w:rsidR="007751BD">
          <w:rPr>
            <w:noProof/>
            <w:webHidden/>
          </w:rPr>
          <w:instrText xml:space="preserve"> PAGEREF _Toc22888801 \h </w:instrText>
        </w:r>
        <w:r w:rsidR="006979DE">
          <w:rPr>
            <w:noProof/>
            <w:webHidden/>
          </w:rPr>
        </w:r>
        <w:r w:rsidR="006979DE">
          <w:rPr>
            <w:noProof/>
            <w:webHidden/>
          </w:rPr>
          <w:fldChar w:fldCharType="separate"/>
        </w:r>
        <w:r w:rsidR="00FB2022">
          <w:rPr>
            <w:noProof/>
            <w:webHidden/>
          </w:rPr>
          <w:t>9</w:t>
        </w:r>
        <w:r w:rsidR="006979DE">
          <w:rPr>
            <w:noProof/>
            <w:webHidden/>
          </w:rPr>
          <w:fldChar w:fldCharType="end"/>
        </w:r>
      </w:hyperlink>
    </w:p>
    <w:p w:rsidR="007751BD" w:rsidRDefault="00587C5A">
      <w:pPr>
        <w:pStyle w:val="Spistreci4"/>
        <w:rPr>
          <w:rFonts w:eastAsiaTheme="minorEastAsia" w:cstheme="minorBidi"/>
          <w:noProof/>
          <w:sz w:val="22"/>
          <w:szCs w:val="22"/>
          <w:lang w:eastAsia="pl-PL"/>
        </w:rPr>
      </w:pPr>
      <w:hyperlink w:anchor="_Toc22888802" w:history="1">
        <w:r w:rsidR="007751BD" w:rsidRPr="00D70603">
          <w:rPr>
            <w:rStyle w:val="Hipercze"/>
            <w:noProof/>
          </w:rPr>
          <w:t>2.3.1</w:t>
        </w:r>
        <w:r w:rsidR="007751BD">
          <w:rPr>
            <w:rFonts w:eastAsiaTheme="minorEastAsia" w:cstheme="minorBidi"/>
            <w:noProof/>
            <w:sz w:val="22"/>
            <w:szCs w:val="22"/>
            <w:lang w:eastAsia="pl-PL"/>
          </w:rPr>
          <w:tab/>
        </w:r>
        <w:r w:rsidR="007751BD" w:rsidRPr="00D70603">
          <w:rPr>
            <w:rStyle w:val="Hipercze"/>
            <w:noProof/>
          </w:rPr>
          <w:t>Budowa instalacji fotowoltaicznej</w:t>
        </w:r>
        <w:r w:rsidR="007751BD">
          <w:rPr>
            <w:noProof/>
            <w:webHidden/>
          </w:rPr>
          <w:tab/>
        </w:r>
        <w:r w:rsidR="006979DE">
          <w:rPr>
            <w:noProof/>
            <w:webHidden/>
          </w:rPr>
          <w:fldChar w:fldCharType="begin"/>
        </w:r>
        <w:r w:rsidR="007751BD">
          <w:rPr>
            <w:noProof/>
            <w:webHidden/>
          </w:rPr>
          <w:instrText xml:space="preserve"> PAGEREF _Toc22888802 \h </w:instrText>
        </w:r>
        <w:r w:rsidR="006979DE">
          <w:rPr>
            <w:noProof/>
            <w:webHidden/>
          </w:rPr>
        </w:r>
        <w:r w:rsidR="006979DE">
          <w:rPr>
            <w:noProof/>
            <w:webHidden/>
          </w:rPr>
          <w:fldChar w:fldCharType="separate"/>
        </w:r>
        <w:r w:rsidR="00FB2022">
          <w:rPr>
            <w:noProof/>
            <w:webHidden/>
          </w:rPr>
          <w:t>9</w:t>
        </w:r>
        <w:r w:rsidR="006979DE">
          <w:rPr>
            <w:noProof/>
            <w:webHidden/>
          </w:rPr>
          <w:fldChar w:fldCharType="end"/>
        </w:r>
      </w:hyperlink>
    </w:p>
    <w:p w:rsidR="007751BD" w:rsidRDefault="00587C5A">
      <w:pPr>
        <w:pStyle w:val="Spistreci4"/>
        <w:rPr>
          <w:rFonts w:eastAsiaTheme="minorEastAsia" w:cstheme="minorBidi"/>
          <w:noProof/>
          <w:sz w:val="22"/>
          <w:szCs w:val="22"/>
          <w:lang w:eastAsia="pl-PL"/>
        </w:rPr>
      </w:pPr>
      <w:hyperlink w:anchor="_Toc22888803" w:history="1">
        <w:r w:rsidR="007751BD" w:rsidRPr="00D70603">
          <w:rPr>
            <w:rStyle w:val="Hipercze"/>
            <w:noProof/>
          </w:rPr>
          <w:t>2.3.2</w:t>
        </w:r>
        <w:r w:rsidR="007751BD">
          <w:rPr>
            <w:rFonts w:eastAsiaTheme="minorEastAsia" w:cstheme="minorBidi"/>
            <w:noProof/>
            <w:sz w:val="22"/>
            <w:szCs w:val="22"/>
            <w:lang w:eastAsia="pl-PL"/>
          </w:rPr>
          <w:tab/>
        </w:r>
        <w:r w:rsidR="007751BD" w:rsidRPr="00D70603">
          <w:rPr>
            <w:rStyle w:val="Hipercze"/>
            <w:noProof/>
          </w:rPr>
          <w:t>Wymiana instalacji oświetlenia wewnętrznego</w:t>
        </w:r>
        <w:r w:rsidR="007751BD">
          <w:rPr>
            <w:noProof/>
            <w:webHidden/>
          </w:rPr>
          <w:tab/>
        </w:r>
        <w:r w:rsidR="006979DE">
          <w:rPr>
            <w:noProof/>
            <w:webHidden/>
          </w:rPr>
          <w:fldChar w:fldCharType="begin"/>
        </w:r>
        <w:r w:rsidR="007751BD">
          <w:rPr>
            <w:noProof/>
            <w:webHidden/>
          </w:rPr>
          <w:instrText xml:space="preserve"> PAGEREF _Toc22888803 \h </w:instrText>
        </w:r>
        <w:r w:rsidR="006979DE">
          <w:rPr>
            <w:noProof/>
            <w:webHidden/>
          </w:rPr>
        </w:r>
        <w:r w:rsidR="006979DE">
          <w:rPr>
            <w:noProof/>
            <w:webHidden/>
          </w:rPr>
          <w:fldChar w:fldCharType="separate"/>
        </w:r>
        <w:r w:rsidR="00FB2022">
          <w:rPr>
            <w:noProof/>
            <w:webHidden/>
          </w:rPr>
          <w:t>14</w:t>
        </w:r>
        <w:r w:rsidR="006979DE">
          <w:rPr>
            <w:noProof/>
            <w:webHidden/>
          </w:rPr>
          <w:fldChar w:fldCharType="end"/>
        </w:r>
      </w:hyperlink>
    </w:p>
    <w:p w:rsidR="007751BD" w:rsidRDefault="00587C5A">
      <w:pPr>
        <w:pStyle w:val="Spistreci4"/>
        <w:rPr>
          <w:rFonts w:eastAsiaTheme="minorEastAsia" w:cstheme="minorBidi"/>
          <w:noProof/>
          <w:sz w:val="22"/>
          <w:szCs w:val="22"/>
          <w:lang w:eastAsia="pl-PL"/>
        </w:rPr>
      </w:pPr>
      <w:hyperlink w:anchor="_Toc22888804" w:history="1">
        <w:r w:rsidR="007751BD" w:rsidRPr="00D70603">
          <w:rPr>
            <w:rStyle w:val="Hipercze"/>
            <w:noProof/>
          </w:rPr>
          <w:t>2.3.3</w:t>
        </w:r>
        <w:r w:rsidR="007751BD">
          <w:rPr>
            <w:rFonts w:eastAsiaTheme="minorEastAsia" w:cstheme="minorBidi"/>
            <w:noProof/>
            <w:sz w:val="22"/>
            <w:szCs w:val="22"/>
            <w:lang w:eastAsia="pl-PL"/>
          </w:rPr>
          <w:tab/>
        </w:r>
        <w:r w:rsidR="007751BD" w:rsidRPr="00D70603">
          <w:rPr>
            <w:rStyle w:val="Hipercze"/>
            <w:noProof/>
          </w:rPr>
          <w:t>Wykonanie systemu monitorowania produkcji i zużycia mediów</w:t>
        </w:r>
        <w:r w:rsidR="007751BD">
          <w:rPr>
            <w:noProof/>
            <w:webHidden/>
          </w:rPr>
          <w:tab/>
        </w:r>
        <w:r w:rsidR="006979DE">
          <w:rPr>
            <w:noProof/>
            <w:webHidden/>
          </w:rPr>
          <w:fldChar w:fldCharType="begin"/>
        </w:r>
        <w:r w:rsidR="007751BD">
          <w:rPr>
            <w:noProof/>
            <w:webHidden/>
          </w:rPr>
          <w:instrText xml:space="preserve"> PAGEREF _Toc22888804 \h </w:instrText>
        </w:r>
        <w:r w:rsidR="006979DE">
          <w:rPr>
            <w:noProof/>
            <w:webHidden/>
          </w:rPr>
        </w:r>
        <w:r w:rsidR="006979DE">
          <w:rPr>
            <w:noProof/>
            <w:webHidden/>
          </w:rPr>
          <w:fldChar w:fldCharType="separate"/>
        </w:r>
        <w:r w:rsidR="00FB2022">
          <w:rPr>
            <w:noProof/>
            <w:webHidden/>
          </w:rPr>
          <w:t>15</w:t>
        </w:r>
        <w:r w:rsidR="006979DE">
          <w:rPr>
            <w:noProof/>
            <w:webHidden/>
          </w:rPr>
          <w:fldChar w:fldCharType="end"/>
        </w:r>
      </w:hyperlink>
    </w:p>
    <w:p w:rsidR="007751BD" w:rsidRDefault="00587C5A">
      <w:pPr>
        <w:pStyle w:val="Spistreci2"/>
        <w:rPr>
          <w:rFonts w:eastAsiaTheme="minorEastAsia" w:cstheme="minorBidi"/>
          <w:smallCaps w:val="0"/>
          <w:noProof/>
          <w:sz w:val="22"/>
          <w:szCs w:val="22"/>
          <w:lang w:eastAsia="pl-PL"/>
        </w:rPr>
      </w:pPr>
      <w:hyperlink w:anchor="_Toc22888805" w:history="1">
        <w:r w:rsidR="007751BD" w:rsidRPr="00D70603">
          <w:rPr>
            <w:rStyle w:val="Hipercze"/>
            <w:noProof/>
          </w:rPr>
          <w:t>3</w:t>
        </w:r>
        <w:r w:rsidR="007751BD">
          <w:rPr>
            <w:rFonts w:eastAsiaTheme="minorEastAsia" w:cstheme="minorBidi"/>
            <w:smallCaps w:val="0"/>
            <w:noProof/>
            <w:sz w:val="22"/>
            <w:szCs w:val="22"/>
            <w:lang w:eastAsia="pl-PL"/>
          </w:rPr>
          <w:tab/>
        </w:r>
        <w:r w:rsidR="007751BD" w:rsidRPr="00D70603">
          <w:rPr>
            <w:rStyle w:val="Hipercze"/>
            <w:noProof/>
          </w:rPr>
          <w:t>Ogólne warunki techniczne wykonania i odbioru robót budowlanych</w:t>
        </w:r>
        <w:r w:rsidR="007751BD">
          <w:rPr>
            <w:noProof/>
            <w:webHidden/>
          </w:rPr>
          <w:tab/>
        </w:r>
        <w:r w:rsidR="006979DE">
          <w:rPr>
            <w:noProof/>
            <w:webHidden/>
          </w:rPr>
          <w:fldChar w:fldCharType="begin"/>
        </w:r>
        <w:r w:rsidR="007751BD">
          <w:rPr>
            <w:noProof/>
            <w:webHidden/>
          </w:rPr>
          <w:instrText xml:space="preserve"> PAGEREF _Toc22888805 \h </w:instrText>
        </w:r>
        <w:r w:rsidR="006979DE">
          <w:rPr>
            <w:noProof/>
            <w:webHidden/>
          </w:rPr>
        </w:r>
        <w:r w:rsidR="006979DE">
          <w:rPr>
            <w:noProof/>
            <w:webHidden/>
          </w:rPr>
          <w:fldChar w:fldCharType="separate"/>
        </w:r>
        <w:r w:rsidR="00FB2022">
          <w:rPr>
            <w:noProof/>
            <w:webHidden/>
          </w:rPr>
          <w:t>17</w:t>
        </w:r>
        <w:r w:rsidR="006979DE">
          <w:rPr>
            <w:noProof/>
            <w:webHidden/>
          </w:rPr>
          <w:fldChar w:fldCharType="end"/>
        </w:r>
      </w:hyperlink>
    </w:p>
    <w:p w:rsidR="007751BD" w:rsidRDefault="00587C5A">
      <w:pPr>
        <w:pStyle w:val="Spistreci4"/>
        <w:rPr>
          <w:rFonts w:eastAsiaTheme="minorEastAsia" w:cstheme="minorBidi"/>
          <w:noProof/>
          <w:sz w:val="22"/>
          <w:szCs w:val="22"/>
          <w:lang w:eastAsia="pl-PL"/>
        </w:rPr>
      </w:pPr>
      <w:hyperlink w:anchor="_Toc22888806" w:history="1">
        <w:r w:rsidR="007751BD" w:rsidRPr="00D70603">
          <w:rPr>
            <w:rStyle w:val="Hipercze"/>
            <w:noProof/>
          </w:rPr>
          <w:t>3.1</w:t>
        </w:r>
        <w:r w:rsidR="007751BD">
          <w:rPr>
            <w:rFonts w:eastAsiaTheme="minorEastAsia" w:cstheme="minorBidi"/>
            <w:noProof/>
            <w:sz w:val="22"/>
            <w:szCs w:val="22"/>
            <w:lang w:eastAsia="pl-PL"/>
          </w:rPr>
          <w:tab/>
        </w:r>
        <w:r w:rsidR="007751BD" w:rsidRPr="00D70603">
          <w:rPr>
            <w:rStyle w:val="Hipercze"/>
            <w:noProof/>
          </w:rPr>
          <w:t>Wymagania ogólne</w:t>
        </w:r>
        <w:r w:rsidR="007751BD">
          <w:rPr>
            <w:noProof/>
            <w:webHidden/>
          </w:rPr>
          <w:tab/>
        </w:r>
        <w:r w:rsidR="006979DE">
          <w:rPr>
            <w:noProof/>
            <w:webHidden/>
          </w:rPr>
          <w:fldChar w:fldCharType="begin"/>
        </w:r>
        <w:r w:rsidR="007751BD">
          <w:rPr>
            <w:noProof/>
            <w:webHidden/>
          </w:rPr>
          <w:instrText xml:space="preserve"> PAGEREF _Toc22888806 \h </w:instrText>
        </w:r>
        <w:r w:rsidR="006979DE">
          <w:rPr>
            <w:noProof/>
            <w:webHidden/>
          </w:rPr>
        </w:r>
        <w:r w:rsidR="006979DE">
          <w:rPr>
            <w:noProof/>
            <w:webHidden/>
          </w:rPr>
          <w:fldChar w:fldCharType="separate"/>
        </w:r>
        <w:r w:rsidR="00FB2022">
          <w:rPr>
            <w:noProof/>
            <w:webHidden/>
          </w:rPr>
          <w:t>17</w:t>
        </w:r>
        <w:r w:rsidR="006979DE">
          <w:rPr>
            <w:noProof/>
            <w:webHidden/>
          </w:rPr>
          <w:fldChar w:fldCharType="end"/>
        </w:r>
      </w:hyperlink>
    </w:p>
    <w:p w:rsidR="007751BD" w:rsidRDefault="00587C5A">
      <w:pPr>
        <w:pStyle w:val="Spistreci2"/>
        <w:rPr>
          <w:rFonts w:eastAsiaTheme="minorEastAsia" w:cstheme="minorBidi"/>
          <w:smallCaps w:val="0"/>
          <w:noProof/>
          <w:sz w:val="22"/>
          <w:szCs w:val="22"/>
          <w:lang w:eastAsia="pl-PL"/>
        </w:rPr>
      </w:pPr>
      <w:hyperlink w:anchor="_Toc22888807" w:history="1">
        <w:r w:rsidR="007751BD" w:rsidRPr="00D70603">
          <w:rPr>
            <w:rStyle w:val="Hipercze"/>
            <w:noProof/>
          </w:rPr>
          <w:t>4</w:t>
        </w:r>
        <w:r w:rsidR="007751BD">
          <w:rPr>
            <w:rFonts w:eastAsiaTheme="minorEastAsia" w:cstheme="minorBidi"/>
            <w:smallCaps w:val="0"/>
            <w:noProof/>
            <w:sz w:val="22"/>
            <w:szCs w:val="22"/>
            <w:lang w:eastAsia="pl-PL"/>
          </w:rPr>
          <w:tab/>
        </w:r>
        <w:r w:rsidR="007751BD" w:rsidRPr="00D70603">
          <w:rPr>
            <w:rStyle w:val="Hipercze"/>
            <w:noProof/>
          </w:rPr>
          <w:t>Szczegółowa specyfikacja techniczna wykonania robót – roboty demontażowe rozbiórkowe</w:t>
        </w:r>
        <w:r w:rsidR="007751BD">
          <w:rPr>
            <w:noProof/>
            <w:webHidden/>
          </w:rPr>
          <w:tab/>
        </w:r>
        <w:r w:rsidR="006979DE">
          <w:rPr>
            <w:noProof/>
            <w:webHidden/>
          </w:rPr>
          <w:fldChar w:fldCharType="begin"/>
        </w:r>
        <w:r w:rsidR="007751BD">
          <w:rPr>
            <w:noProof/>
            <w:webHidden/>
          </w:rPr>
          <w:instrText xml:space="preserve"> PAGEREF _Toc22888807 \h </w:instrText>
        </w:r>
        <w:r w:rsidR="006979DE">
          <w:rPr>
            <w:noProof/>
            <w:webHidden/>
          </w:rPr>
        </w:r>
        <w:r w:rsidR="006979DE">
          <w:rPr>
            <w:noProof/>
            <w:webHidden/>
          </w:rPr>
          <w:fldChar w:fldCharType="separate"/>
        </w:r>
        <w:r w:rsidR="00FB2022">
          <w:rPr>
            <w:noProof/>
            <w:webHidden/>
          </w:rPr>
          <w:t>26</w:t>
        </w:r>
        <w:r w:rsidR="006979DE">
          <w:rPr>
            <w:noProof/>
            <w:webHidden/>
          </w:rPr>
          <w:fldChar w:fldCharType="end"/>
        </w:r>
      </w:hyperlink>
    </w:p>
    <w:p w:rsidR="007751BD" w:rsidRDefault="00587C5A">
      <w:pPr>
        <w:pStyle w:val="Spistreci2"/>
        <w:rPr>
          <w:rFonts w:eastAsiaTheme="minorEastAsia" w:cstheme="minorBidi"/>
          <w:smallCaps w:val="0"/>
          <w:noProof/>
          <w:sz w:val="22"/>
          <w:szCs w:val="22"/>
          <w:lang w:eastAsia="pl-PL"/>
        </w:rPr>
      </w:pPr>
      <w:hyperlink w:anchor="_Toc22888808" w:history="1">
        <w:r w:rsidR="007751BD" w:rsidRPr="00D70603">
          <w:rPr>
            <w:rStyle w:val="Hipercze"/>
            <w:noProof/>
          </w:rPr>
          <w:t>5</w:t>
        </w:r>
        <w:r w:rsidR="007751BD">
          <w:rPr>
            <w:rFonts w:eastAsiaTheme="minorEastAsia" w:cstheme="minorBidi"/>
            <w:smallCaps w:val="0"/>
            <w:noProof/>
            <w:sz w:val="22"/>
            <w:szCs w:val="22"/>
            <w:lang w:eastAsia="pl-PL"/>
          </w:rPr>
          <w:tab/>
        </w:r>
        <w:r w:rsidR="007751BD" w:rsidRPr="00D70603">
          <w:rPr>
            <w:rStyle w:val="Hipercze"/>
            <w:noProof/>
          </w:rPr>
          <w:t>Szczegółowa specyfikacja techniczna wykonania robót – instalacje elektryczne</w:t>
        </w:r>
        <w:r w:rsidR="007751BD">
          <w:rPr>
            <w:noProof/>
            <w:webHidden/>
          </w:rPr>
          <w:tab/>
        </w:r>
        <w:r w:rsidR="006979DE">
          <w:rPr>
            <w:noProof/>
            <w:webHidden/>
          </w:rPr>
          <w:fldChar w:fldCharType="begin"/>
        </w:r>
        <w:r w:rsidR="007751BD">
          <w:rPr>
            <w:noProof/>
            <w:webHidden/>
          </w:rPr>
          <w:instrText xml:space="preserve"> PAGEREF _Toc22888808 \h </w:instrText>
        </w:r>
        <w:r w:rsidR="006979DE">
          <w:rPr>
            <w:noProof/>
            <w:webHidden/>
          </w:rPr>
        </w:r>
        <w:r w:rsidR="006979DE">
          <w:rPr>
            <w:noProof/>
            <w:webHidden/>
          </w:rPr>
          <w:fldChar w:fldCharType="separate"/>
        </w:r>
        <w:r w:rsidR="00FB2022">
          <w:rPr>
            <w:noProof/>
            <w:webHidden/>
          </w:rPr>
          <w:t>28</w:t>
        </w:r>
        <w:r w:rsidR="006979DE">
          <w:rPr>
            <w:noProof/>
            <w:webHidden/>
          </w:rPr>
          <w:fldChar w:fldCharType="end"/>
        </w:r>
      </w:hyperlink>
    </w:p>
    <w:p w:rsidR="007751BD" w:rsidRDefault="00587C5A">
      <w:pPr>
        <w:pStyle w:val="Spistreci1"/>
        <w:rPr>
          <w:rFonts w:eastAsiaTheme="minorEastAsia" w:cstheme="minorBidi"/>
          <w:b w:val="0"/>
          <w:bCs w:val="0"/>
          <w:caps w:val="0"/>
          <w:noProof/>
          <w:sz w:val="22"/>
          <w:szCs w:val="22"/>
          <w:lang w:eastAsia="pl-PL"/>
        </w:rPr>
      </w:pPr>
      <w:hyperlink w:anchor="_Toc22888809" w:history="1">
        <w:r w:rsidR="007751BD" w:rsidRPr="00D70603">
          <w:rPr>
            <w:rStyle w:val="Hipercze"/>
            <w:rFonts w:ascii="Arial Narrow" w:hAnsi="Arial Narrow"/>
            <w:noProof/>
          </w:rPr>
          <w:t>II.</w:t>
        </w:r>
        <w:r w:rsidR="007751BD">
          <w:rPr>
            <w:rFonts w:eastAsiaTheme="minorEastAsia" w:cstheme="minorBidi"/>
            <w:b w:val="0"/>
            <w:bCs w:val="0"/>
            <w:caps w:val="0"/>
            <w:noProof/>
            <w:sz w:val="22"/>
            <w:szCs w:val="22"/>
            <w:lang w:eastAsia="pl-PL"/>
          </w:rPr>
          <w:tab/>
        </w:r>
        <w:r w:rsidR="007751BD" w:rsidRPr="00D70603">
          <w:rPr>
            <w:rStyle w:val="Hipercze"/>
            <w:rFonts w:ascii="Arial Narrow" w:hAnsi="Arial Narrow"/>
            <w:noProof/>
          </w:rPr>
          <w:t>CZĘŚĆ INFORMACYJNA</w:t>
        </w:r>
        <w:r w:rsidR="007751BD">
          <w:rPr>
            <w:noProof/>
            <w:webHidden/>
          </w:rPr>
          <w:tab/>
        </w:r>
        <w:r w:rsidR="006979DE">
          <w:rPr>
            <w:noProof/>
            <w:webHidden/>
          </w:rPr>
          <w:fldChar w:fldCharType="begin"/>
        </w:r>
        <w:r w:rsidR="007751BD">
          <w:rPr>
            <w:noProof/>
            <w:webHidden/>
          </w:rPr>
          <w:instrText xml:space="preserve"> PAGEREF _Toc22888809 \h </w:instrText>
        </w:r>
        <w:r w:rsidR="006979DE">
          <w:rPr>
            <w:noProof/>
            <w:webHidden/>
          </w:rPr>
        </w:r>
        <w:r w:rsidR="006979DE">
          <w:rPr>
            <w:noProof/>
            <w:webHidden/>
          </w:rPr>
          <w:fldChar w:fldCharType="separate"/>
        </w:r>
        <w:r w:rsidR="00FB2022">
          <w:rPr>
            <w:noProof/>
            <w:webHidden/>
          </w:rPr>
          <w:t>34</w:t>
        </w:r>
        <w:r w:rsidR="006979DE">
          <w:rPr>
            <w:noProof/>
            <w:webHidden/>
          </w:rPr>
          <w:fldChar w:fldCharType="end"/>
        </w:r>
      </w:hyperlink>
    </w:p>
    <w:p w:rsidR="007751BD" w:rsidRDefault="00587C5A">
      <w:pPr>
        <w:pStyle w:val="Spistreci2"/>
        <w:rPr>
          <w:rFonts w:eastAsiaTheme="minorEastAsia" w:cstheme="minorBidi"/>
          <w:smallCaps w:val="0"/>
          <w:noProof/>
          <w:sz w:val="22"/>
          <w:szCs w:val="22"/>
          <w:lang w:eastAsia="pl-PL"/>
        </w:rPr>
      </w:pPr>
      <w:hyperlink w:anchor="_Toc22888810" w:history="1">
        <w:r w:rsidR="007751BD" w:rsidRPr="00D70603">
          <w:rPr>
            <w:rStyle w:val="Hipercze"/>
            <w:noProof/>
          </w:rPr>
          <w:t>1.</w:t>
        </w:r>
        <w:r w:rsidR="007751BD">
          <w:rPr>
            <w:rFonts w:eastAsiaTheme="minorEastAsia" w:cstheme="minorBidi"/>
            <w:smallCaps w:val="0"/>
            <w:noProof/>
            <w:sz w:val="22"/>
            <w:szCs w:val="22"/>
            <w:lang w:eastAsia="pl-PL"/>
          </w:rPr>
          <w:tab/>
        </w:r>
        <w:r w:rsidR="007751BD" w:rsidRPr="00D70603">
          <w:rPr>
            <w:rStyle w:val="Hipercze"/>
            <w:noProof/>
          </w:rPr>
          <w:t>Dane o zgodności zamierzenia z wymaganiami wynikającymi z przepisów.</w:t>
        </w:r>
        <w:r w:rsidR="007751BD">
          <w:rPr>
            <w:noProof/>
            <w:webHidden/>
          </w:rPr>
          <w:tab/>
        </w:r>
        <w:r w:rsidR="006979DE">
          <w:rPr>
            <w:noProof/>
            <w:webHidden/>
          </w:rPr>
          <w:fldChar w:fldCharType="begin"/>
        </w:r>
        <w:r w:rsidR="007751BD">
          <w:rPr>
            <w:noProof/>
            <w:webHidden/>
          </w:rPr>
          <w:instrText xml:space="preserve"> PAGEREF _Toc22888810 \h </w:instrText>
        </w:r>
        <w:r w:rsidR="006979DE">
          <w:rPr>
            <w:noProof/>
            <w:webHidden/>
          </w:rPr>
        </w:r>
        <w:r w:rsidR="006979DE">
          <w:rPr>
            <w:noProof/>
            <w:webHidden/>
          </w:rPr>
          <w:fldChar w:fldCharType="separate"/>
        </w:r>
        <w:r w:rsidR="00FB2022">
          <w:rPr>
            <w:noProof/>
            <w:webHidden/>
          </w:rPr>
          <w:t>34</w:t>
        </w:r>
        <w:r w:rsidR="006979DE">
          <w:rPr>
            <w:noProof/>
            <w:webHidden/>
          </w:rPr>
          <w:fldChar w:fldCharType="end"/>
        </w:r>
      </w:hyperlink>
    </w:p>
    <w:p w:rsidR="007751BD" w:rsidRDefault="00587C5A">
      <w:pPr>
        <w:pStyle w:val="Spistreci2"/>
        <w:rPr>
          <w:rFonts w:eastAsiaTheme="minorEastAsia" w:cstheme="minorBidi"/>
          <w:smallCaps w:val="0"/>
          <w:noProof/>
          <w:sz w:val="22"/>
          <w:szCs w:val="22"/>
          <w:lang w:eastAsia="pl-PL"/>
        </w:rPr>
      </w:pPr>
      <w:hyperlink w:anchor="_Toc22888811" w:history="1">
        <w:r w:rsidR="007751BD" w:rsidRPr="00D70603">
          <w:rPr>
            <w:rStyle w:val="Hipercze"/>
            <w:noProof/>
          </w:rPr>
          <w:t>2.</w:t>
        </w:r>
        <w:r w:rsidR="007751BD">
          <w:rPr>
            <w:rFonts w:eastAsiaTheme="minorEastAsia" w:cstheme="minorBidi"/>
            <w:smallCaps w:val="0"/>
            <w:noProof/>
            <w:sz w:val="22"/>
            <w:szCs w:val="22"/>
            <w:lang w:eastAsia="pl-PL"/>
          </w:rPr>
          <w:tab/>
        </w:r>
        <w:r w:rsidR="007751BD" w:rsidRPr="00D70603">
          <w:rPr>
            <w:rStyle w:val="Hipercze"/>
            <w:noProof/>
          </w:rPr>
          <w:t>Prawo Zamawiającego do dysponowania nieruchomością na cele budowlane.</w:t>
        </w:r>
        <w:r w:rsidR="007751BD">
          <w:rPr>
            <w:noProof/>
            <w:webHidden/>
          </w:rPr>
          <w:tab/>
        </w:r>
        <w:r w:rsidR="006979DE">
          <w:rPr>
            <w:noProof/>
            <w:webHidden/>
          </w:rPr>
          <w:fldChar w:fldCharType="begin"/>
        </w:r>
        <w:r w:rsidR="007751BD">
          <w:rPr>
            <w:noProof/>
            <w:webHidden/>
          </w:rPr>
          <w:instrText xml:space="preserve"> PAGEREF _Toc22888811 \h </w:instrText>
        </w:r>
        <w:r w:rsidR="006979DE">
          <w:rPr>
            <w:noProof/>
            <w:webHidden/>
          </w:rPr>
        </w:r>
        <w:r w:rsidR="006979DE">
          <w:rPr>
            <w:noProof/>
            <w:webHidden/>
          </w:rPr>
          <w:fldChar w:fldCharType="separate"/>
        </w:r>
        <w:r w:rsidR="00FB2022">
          <w:rPr>
            <w:noProof/>
            <w:webHidden/>
          </w:rPr>
          <w:t>34</w:t>
        </w:r>
        <w:r w:rsidR="006979DE">
          <w:rPr>
            <w:noProof/>
            <w:webHidden/>
          </w:rPr>
          <w:fldChar w:fldCharType="end"/>
        </w:r>
      </w:hyperlink>
    </w:p>
    <w:p w:rsidR="007751BD" w:rsidRDefault="00587C5A">
      <w:pPr>
        <w:pStyle w:val="Spistreci2"/>
        <w:rPr>
          <w:rFonts w:eastAsiaTheme="minorEastAsia" w:cstheme="minorBidi"/>
          <w:smallCaps w:val="0"/>
          <w:noProof/>
          <w:sz w:val="22"/>
          <w:szCs w:val="22"/>
          <w:lang w:eastAsia="pl-PL"/>
        </w:rPr>
      </w:pPr>
      <w:hyperlink w:anchor="_Toc22888812" w:history="1">
        <w:r w:rsidR="007751BD" w:rsidRPr="00D70603">
          <w:rPr>
            <w:rStyle w:val="Hipercze"/>
            <w:noProof/>
          </w:rPr>
          <w:t>3.</w:t>
        </w:r>
        <w:r w:rsidR="007751BD">
          <w:rPr>
            <w:rFonts w:eastAsiaTheme="minorEastAsia" w:cstheme="minorBidi"/>
            <w:smallCaps w:val="0"/>
            <w:noProof/>
            <w:sz w:val="22"/>
            <w:szCs w:val="22"/>
            <w:lang w:eastAsia="pl-PL"/>
          </w:rPr>
          <w:tab/>
        </w:r>
        <w:r w:rsidR="007751BD" w:rsidRPr="00D70603">
          <w:rPr>
            <w:rStyle w:val="Hipercze"/>
            <w:noProof/>
          </w:rPr>
          <w:t>Przepisy i normy związane z projektowaniem i robotami.</w:t>
        </w:r>
        <w:r w:rsidR="007751BD">
          <w:rPr>
            <w:noProof/>
            <w:webHidden/>
          </w:rPr>
          <w:tab/>
        </w:r>
        <w:r w:rsidR="006979DE">
          <w:rPr>
            <w:noProof/>
            <w:webHidden/>
          </w:rPr>
          <w:fldChar w:fldCharType="begin"/>
        </w:r>
        <w:r w:rsidR="007751BD">
          <w:rPr>
            <w:noProof/>
            <w:webHidden/>
          </w:rPr>
          <w:instrText xml:space="preserve"> PAGEREF _Toc22888812 \h </w:instrText>
        </w:r>
        <w:r w:rsidR="006979DE">
          <w:rPr>
            <w:noProof/>
            <w:webHidden/>
          </w:rPr>
        </w:r>
        <w:r w:rsidR="006979DE">
          <w:rPr>
            <w:noProof/>
            <w:webHidden/>
          </w:rPr>
          <w:fldChar w:fldCharType="separate"/>
        </w:r>
        <w:r w:rsidR="00FB2022">
          <w:rPr>
            <w:noProof/>
            <w:webHidden/>
          </w:rPr>
          <w:t>34</w:t>
        </w:r>
        <w:r w:rsidR="006979DE">
          <w:rPr>
            <w:noProof/>
            <w:webHidden/>
          </w:rPr>
          <w:fldChar w:fldCharType="end"/>
        </w:r>
      </w:hyperlink>
    </w:p>
    <w:p w:rsidR="007751BD" w:rsidRDefault="00587C5A">
      <w:pPr>
        <w:pStyle w:val="Spistreci2"/>
        <w:rPr>
          <w:rFonts w:eastAsiaTheme="minorEastAsia" w:cstheme="minorBidi"/>
          <w:smallCaps w:val="0"/>
          <w:noProof/>
          <w:sz w:val="22"/>
          <w:szCs w:val="22"/>
          <w:lang w:eastAsia="pl-PL"/>
        </w:rPr>
      </w:pPr>
      <w:hyperlink w:anchor="_Toc22888813" w:history="1">
        <w:r w:rsidR="007751BD" w:rsidRPr="00D70603">
          <w:rPr>
            <w:rStyle w:val="Hipercze"/>
            <w:noProof/>
          </w:rPr>
          <w:t>4.</w:t>
        </w:r>
        <w:r w:rsidR="007751BD">
          <w:rPr>
            <w:rFonts w:eastAsiaTheme="minorEastAsia" w:cstheme="minorBidi"/>
            <w:smallCaps w:val="0"/>
            <w:noProof/>
            <w:sz w:val="22"/>
            <w:szCs w:val="22"/>
            <w:lang w:eastAsia="pl-PL"/>
          </w:rPr>
          <w:tab/>
        </w:r>
        <w:r w:rsidR="007751BD" w:rsidRPr="00D70603">
          <w:rPr>
            <w:rStyle w:val="Hipercze"/>
            <w:noProof/>
          </w:rPr>
          <w:t>Inne posiadane informacje i dokumenty niezbędne do zaprojektowania robót budowlanych.</w:t>
        </w:r>
        <w:r w:rsidR="007751BD">
          <w:rPr>
            <w:noProof/>
            <w:webHidden/>
          </w:rPr>
          <w:tab/>
        </w:r>
        <w:r w:rsidR="006979DE">
          <w:rPr>
            <w:noProof/>
            <w:webHidden/>
          </w:rPr>
          <w:fldChar w:fldCharType="begin"/>
        </w:r>
        <w:r w:rsidR="007751BD">
          <w:rPr>
            <w:noProof/>
            <w:webHidden/>
          </w:rPr>
          <w:instrText xml:space="preserve"> PAGEREF _Toc22888813 \h </w:instrText>
        </w:r>
        <w:r w:rsidR="006979DE">
          <w:rPr>
            <w:noProof/>
            <w:webHidden/>
          </w:rPr>
        </w:r>
        <w:r w:rsidR="006979DE">
          <w:rPr>
            <w:noProof/>
            <w:webHidden/>
          </w:rPr>
          <w:fldChar w:fldCharType="separate"/>
        </w:r>
        <w:r w:rsidR="00FB2022">
          <w:rPr>
            <w:noProof/>
            <w:webHidden/>
          </w:rPr>
          <w:t>34</w:t>
        </w:r>
        <w:r w:rsidR="006979DE">
          <w:rPr>
            <w:noProof/>
            <w:webHidden/>
          </w:rPr>
          <w:fldChar w:fldCharType="end"/>
        </w:r>
      </w:hyperlink>
    </w:p>
    <w:p w:rsidR="00CA042C" w:rsidRDefault="006979DE" w:rsidP="00A3038B">
      <w:r>
        <w:fldChar w:fldCharType="end"/>
      </w:r>
    </w:p>
    <w:p w:rsidR="00F820B8" w:rsidRDefault="00F820B8" w:rsidP="00A3038B"/>
    <w:p w:rsidR="00F820B8" w:rsidRDefault="00F820B8" w:rsidP="00A3038B"/>
    <w:p w:rsidR="00F820B8" w:rsidRDefault="00F820B8" w:rsidP="00A3038B"/>
    <w:p w:rsidR="00F820B8" w:rsidRDefault="00F820B8" w:rsidP="00A3038B"/>
    <w:p w:rsidR="00F820B8" w:rsidRDefault="00F820B8" w:rsidP="00A3038B"/>
    <w:p w:rsidR="00F820B8" w:rsidRDefault="00F820B8" w:rsidP="00A3038B"/>
    <w:p w:rsidR="00F820B8" w:rsidRDefault="00F820B8" w:rsidP="00A3038B"/>
    <w:p w:rsidR="00F820B8" w:rsidRDefault="00F820B8" w:rsidP="00A3038B"/>
    <w:p w:rsidR="008116DF" w:rsidRDefault="008116DF" w:rsidP="00A3038B"/>
    <w:p w:rsidR="00D155C1" w:rsidRDefault="00D155C1" w:rsidP="00A3038B"/>
    <w:p w:rsidR="00D155C1" w:rsidRDefault="00D155C1" w:rsidP="00A3038B"/>
    <w:p w:rsidR="00D155C1" w:rsidRDefault="00D155C1" w:rsidP="00A3038B"/>
    <w:p w:rsidR="00D155C1" w:rsidRDefault="00D155C1" w:rsidP="00A3038B"/>
    <w:p w:rsidR="00D155C1" w:rsidRDefault="00D155C1" w:rsidP="00A3038B"/>
    <w:p w:rsidR="00F820B8" w:rsidRPr="00A3038B" w:rsidRDefault="00F820B8" w:rsidP="00A3038B"/>
    <w:p w:rsidR="00E2214C" w:rsidRPr="00E2214C" w:rsidRDefault="004C74AA" w:rsidP="00937315">
      <w:pPr>
        <w:pStyle w:val="Nagwek1"/>
        <w:keepLines w:val="0"/>
        <w:numPr>
          <w:ilvl w:val="0"/>
          <w:numId w:val="6"/>
        </w:numPr>
        <w:spacing w:before="0" w:after="120" w:line="240" w:lineRule="auto"/>
        <w:ind w:left="425" w:hanging="425"/>
        <w:jc w:val="both"/>
        <w:rPr>
          <w:rFonts w:ascii="Arial Narrow" w:hAnsi="Arial Narrow"/>
          <w:color w:val="auto"/>
          <w:sz w:val="26"/>
          <w:szCs w:val="26"/>
        </w:rPr>
      </w:pPr>
      <w:bookmarkStart w:id="241" w:name="_Toc22888789"/>
      <w:r w:rsidRPr="004C74AA">
        <w:rPr>
          <w:rFonts w:ascii="Arial Narrow" w:hAnsi="Arial Narrow"/>
          <w:color w:val="auto"/>
          <w:sz w:val="26"/>
          <w:szCs w:val="26"/>
        </w:rPr>
        <w:t>CZĘŚĆ OPISOW</w:t>
      </w:r>
      <w:bookmarkEnd w:id="239"/>
      <w:bookmarkEnd w:id="240"/>
      <w:r w:rsidR="00E2214C">
        <w:rPr>
          <w:rFonts w:ascii="Arial Narrow" w:hAnsi="Arial Narrow"/>
          <w:color w:val="auto"/>
          <w:sz w:val="26"/>
          <w:szCs w:val="26"/>
        </w:rPr>
        <w:t>A</w:t>
      </w:r>
      <w:bookmarkEnd w:id="241"/>
    </w:p>
    <w:p w:rsidR="00C01ABA" w:rsidRPr="00C01ABA" w:rsidRDefault="004C74AA" w:rsidP="00682991">
      <w:pPr>
        <w:pStyle w:val="Nagwek2"/>
        <w:numPr>
          <w:ilvl w:val="0"/>
          <w:numId w:val="7"/>
        </w:numPr>
        <w:spacing w:before="240" w:line="240" w:lineRule="auto"/>
        <w:ind w:left="426" w:hanging="426"/>
        <w:rPr>
          <w:szCs w:val="26"/>
        </w:rPr>
      </w:pPr>
      <w:bookmarkStart w:id="242" w:name="_Toc262126751"/>
      <w:bookmarkStart w:id="243" w:name="_Toc22888790"/>
      <w:r w:rsidRPr="00D2095A">
        <w:rPr>
          <w:szCs w:val="26"/>
        </w:rPr>
        <w:t>Opis ogólny przedmiotu zamówienia</w:t>
      </w:r>
      <w:bookmarkEnd w:id="242"/>
      <w:bookmarkEnd w:id="243"/>
    </w:p>
    <w:p w:rsidR="00B051FC" w:rsidRPr="00DB382E" w:rsidRDefault="00B051FC" w:rsidP="00DB382E">
      <w:pPr>
        <w:spacing w:before="120" w:after="120" w:line="240" w:lineRule="auto"/>
        <w:ind w:firstLine="425"/>
        <w:jc w:val="both"/>
        <w:rPr>
          <w:rFonts w:ascii="Arial Narrow" w:hAnsi="Arial Narrow"/>
          <w:sz w:val="24"/>
          <w:szCs w:val="24"/>
        </w:rPr>
      </w:pPr>
      <w:r w:rsidRPr="00DB382E">
        <w:rPr>
          <w:rFonts w:ascii="Arial Narrow" w:hAnsi="Arial Narrow"/>
          <w:sz w:val="24"/>
          <w:szCs w:val="24"/>
        </w:rPr>
        <w:t xml:space="preserve">Niniejsze opracowanie obejmuje </w:t>
      </w:r>
      <w:r w:rsidR="00511A21">
        <w:rPr>
          <w:rFonts w:ascii="Arial Narrow" w:hAnsi="Arial Narrow"/>
          <w:sz w:val="24"/>
          <w:szCs w:val="24"/>
        </w:rPr>
        <w:t>p</w:t>
      </w:r>
      <w:r w:rsidRPr="00DB382E">
        <w:rPr>
          <w:rFonts w:ascii="Arial Narrow" w:hAnsi="Arial Narrow"/>
          <w:sz w:val="24"/>
          <w:szCs w:val="24"/>
        </w:rPr>
        <w:t xml:space="preserve">rogram </w:t>
      </w:r>
      <w:r w:rsidR="00511A21">
        <w:rPr>
          <w:rFonts w:ascii="Arial Narrow" w:hAnsi="Arial Narrow"/>
          <w:sz w:val="24"/>
          <w:szCs w:val="24"/>
        </w:rPr>
        <w:t>f</w:t>
      </w:r>
      <w:r w:rsidRPr="00DB382E">
        <w:rPr>
          <w:rFonts w:ascii="Arial Narrow" w:hAnsi="Arial Narrow"/>
          <w:sz w:val="24"/>
          <w:szCs w:val="24"/>
        </w:rPr>
        <w:t>unkcjonalno-</w:t>
      </w:r>
      <w:r w:rsidR="00511A21">
        <w:rPr>
          <w:rFonts w:ascii="Arial Narrow" w:hAnsi="Arial Narrow"/>
          <w:sz w:val="24"/>
          <w:szCs w:val="24"/>
        </w:rPr>
        <w:t>u</w:t>
      </w:r>
      <w:r w:rsidRPr="00DB382E">
        <w:rPr>
          <w:rFonts w:ascii="Arial Narrow" w:hAnsi="Arial Narrow"/>
          <w:sz w:val="24"/>
          <w:szCs w:val="24"/>
        </w:rPr>
        <w:t>żytkowy dla zadania inwestycyjnego pn. „</w:t>
      </w:r>
      <w:r w:rsidR="00E4142E">
        <w:rPr>
          <w:rFonts w:ascii="Arial Narrow" w:hAnsi="Arial Narrow"/>
          <w:sz w:val="24"/>
          <w:szCs w:val="24"/>
        </w:rPr>
        <w:t>Modernizacja energetyczna budynku Przedszkola nr 144 w Poznaniu</w:t>
      </w:r>
      <w:r w:rsidR="00C23670">
        <w:rPr>
          <w:rFonts w:ascii="Arial Narrow" w:hAnsi="Arial Narrow"/>
          <w:sz w:val="24"/>
          <w:szCs w:val="24"/>
        </w:rPr>
        <w:t>”</w:t>
      </w:r>
      <w:r w:rsidRPr="00B051FC">
        <w:rPr>
          <w:rFonts w:ascii="Arial Narrow" w:hAnsi="Arial Narrow"/>
          <w:sz w:val="24"/>
          <w:szCs w:val="24"/>
        </w:rPr>
        <w:t xml:space="preserve">. Do zakresu przedmiotowej inwestycji należy wykonanie </w:t>
      </w:r>
      <w:r w:rsidR="00BF14FD">
        <w:rPr>
          <w:rFonts w:ascii="Arial Narrow" w:hAnsi="Arial Narrow"/>
          <w:sz w:val="24"/>
          <w:szCs w:val="24"/>
        </w:rPr>
        <w:t xml:space="preserve">kompletnych </w:t>
      </w:r>
      <w:r w:rsidR="00C23670">
        <w:rPr>
          <w:rFonts w:ascii="Arial Narrow" w:hAnsi="Arial Narrow"/>
          <w:sz w:val="24"/>
          <w:szCs w:val="24"/>
        </w:rPr>
        <w:t xml:space="preserve">wielobranżowych </w:t>
      </w:r>
      <w:r w:rsidRPr="00B051FC">
        <w:rPr>
          <w:rFonts w:ascii="Arial Narrow" w:hAnsi="Arial Narrow"/>
          <w:sz w:val="24"/>
          <w:szCs w:val="24"/>
        </w:rPr>
        <w:t xml:space="preserve">dokumentacji projektowych niezbędnych do </w:t>
      </w:r>
      <w:r>
        <w:rPr>
          <w:rFonts w:ascii="Arial Narrow" w:hAnsi="Arial Narrow"/>
          <w:sz w:val="24"/>
          <w:szCs w:val="24"/>
        </w:rPr>
        <w:t>uzyskania</w:t>
      </w:r>
      <w:r w:rsidRPr="00B051FC">
        <w:rPr>
          <w:rFonts w:ascii="Arial Narrow" w:hAnsi="Arial Narrow"/>
          <w:sz w:val="24"/>
          <w:szCs w:val="24"/>
        </w:rPr>
        <w:t xml:space="preserve"> </w:t>
      </w:r>
      <w:r w:rsidR="00EB075F">
        <w:rPr>
          <w:rFonts w:ascii="Arial Narrow" w:hAnsi="Arial Narrow"/>
          <w:sz w:val="24"/>
          <w:szCs w:val="24"/>
        </w:rPr>
        <w:t xml:space="preserve">wszystkich </w:t>
      </w:r>
      <w:r w:rsidRPr="00B051FC">
        <w:rPr>
          <w:rFonts w:ascii="Arial Narrow" w:hAnsi="Arial Narrow"/>
          <w:sz w:val="24"/>
          <w:szCs w:val="24"/>
        </w:rPr>
        <w:t xml:space="preserve">wymaganych przepisami uzgodnień, </w:t>
      </w:r>
      <w:r w:rsidR="00634744">
        <w:rPr>
          <w:rFonts w:ascii="Arial Narrow" w:hAnsi="Arial Narrow"/>
          <w:sz w:val="24"/>
          <w:szCs w:val="24"/>
        </w:rPr>
        <w:t xml:space="preserve">opinii, </w:t>
      </w:r>
      <w:r w:rsidRPr="00B051FC">
        <w:rPr>
          <w:rFonts w:ascii="Arial Narrow" w:hAnsi="Arial Narrow"/>
          <w:sz w:val="24"/>
          <w:szCs w:val="24"/>
        </w:rPr>
        <w:t>pozwoleń, zgłoszeń, itp. oraz wykonani</w:t>
      </w:r>
      <w:r w:rsidR="00B95B1F">
        <w:rPr>
          <w:rFonts w:ascii="Arial Narrow" w:hAnsi="Arial Narrow"/>
          <w:sz w:val="24"/>
          <w:szCs w:val="24"/>
        </w:rPr>
        <w:t>e</w:t>
      </w:r>
      <w:r w:rsidRPr="00B051FC">
        <w:rPr>
          <w:rFonts w:ascii="Arial Narrow" w:hAnsi="Arial Narrow"/>
          <w:sz w:val="24"/>
          <w:szCs w:val="24"/>
        </w:rPr>
        <w:t xml:space="preserve"> </w:t>
      </w:r>
      <w:r w:rsidR="00B95B1F">
        <w:rPr>
          <w:rFonts w:ascii="Arial Narrow" w:hAnsi="Arial Narrow"/>
          <w:sz w:val="24"/>
          <w:szCs w:val="24"/>
        </w:rPr>
        <w:t xml:space="preserve">całości </w:t>
      </w:r>
      <w:r w:rsidRPr="00B051FC">
        <w:rPr>
          <w:rFonts w:ascii="Arial Narrow" w:hAnsi="Arial Narrow"/>
          <w:sz w:val="24"/>
          <w:szCs w:val="24"/>
        </w:rPr>
        <w:t xml:space="preserve">robót </w:t>
      </w:r>
      <w:r>
        <w:rPr>
          <w:rFonts w:ascii="Arial Narrow" w:hAnsi="Arial Narrow"/>
          <w:sz w:val="24"/>
          <w:szCs w:val="24"/>
        </w:rPr>
        <w:t>budowlanych</w:t>
      </w:r>
      <w:r w:rsidRPr="00B051FC">
        <w:rPr>
          <w:rFonts w:ascii="Arial Narrow" w:hAnsi="Arial Narrow"/>
          <w:sz w:val="24"/>
          <w:szCs w:val="24"/>
        </w:rPr>
        <w:t xml:space="preserve"> w oparciu o </w:t>
      </w:r>
      <w:r w:rsidR="00B259DC">
        <w:rPr>
          <w:rFonts w:ascii="Arial Narrow" w:hAnsi="Arial Narrow"/>
          <w:sz w:val="24"/>
          <w:szCs w:val="24"/>
        </w:rPr>
        <w:t xml:space="preserve">uprzednio </w:t>
      </w:r>
      <w:r w:rsidRPr="00B051FC">
        <w:rPr>
          <w:rFonts w:ascii="Arial Narrow" w:hAnsi="Arial Narrow"/>
          <w:sz w:val="24"/>
          <w:szCs w:val="24"/>
        </w:rPr>
        <w:t xml:space="preserve">opracowaną </w:t>
      </w:r>
      <w:r w:rsidR="00D133C7">
        <w:rPr>
          <w:rFonts w:ascii="Arial Narrow" w:hAnsi="Arial Narrow"/>
          <w:sz w:val="24"/>
          <w:szCs w:val="24"/>
        </w:rPr>
        <w:t xml:space="preserve">wielobranżową </w:t>
      </w:r>
      <w:r w:rsidRPr="00B051FC">
        <w:rPr>
          <w:rFonts w:ascii="Arial Narrow" w:hAnsi="Arial Narrow"/>
          <w:sz w:val="24"/>
          <w:szCs w:val="24"/>
        </w:rPr>
        <w:t>dokumentację</w:t>
      </w:r>
      <w:r w:rsidR="00886AA0">
        <w:rPr>
          <w:rFonts w:ascii="Arial Narrow" w:hAnsi="Arial Narrow"/>
          <w:sz w:val="24"/>
          <w:szCs w:val="24"/>
        </w:rPr>
        <w:t xml:space="preserve"> zaakceptowaną przez Zamawiającego</w:t>
      </w:r>
      <w:r w:rsidRPr="00B051FC">
        <w:rPr>
          <w:rFonts w:ascii="Arial Narrow" w:hAnsi="Arial Narrow"/>
          <w:sz w:val="24"/>
          <w:szCs w:val="24"/>
        </w:rPr>
        <w:t xml:space="preserve">. </w:t>
      </w:r>
    </w:p>
    <w:p w:rsidR="00B051FC" w:rsidRDefault="00B051FC" w:rsidP="00DB0479">
      <w:pPr>
        <w:spacing w:before="120" w:after="120" w:line="240" w:lineRule="auto"/>
        <w:ind w:firstLine="425"/>
        <w:jc w:val="both"/>
        <w:rPr>
          <w:rFonts w:ascii="Arial Narrow" w:hAnsi="Arial Narrow"/>
          <w:sz w:val="24"/>
          <w:szCs w:val="24"/>
        </w:rPr>
      </w:pPr>
      <w:r>
        <w:rPr>
          <w:rFonts w:ascii="Arial Narrow" w:hAnsi="Arial Narrow"/>
          <w:sz w:val="24"/>
          <w:szCs w:val="24"/>
        </w:rPr>
        <w:t>Zakres planowanych do realizacji robót budowlanych obejmuje:</w:t>
      </w:r>
    </w:p>
    <w:p w:rsidR="00A55A71" w:rsidRDefault="00BF14FD" w:rsidP="00297AFD">
      <w:pPr>
        <w:pStyle w:val="Akapitzlist"/>
        <w:numPr>
          <w:ilvl w:val="0"/>
          <w:numId w:val="14"/>
        </w:numPr>
        <w:spacing w:after="120" w:line="240" w:lineRule="auto"/>
        <w:ind w:left="709" w:hanging="283"/>
        <w:jc w:val="both"/>
        <w:rPr>
          <w:rFonts w:ascii="Arial Narrow" w:hAnsi="Arial Narrow"/>
          <w:sz w:val="24"/>
          <w:szCs w:val="24"/>
        </w:rPr>
      </w:pPr>
      <w:r>
        <w:rPr>
          <w:rFonts w:ascii="Arial Narrow" w:hAnsi="Arial Narrow"/>
          <w:sz w:val="24"/>
          <w:szCs w:val="24"/>
        </w:rPr>
        <w:t>w</w:t>
      </w:r>
      <w:r w:rsidR="00A55A71">
        <w:rPr>
          <w:rFonts w:ascii="Arial Narrow" w:hAnsi="Arial Narrow"/>
          <w:sz w:val="24"/>
          <w:szCs w:val="24"/>
        </w:rPr>
        <w:t>ymian</w:t>
      </w:r>
      <w:r>
        <w:rPr>
          <w:rFonts w:ascii="Arial Narrow" w:hAnsi="Arial Narrow"/>
          <w:sz w:val="24"/>
          <w:szCs w:val="24"/>
        </w:rPr>
        <w:t>ę</w:t>
      </w:r>
      <w:r w:rsidR="00A55A71">
        <w:rPr>
          <w:rFonts w:ascii="Arial Narrow" w:hAnsi="Arial Narrow"/>
          <w:sz w:val="24"/>
          <w:szCs w:val="24"/>
        </w:rPr>
        <w:t xml:space="preserve"> oświetlenia wbudowanego na energooszczędne typu LED</w:t>
      </w:r>
      <w:r>
        <w:rPr>
          <w:rFonts w:ascii="Arial Narrow" w:hAnsi="Arial Narrow"/>
          <w:sz w:val="24"/>
          <w:szCs w:val="24"/>
        </w:rPr>
        <w:t>,</w:t>
      </w:r>
    </w:p>
    <w:p w:rsidR="00634744" w:rsidRDefault="00634744" w:rsidP="00297AFD">
      <w:pPr>
        <w:pStyle w:val="Akapitzlist"/>
        <w:numPr>
          <w:ilvl w:val="0"/>
          <w:numId w:val="14"/>
        </w:numPr>
        <w:spacing w:after="120" w:line="240" w:lineRule="auto"/>
        <w:ind w:left="709" w:hanging="283"/>
        <w:jc w:val="both"/>
        <w:rPr>
          <w:rFonts w:ascii="Arial Narrow" w:hAnsi="Arial Narrow"/>
          <w:sz w:val="24"/>
          <w:szCs w:val="24"/>
        </w:rPr>
      </w:pPr>
      <w:r>
        <w:rPr>
          <w:rFonts w:ascii="Arial Narrow" w:hAnsi="Arial Narrow"/>
          <w:sz w:val="24"/>
          <w:szCs w:val="24"/>
        </w:rPr>
        <w:t>wykonanie oświetlenia awaryjnego i ewakuacyjnego,</w:t>
      </w:r>
    </w:p>
    <w:p w:rsidR="00A55A71" w:rsidRDefault="00BF14FD" w:rsidP="00297AFD">
      <w:pPr>
        <w:pStyle w:val="Akapitzlist"/>
        <w:numPr>
          <w:ilvl w:val="0"/>
          <w:numId w:val="14"/>
        </w:numPr>
        <w:spacing w:after="120" w:line="240" w:lineRule="auto"/>
        <w:ind w:left="709" w:hanging="283"/>
        <w:jc w:val="both"/>
        <w:rPr>
          <w:rFonts w:ascii="Arial Narrow" w:hAnsi="Arial Narrow"/>
          <w:sz w:val="24"/>
          <w:szCs w:val="24"/>
        </w:rPr>
      </w:pPr>
      <w:r>
        <w:rPr>
          <w:rFonts w:ascii="Arial Narrow" w:hAnsi="Arial Narrow"/>
          <w:sz w:val="24"/>
          <w:szCs w:val="24"/>
        </w:rPr>
        <w:t>b</w:t>
      </w:r>
      <w:r w:rsidR="00A55A71">
        <w:rPr>
          <w:rFonts w:ascii="Arial Narrow" w:hAnsi="Arial Narrow"/>
          <w:sz w:val="24"/>
          <w:szCs w:val="24"/>
        </w:rPr>
        <w:t>udow</w:t>
      </w:r>
      <w:r>
        <w:rPr>
          <w:rFonts w:ascii="Arial Narrow" w:hAnsi="Arial Narrow"/>
          <w:sz w:val="24"/>
          <w:szCs w:val="24"/>
        </w:rPr>
        <w:t>ę</w:t>
      </w:r>
      <w:r w:rsidR="00A55A71">
        <w:rPr>
          <w:rFonts w:ascii="Arial Narrow" w:hAnsi="Arial Narrow"/>
          <w:sz w:val="24"/>
          <w:szCs w:val="24"/>
        </w:rPr>
        <w:t xml:space="preserve"> </w:t>
      </w:r>
      <w:r w:rsidR="00DB0479">
        <w:rPr>
          <w:rFonts w:ascii="Arial Narrow" w:hAnsi="Arial Narrow"/>
          <w:sz w:val="24"/>
          <w:szCs w:val="24"/>
        </w:rPr>
        <w:t xml:space="preserve">kompletnej </w:t>
      </w:r>
      <w:r w:rsidR="00A55A71">
        <w:rPr>
          <w:rFonts w:ascii="Arial Narrow" w:hAnsi="Arial Narrow"/>
          <w:sz w:val="24"/>
          <w:szCs w:val="24"/>
        </w:rPr>
        <w:t xml:space="preserve">elektrowni </w:t>
      </w:r>
      <w:r>
        <w:rPr>
          <w:rFonts w:ascii="Arial Narrow" w:hAnsi="Arial Narrow"/>
          <w:sz w:val="24"/>
          <w:szCs w:val="24"/>
        </w:rPr>
        <w:t xml:space="preserve">słonecznej </w:t>
      </w:r>
      <w:r w:rsidR="00A55A71">
        <w:rPr>
          <w:rFonts w:ascii="Arial Narrow" w:hAnsi="Arial Narrow"/>
          <w:sz w:val="24"/>
          <w:szCs w:val="24"/>
        </w:rPr>
        <w:t>opartej o panele fotowoltaiczne</w:t>
      </w:r>
      <w:r w:rsidR="00D82C54">
        <w:rPr>
          <w:rFonts w:ascii="Arial Narrow" w:hAnsi="Arial Narrow"/>
          <w:sz w:val="24"/>
          <w:szCs w:val="24"/>
        </w:rPr>
        <w:t>,</w:t>
      </w:r>
    </w:p>
    <w:p w:rsidR="00E4142E" w:rsidRDefault="00E4142E" w:rsidP="00297AFD">
      <w:pPr>
        <w:pStyle w:val="Akapitzlist"/>
        <w:numPr>
          <w:ilvl w:val="0"/>
          <w:numId w:val="14"/>
        </w:numPr>
        <w:spacing w:after="120" w:line="240" w:lineRule="auto"/>
        <w:ind w:left="709" w:hanging="283"/>
        <w:jc w:val="both"/>
        <w:rPr>
          <w:rFonts w:ascii="Arial Narrow" w:hAnsi="Arial Narrow"/>
          <w:sz w:val="24"/>
          <w:szCs w:val="24"/>
        </w:rPr>
      </w:pPr>
      <w:r>
        <w:rPr>
          <w:rFonts w:ascii="Arial Narrow" w:hAnsi="Arial Narrow"/>
          <w:sz w:val="24"/>
          <w:szCs w:val="24"/>
        </w:rPr>
        <w:t>wykonanie systemu monitorowania produkcji i zużycia mediów</w:t>
      </w:r>
      <w:r w:rsidR="00260AB5">
        <w:rPr>
          <w:rFonts w:ascii="Arial Narrow" w:hAnsi="Arial Narrow"/>
          <w:sz w:val="24"/>
          <w:szCs w:val="24"/>
        </w:rPr>
        <w:t xml:space="preserve"> w budynku</w:t>
      </w:r>
      <w:r>
        <w:rPr>
          <w:rFonts w:ascii="Arial Narrow" w:hAnsi="Arial Narrow"/>
          <w:sz w:val="24"/>
          <w:szCs w:val="24"/>
        </w:rPr>
        <w:t xml:space="preserve">, </w:t>
      </w:r>
    </w:p>
    <w:p w:rsidR="00A55A71" w:rsidRDefault="00BF14FD" w:rsidP="00297AFD">
      <w:pPr>
        <w:pStyle w:val="Akapitzlist"/>
        <w:numPr>
          <w:ilvl w:val="0"/>
          <w:numId w:val="14"/>
        </w:numPr>
        <w:spacing w:after="120" w:line="240" w:lineRule="auto"/>
        <w:ind w:left="709" w:hanging="283"/>
        <w:jc w:val="both"/>
        <w:rPr>
          <w:rFonts w:ascii="Arial Narrow" w:hAnsi="Arial Narrow"/>
          <w:sz w:val="24"/>
          <w:szCs w:val="24"/>
        </w:rPr>
      </w:pPr>
      <w:r>
        <w:rPr>
          <w:rFonts w:ascii="Arial Narrow" w:hAnsi="Arial Narrow"/>
          <w:sz w:val="24"/>
          <w:szCs w:val="24"/>
        </w:rPr>
        <w:t>r</w:t>
      </w:r>
      <w:r w:rsidR="00A55A71">
        <w:rPr>
          <w:rFonts w:ascii="Arial Narrow" w:hAnsi="Arial Narrow"/>
          <w:sz w:val="24"/>
          <w:szCs w:val="24"/>
        </w:rPr>
        <w:t xml:space="preserve">oboty </w:t>
      </w:r>
      <w:r>
        <w:rPr>
          <w:rFonts w:ascii="Arial Narrow" w:hAnsi="Arial Narrow"/>
          <w:sz w:val="24"/>
          <w:szCs w:val="24"/>
        </w:rPr>
        <w:t xml:space="preserve">towarzyszące </w:t>
      </w:r>
      <w:r w:rsidR="00A55A71">
        <w:rPr>
          <w:rFonts w:ascii="Arial Narrow" w:hAnsi="Arial Narrow"/>
          <w:sz w:val="24"/>
          <w:szCs w:val="24"/>
        </w:rPr>
        <w:t>remontow</w:t>
      </w:r>
      <w:r>
        <w:rPr>
          <w:rFonts w:ascii="Arial Narrow" w:hAnsi="Arial Narrow"/>
          <w:sz w:val="24"/>
          <w:szCs w:val="24"/>
        </w:rPr>
        <w:t>o</w:t>
      </w:r>
      <w:r w:rsidR="00A55A71">
        <w:rPr>
          <w:rFonts w:ascii="Arial Narrow" w:hAnsi="Arial Narrow"/>
          <w:sz w:val="24"/>
          <w:szCs w:val="24"/>
        </w:rPr>
        <w:t>-budowlane niezbędne do prawidłowego wykonania</w:t>
      </w:r>
      <w:r w:rsidR="00334F85">
        <w:rPr>
          <w:rFonts w:ascii="Arial Narrow" w:hAnsi="Arial Narrow"/>
          <w:sz w:val="24"/>
          <w:szCs w:val="24"/>
        </w:rPr>
        <w:t xml:space="preserve"> całości wyżej opisanych robót.</w:t>
      </w:r>
    </w:p>
    <w:p w:rsidR="00A55A71" w:rsidRDefault="00E4142E" w:rsidP="00D91DE1">
      <w:pPr>
        <w:spacing w:after="120" w:line="240" w:lineRule="auto"/>
        <w:ind w:firstLine="426"/>
        <w:jc w:val="both"/>
        <w:rPr>
          <w:rFonts w:ascii="Arial Narrow" w:hAnsi="Arial Narrow"/>
          <w:sz w:val="24"/>
          <w:szCs w:val="24"/>
        </w:rPr>
      </w:pPr>
      <w:r>
        <w:rPr>
          <w:rFonts w:ascii="Arial Narrow" w:hAnsi="Arial Narrow"/>
          <w:sz w:val="24"/>
          <w:szCs w:val="24"/>
        </w:rPr>
        <w:t>Modernizacja energetyczna</w:t>
      </w:r>
      <w:r w:rsidR="003E3C52">
        <w:rPr>
          <w:rFonts w:ascii="Arial Narrow" w:hAnsi="Arial Narrow"/>
          <w:sz w:val="24"/>
          <w:szCs w:val="24"/>
        </w:rPr>
        <w:t xml:space="preserve"> </w:t>
      </w:r>
      <w:r w:rsidR="00A55A71">
        <w:rPr>
          <w:rFonts w:ascii="Arial Narrow" w:hAnsi="Arial Narrow"/>
          <w:sz w:val="24"/>
          <w:szCs w:val="24"/>
        </w:rPr>
        <w:t>budynku</w:t>
      </w:r>
      <w:r w:rsidR="00BF14FD">
        <w:rPr>
          <w:rFonts w:ascii="Arial Narrow" w:hAnsi="Arial Narrow"/>
          <w:sz w:val="24"/>
          <w:szCs w:val="24"/>
        </w:rPr>
        <w:t xml:space="preserve"> pozwoli na </w:t>
      </w:r>
      <w:r w:rsidR="00C23670">
        <w:rPr>
          <w:rFonts w:ascii="Arial Narrow" w:hAnsi="Arial Narrow"/>
          <w:sz w:val="24"/>
          <w:szCs w:val="24"/>
        </w:rPr>
        <w:t>wykorzystanie odnawialnych źródeł energii</w:t>
      </w:r>
      <w:r>
        <w:rPr>
          <w:rFonts w:ascii="Arial Narrow" w:hAnsi="Arial Narrow"/>
          <w:sz w:val="24"/>
          <w:szCs w:val="24"/>
        </w:rPr>
        <w:t>,</w:t>
      </w:r>
      <w:r w:rsidR="00C23670">
        <w:rPr>
          <w:rFonts w:ascii="Arial Narrow" w:hAnsi="Arial Narrow"/>
          <w:sz w:val="24"/>
          <w:szCs w:val="24"/>
        </w:rPr>
        <w:t> </w:t>
      </w:r>
      <w:r w:rsidR="00BF14FD">
        <w:rPr>
          <w:rFonts w:ascii="Arial Narrow" w:hAnsi="Arial Narrow"/>
          <w:sz w:val="24"/>
          <w:szCs w:val="24"/>
        </w:rPr>
        <w:t>z</w:t>
      </w:r>
      <w:r>
        <w:rPr>
          <w:rFonts w:ascii="Arial Narrow" w:hAnsi="Arial Narrow"/>
          <w:sz w:val="24"/>
          <w:szCs w:val="24"/>
        </w:rPr>
        <w:t>mniej</w:t>
      </w:r>
      <w:r w:rsidR="00BF14FD">
        <w:rPr>
          <w:rFonts w:ascii="Arial Narrow" w:hAnsi="Arial Narrow"/>
          <w:sz w:val="24"/>
          <w:szCs w:val="24"/>
        </w:rPr>
        <w:t xml:space="preserve">szenie </w:t>
      </w:r>
      <w:r>
        <w:rPr>
          <w:rFonts w:ascii="Arial Narrow" w:hAnsi="Arial Narrow"/>
          <w:sz w:val="24"/>
          <w:szCs w:val="24"/>
        </w:rPr>
        <w:t>dotychczasowego zużycia energii elektrycznej oraz monitorowanie produkcji i zużycia mediów</w:t>
      </w:r>
      <w:r w:rsidR="00260AB5">
        <w:rPr>
          <w:rFonts w:ascii="Arial Narrow" w:hAnsi="Arial Narrow"/>
          <w:sz w:val="24"/>
          <w:szCs w:val="24"/>
        </w:rPr>
        <w:t xml:space="preserve"> w budynku</w:t>
      </w:r>
      <w:r w:rsidR="00193093" w:rsidRPr="00193093">
        <w:rPr>
          <w:rFonts w:ascii="Arial Narrow" w:hAnsi="Arial Narrow"/>
          <w:sz w:val="24"/>
          <w:szCs w:val="24"/>
        </w:rPr>
        <w:t>.</w:t>
      </w:r>
      <w:r w:rsidR="00193093">
        <w:rPr>
          <w:rFonts w:ascii="Arial Narrow" w:hAnsi="Arial Narrow"/>
          <w:sz w:val="24"/>
          <w:szCs w:val="24"/>
        </w:rPr>
        <w:t xml:space="preserve"> </w:t>
      </w:r>
      <w:r w:rsidR="00A55A71">
        <w:rPr>
          <w:rFonts w:ascii="Arial Narrow" w:hAnsi="Arial Narrow"/>
          <w:sz w:val="24"/>
          <w:szCs w:val="24"/>
        </w:rPr>
        <w:t>Planowane do realizacji roboty</w:t>
      </w:r>
      <w:r w:rsidR="00077B84">
        <w:rPr>
          <w:rFonts w:ascii="Arial Narrow" w:hAnsi="Arial Narrow"/>
          <w:sz w:val="24"/>
          <w:szCs w:val="24"/>
        </w:rPr>
        <w:t xml:space="preserve"> </w:t>
      </w:r>
      <w:r w:rsidR="00A55A71">
        <w:rPr>
          <w:rFonts w:ascii="Arial Narrow" w:hAnsi="Arial Narrow"/>
          <w:sz w:val="24"/>
          <w:szCs w:val="24"/>
        </w:rPr>
        <w:t>przyniosą</w:t>
      </w:r>
      <w:r w:rsidR="00193093" w:rsidRPr="00193093">
        <w:rPr>
          <w:rFonts w:ascii="Arial Narrow" w:hAnsi="Arial Narrow"/>
          <w:sz w:val="24"/>
          <w:szCs w:val="24"/>
        </w:rPr>
        <w:t xml:space="preserve"> </w:t>
      </w:r>
      <w:r w:rsidR="00193093">
        <w:rPr>
          <w:rFonts w:ascii="Arial Narrow" w:hAnsi="Arial Narrow"/>
          <w:sz w:val="24"/>
          <w:szCs w:val="24"/>
        </w:rPr>
        <w:t xml:space="preserve">również </w:t>
      </w:r>
      <w:r w:rsidR="00193093" w:rsidRPr="00193093">
        <w:rPr>
          <w:rFonts w:ascii="Arial Narrow" w:hAnsi="Arial Narrow"/>
          <w:sz w:val="24"/>
          <w:szCs w:val="24"/>
        </w:rPr>
        <w:t>wymierne</w:t>
      </w:r>
      <w:r w:rsidR="00193093">
        <w:rPr>
          <w:rFonts w:ascii="Arial Narrow" w:hAnsi="Arial Narrow"/>
          <w:sz w:val="24"/>
          <w:szCs w:val="24"/>
        </w:rPr>
        <w:t xml:space="preserve"> efekty </w:t>
      </w:r>
      <w:r w:rsidR="00A55A71">
        <w:rPr>
          <w:rFonts w:ascii="Arial Narrow" w:hAnsi="Arial Narrow"/>
          <w:sz w:val="24"/>
          <w:szCs w:val="24"/>
        </w:rPr>
        <w:t>ekonomiczne i</w:t>
      </w:r>
      <w:r>
        <w:rPr>
          <w:rFonts w:ascii="Arial Narrow" w:hAnsi="Arial Narrow"/>
          <w:sz w:val="24"/>
          <w:szCs w:val="24"/>
        </w:rPr>
        <w:t> </w:t>
      </w:r>
      <w:r w:rsidR="00A55A71">
        <w:rPr>
          <w:rFonts w:ascii="Arial Narrow" w:hAnsi="Arial Narrow"/>
          <w:sz w:val="24"/>
          <w:szCs w:val="24"/>
        </w:rPr>
        <w:t xml:space="preserve">ekologiczne </w:t>
      </w:r>
      <w:r w:rsidR="00193093">
        <w:rPr>
          <w:rFonts w:ascii="Arial Narrow" w:hAnsi="Arial Narrow"/>
          <w:sz w:val="24"/>
          <w:szCs w:val="24"/>
        </w:rPr>
        <w:t xml:space="preserve">wynikające z redukcji dotychczasowego zużycia </w:t>
      </w:r>
      <w:r>
        <w:rPr>
          <w:rFonts w:ascii="Arial Narrow" w:hAnsi="Arial Narrow"/>
          <w:sz w:val="24"/>
          <w:szCs w:val="24"/>
        </w:rPr>
        <w:t>energii</w:t>
      </w:r>
      <w:r w:rsidR="00193093">
        <w:rPr>
          <w:rFonts w:ascii="Arial Narrow" w:hAnsi="Arial Narrow"/>
          <w:sz w:val="24"/>
          <w:szCs w:val="24"/>
        </w:rPr>
        <w:t>.</w:t>
      </w:r>
      <w:r w:rsidR="00AA663D">
        <w:rPr>
          <w:rFonts w:ascii="Arial Narrow" w:hAnsi="Arial Narrow"/>
          <w:sz w:val="24"/>
          <w:szCs w:val="24"/>
        </w:rPr>
        <w:t xml:space="preserve"> </w:t>
      </w:r>
    </w:p>
    <w:p w:rsidR="004C74AA" w:rsidRDefault="004C74AA" w:rsidP="00BF14FD">
      <w:pPr>
        <w:spacing w:after="120" w:line="240" w:lineRule="auto"/>
        <w:ind w:firstLine="426"/>
        <w:jc w:val="both"/>
        <w:rPr>
          <w:rFonts w:ascii="Arial Narrow" w:hAnsi="Arial Narrow"/>
          <w:sz w:val="24"/>
          <w:szCs w:val="24"/>
        </w:rPr>
      </w:pPr>
      <w:r>
        <w:rPr>
          <w:rFonts w:ascii="Arial Narrow" w:hAnsi="Arial Narrow"/>
          <w:sz w:val="24"/>
          <w:szCs w:val="24"/>
        </w:rPr>
        <w:t>Niniejsze opracowanie zawiera wytyczne dla Wykonawc</w:t>
      </w:r>
      <w:r w:rsidR="00B8569B">
        <w:rPr>
          <w:rFonts w:ascii="Arial Narrow" w:hAnsi="Arial Narrow"/>
          <w:sz w:val="24"/>
          <w:szCs w:val="24"/>
        </w:rPr>
        <w:t>y</w:t>
      </w:r>
      <w:r w:rsidR="00A44BF3">
        <w:rPr>
          <w:rFonts w:ascii="Arial Narrow" w:hAnsi="Arial Narrow"/>
          <w:sz w:val="24"/>
          <w:szCs w:val="24"/>
        </w:rPr>
        <w:t xml:space="preserve"> robót</w:t>
      </w:r>
      <w:r>
        <w:rPr>
          <w:rFonts w:ascii="Arial Narrow" w:hAnsi="Arial Narrow"/>
          <w:sz w:val="24"/>
          <w:szCs w:val="24"/>
        </w:rPr>
        <w:t>, jak należy zaprojektować oraz wykonać prace budowlano-montażowe dla planowanego przedsięwzięcia.</w:t>
      </w:r>
    </w:p>
    <w:p w:rsidR="004C74AA" w:rsidRDefault="004C74AA" w:rsidP="00EA0D35">
      <w:pPr>
        <w:spacing w:after="120" w:line="240" w:lineRule="auto"/>
        <w:jc w:val="both"/>
        <w:rPr>
          <w:rFonts w:ascii="Arial Narrow" w:hAnsi="Arial Narrow"/>
          <w:sz w:val="24"/>
          <w:szCs w:val="24"/>
        </w:rPr>
      </w:pPr>
      <w:r>
        <w:rPr>
          <w:rFonts w:ascii="Arial Narrow" w:hAnsi="Arial Narrow"/>
          <w:sz w:val="24"/>
          <w:szCs w:val="24"/>
        </w:rPr>
        <w:t>Podstawą do opracowania są:</w:t>
      </w:r>
    </w:p>
    <w:p w:rsidR="004C74AA" w:rsidRPr="00F51322" w:rsidRDefault="004C74AA" w:rsidP="00E24BEA">
      <w:pPr>
        <w:pStyle w:val="Akapitzlist"/>
        <w:numPr>
          <w:ilvl w:val="0"/>
          <w:numId w:val="10"/>
        </w:numPr>
        <w:spacing w:after="120"/>
        <w:ind w:left="714" w:hanging="288"/>
        <w:jc w:val="both"/>
        <w:rPr>
          <w:rFonts w:ascii="Arial Narrow" w:hAnsi="Arial Narrow"/>
          <w:sz w:val="24"/>
          <w:szCs w:val="24"/>
        </w:rPr>
      </w:pPr>
      <w:r w:rsidRPr="00F51322">
        <w:rPr>
          <w:rFonts w:ascii="Arial Narrow" w:hAnsi="Arial Narrow"/>
          <w:sz w:val="24"/>
          <w:szCs w:val="24"/>
        </w:rPr>
        <w:t>umowa z Inwestorem,</w:t>
      </w:r>
    </w:p>
    <w:p w:rsidR="004C74AA" w:rsidRPr="00F51322" w:rsidRDefault="004C74AA" w:rsidP="00E24BEA">
      <w:pPr>
        <w:pStyle w:val="Akapitzlist"/>
        <w:numPr>
          <w:ilvl w:val="0"/>
          <w:numId w:val="10"/>
        </w:numPr>
        <w:ind w:left="714" w:hanging="288"/>
        <w:jc w:val="both"/>
        <w:rPr>
          <w:rFonts w:ascii="Arial Narrow" w:hAnsi="Arial Narrow"/>
          <w:sz w:val="24"/>
          <w:szCs w:val="24"/>
        </w:rPr>
      </w:pPr>
      <w:r w:rsidRPr="00F51322">
        <w:rPr>
          <w:rFonts w:ascii="Arial Narrow" w:hAnsi="Arial Narrow"/>
          <w:sz w:val="24"/>
          <w:szCs w:val="24"/>
        </w:rPr>
        <w:t>uzgodnienia z Inwestorem,</w:t>
      </w:r>
    </w:p>
    <w:p w:rsidR="00AA663D" w:rsidRDefault="00E4142E" w:rsidP="00E24BEA">
      <w:pPr>
        <w:pStyle w:val="Akapitzlist"/>
        <w:numPr>
          <w:ilvl w:val="0"/>
          <w:numId w:val="10"/>
        </w:numPr>
        <w:ind w:left="714" w:hanging="288"/>
        <w:jc w:val="both"/>
        <w:rPr>
          <w:rFonts w:ascii="Arial Narrow" w:hAnsi="Arial Narrow"/>
          <w:sz w:val="24"/>
          <w:szCs w:val="24"/>
        </w:rPr>
      </w:pPr>
      <w:r>
        <w:rPr>
          <w:rFonts w:ascii="Arial Narrow" w:hAnsi="Arial Narrow"/>
          <w:sz w:val="24"/>
          <w:szCs w:val="24"/>
        </w:rPr>
        <w:t>koncepcja modernizacji energetycznej budynku,</w:t>
      </w:r>
    </w:p>
    <w:p w:rsidR="004C74AA" w:rsidRPr="00F51322" w:rsidRDefault="004C74AA" w:rsidP="00E24BEA">
      <w:pPr>
        <w:pStyle w:val="Akapitzlist"/>
        <w:numPr>
          <w:ilvl w:val="0"/>
          <w:numId w:val="10"/>
        </w:numPr>
        <w:ind w:left="714" w:hanging="288"/>
        <w:jc w:val="both"/>
        <w:rPr>
          <w:rFonts w:ascii="Arial Narrow" w:hAnsi="Arial Narrow"/>
          <w:sz w:val="24"/>
          <w:szCs w:val="24"/>
        </w:rPr>
      </w:pPr>
      <w:r w:rsidRPr="00F51322">
        <w:rPr>
          <w:rFonts w:ascii="Arial Narrow" w:hAnsi="Arial Narrow"/>
          <w:sz w:val="24"/>
          <w:szCs w:val="24"/>
        </w:rPr>
        <w:t xml:space="preserve">rozporządzenie Ministra Infrastruktury z dnia 2 września 2004r. w sprawie szczegółowego zakresu i formy dokumentacji projektowej, specyfikacji technicznych wykonania i odbioru robót budowlanych oraz programu funkcjonalno-użytkowego (Dz. U. </w:t>
      </w:r>
      <w:r w:rsidR="003F56DF" w:rsidRPr="003F56DF">
        <w:rPr>
          <w:rFonts w:ascii="Arial Narrow" w:hAnsi="Arial Narrow"/>
          <w:sz w:val="24"/>
          <w:szCs w:val="24"/>
        </w:rPr>
        <w:t>z 2013 poz. 1129</w:t>
      </w:r>
      <w:r w:rsidRPr="00F51322">
        <w:rPr>
          <w:rFonts w:ascii="Arial Narrow" w:hAnsi="Arial Narrow"/>
          <w:sz w:val="24"/>
          <w:szCs w:val="24"/>
        </w:rPr>
        <w:t>),</w:t>
      </w:r>
    </w:p>
    <w:p w:rsidR="004C74AA" w:rsidRDefault="004C74AA" w:rsidP="00E24BEA">
      <w:pPr>
        <w:pStyle w:val="Akapitzlist"/>
        <w:numPr>
          <w:ilvl w:val="0"/>
          <w:numId w:val="10"/>
        </w:numPr>
        <w:ind w:left="714" w:hanging="288"/>
        <w:jc w:val="both"/>
        <w:rPr>
          <w:rFonts w:ascii="Arial Narrow" w:hAnsi="Arial Narrow"/>
          <w:sz w:val="24"/>
          <w:szCs w:val="24"/>
        </w:rPr>
      </w:pPr>
      <w:r w:rsidRPr="00F51322">
        <w:rPr>
          <w:rFonts w:ascii="Arial Narrow" w:hAnsi="Arial Narrow"/>
          <w:sz w:val="24"/>
          <w:szCs w:val="24"/>
        </w:rPr>
        <w:t>wizja lokalna</w:t>
      </w:r>
      <w:r w:rsidR="00BF14FD">
        <w:rPr>
          <w:rFonts w:ascii="Arial Narrow" w:hAnsi="Arial Narrow"/>
          <w:sz w:val="24"/>
          <w:szCs w:val="24"/>
        </w:rPr>
        <w:t xml:space="preserve"> na obiekcie</w:t>
      </w:r>
      <w:r w:rsidRPr="00F51322">
        <w:rPr>
          <w:rFonts w:ascii="Arial Narrow" w:hAnsi="Arial Narrow"/>
          <w:sz w:val="24"/>
          <w:szCs w:val="24"/>
        </w:rPr>
        <w:t>,</w:t>
      </w:r>
    </w:p>
    <w:p w:rsidR="00BF14FD" w:rsidRDefault="00BF14FD" w:rsidP="00E24BEA">
      <w:pPr>
        <w:pStyle w:val="Akapitzlist"/>
        <w:numPr>
          <w:ilvl w:val="0"/>
          <w:numId w:val="10"/>
        </w:numPr>
        <w:ind w:left="714" w:hanging="288"/>
        <w:jc w:val="both"/>
        <w:rPr>
          <w:rFonts w:ascii="Arial Narrow" w:hAnsi="Arial Narrow"/>
          <w:sz w:val="24"/>
          <w:szCs w:val="24"/>
        </w:rPr>
      </w:pPr>
      <w:r>
        <w:rPr>
          <w:rFonts w:ascii="Arial Narrow" w:hAnsi="Arial Narrow"/>
          <w:sz w:val="24"/>
          <w:szCs w:val="24"/>
        </w:rPr>
        <w:t>dokumentacja archiwalna budynku oraz dokumentacja fotograficzna,</w:t>
      </w:r>
    </w:p>
    <w:p w:rsidR="0044275C" w:rsidRPr="0044275C" w:rsidRDefault="0044275C" w:rsidP="0044275C">
      <w:pPr>
        <w:pStyle w:val="Akapitzlist"/>
        <w:numPr>
          <w:ilvl w:val="0"/>
          <w:numId w:val="10"/>
        </w:numPr>
        <w:ind w:left="714" w:hanging="288"/>
        <w:jc w:val="both"/>
        <w:rPr>
          <w:rFonts w:ascii="Arial Narrow" w:hAnsi="Arial Narrow"/>
          <w:sz w:val="24"/>
          <w:szCs w:val="24"/>
        </w:rPr>
      </w:pPr>
      <w:r>
        <w:rPr>
          <w:rFonts w:ascii="Arial Narrow" w:hAnsi="Arial Narrow"/>
          <w:sz w:val="24"/>
          <w:szCs w:val="24"/>
        </w:rPr>
        <w:t>o</w:t>
      </w:r>
      <w:r w:rsidRPr="0044275C">
        <w:rPr>
          <w:rFonts w:ascii="Arial Narrow" w:hAnsi="Arial Narrow"/>
          <w:sz w:val="24"/>
          <w:szCs w:val="24"/>
        </w:rPr>
        <w:t>bwieszczenie Ministra Inwestycji i Rozwoju z dnia 8 kwietnia 2019 r. w sprawie ogłoszenia jednolitego tekstu rozporządzenia Ministra Infrastruktury w sprawie warunków technicznych, jakim powinny odpowiadać budynki i ich usytuowanie</w:t>
      </w:r>
    </w:p>
    <w:p w:rsidR="00F820B8" w:rsidRPr="00334F85" w:rsidRDefault="00E257D8" w:rsidP="00E24BEA">
      <w:pPr>
        <w:pStyle w:val="Akapitzlist"/>
        <w:numPr>
          <w:ilvl w:val="0"/>
          <w:numId w:val="10"/>
        </w:numPr>
        <w:spacing w:after="120"/>
        <w:ind w:left="714" w:hanging="288"/>
        <w:jc w:val="both"/>
        <w:rPr>
          <w:rFonts w:ascii="Arial Narrow" w:hAnsi="Arial Narrow"/>
          <w:sz w:val="24"/>
          <w:szCs w:val="24"/>
        </w:rPr>
      </w:pPr>
      <w:r>
        <w:rPr>
          <w:rFonts w:ascii="Arial Narrow" w:hAnsi="Arial Narrow"/>
          <w:sz w:val="24"/>
          <w:szCs w:val="24"/>
        </w:rPr>
        <w:t>I</w:t>
      </w:r>
      <w:r w:rsidR="004C74AA" w:rsidRPr="00F51322">
        <w:rPr>
          <w:rFonts w:ascii="Arial Narrow" w:hAnsi="Arial Narrow"/>
          <w:sz w:val="24"/>
          <w:szCs w:val="24"/>
        </w:rPr>
        <w:t xml:space="preserve">nne </w:t>
      </w:r>
      <w:r w:rsidR="003F56DF">
        <w:rPr>
          <w:rFonts w:ascii="Arial Narrow" w:hAnsi="Arial Narrow"/>
          <w:sz w:val="24"/>
          <w:szCs w:val="24"/>
        </w:rPr>
        <w:t>aktualne na dzień realizacji</w:t>
      </w:r>
      <w:r w:rsidR="00FE45FD">
        <w:rPr>
          <w:rFonts w:ascii="Arial Narrow" w:hAnsi="Arial Narrow"/>
          <w:sz w:val="24"/>
          <w:szCs w:val="24"/>
        </w:rPr>
        <w:t xml:space="preserve"> </w:t>
      </w:r>
      <w:r w:rsidR="004C74AA" w:rsidRPr="00F51322">
        <w:rPr>
          <w:rFonts w:ascii="Arial Narrow" w:hAnsi="Arial Narrow"/>
          <w:sz w:val="24"/>
          <w:szCs w:val="24"/>
        </w:rPr>
        <w:t>przepisy szczególne, normy i zasady wiedzy technicznej związane z</w:t>
      </w:r>
      <w:r w:rsidR="00FE45FD">
        <w:rPr>
          <w:rFonts w:ascii="Arial Narrow" w:hAnsi="Arial Narrow"/>
          <w:sz w:val="24"/>
          <w:szCs w:val="24"/>
        </w:rPr>
        <w:t> </w:t>
      </w:r>
      <w:r w:rsidR="00FE45FD" w:rsidRPr="00F51322">
        <w:rPr>
          <w:rFonts w:ascii="Arial Narrow" w:hAnsi="Arial Narrow"/>
          <w:sz w:val="24"/>
          <w:szCs w:val="24"/>
        </w:rPr>
        <w:t xml:space="preserve">procesem projektowania </w:t>
      </w:r>
      <w:r w:rsidR="00FE45FD">
        <w:rPr>
          <w:rFonts w:ascii="Arial Narrow" w:hAnsi="Arial Narrow"/>
          <w:sz w:val="24"/>
          <w:szCs w:val="24"/>
        </w:rPr>
        <w:t xml:space="preserve">oraz </w:t>
      </w:r>
      <w:r w:rsidR="004C74AA" w:rsidRPr="00F51322">
        <w:rPr>
          <w:rFonts w:ascii="Arial Narrow" w:hAnsi="Arial Narrow"/>
          <w:sz w:val="24"/>
          <w:szCs w:val="24"/>
        </w:rPr>
        <w:t>procesem budowlanym.</w:t>
      </w:r>
    </w:p>
    <w:p w:rsidR="004C74AA" w:rsidRPr="00C82C45" w:rsidRDefault="00E257D8" w:rsidP="00EA0D35">
      <w:pPr>
        <w:spacing w:after="120" w:line="240" w:lineRule="auto"/>
        <w:jc w:val="both"/>
        <w:rPr>
          <w:rFonts w:ascii="Arial Narrow" w:hAnsi="Arial Narrow"/>
          <w:sz w:val="24"/>
          <w:szCs w:val="24"/>
        </w:rPr>
      </w:pPr>
      <w:r>
        <w:rPr>
          <w:rFonts w:ascii="Arial Narrow" w:hAnsi="Arial Narrow"/>
          <w:sz w:val="24"/>
          <w:szCs w:val="24"/>
        </w:rPr>
        <w:t>Ogólny z</w:t>
      </w:r>
      <w:r w:rsidR="004C74AA" w:rsidRPr="00C82C45">
        <w:rPr>
          <w:rFonts w:ascii="Arial Narrow" w:hAnsi="Arial Narrow"/>
          <w:sz w:val="24"/>
          <w:szCs w:val="24"/>
        </w:rPr>
        <w:t xml:space="preserve">akres </w:t>
      </w:r>
      <w:r w:rsidR="00886AA0">
        <w:rPr>
          <w:rFonts w:ascii="Arial Narrow" w:hAnsi="Arial Narrow"/>
          <w:sz w:val="24"/>
          <w:szCs w:val="24"/>
        </w:rPr>
        <w:t xml:space="preserve">całości </w:t>
      </w:r>
      <w:r w:rsidR="004C74AA" w:rsidRPr="00C82C45">
        <w:rPr>
          <w:rFonts w:ascii="Arial Narrow" w:hAnsi="Arial Narrow"/>
          <w:sz w:val="24"/>
          <w:szCs w:val="24"/>
        </w:rPr>
        <w:t>zamówienia obejmuje:</w:t>
      </w:r>
    </w:p>
    <w:p w:rsidR="004C74AA" w:rsidRDefault="00FE45FD" w:rsidP="00E24BEA">
      <w:pPr>
        <w:pStyle w:val="Akapitzlist"/>
        <w:numPr>
          <w:ilvl w:val="0"/>
          <w:numId w:val="11"/>
        </w:numPr>
        <w:spacing w:before="120" w:after="0"/>
        <w:ind w:hanging="294"/>
        <w:jc w:val="both"/>
        <w:rPr>
          <w:rFonts w:ascii="Arial Narrow" w:hAnsi="Arial Narrow"/>
          <w:sz w:val="24"/>
          <w:szCs w:val="24"/>
        </w:rPr>
      </w:pPr>
      <w:r>
        <w:rPr>
          <w:rFonts w:ascii="Arial Narrow" w:hAnsi="Arial Narrow"/>
          <w:sz w:val="24"/>
          <w:szCs w:val="24"/>
        </w:rPr>
        <w:lastRenderedPageBreak/>
        <w:t>wykonanie inwentaryzacji</w:t>
      </w:r>
      <w:r w:rsidR="004C74AA" w:rsidRPr="00F51322">
        <w:rPr>
          <w:rFonts w:ascii="Arial Narrow" w:hAnsi="Arial Narrow"/>
          <w:sz w:val="24"/>
          <w:szCs w:val="24"/>
        </w:rPr>
        <w:t xml:space="preserve"> obiekt</w:t>
      </w:r>
      <w:r w:rsidR="00FB7C49">
        <w:rPr>
          <w:rFonts w:ascii="Arial Narrow" w:hAnsi="Arial Narrow"/>
          <w:sz w:val="24"/>
          <w:szCs w:val="24"/>
        </w:rPr>
        <w:t>u</w:t>
      </w:r>
      <w:r w:rsidR="004C74AA" w:rsidRPr="00F51322">
        <w:rPr>
          <w:rFonts w:ascii="Arial Narrow" w:hAnsi="Arial Narrow"/>
          <w:sz w:val="24"/>
          <w:szCs w:val="24"/>
        </w:rPr>
        <w:t xml:space="preserve"> objęt</w:t>
      </w:r>
      <w:r w:rsidR="00FB7C49">
        <w:rPr>
          <w:rFonts w:ascii="Arial Narrow" w:hAnsi="Arial Narrow"/>
          <w:sz w:val="24"/>
          <w:szCs w:val="24"/>
        </w:rPr>
        <w:t>ego</w:t>
      </w:r>
      <w:r w:rsidR="004C74AA" w:rsidRPr="00F51322">
        <w:rPr>
          <w:rFonts w:ascii="Arial Narrow" w:hAnsi="Arial Narrow"/>
          <w:sz w:val="24"/>
          <w:szCs w:val="24"/>
        </w:rPr>
        <w:t xml:space="preserve"> </w:t>
      </w:r>
      <w:r w:rsidR="00152BFA">
        <w:rPr>
          <w:rFonts w:ascii="Arial Narrow" w:hAnsi="Arial Narrow"/>
          <w:sz w:val="24"/>
          <w:szCs w:val="24"/>
        </w:rPr>
        <w:t xml:space="preserve">niniejszym </w:t>
      </w:r>
      <w:r w:rsidR="00511A21">
        <w:rPr>
          <w:rFonts w:ascii="Arial Narrow" w:hAnsi="Arial Narrow"/>
          <w:sz w:val="24"/>
          <w:szCs w:val="24"/>
        </w:rPr>
        <w:t>p</w:t>
      </w:r>
      <w:r w:rsidR="004C74AA" w:rsidRPr="00F51322">
        <w:rPr>
          <w:rFonts w:ascii="Arial Narrow" w:hAnsi="Arial Narrow"/>
          <w:sz w:val="24"/>
          <w:szCs w:val="24"/>
        </w:rPr>
        <w:t xml:space="preserve">rogramem </w:t>
      </w:r>
      <w:r w:rsidR="00511A21">
        <w:rPr>
          <w:rFonts w:ascii="Arial Narrow" w:hAnsi="Arial Narrow"/>
          <w:sz w:val="24"/>
          <w:szCs w:val="24"/>
        </w:rPr>
        <w:t>funkcjonalno-u</w:t>
      </w:r>
      <w:r w:rsidR="00FB7C49">
        <w:rPr>
          <w:rFonts w:ascii="Arial Narrow" w:hAnsi="Arial Narrow"/>
          <w:sz w:val="24"/>
          <w:szCs w:val="24"/>
        </w:rPr>
        <w:t xml:space="preserve">żytkowym </w:t>
      </w:r>
      <w:r w:rsidR="004C74AA" w:rsidRPr="00F51322">
        <w:rPr>
          <w:rFonts w:ascii="Arial Narrow" w:hAnsi="Arial Narrow"/>
          <w:sz w:val="24"/>
          <w:szCs w:val="24"/>
        </w:rPr>
        <w:t>w</w:t>
      </w:r>
      <w:r>
        <w:rPr>
          <w:rFonts w:ascii="Arial Narrow" w:hAnsi="Arial Narrow"/>
          <w:sz w:val="24"/>
          <w:szCs w:val="24"/>
        </w:rPr>
        <w:t> </w:t>
      </w:r>
      <w:r w:rsidR="004C74AA" w:rsidRPr="00F51322">
        <w:rPr>
          <w:rFonts w:ascii="Arial Narrow" w:hAnsi="Arial Narrow"/>
          <w:sz w:val="24"/>
          <w:szCs w:val="24"/>
        </w:rPr>
        <w:t xml:space="preserve">stopniu umożliwiającym </w:t>
      </w:r>
      <w:r w:rsidR="00B95B1F">
        <w:rPr>
          <w:rFonts w:ascii="Arial Narrow" w:hAnsi="Arial Narrow"/>
          <w:sz w:val="24"/>
          <w:szCs w:val="24"/>
        </w:rPr>
        <w:t xml:space="preserve">prawidłowe </w:t>
      </w:r>
      <w:r w:rsidR="004C74AA" w:rsidRPr="00F51322">
        <w:rPr>
          <w:rFonts w:ascii="Arial Narrow" w:hAnsi="Arial Narrow"/>
          <w:sz w:val="24"/>
          <w:szCs w:val="24"/>
        </w:rPr>
        <w:t>wykonanie kompletn</w:t>
      </w:r>
      <w:r w:rsidR="00FB7C49">
        <w:rPr>
          <w:rFonts w:ascii="Arial Narrow" w:hAnsi="Arial Narrow"/>
          <w:sz w:val="24"/>
          <w:szCs w:val="24"/>
        </w:rPr>
        <w:t>ej</w:t>
      </w:r>
      <w:r w:rsidR="004C74AA" w:rsidRPr="00F51322">
        <w:rPr>
          <w:rFonts w:ascii="Arial Narrow" w:hAnsi="Arial Narrow"/>
          <w:sz w:val="24"/>
          <w:szCs w:val="24"/>
        </w:rPr>
        <w:t xml:space="preserve"> </w:t>
      </w:r>
      <w:r w:rsidR="00D133C7">
        <w:rPr>
          <w:rFonts w:ascii="Arial Narrow" w:hAnsi="Arial Narrow"/>
          <w:sz w:val="24"/>
          <w:szCs w:val="24"/>
        </w:rPr>
        <w:t xml:space="preserve">wielobranżowej </w:t>
      </w:r>
      <w:r w:rsidR="004C74AA" w:rsidRPr="00F51322">
        <w:rPr>
          <w:rFonts w:ascii="Arial Narrow" w:hAnsi="Arial Narrow"/>
          <w:sz w:val="24"/>
          <w:szCs w:val="24"/>
        </w:rPr>
        <w:t>dokumentacji projektow</w:t>
      </w:r>
      <w:r w:rsidR="00FB7C49">
        <w:rPr>
          <w:rFonts w:ascii="Arial Narrow" w:hAnsi="Arial Narrow"/>
          <w:sz w:val="24"/>
          <w:szCs w:val="24"/>
        </w:rPr>
        <w:t>ej</w:t>
      </w:r>
      <w:r w:rsidR="004C74AA" w:rsidRPr="00F51322">
        <w:rPr>
          <w:rFonts w:ascii="Arial Narrow" w:hAnsi="Arial Narrow"/>
          <w:sz w:val="24"/>
          <w:szCs w:val="24"/>
        </w:rPr>
        <w:t xml:space="preserve"> dla całości przedsięwzięcia,</w:t>
      </w:r>
    </w:p>
    <w:p w:rsidR="004C74AA" w:rsidRPr="00F51322" w:rsidRDefault="004C74AA" w:rsidP="00E24BEA">
      <w:pPr>
        <w:pStyle w:val="Akapitzlist"/>
        <w:numPr>
          <w:ilvl w:val="0"/>
          <w:numId w:val="11"/>
        </w:numPr>
        <w:spacing w:after="0"/>
        <w:ind w:hanging="294"/>
        <w:jc w:val="both"/>
        <w:rPr>
          <w:rFonts w:ascii="Arial Narrow" w:hAnsi="Arial Narrow"/>
          <w:sz w:val="24"/>
          <w:szCs w:val="24"/>
        </w:rPr>
      </w:pPr>
      <w:r w:rsidRPr="00F51322">
        <w:rPr>
          <w:rFonts w:ascii="Arial Narrow" w:hAnsi="Arial Narrow"/>
          <w:sz w:val="24"/>
          <w:szCs w:val="24"/>
        </w:rPr>
        <w:t xml:space="preserve">opracowanie </w:t>
      </w:r>
      <w:r w:rsidR="00EB075F">
        <w:rPr>
          <w:rFonts w:ascii="Arial Narrow" w:hAnsi="Arial Narrow"/>
          <w:sz w:val="24"/>
          <w:szCs w:val="24"/>
        </w:rPr>
        <w:t xml:space="preserve">wielobranżowych </w:t>
      </w:r>
      <w:r w:rsidRPr="00F51322">
        <w:rPr>
          <w:rFonts w:ascii="Arial Narrow" w:hAnsi="Arial Narrow"/>
          <w:sz w:val="24"/>
          <w:szCs w:val="24"/>
        </w:rPr>
        <w:t xml:space="preserve">projektów budowlanych obejmujących cały zakres realizowanego zadania </w:t>
      </w:r>
      <w:r w:rsidR="00EB075F">
        <w:rPr>
          <w:rFonts w:ascii="Arial Narrow" w:hAnsi="Arial Narrow"/>
          <w:sz w:val="24"/>
          <w:szCs w:val="24"/>
        </w:rPr>
        <w:t>w stopniu</w:t>
      </w:r>
      <w:r w:rsidRPr="00F51322">
        <w:rPr>
          <w:rFonts w:ascii="Arial Narrow" w:hAnsi="Arial Narrow"/>
          <w:sz w:val="24"/>
          <w:szCs w:val="24"/>
        </w:rPr>
        <w:t xml:space="preserve"> niezbędnym do uzyskania </w:t>
      </w:r>
      <w:r w:rsidR="0044275C">
        <w:rPr>
          <w:rFonts w:ascii="Arial Narrow" w:hAnsi="Arial Narrow"/>
          <w:sz w:val="24"/>
          <w:szCs w:val="24"/>
        </w:rPr>
        <w:t>koniecznych</w:t>
      </w:r>
      <w:r w:rsidR="00C23670">
        <w:rPr>
          <w:rFonts w:ascii="Arial Narrow" w:hAnsi="Arial Narrow"/>
          <w:sz w:val="24"/>
          <w:szCs w:val="24"/>
        </w:rPr>
        <w:t xml:space="preserve"> pozwoleń</w:t>
      </w:r>
      <w:r w:rsidR="00886AA0">
        <w:rPr>
          <w:rFonts w:ascii="Arial Narrow" w:hAnsi="Arial Narrow"/>
          <w:sz w:val="24"/>
          <w:szCs w:val="24"/>
        </w:rPr>
        <w:t>,</w:t>
      </w:r>
      <w:r w:rsidRPr="00F51322">
        <w:rPr>
          <w:rFonts w:ascii="Arial Narrow" w:hAnsi="Arial Narrow"/>
          <w:sz w:val="24"/>
          <w:szCs w:val="24"/>
        </w:rPr>
        <w:t xml:space="preserve"> </w:t>
      </w:r>
      <w:r w:rsidR="0044275C">
        <w:rPr>
          <w:rFonts w:ascii="Arial Narrow" w:hAnsi="Arial Narrow"/>
          <w:sz w:val="24"/>
          <w:szCs w:val="24"/>
        </w:rPr>
        <w:t>uzgodnień i</w:t>
      </w:r>
      <w:r w:rsidR="00C23670">
        <w:rPr>
          <w:rFonts w:ascii="Arial Narrow" w:hAnsi="Arial Narrow"/>
          <w:sz w:val="24"/>
          <w:szCs w:val="24"/>
        </w:rPr>
        <w:t xml:space="preserve"> opinii</w:t>
      </w:r>
      <w:r w:rsidR="0044275C">
        <w:rPr>
          <w:rFonts w:ascii="Arial Narrow" w:hAnsi="Arial Narrow"/>
          <w:sz w:val="24"/>
          <w:szCs w:val="24"/>
        </w:rPr>
        <w:t xml:space="preserve"> jakie będą wymagane przepisami prawa dla </w:t>
      </w:r>
      <w:r w:rsidR="00DC6319">
        <w:rPr>
          <w:rFonts w:ascii="Arial Narrow" w:hAnsi="Arial Narrow"/>
          <w:sz w:val="24"/>
          <w:szCs w:val="24"/>
        </w:rPr>
        <w:t>danego</w:t>
      </w:r>
      <w:r w:rsidR="0044275C">
        <w:rPr>
          <w:rFonts w:ascii="Arial Narrow" w:hAnsi="Arial Narrow"/>
          <w:sz w:val="24"/>
          <w:szCs w:val="24"/>
        </w:rPr>
        <w:t xml:space="preserve"> zakresu robót</w:t>
      </w:r>
      <w:r w:rsidRPr="00F51322">
        <w:rPr>
          <w:rFonts w:ascii="Arial Narrow" w:hAnsi="Arial Narrow"/>
          <w:sz w:val="24"/>
          <w:szCs w:val="24"/>
        </w:rPr>
        <w:t>,</w:t>
      </w:r>
      <w:r w:rsidR="002C4694">
        <w:rPr>
          <w:rFonts w:ascii="Arial Narrow" w:hAnsi="Arial Narrow"/>
          <w:sz w:val="24"/>
          <w:szCs w:val="24"/>
        </w:rPr>
        <w:t xml:space="preserve"> projekty muszą zostać wykonane przez osoby posiadające stosowne uprawnienia,</w:t>
      </w:r>
    </w:p>
    <w:p w:rsidR="004C74AA" w:rsidRPr="00F51322" w:rsidRDefault="00806D2C" w:rsidP="00E24BEA">
      <w:pPr>
        <w:pStyle w:val="Akapitzlist"/>
        <w:numPr>
          <w:ilvl w:val="0"/>
          <w:numId w:val="11"/>
        </w:numPr>
        <w:spacing w:after="0"/>
        <w:ind w:hanging="294"/>
        <w:jc w:val="both"/>
        <w:rPr>
          <w:rFonts w:ascii="Arial Narrow" w:hAnsi="Arial Narrow"/>
          <w:sz w:val="24"/>
          <w:szCs w:val="24"/>
        </w:rPr>
      </w:pPr>
      <w:r w:rsidRPr="00F51322">
        <w:rPr>
          <w:rFonts w:ascii="Arial Narrow" w:hAnsi="Arial Narrow"/>
          <w:sz w:val="24"/>
          <w:szCs w:val="24"/>
        </w:rPr>
        <w:t>opracowanie</w:t>
      </w:r>
      <w:r w:rsidR="004C74AA" w:rsidRPr="00F51322">
        <w:rPr>
          <w:rFonts w:ascii="Arial Narrow" w:hAnsi="Arial Narrow"/>
          <w:sz w:val="24"/>
          <w:szCs w:val="24"/>
        </w:rPr>
        <w:t xml:space="preserve"> </w:t>
      </w:r>
      <w:r w:rsidR="00EB075F">
        <w:rPr>
          <w:rFonts w:ascii="Arial Narrow" w:hAnsi="Arial Narrow"/>
          <w:sz w:val="24"/>
          <w:szCs w:val="24"/>
        </w:rPr>
        <w:t xml:space="preserve">wielobranżowych </w:t>
      </w:r>
      <w:r w:rsidR="004C74AA" w:rsidRPr="00F51322">
        <w:rPr>
          <w:rFonts w:ascii="Arial Narrow" w:hAnsi="Arial Narrow"/>
          <w:sz w:val="24"/>
          <w:szCs w:val="24"/>
        </w:rPr>
        <w:t>projektów wykonawczych obejmujących cały zakres realizowanego zadania według wymagań zawartych w Rozporządzeniu Ministra Infrastruktury z</w:t>
      </w:r>
      <w:r w:rsidR="00FE45FD">
        <w:rPr>
          <w:rFonts w:ascii="Arial Narrow" w:hAnsi="Arial Narrow"/>
          <w:sz w:val="24"/>
          <w:szCs w:val="24"/>
        </w:rPr>
        <w:t> </w:t>
      </w:r>
      <w:r w:rsidR="004C74AA" w:rsidRPr="00F51322">
        <w:rPr>
          <w:rFonts w:ascii="Arial Narrow" w:hAnsi="Arial Narrow"/>
          <w:sz w:val="24"/>
          <w:szCs w:val="24"/>
        </w:rPr>
        <w:t xml:space="preserve">dnia 2 września 2004r. w sprawie szczegółowego zakresu i formy dokumentacji projektowej, specyfikacji technicznych wykonania i odbioru robót budowlanych oraz </w:t>
      </w:r>
      <w:r w:rsidR="00C23670">
        <w:rPr>
          <w:rFonts w:ascii="Arial Narrow" w:hAnsi="Arial Narrow"/>
          <w:sz w:val="24"/>
          <w:szCs w:val="24"/>
        </w:rPr>
        <w:t>p</w:t>
      </w:r>
      <w:r w:rsidR="004C74AA" w:rsidRPr="00F51322">
        <w:rPr>
          <w:rFonts w:ascii="Arial Narrow" w:hAnsi="Arial Narrow"/>
          <w:sz w:val="24"/>
          <w:szCs w:val="24"/>
        </w:rPr>
        <w:t xml:space="preserve">rogramu </w:t>
      </w:r>
      <w:r w:rsidR="00C23670">
        <w:rPr>
          <w:rFonts w:ascii="Arial Narrow" w:hAnsi="Arial Narrow"/>
          <w:sz w:val="24"/>
          <w:szCs w:val="24"/>
        </w:rPr>
        <w:t>f</w:t>
      </w:r>
      <w:r w:rsidR="004C74AA" w:rsidRPr="00F51322">
        <w:rPr>
          <w:rFonts w:ascii="Arial Narrow" w:hAnsi="Arial Narrow"/>
          <w:sz w:val="24"/>
          <w:szCs w:val="24"/>
        </w:rPr>
        <w:t>unkcjonalno-</w:t>
      </w:r>
      <w:r w:rsidR="00C23670">
        <w:rPr>
          <w:rFonts w:ascii="Arial Narrow" w:hAnsi="Arial Narrow"/>
          <w:sz w:val="24"/>
          <w:szCs w:val="24"/>
        </w:rPr>
        <w:t>u</w:t>
      </w:r>
      <w:r w:rsidR="004C74AA" w:rsidRPr="00F51322">
        <w:rPr>
          <w:rFonts w:ascii="Arial Narrow" w:hAnsi="Arial Narrow"/>
          <w:sz w:val="24"/>
          <w:szCs w:val="24"/>
        </w:rPr>
        <w:t xml:space="preserve">żytkowego (Dz. U. </w:t>
      </w:r>
      <w:r w:rsidR="003F56DF" w:rsidRPr="003F56DF">
        <w:rPr>
          <w:rFonts w:ascii="Arial Narrow" w:hAnsi="Arial Narrow"/>
          <w:sz w:val="24"/>
          <w:szCs w:val="24"/>
        </w:rPr>
        <w:t>z 2013 poz. 1129</w:t>
      </w:r>
      <w:r w:rsidR="004C74AA" w:rsidRPr="00F51322">
        <w:rPr>
          <w:rFonts w:ascii="Arial Narrow" w:hAnsi="Arial Narrow"/>
          <w:sz w:val="24"/>
          <w:szCs w:val="24"/>
        </w:rPr>
        <w:t>),</w:t>
      </w:r>
      <w:r w:rsidR="002C4694">
        <w:rPr>
          <w:rFonts w:ascii="Arial Narrow" w:hAnsi="Arial Narrow"/>
          <w:sz w:val="24"/>
          <w:szCs w:val="24"/>
        </w:rPr>
        <w:t xml:space="preserve"> projekty muszą zostać wykonane przez osoby posiadające stosowne uprawnienia,</w:t>
      </w:r>
    </w:p>
    <w:p w:rsidR="004C74AA" w:rsidRPr="00F51322" w:rsidRDefault="004C74AA" w:rsidP="00E24BEA">
      <w:pPr>
        <w:pStyle w:val="Akapitzlist"/>
        <w:numPr>
          <w:ilvl w:val="0"/>
          <w:numId w:val="11"/>
        </w:numPr>
        <w:spacing w:after="0"/>
        <w:ind w:hanging="294"/>
        <w:jc w:val="both"/>
        <w:rPr>
          <w:rFonts w:ascii="Arial Narrow" w:hAnsi="Arial Narrow"/>
          <w:sz w:val="24"/>
          <w:szCs w:val="24"/>
        </w:rPr>
      </w:pPr>
      <w:r w:rsidRPr="00F51322">
        <w:rPr>
          <w:rFonts w:ascii="Arial Narrow" w:hAnsi="Arial Narrow"/>
          <w:sz w:val="24"/>
          <w:szCs w:val="24"/>
        </w:rPr>
        <w:t>opracowanie informacji dotyczącej bezpieczeństwa i ochrony zdrowia</w:t>
      </w:r>
      <w:r w:rsidR="0044275C">
        <w:rPr>
          <w:rFonts w:ascii="Arial Narrow" w:hAnsi="Arial Narrow"/>
          <w:sz w:val="24"/>
          <w:szCs w:val="24"/>
        </w:rPr>
        <w:t xml:space="preserve"> – </w:t>
      </w:r>
      <w:r w:rsidR="002C4694">
        <w:rPr>
          <w:rFonts w:ascii="Arial Narrow" w:hAnsi="Arial Narrow"/>
          <w:sz w:val="24"/>
          <w:szCs w:val="24"/>
        </w:rPr>
        <w:t>dla zakresu robót, które będą tego wymagały</w:t>
      </w:r>
      <w:r w:rsidRPr="00F51322">
        <w:rPr>
          <w:rFonts w:ascii="Arial Narrow" w:hAnsi="Arial Narrow"/>
          <w:sz w:val="24"/>
          <w:szCs w:val="24"/>
        </w:rPr>
        <w:t>,</w:t>
      </w:r>
    </w:p>
    <w:p w:rsidR="004C74AA" w:rsidRPr="00F51322" w:rsidRDefault="004C74AA" w:rsidP="00E24BEA">
      <w:pPr>
        <w:pStyle w:val="Akapitzlist"/>
        <w:numPr>
          <w:ilvl w:val="0"/>
          <w:numId w:val="11"/>
        </w:numPr>
        <w:spacing w:after="120"/>
        <w:ind w:hanging="294"/>
        <w:jc w:val="both"/>
        <w:rPr>
          <w:rFonts w:ascii="Arial Narrow" w:hAnsi="Arial Narrow"/>
          <w:sz w:val="24"/>
          <w:szCs w:val="24"/>
        </w:rPr>
      </w:pPr>
      <w:r w:rsidRPr="00F51322">
        <w:rPr>
          <w:rFonts w:ascii="Arial Narrow" w:hAnsi="Arial Narrow"/>
          <w:sz w:val="24"/>
          <w:szCs w:val="24"/>
        </w:rPr>
        <w:t xml:space="preserve">uzyskanie w imieniu Zamawiającego wszystkich niezbędnych uzgodnień, </w:t>
      </w:r>
      <w:r w:rsidR="00E4142E">
        <w:rPr>
          <w:rFonts w:ascii="Arial Narrow" w:hAnsi="Arial Narrow"/>
          <w:sz w:val="24"/>
          <w:szCs w:val="24"/>
        </w:rPr>
        <w:t xml:space="preserve">opinii, </w:t>
      </w:r>
      <w:r w:rsidRPr="00F51322">
        <w:rPr>
          <w:rFonts w:ascii="Arial Narrow" w:hAnsi="Arial Narrow"/>
          <w:sz w:val="24"/>
          <w:szCs w:val="24"/>
        </w:rPr>
        <w:t>pozwoleń i</w:t>
      </w:r>
      <w:r w:rsidR="00E4142E">
        <w:rPr>
          <w:rFonts w:ascii="Arial Narrow" w:hAnsi="Arial Narrow"/>
          <w:sz w:val="24"/>
          <w:szCs w:val="24"/>
        </w:rPr>
        <w:t> </w:t>
      </w:r>
      <w:r w:rsidRPr="00F51322">
        <w:rPr>
          <w:rFonts w:ascii="Arial Narrow" w:hAnsi="Arial Narrow"/>
          <w:sz w:val="24"/>
          <w:szCs w:val="24"/>
        </w:rPr>
        <w:t>decyzji administracyjnych</w:t>
      </w:r>
      <w:r w:rsidR="0044275C">
        <w:rPr>
          <w:rFonts w:ascii="Arial Narrow" w:hAnsi="Arial Narrow"/>
          <w:sz w:val="24"/>
          <w:szCs w:val="24"/>
        </w:rPr>
        <w:t xml:space="preserve"> jakie będą wymagane dla tego zakresu robót</w:t>
      </w:r>
      <w:r w:rsidR="00902748">
        <w:rPr>
          <w:rFonts w:ascii="Arial Narrow" w:hAnsi="Arial Narrow"/>
          <w:sz w:val="24"/>
          <w:szCs w:val="24"/>
        </w:rPr>
        <w:t>,</w:t>
      </w:r>
    </w:p>
    <w:p w:rsidR="004C74AA" w:rsidRPr="00F51322" w:rsidRDefault="00806D2C" w:rsidP="00E24BEA">
      <w:pPr>
        <w:pStyle w:val="Akapitzlist"/>
        <w:numPr>
          <w:ilvl w:val="0"/>
          <w:numId w:val="11"/>
        </w:numPr>
        <w:ind w:hanging="294"/>
        <w:jc w:val="both"/>
        <w:rPr>
          <w:rFonts w:ascii="Arial Narrow" w:hAnsi="Arial Narrow"/>
          <w:sz w:val="24"/>
          <w:szCs w:val="24"/>
        </w:rPr>
      </w:pPr>
      <w:r w:rsidRPr="00F51322">
        <w:rPr>
          <w:rFonts w:ascii="Arial Narrow" w:hAnsi="Arial Narrow"/>
          <w:sz w:val="24"/>
          <w:szCs w:val="24"/>
        </w:rPr>
        <w:t xml:space="preserve">opracowanie </w:t>
      </w:r>
      <w:r w:rsidR="004C74AA" w:rsidRPr="00F51322">
        <w:rPr>
          <w:rFonts w:ascii="Arial Narrow" w:hAnsi="Arial Narrow"/>
          <w:sz w:val="24"/>
          <w:szCs w:val="24"/>
        </w:rPr>
        <w:t xml:space="preserve">harmonogramu </w:t>
      </w:r>
      <w:r w:rsidR="00886AA0">
        <w:rPr>
          <w:rFonts w:ascii="Arial Narrow" w:hAnsi="Arial Narrow"/>
          <w:sz w:val="24"/>
          <w:szCs w:val="24"/>
        </w:rPr>
        <w:t xml:space="preserve">rzeczowo-finansowo-terminowego </w:t>
      </w:r>
      <w:r w:rsidR="004C74AA" w:rsidRPr="00F51322">
        <w:rPr>
          <w:rFonts w:ascii="Arial Narrow" w:hAnsi="Arial Narrow"/>
          <w:sz w:val="24"/>
          <w:szCs w:val="24"/>
        </w:rPr>
        <w:t>realizacji inwestycji  w</w:t>
      </w:r>
      <w:r w:rsidR="00886AA0">
        <w:rPr>
          <w:rFonts w:ascii="Arial Narrow" w:hAnsi="Arial Narrow"/>
          <w:sz w:val="24"/>
          <w:szCs w:val="24"/>
        </w:rPr>
        <w:t> </w:t>
      </w:r>
      <w:r w:rsidR="004C74AA" w:rsidRPr="00F51322">
        <w:rPr>
          <w:rFonts w:ascii="Arial Narrow" w:hAnsi="Arial Narrow"/>
          <w:sz w:val="24"/>
          <w:szCs w:val="24"/>
        </w:rPr>
        <w:t>uzgodnieniu z Zamawiającym,</w:t>
      </w:r>
    </w:p>
    <w:p w:rsidR="004C74AA" w:rsidRPr="00F51322" w:rsidRDefault="00806D2C" w:rsidP="00E24BEA">
      <w:pPr>
        <w:pStyle w:val="Akapitzlist"/>
        <w:numPr>
          <w:ilvl w:val="0"/>
          <w:numId w:val="11"/>
        </w:numPr>
        <w:ind w:hanging="294"/>
        <w:jc w:val="both"/>
        <w:rPr>
          <w:rFonts w:ascii="Arial Narrow" w:hAnsi="Arial Narrow"/>
          <w:sz w:val="24"/>
          <w:szCs w:val="24"/>
        </w:rPr>
      </w:pPr>
      <w:r w:rsidRPr="00F51322">
        <w:rPr>
          <w:rFonts w:ascii="Arial Narrow" w:hAnsi="Arial Narrow"/>
          <w:sz w:val="24"/>
          <w:szCs w:val="24"/>
        </w:rPr>
        <w:t xml:space="preserve">opracowanie </w:t>
      </w:r>
      <w:r w:rsidR="00EB075F">
        <w:rPr>
          <w:rFonts w:ascii="Arial Narrow" w:hAnsi="Arial Narrow"/>
          <w:sz w:val="24"/>
          <w:szCs w:val="24"/>
        </w:rPr>
        <w:t xml:space="preserve">harmonogramu płatności </w:t>
      </w:r>
      <w:r w:rsidR="004C74AA" w:rsidRPr="00F51322">
        <w:rPr>
          <w:rFonts w:ascii="Arial Narrow" w:hAnsi="Arial Narrow"/>
          <w:sz w:val="24"/>
          <w:szCs w:val="24"/>
        </w:rPr>
        <w:t xml:space="preserve"> w uzgodnieniu z Zamawiającym,</w:t>
      </w:r>
    </w:p>
    <w:p w:rsidR="00ED6A2C" w:rsidRPr="00ED6A2C" w:rsidRDefault="004C74AA" w:rsidP="00E24BEA">
      <w:pPr>
        <w:pStyle w:val="Akapitzlist"/>
        <w:numPr>
          <w:ilvl w:val="0"/>
          <w:numId w:val="11"/>
        </w:numPr>
        <w:ind w:hanging="294"/>
        <w:jc w:val="both"/>
        <w:rPr>
          <w:rFonts w:ascii="Arial Narrow" w:hAnsi="Arial Narrow"/>
          <w:sz w:val="24"/>
          <w:szCs w:val="24"/>
        </w:rPr>
      </w:pPr>
      <w:r w:rsidRPr="00ED6A2C">
        <w:rPr>
          <w:rFonts w:ascii="Arial Narrow" w:hAnsi="Arial Narrow"/>
          <w:sz w:val="24"/>
          <w:szCs w:val="24"/>
        </w:rPr>
        <w:t xml:space="preserve">wykonanie robót budowlano-montażowych na podstawie w/w </w:t>
      </w:r>
      <w:r w:rsidR="00ED6A2C">
        <w:rPr>
          <w:rFonts w:ascii="Arial Narrow" w:hAnsi="Arial Narrow"/>
          <w:sz w:val="24"/>
          <w:szCs w:val="24"/>
        </w:rPr>
        <w:t>dokumentacji projektowej</w:t>
      </w:r>
      <w:r w:rsidR="00C23670">
        <w:rPr>
          <w:rFonts w:ascii="Arial Narrow" w:hAnsi="Arial Narrow"/>
          <w:sz w:val="24"/>
          <w:szCs w:val="24"/>
        </w:rPr>
        <w:t xml:space="preserve"> zaakceptowanej przez Zamawiającego</w:t>
      </w:r>
      <w:r w:rsidR="00ED6A2C">
        <w:rPr>
          <w:rFonts w:ascii="Arial Narrow" w:hAnsi="Arial Narrow"/>
          <w:sz w:val="24"/>
          <w:szCs w:val="24"/>
        </w:rPr>
        <w:t>,</w:t>
      </w:r>
      <w:r w:rsidRPr="00ED6A2C">
        <w:rPr>
          <w:rFonts w:ascii="Arial Narrow" w:hAnsi="Arial Narrow"/>
          <w:sz w:val="24"/>
          <w:szCs w:val="24"/>
        </w:rPr>
        <w:t xml:space="preserve"> </w:t>
      </w:r>
    </w:p>
    <w:p w:rsidR="0032019D" w:rsidRPr="00ED6A2C" w:rsidRDefault="004C74AA" w:rsidP="00E24BEA">
      <w:pPr>
        <w:pStyle w:val="Akapitzlist"/>
        <w:numPr>
          <w:ilvl w:val="0"/>
          <w:numId w:val="11"/>
        </w:numPr>
        <w:ind w:hanging="294"/>
        <w:jc w:val="both"/>
        <w:rPr>
          <w:rFonts w:ascii="Arial Narrow" w:hAnsi="Arial Narrow"/>
          <w:sz w:val="24"/>
          <w:szCs w:val="24"/>
        </w:rPr>
      </w:pPr>
      <w:r w:rsidRPr="00ED6A2C">
        <w:rPr>
          <w:rFonts w:ascii="Arial Narrow" w:hAnsi="Arial Narrow"/>
          <w:sz w:val="24"/>
          <w:szCs w:val="24"/>
        </w:rPr>
        <w:t xml:space="preserve">opracowanie instrukcji obsługi i konserwacji </w:t>
      </w:r>
      <w:r w:rsidR="00DB0479">
        <w:rPr>
          <w:rFonts w:ascii="Arial Narrow" w:hAnsi="Arial Narrow"/>
          <w:sz w:val="24"/>
          <w:szCs w:val="24"/>
        </w:rPr>
        <w:t xml:space="preserve">zamontowanych urządzeń </w:t>
      </w:r>
      <w:r w:rsidRPr="00ED6A2C">
        <w:rPr>
          <w:rFonts w:ascii="Arial Narrow" w:hAnsi="Arial Narrow"/>
          <w:sz w:val="24"/>
          <w:szCs w:val="24"/>
        </w:rPr>
        <w:t>w</w:t>
      </w:r>
      <w:r w:rsidR="0013676A" w:rsidRPr="00ED6A2C">
        <w:rPr>
          <w:rFonts w:ascii="Arial Narrow" w:hAnsi="Arial Narrow"/>
          <w:sz w:val="24"/>
          <w:szCs w:val="24"/>
        </w:rPr>
        <w:t> </w:t>
      </w:r>
      <w:r w:rsidRPr="00ED6A2C">
        <w:rPr>
          <w:rFonts w:ascii="Arial Narrow" w:hAnsi="Arial Narrow"/>
          <w:sz w:val="24"/>
          <w:szCs w:val="24"/>
        </w:rPr>
        <w:t>języku polskim,</w:t>
      </w:r>
    </w:p>
    <w:p w:rsidR="004C74AA" w:rsidRPr="00F51322" w:rsidRDefault="004C74AA" w:rsidP="00E24BEA">
      <w:pPr>
        <w:pStyle w:val="Akapitzlist"/>
        <w:numPr>
          <w:ilvl w:val="0"/>
          <w:numId w:val="11"/>
        </w:numPr>
        <w:spacing w:after="120"/>
        <w:ind w:hanging="294"/>
        <w:jc w:val="both"/>
        <w:rPr>
          <w:rFonts w:ascii="Arial Narrow" w:hAnsi="Arial Narrow"/>
          <w:sz w:val="24"/>
          <w:szCs w:val="24"/>
        </w:rPr>
      </w:pPr>
      <w:r w:rsidRPr="00F51322">
        <w:rPr>
          <w:rFonts w:ascii="Arial Narrow" w:hAnsi="Arial Narrow"/>
          <w:sz w:val="24"/>
          <w:szCs w:val="24"/>
        </w:rPr>
        <w:t>opracowanie dokumentacji powykonawczej we wszystkich branżach (łącznie z protokołami, świadectwami dopuszczenia, atestami, informacją o udzielonej gwarancji</w:t>
      </w:r>
      <w:r w:rsidR="003F7F0B">
        <w:rPr>
          <w:rFonts w:ascii="Arial Narrow" w:hAnsi="Arial Narrow"/>
          <w:sz w:val="24"/>
          <w:szCs w:val="24"/>
        </w:rPr>
        <w:t xml:space="preserve"> oraz DTR</w:t>
      </w:r>
      <w:r w:rsidRPr="00F51322">
        <w:rPr>
          <w:rFonts w:ascii="Arial Narrow" w:hAnsi="Arial Narrow"/>
          <w:sz w:val="24"/>
          <w:szCs w:val="24"/>
        </w:rPr>
        <w:t>)</w:t>
      </w:r>
      <w:r w:rsidR="00C23670">
        <w:rPr>
          <w:rFonts w:ascii="Arial Narrow" w:hAnsi="Arial Narrow"/>
          <w:sz w:val="24"/>
          <w:szCs w:val="24"/>
        </w:rPr>
        <w:t>,</w:t>
      </w:r>
    </w:p>
    <w:p w:rsidR="004C74AA" w:rsidRPr="00F51322" w:rsidRDefault="004C74AA" w:rsidP="00E24BEA">
      <w:pPr>
        <w:pStyle w:val="Akapitzlist"/>
        <w:numPr>
          <w:ilvl w:val="0"/>
          <w:numId w:val="11"/>
        </w:numPr>
        <w:spacing w:after="120"/>
        <w:ind w:hanging="294"/>
        <w:jc w:val="both"/>
        <w:rPr>
          <w:rFonts w:ascii="Arial Narrow" w:hAnsi="Arial Narrow"/>
          <w:sz w:val="24"/>
          <w:szCs w:val="24"/>
        </w:rPr>
      </w:pPr>
      <w:r w:rsidRPr="00F51322">
        <w:rPr>
          <w:rFonts w:ascii="Arial Narrow" w:hAnsi="Arial Narrow"/>
          <w:sz w:val="24"/>
          <w:szCs w:val="24"/>
        </w:rPr>
        <w:t xml:space="preserve">przeprowadzenie </w:t>
      </w:r>
      <w:r w:rsidR="004C6DAE">
        <w:rPr>
          <w:rFonts w:ascii="Arial Narrow" w:hAnsi="Arial Narrow"/>
          <w:sz w:val="24"/>
          <w:szCs w:val="24"/>
        </w:rPr>
        <w:t xml:space="preserve">regulacji i </w:t>
      </w:r>
      <w:r w:rsidRPr="00F51322">
        <w:rPr>
          <w:rFonts w:ascii="Arial Narrow" w:hAnsi="Arial Narrow"/>
          <w:sz w:val="24"/>
          <w:szCs w:val="24"/>
        </w:rPr>
        <w:t xml:space="preserve">rozruchu technologicznego </w:t>
      </w:r>
      <w:r w:rsidR="00DB0479">
        <w:rPr>
          <w:rFonts w:ascii="Arial Narrow" w:hAnsi="Arial Narrow"/>
          <w:sz w:val="24"/>
          <w:szCs w:val="24"/>
        </w:rPr>
        <w:t>wraz z</w:t>
      </w:r>
      <w:r w:rsidRPr="00F51322">
        <w:rPr>
          <w:rFonts w:ascii="Arial Narrow" w:hAnsi="Arial Narrow"/>
          <w:sz w:val="24"/>
          <w:szCs w:val="24"/>
        </w:rPr>
        <w:t xml:space="preserve"> przekazanie</w:t>
      </w:r>
      <w:r w:rsidR="00DB0479">
        <w:rPr>
          <w:rFonts w:ascii="Arial Narrow" w:hAnsi="Arial Narrow"/>
          <w:sz w:val="24"/>
          <w:szCs w:val="24"/>
        </w:rPr>
        <w:t>m</w:t>
      </w:r>
      <w:r w:rsidR="009B3A91">
        <w:rPr>
          <w:rFonts w:ascii="Arial Narrow" w:hAnsi="Arial Narrow"/>
          <w:sz w:val="24"/>
          <w:szCs w:val="24"/>
        </w:rPr>
        <w:t xml:space="preserve"> now</w:t>
      </w:r>
      <w:r w:rsidR="00EB075F">
        <w:rPr>
          <w:rFonts w:ascii="Arial Narrow" w:hAnsi="Arial Narrow"/>
          <w:sz w:val="24"/>
          <w:szCs w:val="24"/>
        </w:rPr>
        <w:t>ych</w:t>
      </w:r>
      <w:r w:rsidRPr="00F51322">
        <w:rPr>
          <w:rFonts w:ascii="Arial Narrow" w:hAnsi="Arial Narrow"/>
          <w:sz w:val="24"/>
          <w:szCs w:val="24"/>
        </w:rPr>
        <w:t xml:space="preserve"> </w:t>
      </w:r>
      <w:r w:rsidR="00AA663D" w:rsidRPr="00F51322">
        <w:rPr>
          <w:rFonts w:ascii="Arial Narrow" w:hAnsi="Arial Narrow"/>
          <w:sz w:val="24"/>
          <w:szCs w:val="24"/>
        </w:rPr>
        <w:t xml:space="preserve">instalacji </w:t>
      </w:r>
      <w:r w:rsidR="00EB075F">
        <w:rPr>
          <w:rFonts w:ascii="Arial Narrow" w:hAnsi="Arial Narrow"/>
          <w:sz w:val="24"/>
          <w:szCs w:val="24"/>
        </w:rPr>
        <w:t>do eksploatacji</w:t>
      </w:r>
      <w:r w:rsidRPr="00F51322">
        <w:rPr>
          <w:rFonts w:ascii="Arial Narrow" w:hAnsi="Arial Narrow"/>
          <w:sz w:val="24"/>
          <w:szCs w:val="24"/>
        </w:rPr>
        <w:t xml:space="preserve">, </w:t>
      </w:r>
    </w:p>
    <w:p w:rsidR="004C74AA" w:rsidRPr="00F51322" w:rsidRDefault="004C74AA" w:rsidP="00E24BEA">
      <w:pPr>
        <w:pStyle w:val="Akapitzlist"/>
        <w:numPr>
          <w:ilvl w:val="0"/>
          <w:numId w:val="11"/>
        </w:numPr>
        <w:spacing w:after="120"/>
        <w:ind w:hanging="294"/>
        <w:jc w:val="both"/>
        <w:rPr>
          <w:rFonts w:ascii="Arial Narrow" w:hAnsi="Arial Narrow"/>
          <w:sz w:val="24"/>
          <w:szCs w:val="24"/>
        </w:rPr>
      </w:pPr>
      <w:r w:rsidRPr="00F51322">
        <w:rPr>
          <w:rFonts w:ascii="Arial Narrow" w:hAnsi="Arial Narrow"/>
          <w:sz w:val="24"/>
          <w:szCs w:val="24"/>
        </w:rPr>
        <w:t xml:space="preserve">przeszkolenie przyszłego personelu </w:t>
      </w:r>
      <w:r w:rsidR="002A7A92">
        <w:rPr>
          <w:rFonts w:ascii="Arial Narrow" w:hAnsi="Arial Narrow"/>
          <w:sz w:val="24"/>
          <w:szCs w:val="24"/>
        </w:rPr>
        <w:t>obsługi</w:t>
      </w:r>
      <w:r w:rsidR="00D133C7">
        <w:rPr>
          <w:rFonts w:ascii="Arial Narrow" w:hAnsi="Arial Narrow"/>
          <w:sz w:val="24"/>
          <w:szCs w:val="24"/>
        </w:rPr>
        <w:t xml:space="preserve"> </w:t>
      </w:r>
      <w:r w:rsidR="00C23670">
        <w:rPr>
          <w:rFonts w:ascii="Arial Narrow" w:hAnsi="Arial Narrow"/>
          <w:sz w:val="24"/>
          <w:szCs w:val="24"/>
        </w:rPr>
        <w:t>zainstalowanych urządzeń</w:t>
      </w:r>
      <w:r w:rsidRPr="00F51322">
        <w:rPr>
          <w:rFonts w:ascii="Arial Narrow" w:hAnsi="Arial Narrow"/>
          <w:sz w:val="24"/>
          <w:szCs w:val="24"/>
        </w:rPr>
        <w:t>,</w:t>
      </w:r>
    </w:p>
    <w:p w:rsidR="004C74AA" w:rsidRPr="00F51322" w:rsidRDefault="004C74AA" w:rsidP="00E24BEA">
      <w:pPr>
        <w:pStyle w:val="Akapitzlist"/>
        <w:numPr>
          <w:ilvl w:val="0"/>
          <w:numId w:val="11"/>
        </w:numPr>
        <w:spacing w:after="120"/>
        <w:ind w:hanging="294"/>
        <w:jc w:val="both"/>
        <w:rPr>
          <w:rFonts w:ascii="Arial Narrow" w:hAnsi="Arial Narrow"/>
          <w:sz w:val="24"/>
          <w:szCs w:val="24"/>
        </w:rPr>
      </w:pPr>
      <w:r w:rsidRPr="00F51322">
        <w:rPr>
          <w:rFonts w:ascii="Arial Narrow" w:hAnsi="Arial Narrow"/>
          <w:sz w:val="24"/>
          <w:szCs w:val="24"/>
        </w:rPr>
        <w:t>bezpłatne usługi serwisowe w okresie gwarancyjnym.</w:t>
      </w:r>
    </w:p>
    <w:p w:rsidR="002B1CCB" w:rsidRDefault="004C74AA" w:rsidP="00D91DE1">
      <w:pPr>
        <w:spacing w:after="120" w:line="240" w:lineRule="auto"/>
        <w:ind w:firstLine="426"/>
        <w:jc w:val="both"/>
        <w:rPr>
          <w:rFonts w:ascii="Arial Narrow" w:hAnsi="Arial Narrow"/>
          <w:sz w:val="24"/>
          <w:szCs w:val="24"/>
        </w:rPr>
      </w:pPr>
      <w:r>
        <w:rPr>
          <w:rFonts w:ascii="Arial Narrow" w:hAnsi="Arial Narrow"/>
          <w:sz w:val="24"/>
          <w:szCs w:val="24"/>
        </w:rPr>
        <w:t xml:space="preserve">Zamówieniem objęty jest cały zakres prac niezbędnych do </w:t>
      </w:r>
      <w:r w:rsidR="00FE45FD">
        <w:rPr>
          <w:rFonts w:ascii="Arial Narrow" w:hAnsi="Arial Narrow"/>
          <w:sz w:val="24"/>
          <w:szCs w:val="24"/>
        </w:rPr>
        <w:t xml:space="preserve">opracowania kompletnej </w:t>
      </w:r>
      <w:r w:rsidR="00B02A28">
        <w:rPr>
          <w:rFonts w:ascii="Arial Narrow" w:hAnsi="Arial Narrow"/>
          <w:sz w:val="24"/>
          <w:szCs w:val="24"/>
        </w:rPr>
        <w:t xml:space="preserve">wielobranżowej </w:t>
      </w:r>
      <w:r w:rsidR="00FE45FD">
        <w:rPr>
          <w:rFonts w:ascii="Arial Narrow" w:hAnsi="Arial Narrow"/>
          <w:sz w:val="24"/>
          <w:szCs w:val="24"/>
        </w:rPr>
        <w:t xml:space="preserve">dokumentacji projektowej, </w:t>
      </w:r>
      <w:r>
        <w:rPr>
          <w:rFonts w:ascii="Arial Narrow" w:hAnsi="Arial Narrow"/>
          <w:sz w:val="24"/>
          <w:szCs w:val="24"/>
        </w:rPr>
        <w:t xml:space="preserve">wykonania i odbioru robót </w:t>
      </w:r>
      <w:r w:rsidR="00334F85">
        <w:rPr>
          <w:rFonts w:ascii="Arial Narrow" w:hAnsi="Arial Narrow"/>
          <w:sz w:val="24"/>
          <w:szCs w:val="24"/>
        </w:rPr>
        <w:t>budowlano-</w:t>
      </w:r>
      <w:r>
        <w:rPr>
          <w:rFonts w:ascii="Arial Narrow" w:hAnsi="Arial Narrow"/>
          <w:sz w:val="24"/>
          <w:szCs w:val="24"/>
        </w:rPr>
        <w:t>montażowych</w:t>
      </w:r>
      <w:r w:rsidR="002B1CCB">
        <w:rPr>
          <w:rFonts w:ascii="Arial Narrow" w:hAnsi="Arial Narrow"/>
          <w:sz w:val="24"/>
          <w:szCs w:val="24"/>
        </w:rPr>
        <w:t xml:space="preserve"> </w:t>
      </w:r>
      <w:r>
        <w:rPr>
          <w:rFonts w:ascii="Arial Narrow" w:hAnsi="Arial Narrow"/>
          <w:sz w:val="24"/>
          <w:szCs w:val="24"/>
        </w:rPr>
        <w:t xml:space="preserve">oraz przeprowadzenia rozruchu technologicznego </w:t>
      </w:r>
      <w:r w:rsidR="00A60954">
        <w:rPr>
          <w:rFonts w:ascii="Arial Narrow" w:hAnsi="Arial Narrow"/>
          <w:sz w:val="24"/>
          <w:szCs w:val="24"/>
        </w:rPr>
        <w:t>nowoprojektowanych urządzeń</w:t>
      </w:r>
      <w:r>
        <w:rPr>
          <w:rFonts w:ascii="Arial Narrow" w:hAnsi="Arial Narrow"/>
          <w:sz w:val="24"/>
          <w:szCs w:val="24"/>
        </w:rPr>
        <w:t xml:space="preserve"> wraz z przekazaniem </w:t>
      </w:r>
      <w:r w:rsidR="004C6DAE">
        <w:rPr>
          <w:rFonts w:ascii="Arial Narrow" w:hAnsi="Arial Narrow"/>
          <w:sz w:val="24"/>
          <w:szCs w:val="24"/>
        </w:rPr>
        <w:t>ich</w:t>
      </w:r>
      <w:r w:rsidR="00FB7C49">
        <w:rPr>
          <w:rFonts w:ascii="Arial Narrow" w:hAnsi="Arial Narrow"/>
          <w:sz w:val="24"/>
          <w:szCs w:val="24"/>
        </w:rPr>
        <w:t xml:space="preserve"> </w:t>
      </w:r>
      <w:r>
        <w:rPr>
          <w:rFonts w:ascii="Arial Narrow" w:hAnsi="Arial Narrow"/>
          <w:sz w:val="24"/>
          <w:szCs w:val="24"/>
        </w:rPr>
        <w:t xml:space="preserve">do eksploatacji. Obiekt </w:t>
      </w:r>
      <w:r w:rsidR="004C6DAE">
        <w:rPr>
          <w:rFonts w:ascii="Arial Narrow" w:hAnsi="Arial Narrow"/>
          <w:sz w:val="24"/>
          <w:szCs w:val="24"/>
        </w:rPr>
        <w:t>w</w:t>
      </w:r>
      <w:r w:rsidR="003E3C52">
        <w:rPr>
          <w:rFonts w:ascii="Arial Narrow" w:hAnsi="Arial Narrow"/>
          <w:sz w:val="24"/>
          <w:szCs w:val="24"/>
        </w:rPr>
        <w:t> </w:t>
      </w:r>
      <w:r w:rsidR="00FE45FD">
        <w:rPr>
          <w:rFonts w:ascii="Arial Narrow" w:hAnsi="Arial Narrow"/>
          <w:sz w:val="24"/>
          <w:szCs w:val="24"/>
        </w:rPr>
        <w:t>zakresie</w:t>
      </w:r>
      <w:r w:rsidR="004C6DAE">
        <w:rPr>
          <w:rFonts w:ascii="Arial Narrow" w:hAnsi="Arial Narrow"/>
          <w:sz w:val="24"/>
          <w:szCs w:val="24"/>
        </w:rPr>
        <w:t xml:space="preserve"> objętym planowanymi robotami </w:t>
      </w:r>
      <w:r>
        <w:rPr>
          <w:rFonts w:ascii="Arial Narrow" w:hAnsi="Arial Narrow"/>
          <w:sz w:val="24"/>
          <w:szCs w:val="24"/>
        </w:rPr>
        <w:t>musi spełniać wszystkie wymagania w</w:t>
      </w:r>
      <w:r w:rsidR="00FB7C49">
        <w:rPr>
          <w:rFonts w:ascii="Arial Narrow" w:hAnsi="Arial Narrow"/>
          <w:sz w:val="24"/>
          <w:szCs w:val="24"/>
        </w:rPr>
        <w:t> </w:t>
      </w:r>
      <w:r>
        <w:rPr>
          <w:rFonts w:ascii="Arial Narrow" w:hAnsi="Arial Narrow"/>
          <w:sz w:val="24"/>
          <w:szCs w:val="24"/>
        </w:rPr>
        <w:t xml:space="preserve">zakresie ochrony ppoż. Wykonana instalacja </w:t>
      </w:r>
      <w:r w:rsidR="001D708B">
        <w:rPr>
          <w:rFonts w:ascii="Arial Narrow" w:hAnsi="Arial Narrow"/>
          <w:sz w:val="24"/>
          <w:szCs w:val="24"/>
        </w:rPr>
        <w:t>oświetlenia</w:t>
      </w:r>
      <w:r w:rsidR="00E4142E">
        <w:rPr>
          <w:rFonts w:ascii="Arial Narrow" w:hAnsi="Arial Narrow"/>
          <w:sz w:val="24"/>
          <w:szCs w:val="24"/>
        </w:rPr>
        <w:t xml:space="preserve">, </w:t>
      </w:r>
      <w:r>
        <w:rPr>
          <w:rFonts w:ascii="Arial Narrow" w:hAnsi="Arial Narrow"/>
          <w:sz w:val="24"/>
          <w:szCs w:val="24"/>
        </w:rPr>
        <w:t>instalacj</w:t>
      </w:r>
      <w:r w:rsidR="008F71EA">
        <w:rPr>
          <w:rFonts w:ascii="Arial Narrow" w:hAnsi="Arial Narrow"/>
          <w:sz w:val="24"/>
          <w:szCs w:val="24"/>
        </w:rPr>
        <w:t>a</w:t>
      </w:r>
      <w:r>
        <w:rPr>
          <w:rFonts w:ascii="Arial Narrow" w:hAnsi="Arial Narrow"/>
          <w:sz w:val="24"/>
          <w:szCs w:val="24"/>
        </w:rPr>
        <w:t xml:space="preserve"> </w:t>
      </w:r>
      <w:r w:rsidR="00FB7C49">
        <w:rPr>
          <w:rFonts w:ascii="Arial Narrow" w:hAnsi="Arial Narrow"/>
          <w:sz w:val="24"/>
          <w:szCs w:val="24"/>
        </w:rPr>
        <w:t>fotowoltaiczna</w:t>
      </w:r>
      <w:r>
        <w:rPr>
          <w:rFonts w:ascii="Arial Narrow" w:hAnsi="Arial Narrow"/>
          <w:sz w:val="24"/>
          <w:szCs w:val="24"/>
        </w:rPr>
        <w:t xml:space="preserve"> </w:t>
      </w:r>
      <w:r w:rsidR="00E4142E">
        <w:rPr>
          <w:rFonts w:ascii="Arial Narrow" w:hAnsi="Arial Narrow"/>
          <w:sz w:val="24"/>
          <w:szCs w:val="24"/>
        </w:rPr>
        <w:t xml:space="preserve">oraz instalacja monitoringu produkcji i zużycia mediów </w:t>
      </w:r>
      <w:r>
        <w:rPr>
          <w:rFonts w:ascii="Arial Narrow" w:hAnsi="Arial Narrow"/>
          <w:sz w:val="24"/>
          <w:szCs w:val="24"/>
        </w:rPr>
        <w:t>powinn</w:t>
      </w:r>
      <w:r w:rsidR="00F51322">
        <w:rPr>
          <w:rFonts w:ascii="Arial Narrow" w:hAnsi="Arial Narrow"/>
          <w:sz w:val="24"/>
          <w:szCs w:val="24"/>
        </w:rPr>
        <w:t>a</w:t>
      </w:r>
      <w:r>
        <w:rPr>
          <w:rFonts w:ascii="Arial Narrow" w:hAnsi="Arial Narrow"/>
          <w:sz w:val="24"/>
          <w:szCs w:val="24"/>
        </w:rPr>
        <w:t xml:space="preserve"> charakteryzować się wysokim poziomem technicznym i</w:t>
      </w:r>
      <w:r w:rsidR="008F71EA">
        <w:rPr>
          <w:rFonts w:ascii="Arial Narrow" w:hAnsi="Arial Narrow"/>
          <w:sz w:val="24"/>
          <w:szCs w:val="24"/>
        </w:rPr>
        <w:t> </w:t>
      </w:r>
      <w:r>
        <w:rPr>
          <w:rFonts w:ascii="Arial Narrow" w:hAnsi="Arial Narrow"/>
          <w:sz w:val="24"/>
          <w:szCs w:val="24"/>
        </w:rPr>
        <w:t>technologicznym oraz bezawaryjnością pracy</w:t>
      </w:r>
      <w:r w:rsidR="003F56DF">
        <w:rPr>
          <w:rFonts w:ascii="Arial Narrow" w:hAnsi="Arial Narrow"/>
          <w:sz w:val="24"/>
          <w:szCs w:val="24"/>
        </w:rPr>
        <w:t xml:space="preserve">, </w:t>
      </w:r>
      <w:r w:rsidR="003F56DF" w:rsidRPr="003F56DF">
        <w:rPr>
          <w:rFonts w:ascii="Arial Narrow" w:hAnsi="Arial Narrow"/>
          <w:sz w:val="24"/>
          <w:szCs w:val="24"/>
        </w:rPr>
        <w:t>nieuciążliwą, bezpieczną, przyjazną dla użytkownika i</w:t>
      </w:r>
      <w:r w:rsidR="00334F85">
        <w:rPr>
          <w:rFonts w:ascii="Arial Narrow" w:hAnsi="Arial Narrow"/>
          <w:sz w:val="24"/>
          <w:szCs w:val="24"/>
        </w:rPr>
        <w:t> </w:t>
      </w:r>
      <w:r w:rsidR="003F56DF" w:rsidRPr="003F56DF">
        <w:rPr>
          <w:rFonts w:ascii="Arial Narrow" w:hAnsi="Arial Narrow"/>
          <w:sz w:val="24"/>
          <w:szCs w:val="24"/>
        </w:rPr>
        <w:t>optymalną kosztowo eksploatacją.</w:t>
      </w:r>
      <w:r>
        <w:rPr>
          <w:rFonts w:ascii="Arial Narrow" w:hAnsi="Arial Narrow"/>
          <w:sz w:val="24"/>
          <w:szCs w:val="24"/>
        </w:rPr>
        <w:t xml:space="preserve"> </w:t>
      </w:r>
    </w:p>
    <w:p w:rsidR="00486858" w:rsidRPr="004B37A4" w:rsidRDefault="00486858" w:rsidP="00D91DE1">
      <w:pPr>
        <w:spacing w:after="120" w:line="240" w:lineRule="auto"/>
        <w:ind w:firstLine="426"/>
        <w:jc w:val="both"/>
        <w:rPr>
          <w:rFonts w:ascii="Arial Narrow" w:hAnsi="Arial Narrow"/>
          <w:sz w:val="24"/>
          <w:szCs w:val="24"/>
        </w:rPr>
      </w:pPr>
      <w:r w:rsidRPr="004B37A4">
        <w:rPr>
          <w:rFonts w:ascii="Arial Narrow" w:hAnsi="Arial Narrow"/>
          <w:sz w:val="24"/>
          <w:szCs w:val="24"/>
        </w:rPr>
        <w:t xml:space="preserve">Oferta dostarczona przez Oferentów winna obejmować komplet dostaw i usług koniecznych do </w:t>
      </w:r>
      <w:r w:rsidR="00260AB5">
        <w:rPr>
          <w:rFonts w:ascii="Arial Narrow" w:hAnsi="Arial Narrow"/>
          <w:sz w:val="24"/>
          <w:szCs w:val="24"/>
        </w:rPr>
        <w:t>prawidłowego wykonania</w:t>
      </w:r>
      <w:r w:rsidRPr="004B37A4">
        <w:rPr>
          <w:rFonts w:ascii="Arial Narrow" w:hAnsi="Arial Narrow"/>
          <w:sz w:val="24"/>
          <w:szCs w:val="24"/>
        </w:rPr>
        <w:t xml:space="preserve"> </w:t>
      </w:r>
      <w:r w:rsidR="00D91DE1">
        <w:rPr>
          <w:rFonts w:ascii="Arial Narrow" w:hAnsi="Arial Narrow"/>
          <w:sz w:val="24"/>
          <w:szCs w:val="24"/>
        </w:rPr>
        <w:t xml:space="preserve">całości </w:t>
      </w:r>
      <w:r w:rsidRPr="004B37A4">
        <w:rPr>
          <w:rFonts w:ascii="Arial Narrow" w:hAnsi="Arial Narrow"/>
          <w:sz w:val="24"/>
          <w:szCs w:val="24"/>
        </w:rPr>
        <w:t>przedsięwzięcia aż do przekazania Zamawiającemu. Oferta p</w:t>
      </w:r>
      <w:r w:rsidR="00E4142E">
        <w:rPr>
          <w:rFonts w:ascii="Arial Narrow" w:hAnsi="Arial Narrow"/>
          <w:sz w:val="24"/>
          <w:szCs w:val="24"/>
        </w:rPr>
        <w:t>owinna być zgodna z</w:t>
      </w:r>
      <w:r w:rsidR="00FE45FD">
        <w:rPr>
          <w:rFonts w:ascii="Arial Narrow" w:hAnsi="Arial Narrow"/>
          <w:sz w:val="24"/>
          <w:szCs w:val="24"/>
        </w:rPr>
        <w:t xml:space="preserve"> </w:t>
      </w:r>
      <w:r w:rsidR="00D91DE1">
        <w:rPr>
          <w:rFonts w:ascii="Arial Narrow" w:hAnsi="Arial Narrow"/>
          <w:sz w:val="24"/>
          <w:szCs w:val="24"/>
        </w:rPr>
        <w:t xml:space="preserve">niniejszym </w:t>
      </w:r>
      <w:r w:rsidR="00511A21">
        <w:rPr>
          <w:rFonts w:ascii="Arial Narrow" w:hAnsi="Arial Narrow"/>
          <w:sz w:val="24"/>
          <w:szCs w:val="24"/>
        </w:rPr>
        <w:t>p</w:t>
      </w:r>
      <w:r w:rsidRPr="004B37A4">
        <w:rPr>
          <w:rFonts w:ascii="Arial Narrow" w:hAnsi="Arial Narrow"/>
          <w:sz w:val="24"/>
          <w:szCs w:val="24"/>
        </w:rPr>
        <w:t xml:space="preserve">rogramem </w:t>
      </w:r>
      <w:r w:rsidR="00511A21">
        <w:rPr>
          <w:rFonts w:ascii="Arial Narrow" w:hAnsi="Arial Narrow"/>
          <w:sz w:val="24"/>
          <w:szCs w:val="24"/>
        </w:rPr>
        <w:t>f</w:t>
      </w:r>
      <w:r w:rsidRPr="004B37A4">
        <w:rPr>
          <w:rFonts w:ascii="Arial Narrow" w:hAnsi="Arial Narrow"/>
          <w:sz w:val="24"/>
          <w:szCs w:val="24"/>
        </w:rPr>
        <w:t>unkcjonalno-</w:t>
      </w:r>
      <w:r w:rsidR="00511A21">
        <w:rPr>
          <w:rFonts w:ascii="Arial Narrow" w:hAnsi="Arial Narrow"/>
          <w:sz w:val="24"/>
          <w:szCs w:val="24"/>
        </w:rPr>
        <w:t>u</w:t>
      </w:r>
      <w:r w:rsidRPr="004B37A4">
        <w:rPr>
          <w:rFonts w:ascii="Arial Narrow" w:hAnsi="Arial Narrow"/>
          <w:sz w:val="24"/>
          <w:szCs w:val="24"/>
        </w:rPr>
        <w:t>żytkowym. Oferent ujmie w</w:t>
      </w:r>
      <w:r w:rsidR="00FE45FD">
        <w:rPr>
          <w:rFonts w:ascii="Arial Narrow" w:hAnsi="Arial Narrow"/>
          <w:sz w:val="24"/>
          <w:szCs w:val="24"/>
        </w:rPr>
        <w:t> </w:t>
      </w:r>
      <w:r w:rsidRPr="004B37A4">
        <w:rPr>
          <w:rFonts w:ascii="Arial Narrow" w:hAnsi="Arial Narrow"/>
          <w:sz w:val="24"/>
          <w:szCs w:val="24"/>
        </w:rPr>
        <w:t>swoim zakresie również te dodatkowe roboty i elementy, które nie zostały wyszczególnione w</w:t>
      </w:r>
      <w:r w:rsidR="00FE45FD">
        <w:rPr>
          <w:rFonts w:ascii="Arial Narrow" w:hAnsi="Arial Narrow"/>
          <w:sz w:val="24"/>
          <w:szCs w:val="24"/>
        </w:rPr>
        <w:t> </w:t>
      </w:r>
      <w:r w:rsidR="00D91DE1">
        <w:rPr>
          <w:rFonts w:ascii="Arial Narrow" w:hAnsi="Arial Narrow"/>
          <w:sz w:val="24"/>
          <w:szCs w:val="24"/>
        </w:rPr>
        <w:t xml:space="preserve">niniejszym </w:t>
      </w:r>
      <w:r w:rsidR="00511A21">
        <w:rPr>
          <w:rFonts w:ascii="Arial Narrow" w:hAnsi="Arial Narrow"/>
          <w:sz w:val="24"/>
          <w:szCs w:val="24"/>
        </w:rPr>
        <w:t>p</w:t>
      </w:r>
      <w:r w:rsidR="00D91DE1">
        <w:rPr>
          <w:rFonts w:ascii="Arial Narrow" w:hAnsi="Arial Narrow"/>
          <w:sz w:val="24"/>
          <w:szCs w:val="24"/>
        </w:rPr>
        <w:t>r</w:t>
      </w:r>
      <w:r w:rsidRPr="004B37A4">
        <w:rPr>
          <w:rFonts w:ascii="Arial Narrow" w:hAnsi="Arial Narrow"/>
          <w:sz w:val="24"/>
          <w:szCs w:val="24"/>
        </w:rPr>
        <w:t xml:space="preserve">ogramie </w:t>
      </w:r>
      <w:r w:rsidR="00511A21">
        <w:rPr>
          <w:rFonts w:ascii="Arial Narrow" w:hAnsi="Arial Narrow"/>
          <w:sz w:val="24"/>
          <w:szCs w:val="24"/>
        </w:rPr>
        <w:t>f</w:t>
      </w:r>
      <w:r w:rsidRPr="004B37A4">
        <w:rPr>
          <w:rFonts w:ascii="Arial Narrow" w:hAnsi="Arial Narrow"/>
          <w:sz w:val="24"/>
          <w:szCs w:val="24"/>
        </w:rPr>
        <w:t>unkcjonalno-</w:t>
      </w:r>
      <w:r w:rsidR="00511A21">
        <w:rPr>
          <w:rFonts w:ascii="Arial Narrow" w:hAnsi="Arial Narrow"/>
          <w:sz w:val="24"/>
          <w:szCs w:val="24"/>
        </w:rPr>
        <w:t>u</w:t>
      </w:r>
      <w:r w:rsidRPr="004B37A4">
        <w:rPr>
          <w:rFonts w:ascii="Arial Narrow" w:hAnsi="Arial Narrow"/>
          <w:sz w:val="24"/>
          <w:szCs w:val="24"/>
        </w:rPr>
        <w:t xml:space="preserve">żytkowym, </w:t>
      </w:r>
      <w:r w:rsidR="00736F08">
        <w:rPr>
          <w:rFonts w:ascii="Arial Narrow" w:hAnsi="Arial Narrow"/>
          <w:sz w:val="24"/>
          <w:szCs w:val="24"/>
        </w:rPr>
        <w:t>a są niezbędne do prawidłowego wykonania całości zadania</w:t>
      </w:r>
      <w:r w:rsidRPr="004B37A4">
        <w:rPr>
          <w:rFonts w:ascii="Arial Narrow" w:hAnsi="Arial Narrow"/>
          <w:sz w:val="24"/>
          <w:szCs w:val="24"/>
        </w:rPr>
        <w:t xml:space="preserve">. </w:t>
      </w:r>
    </w:p>
    <w:p w:rsidR="00C01ABA" w:rsidRPr="00C01ABA" w:rsidRDefault="00C01ABA" w:rsidP="00A44BF3">
      <w:pPr>
        <w:pStyle w:val="Nagwek2"/>
        <w:numPr>
          <w:ilvl w:val="1"/>
          <w:numId w:val="1"/>
        </w:numPr>
        <w:spacing w:before="240" w:after="0" w:line="240" w:lineRule="auto"/>
        <w:ind w:left="425" w:hanging="425"/>
        <w:rPr>
          <w:szCs w:val="26"/>
        </w:rPr>
      </w:pPr>
      <w:bookmarkStart w:id="244" w:name="_Toc262126752"/>
      <w:bookmarkStart w:id="245" w:name="_Toc22888791"/>
      <w:r w:rsidRPr="00C01ABA">
        <w:rPr>
          <w:szCs w:val="26"/>
        </w:rPr>
        <w:t>Charakterystyczne parametry określające wielkość obiektu lub zakres robót budowlanych</w:t>
      </w:r>
      <w:bookmarkEnd w:id="244"/>
      <w:bookmarkEnd w:id="245"/>
    </w:p>
    <w:p w:rsidR="00C01ABA" w:rsidRDefault="00C01ABA" w:rsidP="00736F08">
      <w:pPr>
        <w:pStyle w:val="Nagwek4"/>
        <w:numPr>
          <w:ilvl w:val="2"/>
          <w:numId w:val="1"/>
        </w:numPr>
        <w:spacing w:before="180" w:line="240" w:lineRule="auto"/>
        <w:ind w:left="567" w:hanging="567"/>
      </w:pPr>
      <w:bookmarkStart w:id="246" w:name="_Toc262126753"/>
      <w:bookmarkStart w:id="247" w:name="_Toc22888792"/>
      <w:r w:rsidRPr="006F4871">
        <w:t>Stan istniejący</w:t>
      </w:r>
      <w:bookmarkEnd w:id="246"/>
      <w:bookmarkEnd w:id="247"/>
    </w:p>
    <w:p w:rsidR="00BF0464" w:rsidRDefault="00BF0464" w:rsidP="00BF0464">
      <w:pPr>
        <w:spacing w:after="120" w:line="240" w:lineRule="auto"/>
        <w:ind w:firstLine="426"/>
        <w:jc w:val="both"/>
        <w:rPr>
          <w:rFonts w:ascii="Arial Narrow" w:hAnsi="Arial Narrow"/>
          <w:sz w:val="24"/>
          <w:szCs w:val="24"/>
        </w:rPr>
      </w:pPr>
      <w:r w:rsidRPr="00BF0464">
        <w:rPr>
          <w:rFonts w:ascii="Arial Narrow" w:hAnsi="Arial Narrow"/>
          <w:sz w:val="24"/>
          <w:szCs w:val="24"/>
        </w:rPr>
        <w:t xml:space="preserve">Budynek </w:t>
      </w:r>
      <w:r>
        <w:rPr>
          <w:rFonts w:ascii="Arial Narrow" w:hAnsi="Arial Narrow"/>
          <w:sz w:val="24"/>
          <w:szCs w:val="24"/>
        </w:rPr>
        <w:t>P</w:t>
      </w:r>
      <w:r w:rsidRPr="00BF0464">
        <w:rPr>
          <w:rFonts w:ascii="Arial Narrow" w:hAnsi="Arial Narrow"/>
          <w:sz w:val="24"/>
          <w:szCs w:val="24"/>
        </w:rPr>
        <w:t>rzedszkola nr 144 w Poznaniu to budynek</w:t>
      </w:r>
      <w:r>
        <w:rPr>
          <w:rFonts w:ascii="Arial Narrow" w:hAnsi="Arial Narrow"/>
          <w:sz w:val="24"/>
          <w:szCs w:val="24"/>
        </w:rPr>
        <w:t xml:space="preserve"> </w:t>
      </w:r>
      <w:r w:rsidRPr="00BF0464">
        <w:rPr>
          <w:rFonts w:ascii="Arial Narrow" w:hAnsi="Arial Narrow"/>
          <w:sz w:val="24"/>
          <w:szCs w:val="24"/>
        </w:rPr>
        <w:t>dwukondygnacyjny, w pe</w:t>
      </w:r>
      <w:r>
        <w:rPr>
          <w:rFonts w:ascii="Arial Narrow" w:hAnsi="Arial Narrow"/>
          <w:sz w:val="24"/>
          <w:szCs w:val="24"/>
        </w:rPr>
        <w:t>ł</w:t>
      </w:r>
      <w:r w:rsidRPr="00BF0464">
        <w:rPr>
          <w:rFonts w:ascii="Arial Narrow" w:hAnsi="Arial Narrow"/>
          <w:sz w:val="24"/>
          <w:szCs w:val="24"/>
        </w:rPr>
        <w:t>ni podpiwniczony, o</w:t>
      </w:r>
      <w:r>
        <w:rPr>
          <w:rFonts w:ascii="Arial Narrow" w:hAnsi="Arial Narrow"/>
          <w:sz w:val="24"/>
          <w:szCs w:val="24"/>
        </w:rPr>
        <w:t> </w:t>
      </w:r>
      <w:r w:rsidRPr="00BF0464">
        <w:rPr>
          <w:rFonts w:ascii="Arial Narrow" w:hAnsi="Arial Narrow"/>
          <w:sz w:val="24"/>
          <w:szCs w:val="24"/>
        </w:rPr>
        <w:t>wysoko</w:t>
      </w:r>
      <w:r>
        <w:rPr>
          <w:rFonts w:ascii="Arial Narrow" w:hAnsi="Arial Narrow"/>
          <w:sz w:val="24"/>
          <w:szCs w:val="24"/>
        </w:rPr>
        <w:t>ś</w:t>
      </w:r>
      <w:r w:rsidRPr="00BF0464">
        <w:rPr>
          <w:rFonts w:ascii="Arial Narrow" w:hAnsi="Arial Narrow"/>
          <w:sz w:val="24"/>
          <w:szCs w:val="24"/>
        </w:rPr>
        <w:t>ci ok. 8,60 m,</w:t>
      </w:r>
      <w:r>
        <w:rPr>
          <w:rFonts w:ascii="Arial Narrow" w:hAnsi="Arial Narrow"/>
          <w:sz w:val="24"/>
          <w:szCs w:val="24"/>
        </w:rPr>
        <w:t xml:space="preserve"> </w:t>
      </w:r>
      <w:r w:rsidRPr="00BF0464">
        <w:rPr>
          <w:rFonts w:ascii="Arial Narrow" w:hAnsi="Arial Narrow"/>
          <w:sz w:val="24"/>
          <w:szCs w:val="24"/>
        </w:rPr>
        <w:t>wielobry</w:t>
      </w:r>
      <w:r>
        <w:rPr>
          <w:rFonts w:ascii="Arial Narrow" w:hAnsi="Arial Narrow"/>
          <w:sz w:val="24"/>
          <w:szCs w:val="24"/>
        </w:rPr>
        <w:t>ł</w:t>
      </w:r>
      <w:r w:rsidRPr="00BF0464">
        <w:rPr>
          <w:rFonts w:ascii="Arial Narrow" w:hAnsi="Arial Narrow"/>
          <w:sz w:val="24"/>
          <w:szCs w:val="24"/>
        </w:rPr>
        <w:t xml:space="preserve">owy, o </w:t>
      </w:r>
      <w:r>
        <w:rPr>
          <w:rFonts w:ascii="Arial Narrow" w:hAnsi="Arial Narrow"/>
          <w:sz w:val="24"/>
          <w:szCs w:val="24"/>
        </w:rPr>
        <w:t>łącznej</w:t>
      </w:r>
      <w:r w:rsidRPr="00BF0464">
        <w:rPr>
          <w:rFonts w:ascii="Arial Narrow" w:hAnsi="Arial Narrow"/>
          <w:sz w:val="24"/>
          <w:szCs w:val="24"/>
        </w:rPr>
        <w:t xml:space="preserve"> kubaturze ogrzewanej 3</w:t>
      </w:r>
      <w:r>
        <w:rPr>
          <w:rFonts w:ascii="Arial Narrow" w:hAnsi="Arial Narrow"/>
          <w:sz w:val="24"/>
          <w:szCs w:val="24"/>
        </w:rPr>
        <w:t xml:space="preserve"> </w:t>
      </w:r>
      <w:r w:rsidRPr="00BF0464">
        <w:rPr>
          <w:rFonts w:ascii="Arial Narrow" w:hAnsi="Arial Narrow"/>
          <w:sz w:val="24"/>
          <w:szCs w:val="24"/>
        </w:rPr>
        <w:t>950 m</w:t>
      </w:r>
      <w:r w:rsidRPr="00BF0464">
        <w:rPr>
          <w:rFonts w:ascii="Arial Narrow" w:hAnsi="Arial Narrow"/>
          <w:sz w:val="24"/>
          <w:szCs w:val="24"/>
          <w:vertAlign w:val="superscript"/>
        </w:rPr>
        <w:t>3</w:t>
      </w:r>
      <w:r w:rsidRPr="00BF0464">
        <w:rPr>
          <w:rFonts w:ascii="Arial Narrow" w:hAnsi="Arial Narrow"/>
          <w:sz w:val="24"/>
          <w:szCs w:val="24"/>
        </w:rPr>
        <w:t>. Konstrukcja</w:t>
      </w:r>
      <w:r>
        <w:rPr>
          <w:rFonts w:ascii="Arial Narrow" w:hAnsi="Arial Narrow"/>
          <w:sz w:val="24"/>
          <w:szCs w:val="24"/>
        </w:rPr>
        <w:t xml:space="preserve"> </w:t>
      </w:r>
      <w:r w:rsidRPr="00BF0464">
        <w:rPr>
          <w:rFonts w:ascii="Arial Narrow" w:hAnsi="Arial Narrow"/>
          <w:sz w:val="24"/>
          <w:szCs w:val="24"/>
        </w:rPr>
        <w:t>budynku – wie</w:t>
      </w:r>
      <w:r>
        <w:rPr>
          <w:rFonts w:ascii="Arial Narrow" w:hAnsi="Arial Narrow"/>
          <w:sz w:val="24"/>
          <w:szCs w:val="24"/>
        </w:rPr>
        <w:t>l</w:t>
      </w:r>
      <w:r w:rsidRPr="00BF0464">
        <w:rPr>
          <w:rFonts w:ascii="Arial Narrow" w:hAnsi="Arial Narrow"/>
          <w:sz w:val="24"/>
          <w:szCs w:val="24"/>
        </w:rPr>
        <w:t>kop</w:t>
      </w:r>
      <w:r>
        <w:rPr>
          <w:rFonts w:ascii="Arial Narrow" w:hAnsi="Arial Narrow"/>
          <w:sz w:val="24"/>
          <w:szCs w:val="24"/>
        </w:rPr>
        <w:t>ł</w:t>
      </w:r>
      <w:r w:rsidRPr="00BF0464">
        <w:rPr>
          <w:rFonts w:ascii="Arial Narrow" w:hAnsi="Arial Narrow"/>
          <w:sz w:val="24"/>
          <w:szCs w:val="24"/>
        </w:rPr>
        <w:t>ytowa typu Rataje 76. Budynek ze stropodachem</w:t>
      </w:r>
      <w:r>
        <w:rPr>
          <w:rFonts w:ascii="Arial Narrow" w:hAnsi="Arial Narrow"/>
          <w:sz w:val="24"/>
          <w:szCs w:val="24"/>
        </w:rPr>
        <w:t xml:space="preserve"> </w:t>
      </w:r>
      <w:r w:rsidRPr="00BF0464">
        <w:rPr>
          <w:rFonts w:ascii="Arial Narrow" w:hAnsi="Arial Narrow"/>
          <w:sz w:val="24"/>
          <w:szCs w:val="24"/>
        </w:rPr>
        <w:t>wentylowanym</w:t>
      </w:r>
      <w:r>
        <w:rPr>
          <w:rFonts w:ascii="Arial Narrow" w:hAnsi="Arial Narrow"/>
          <w:sz w:val="24"/>
          <w:szCs w:val="24"/>
        </w:rPr>
        <w:t xml:space="preserve"> pokrytym papą</w:t>
      </w:r>
      <w:r w:rsidRPr="00BF0464">
        <w:rPr>
          <w:rFonts w:ascii="Arial Narrow" w:hAnsi="Arial Narrow"/>
          <w:sz w:val="24"/>
          <w:szCs w:val="24"/>
        </w:rPr>
        <w:t xml:space="preserve">. </w:t>
      </w:r>
    </w:p>
    <w:p w:rsidR="00BF0464" w:rsidRDefault="00BF0464" w:rsidP="00BF0464">
      <w:pPr>
        <w:spacing w:after="120" w:line="240" w:lineRule="auto"/>
        <w:ind w:firstLine="426"/>
        <w:jc w:val="both"/>
        <w:rPr>
          <w:rFonts w:ascii="Arial Narrow" w:hAnsi="Arial Narrow"/>
          <w:sz w:val="24"/>
          <w:szCs w:val="24"/>
        </w:rPr>
      </w:pPr>
      <w:r>
        <w:rPr>
          <w:rFonts w:ascii="Arial Narrow" w:hAnsi="Arial Narrow"/>
          <w:sz w:val="24"/>
          <w:szCs w:val="24"/>
        </w:rPr>
        <w:t xml:space="preserve">Ściany budynku docieplone </w:t>
      </w:r>
      <w:r w:rsidR="00260AB5">
        <w:rPr>
          <w:rFonts w:ascii="Arial Narrow" w:hAnsi="Arial Narrow"/>
          <w:sz w:val="24"/>
          <w:szCs w:val="24"/>
        </w:rPr>
        <w:t xml:space="preserve">od zewnętrz </w:t>
      </w:r>
      <w:r>
        <w:rPr>
          <w:rFonts w:ascii="Arial Narrow" w:hAnsi="Arial Narrow"/>
          <w:sz w:val="24"/>
          <w:szCs w:val="24"/>
        </w:rPr>
        <w:t xml:space="preserve">warstwą styropianu i wełny mineralnej gr. 12 cm </w:t>
      </w:r>
      <w:r w:rsidR="00260AB5">
        <w:rPr>
          <w:rFonts w:ascii="Arial Narrow" w:hAnsi="Arial Narrow"/>
          <w:sz w:val="24"/>
          <w:szCs w:val="24"/>
        </w:rPr>
        <w:t xml:space="preserve">oraz </w:t>
      </w:r>
      <w:r>
        <w:rPr>
          <w:rFonts w:ascii="Arial Narrow" w:hAnsi="Arial Narrow"/>
          <w:sz w:val="24"/>
          <w:szCs w:val="24"/>
        </w:rPr>
        <w:t>wykończone od zewnątrz cienkowarstwową wyprawą tynkarską.</w:t>
      </w:r>
    </w:p>
    <w:p w:rsidR="00BF0464" w:rsidRPr="00BF0464" w:rsidRDefault="00BF0464" w:rsidP="00BF0464">
      <w:pPr>
        <w:spacing w:after="120" w:line="240" w:lineRule="auto"/>
        <w:ind w:firstLine="426"/>
        <w:jc w:val="both"/>
        <w:rPr>
          <w:rFonts w:ascii="Arial Narrow" w:hAnsi="Arial Narrow"/>
          <w:sz w:val="24"/>
          <w:szCs w:val="24"/>
        </w:rPr>
      </w:pPr>
      <w:r>
        <w:rPr>
          <w:rFonts w:ascii="Arial Narrow" w:hAnsi="Arial Narrow"/>
          <w:sz w:val="24"/>
          <w:szCs w:val="24"/>
        </w:rPr>
        <w:lastRenderedPageBreak/>
        <w:t>Stropodach wentylowany docieplony warstwą granulatu z wełny mineralnej gr. 12 cm wdmuchanej w przestrzeń międzystropową.</w:t>
      </w:r>
    </w:p>
    <w:p w:rsidR="00F6782D" w:rsidRDefault="00690C18" w:rsidP="00690C18">
      <w:pPr>
        <w:spacing w:after="120" w:line="240" w:lineRule="auto"/>
        <w:ind w:firstLine="426"/>
        <w:jc w:val="both"/>
        <w:rPr>
          <w:rFonts w:ascii="Arial Narrow" w:hAnsi="Arial Narrow"/>
          <w:sz w:val="24"/>
          <w:szCs w:val="24"/>
        </w:rPr>
      </w:pPr>
      <w:r w:rsidRPr="00690C18">
        <w:rPr>
          <w:rFonts w:ascii="Arial Narrow" w:hAnsi="Arial Narrow"/>
          <w:sz w:val="24"/>
          <w:szCs w:val="24"/>
        </w:rPr>
        <w:t xml:space="preserve">Budynek charakteryzuje </w:t>
      </w:r>
      <w:r w:rsidR="00F6782D">
        <w:rPr>
          <w:rFonts w:ascii="Arial Narrow" w:hAnsi="Arial Narrow"/>
          <w:sz w:val="24"/>
          <w:szCs w:val="24"/>
        </w:rPr>
        <w:t>100%</w:t>
      </w:r>
      <w:r w:rsidRPr="00690C18">
        <w:rPr>
          <w:rFonts w:ascii="Arial Narrow" w:hAnsi="Arial Narrow"/>
          <w:sz w:val="24"/>
          <w:szCs w:val="24"/>
        </w:rPr>
        <w:t xml:space="preserve"> udzia</w:t>
      </w:r>
      <w:r w:rsidRPr="00690C18">
        <w:rPr>
          <w:rFonts w:ascii="Arial Narrow" w:hAnsi="Arial Narrow" w:hint="eastAsia"/>
          <w:sz w:val="24"/>
          <w:szCs w:val="24"/>
        </w:rPr>
        <w:t>ł</w:t>
      </w:r>
      <w:r w:rsidRPr="00690C18">
        <w:rPr>
          <w:rFonts w:ascii="Arial Narrow" w:hAnsi="Arial Narrow"/>
          <w:sz w:val="24"/>
          <w:szCs w:val="24"/>
        </w:rPr>
        <w:t>em wymienionej stolarki okiennej.</w:t>
      </w:r>
      <w:r>
        <w:rPr>
          <w:rFonts w:ascii="Arial Narrow" w:hAnsi="Arial Narrow"/>
          <w:sz w:val="24"/>
          <w:szCs w:val="24"/>
        </w:rPr>
        <w:t xml:space="preserve"> </w:t>
      </w:r>
      <w:r w:rsidRPr="00690C18">
        <w:rPr>
          <w:rFonts w:ascii="Arial Narrow" w:hAnsi="Arial Narrow"/>
          <w:sz w:val="24"/>
          <w:szCs w:val="24"/>
        </w:rPr>
        <w:t>Pierwotne okna d</w:t>
      </w:r>
      <w:r w:rsidR="00F6782D">
        <w:rPr>
          <w:rFonts w:ascii="Arial Narrow" w:hAnsi="Arial Narrow"/>
          <w:sz w:val="24"/>
          <w:szCs w:val="24"/>
        </w:rPr>
        <w:t xml:space="preserve">rewniane w budynku </w:t>
      </w:r>
      <w:r w:rsidRPr="00690C18">
        <w:rPr>
          <w:rFonts w:ascii="Arial Narrow" w:hAnsi="Arial Narrow"/>
          <w:sz w:val="24"/>
          <w:szCs w:val="24"/>
        </w:rPr>
        <w:t>by</w:t>
      </w:r>
      <w:r w:rsidRPr="00690C18">
        <w:rPr>
          <w:rFonts w:ascii="Arial Narrow" w:hAnsi="Arial Narrow" w:hint="eastAsia"/>
          <w:sz w:val="24"/>
          <w:szCs w:val="24"/>
        </w:rPr>
        <w:t>ł</w:t>
      </w:r>
      <w:r w:rsidRPr="00690C18">
        <w:rPr>
          <w:rFonts w:ascii="Arial Narrow" w:hAnsi="Arial Narrow"/>
          <w:sz w:val="24"/>
          <w:szCs w:val="24"/>
        </w:rPr>
        <w:t>y sukcesywnie wymieniane</w:t>
      </w:r>
      <w:r>
        <w:rPr>
          <w:rFonts w:ascii="Arial Narrow" w:hAnsi="Arial Narrow"/>
          <w:sz w:val="24"/>
          <w:szCs w:val="24"/>
        </w:rPr>
        <w:t xml:space="preserve"> </w:t>
      </w:r>
      <w:r w:rsidRPr="00690C18">
        <w:rPr>
          <w:rFonts w:ascii="Arial Narrow" w:hAnsi="Arial Narrow"/>
          <w:sz w:val="24"/>
          <w:szCs w:val="24"/>
        </w:rPr>
        <w:t xml:space="preserve">na okna </w:t>
      </w:r>
      <w:r>
        <w:rPr>
          <w:rFonts w:ascii="Arial Narrow" w:hAnsi="Arial Narrow"/>
          <w:sz w:val="24"/>
          <w:szCs w:val="24"/>
        </w:rPr>
        <w:t xml:space="preserve">wykonane z profili </w:t>
      </w:r>
      <w:r w:rsidRPr="00690C18">
        <w:rPr>
          <w:rFonts w:ascii="Arial Narrow" w:hAnsi="Arial Narrow"/>
          <w:sz w:val="24"/>
          <w:szCs w:val="24"/>
        </w:rPr>
        <w:t>P</w:t>
      </w:r>
      <w:r w:rsidR="00BF57D9">
        <w:rPr>
          <w:rFonts w:ascii="Arial Narrow" w:hAnsi="Arial Narrow"/>
          <w:sz w:val="24"/>
          <w:szCs w:val="24"/>
        </w:rPr>
        <w:t>VC</w:t>
      </w:r>
      <w:r>
        <w:rPr>
          <w:rFonts w:ascii="Arial Narrow" w:hAnsi="Arial Narrow"/>
          <w:sz w:val="24"/>
          <w:szCs w:val="24"/>
        </w:rPr>
        <w:t xml:space="preserve"> ze szkleniem zespolonym jednokomorowym</w:t>
      </w:r>
      <w:r w:rsidRPr="00690C18">
        <w:rPr>
          <w:rFonts w:ascii="Arial Narrow" w:hAnsi="Arial Narrow"/>
          <w:sz w:val="24"/>
          <w:szCs w:val="24"/>
        </w:rPr>
        <w:t xml:space="preserve">. </w:t>
      </w:r>
    </w:p>
    <w:p w:rsidR="00F6782D" w:rsidRDefault="00F6782D" w:rsidP="00EB075F">
      <w:pPr>
        <w:spacing w:after="120" w:line="240" w:lineRule="auto"/>
        <w:ind w:firstLine="426"/>
        <w:jc w:val="both"/>
        <w:rPr>
          <w:rFonts w:ascii="Arial Narrow" w:hAnsi="Arial Narrow"/>
          <w:sz w:val="24"/>
          <w:szCs w:val="24"/>
        </w:rPr>
      </w:pPr>
      <w:r>
        <w:rPr>
          <w:rFonts w:ascii="Arial Narrow" w:hAnsi="Arial Narrow"/>
          <w:sz w:val="24"/>
          <w:szCs w:val="24"/>
        </w:rPr>
        <w:t>Drzwi zewnętrzne w budynku wykonane z profili aluminiowych wyposażone w szklenie zespolone jednokomorowe.</w:t>
      </w:r>
    </w:p>
    <w:p w:rsidR="00C74F7A" w:rsidRPr="008C115A" w:rsidRDefault="00F6782D" w:rsidP="00F820B8">
      <w:pPr>
        <w:spacing w:after="120" w:line="240" w:lineRule="auto"/>
        <w:jc w:val="both"/>
        <w:rPr>
          <w:rFonts w:ascii="Arial Narrow" w:hAnsi="Arial Narrow"/>
          <w:sz w:val="24"/>
          <w:szCs w:val="24"/>
          <w:u w:val="single"/>
        </w:rPr>
      </w:pPr>
      <w:r>
        <w:rPr>
          <w:rFonts w:ascii="Arial Narrow" w:hAnsi="Arial Narrow"/>
          <w:sz w:val="24"/>
          <w:szCs w:val="24"/>
          <w:u w:val="single"/>
        </w:rPr>
        <w:t>Instalacja grzewcza</w:t>
      </w:r>
      <w:r w:rsidR="00092124" w:rsidRPr="00F51322">
        <w:rPr>
          <w:rFonts w:ascii="Arial Narrow" w:hAnsi="Arial Narrow"/>
          <w:sz w:val="24"/>
          <w:szCs w:val="24"/>
          <w:u w:val="single"/>
        </w:rPr>
        <w:t>:</w:t>
      </w:r>
    </w:p>
    <w:p w:rsidR="00197D4A" w:rsidRDefault="00F6782D" w:rsidP="00BF0464">
      <w:pPr>
        <w:spacing w:after="120" w:line="240" w:lineRule="auto"/>
        <w:ind w:firstLine="426"/>
        <w:jc w:val="both"/>
        <w:rPr>
          <w:rFonts w:ascii="Arial Narrow" w:hAnsi="Arial Narrow"/>
          <w:sz w:val="24"/>
          <w:szCs w:val="24"/>
        </w:rPr>
      </w:pPr>
      <w:r>
        <w:rPr>
          <w:rFonts w:ascii="Arial Narrow" w:hAnsi="Arial Narrow"/>
          <w:sz w:val="24"/>
          <w:szCs w:val="24"/>
        </w:rPr>
        <w:t xml:space="preserve">Budynek zaopatrywany jest w energię cieplną </w:t>
      </w:r>
      <w:r w:rsidR="00BF0464">
        <w:rPr>
          <w:rFonts w:ascii="Arial Narrow" w:hAnsi="Arial Narrow"/>
          <w:sz w:val="24"/>
          <w:szCs w:val="24"/>
        </w:rPr>
        <w:t xml:space="preserve">na potrzeby ogrzewania oraz c.w.u. </w:t>
      </w:r>
      <w:r>
        <w:rPr>
          <w:rFonts w:ascii="Arial Narrow" w:hAnsi="Arial Narrow"/>
          <w:sz w:val="24"/>
          <w:szCs w:val="24"/>
        </w:rPr>
        <w:t>poprzez węzeł cieplny zasilany z miejskiej sieci ciepłowniczej</w:t>
      </w:r>
      <w:r w:rsidR="00C74F7A" w:rsidRPr="00C74F7A">
        <w:rPr>
          <w:rFonts w:ascii="Arial Narrow" w:hAnsi="Arial Narrow"/>
          <w:sz w:val="24"/>
          <w:szCs w:val="24"/>
        </w:rPr>
        <w:t>.</w:t>
      </w:r>
      <w:r w:rsidR="00C74F7A">
        <w:rPr>
          <w:rFonts w:ascii="Arial Narrow" w:hAnsi="Arial Narrow"/>
          <w:sz w:val="24"/>
          <w:szCs w:val="24"/>
        </w:rPr>
        <w:t xml:space="preserve"> </w:t>
      </w:r>
    </w:p>
    <w:p w:rsidR="00C1601E" w:rsidRDefault="00C1601E" w:rsidP="00C1601E">
      <w:pPr>
        <w:pStyle w:val="Nagwek4"/>
        <w:numPr>
          <w:ilvl w:val="2"/>
          <w:numId w:val="1"/>
        </w:numPr>
        <w:spacing w:before="180" w:line="240" w:lineRule="auto"/>
        <w:ind w:left="567" w:hanging="567"/>
      </w:pPr>
      <w:bookmarkStart w:id="248" w:name="_Toc22888793"/>
      <w:r>
        <w:t>Ocena stanu technicznego konstrukcji i pokrycia dachu pod kątem możliwości montaż instalacji fotowoltaicznej</w:t>
      </w:r>
      <w:bookmarkEnd w:id="248"/>
    </w:p>
    <w:p w:rsidR="00C1601E" w:rsidRDefault="00C1601E" w:rsidP="00C1601E">
      <w:pPr>
        <w:spacing w:after="120" w:line="240" w:lineRule="auto"/>
        <w:ind w:firstLine="426"/>
        <w:jc w:val="both"/>
        <w:rPr>
          <w:rFonts w:ascii="Arial Narrow" w:hAnsi="Arial Narrow"/>
          <w:sz w:val="24"/>
          <w:szCs w:val="24"/>
        </w:rPr>
      </w:pPr>
      <w:r w:rsidRPr="00C1601E">
        <w:rPr>
          <w:rFonts w:ascii="Arial Narrow" w:hAnsi="Arial Narrow"/>
          <w:sz w:val="24"/>
          <w:szCs w:val="24"/>
        </w:rPr>
        <w:t>Budynek Przedszkola nr 144 w Poznaniu wykonany został w konstrukcji prefabrykowanej tzw. „wielkiej płyty ratajskiej”</w:t>
      </w:r>
      <w:r>
        <w:rPr>
          <w:rFonts w:ascii="Arial Narrow" w:hAnsi="Arial Narrow"/>
          <w:sz w:val="24"/>
          <w:szCs w:val="24"/>
        </w:rPr>
        <w:t>. W roku 2010 ściany zewnętrzne budynku zostały docieplone warstwą izolacji cieplnej gr. 12 cm i wykończone od zewnątrz cienkowarstwową wyprawą tynkarską.</w:t>
      </w:r>
    </w:p>
    <w:p w:rsidR="00C1601E" w:rsidRDefault="00C1601E" w:rsidP="00C1601E">
      <w:pPr>
        <w:spacing w:after="120" w:line="240" w:lineRule="auto"/>
        <w:ind w:firstLine="426"/>
        <w:jc w:val="both"/>
        <w:rPr>
          <w:rFonts w:ascii="Arial Narrow" w:hAnsi="Arial Narrow"/>
          <w:sz w:val="24"/>
          <w:szCs w:val="24"/>
        </w:rPr>
      </w:pPr>
      <w:r w:rsidRPr="00C1601E">
        <w:rPr>
          <w:rFonts w:ascii="Arial Narrow" w:hAnsi="Arial Narrow"/>
          <w:sz w:val="24"/>
          <w:szCs w:val="24"/>
        </w:rPr>
        <w:t xml:space="preserve">Stan techniczny ścian </w:t>
      </w:r>
      <w:r>
        <w:rPr>
          <w:rFonts w:ascii="Arial Narrow" w:hAnsi="Arial Narrow"/>
          <w:sz w:val="24"/>
          <w:szCs w:val="24"/>
        </w:rPr>
        <w:t xml:space="preserve">konstrukcyjnych budynku ocenia się jako </w:t>
      </w:r>
      <w:r w:rsidRPr="00C1601E">
        <w:rPr>
          <w:rFonts w:ascii="Arial Narrow" w:hAnsi="Arial Narrow"/>
          <w:sz w:val="24"/>
          <w:szCs w:val="24"/>
        </w:rPr>
        <w:t>dobry, brak wyraźnych spękań konstrukcji budynku oraz naruszeń geometrii, w warstw</w:t>
      </w:r>
      <w:r>
        <w:rPr>
          <w:rFonts w:ascii="Arial Narrow" w:hAnsi="Arial Narrow"/>
          <w:sz w:val="24"/>
          <w:szCs w:val="24"/>
        </w:rPr>
        <w:t>ach</w:t>
      </w:r>
      <w:r w:rsidRPr="00C1601E">
        <w:rPr>
          <w:rFonts w:ascii="Arial Narrow" w:hAnsi="Arial Narrow"/>
          <w:sz w:val="24"/>
          <w:szCs w:val="24"/>
        </w:rPr>
        <w:t xml:space="preserve"> tynku nieznaczne uby</w:t>
      </w:r>
      <w:r>
        <w:rPr>
          <w:rFonts w:ascii="Arial Narrow" w:hAnsi="Arial Narrow"/>
          <w:sz w:val="24"/>
          <w:szCs w:val="24"/>
        </w:rPr>
        <w:t>tki, nierówności</w:t>
      </w:r>
      <w:r w:rsidRPr="00C1601E">
        <w:rPr>
          <w:rFonts w:ascii="Arial Narrow" w:hAnsi="Arial Narrow"/>
          <w:sz w:val="24"/>
          <w:szCs w:val="24"/>
        </w:rPr>
        <w:t xml:space="preserve">, zabrudzenia, </w:t>
      </w:r>
      <w:r w:rsidRPr="00C1601E">
        <w:rPr>
          <w:rFonts w:ascii="Arial Narrow" w:hAnsi="Arial Narrow" w:hint="eastAsia"/>
          <w:sz w:val="24"/>
          <w:szCs w:val="24"/>
        </w:rPr>
        <w:t>ł</w:t>
      </w:r>
      <w:r>
        <w:rPr>
          <w:rFonts w:ascii="Arial Narrow" w:hAnsi="Arial Narrow"/>
          <w:sz w:val="24"/>
          <w:szCs w:val="24"/>
        </w:rPr>
        <w:t>uszczenia i</w:t>
      </w:r>
      <w:r w:rsidRPr="00C1601E">
        <w:rPr>
          <w:rFonts w:ascii="Arial Narrow" w:hAnsi="Arial Narrow"/>
          <w:sz w:val="24"/>
          <w:szCs w:val="24"/>
        </w:rPr>
        <w:t xml:space="preserve"> mikrosp</w:t>
      </w:r>
      <w:r w:rsidRPr="00C1601E">
        <w:rPr>
          <w:rFonts w:ascii="Arial Narrow" w:hAnsi="Arial Narrow" w:hint="eastAsia"/>
          <w:sz w:val="24"/>
          <w:szCs w:val="24"/>
        </w:rPr>
        <w:t>ę</w:t>
      </w:r>
      <w:r w:rsidRPr="00C1601E">
        <w:rPr>
          <w:rFonts w:ascii="Arial Narrow" w:hAnsi="Arial Narrow"/>
          <w:sz w:val="24"/>
          <w:szCs w:val="24"/>
        </w:rPr>
        <w:t>kania.</w:t>
      </w:r>
    </w:p>
    <w:p w:rsidR="00C1601E" w:rsidRDefault="00C1601E" w:rsidP="00C1601E">
      <w:pPr>
        <w:spacing w:after="120" w:line="240" w:lineRule="auto"/>
        <w:ind w:firstLine="426"/>
        <w:jc w:val="both"/>
        <w:rPr>
          <w:rFonts w:ascii="Arial Narrow" w:hAnsi="Arial Narrow"/>
          <w:sz w:val="24"/>
          <w:szCs w:val="24"/>
        </w:rPr>
      </w:pPr>
      <w:r>
        <w:rPr>
          <w:rFonts w:ascii="Arial Narrow" w:hAnsi="Arial Narrow"/>
          <w:sz w:val="24"/>
          <w:szCs w:val="24"/>
        </w:rPr>
        <w:t xml:space="preserve">Stropy międzykondygnacyjne oraz strop nad ostatnią kondygnacją wykonany jako prefabrykowany. Dach budynku płaski w formie stropodachu wentylowanego, </w:t>
      </w:r>
      <w:r w:rsidRPr="00C1601E">
        <w:rPr>
          <w:rFonts w:ascii="Arial Narrow" w:hAnsi="Arial Narrow"/>
          <w:sz w:val="24"/>
          <w:szCs w:val="24"/>
        </w:rPr>
        <w:t>wykonany z płyt prefabrykowanych opartych na ściankach ażurowych z cegły dziurawki, kryty papą termozgrzewalną.</w:t>
      </w:r>
    </w:p>
    <w:p w:rsidR="00C1601E" w:rsidRDefault="00C1601E" w:rsidP="00C1601E">
      <w:pPr>
        <w:spacing w:after="120" w:line="240" w:lineRule="auto"/>
        <w:ind w:firstLine="426"/>
        <w:jc w:val="both"/>
        <w:rPr>
          <w:rFonts w:ascii="Arial Narrow" w:hAnsi="Arial Narrow"/>
          <w:sz w:val="24"/>
          <w:szCs w:val="24"/>
        </w:rPr>
      </w:pPr>
      <w:r w:rsidRPr="00C1601E">
        <w:rPr>
          <w:rFonts w:ascii="Arial Narrow" w:hAnsi="Arial Narrow"/>
          <w:sz w:val="24"/>
          <w:szCs w:val="24"/>
        </w:rPr>
        <w:t>Stan techniczny stropodachu ocenia się jako dobry, nie stwierdzono zniszczeń, pęknięć konstrukcyjnych w elementach żelbetowych konstrukcyjnych.</w:t>
      </w:r>
      <w:r>
        <w:rPr>
          <w:rFonts w:ascii="Arial Narrow" w:hAnsi="Arial Narrow"/>
          <w:sz w:val="24"/>
          <w:szCs w:val="24"/>
        </w:rPr>
        <w:t xml:space="preserve"> </w:t>
      </w:r>
    </w:p>
    <w:p w:rsidR="00C1601E" w:rsidRDefault="00C1601E" w:rsidP="00C1601E">
      <w:pPr>
        <w:spacing w:after="120" w:line="240" w:lineRule="auto"/>
        <w:ind w:firstLine="426"/>
        <w:jc w:val="both"/>
        <w:rPr>
          <w:rFonts w:ascii="Arial Narrow" w:hAnsi="Arial Narrow"/>
          <w:sz w:val="24"/>
          <w:szCs w:val="24"/>
        </w:rPr>
      </w:pPr>
      <w:r>
        <w:rPr>
          <w:rFonts w:ascii="Arial Narrow" w:hAnsi="Arial Narrow"/>
          <w:sz w:val="24"/>
          <w:szCs w:val="24"/>
        </w:rPr>
        <w:t xml:space="preserve">Pokrycie dachu wykonane z papy </w:t>
      </w:r>
      <w:r w:rsidR="00A866F7">
        <w:rPr>
          <w:rFonts w:ascii="Arial Narrow" w:hAnsi="Arial Narrow"/>
          <w:sz w:val="24"/>
          <w:szCs w:val="24"/>
        </w:rPr>
        <w:t>termozgrzewalnej, jego stan techniczny ocenia się jako dobry. Nie stwierdzono żadnych przecieków wody opadowej do wnętrza budynku.</w:t>
      </w:r>
      <w:r>
        <w:rPr>
          <w:rFonts w:ascii="Arial Narrow" w:hAnsi="Arial Narrow"/>
          <w:sz w:val="24"/>
          <w:szCs w:val="24"/>
        </w:rPr>
        <w:t xml:space="preserve"> </w:t>
      </w:r>
    </w:p>
    <w:p w:rsidR="00A866F7" w:rsidRDefault="00A866F7" w:rsidP="00C1601E">
      <w:pPr>
        <w:spacing w:after="120" w:line="240" w:lineRule="auto"/>
        <w:ind w:firstLine="426"/>
        <w:jc w:val="both"/>
        <w:rPr>
          <w:rFonts w:ascii="Arial Narrow" w:hAnsi="Arial Narrow"/>
          <w:sz w:val="24"/>
          <w:szCs w:val="24"/>
        </w:rPr>
      </w:pPr>
      <w:r>
        <w:rPr>
          <w:rFonts w:ascii="Arial Narrow" w:hAnsi="Arial Narrow"/>
          <w:sz w:val="24"/>
          <w:szCs w:val="24"/>
        </w:rPr>
        <w:t xml:space="preserve">Stan techniczny konstrukcji budynku oraz pokrycia dachu pozwalają na planowany montaż instalacji fotowoltaicznej. </w:t>
      </w:r>
    </w:p>
    <w:p w:rsidR="00DC6319" w:rsidRDefault="00DC6319" w:rsidP="00DC6319">
      <w:pPr>
        <w:spacing w:after="120" w:line="240" w:lineRule="auto"/>
        <w:ind w:firstLine="426"/>
        <w:jc w:val="both"/>
        <w:rPr>
          <w:rFonts w:ascii="Arial Narrow" w:hAnsi="Arial Narrow"/>
          <w:sz w:val="24"/>
          <w:szCs w:val="24"/>
        </w:rPr>
      </w:pPr>
      <w:r>
        <w:rPr>
          <w:rFonts w:ascii="Arial Narrow" w:hAnsi="Arial Narrow"/>
          <w:sz w:val="24"/>
          <w:szCs w:val="24"/>
        </w:rPr>
        <w:t xml:space="preserve">Panele fotowoltaiczne należy mocować za pomocą systemowych uchwytów do stalowej konstrukcji wsporczej, którą należy oprzeć na ścianach nośnych budynku. Takie rozwiązanie pozwoli przenieść całość obciążenia na ściany nośne budynku i nie będzie powodować dodatkowego obciążenia dachu. </w:t>
      </w:r>
    </w:p>
    <w:p w:rsidR="00C1601E" w:rsidRPr="00A976B5" w:rsidRDefault="00A866F7" w:rsidP="00A866F7">
      <w:pPr>
        <w:spacing w:after="120" w:line="240" w:lineRule="auto"/>
        <w:ind w:firstLine="426"/>
        <w:jc w:val="both"/>
        <w:rPr>
          <w:rFonts w:ascii="Arial Narrow" w:hAnsi="Arial Narrow"/>
          <w:sz w:val="24"/>
          <w:szCs w:val="24"/>
        </w:rPr>
      </w:pPr>
      <w:r>
        <w:rPr>
          <w:rFonts w:ascii="Arial Narrow" w:hAnsi="Arial Narrow"/>
          <w:sz w:val="24"/>
          <w:szCs w:val="24"/>
        </w:rPr>
        <w:t>Wykonawca robót zobowiązany będzie do wykonania szczegółowego projektu konstrukcji montażowej dla potrzeb instalacji fotowoltaicznej wraz z niezbędnymi obliczeniami wytrzymałościowymi.</w:t>
      </w:r>
    </w:p>
    <w:p w:rsidR="00C96EC6" w:rsidRDefault="00F53F4C" w:rsidP="00BF0464">
      <w:pPr>
        <w:pStyle w:val="Nagwek4"/>
        <w:numPr>
          <w:ilvl w:val="2"/>
          <w:numId w:val="1"/>
        </w:numPr>
        <w:spacing w:before="240" w:after="0" w:line="240" w:lineRule="auto"/>
        <w:ind w:left="567" w:hanging="567"/>
      </w:pPr>
      <w:bookmarkStart w:id="249" w:name="_Toc22888794"/>
      <w:r>
        <w:t>Szczegółowy z</w:t>
      </w:r>
      <w:r w:rsidR="00C96EC6">
        <w:t>akres robót budowlanych przewidzianych do realizacji</w:t>
      </w:r>
      <w:bookmarkEnd w:id="249"/>
    </w:p>
    <w:p w:rsidR="00C96EC6" w:rsidRDefault="009C7DBC" w:rsidP="00BF0464">
      <w:pPr>
        <w:pStyle w:val="Tytu"/>
        <w:spacing w:after="0"/>
        <w:ind w:firstLine="425"/>
        <w:jc w:val="left"/>
        <w:rPr>
          <w:rFonts w:eastAsia="Calibri" w:cs="Calibri"/>
          <w:b w:val="0"/>
          <w:bCs w:val="0"/>
          <w:sz w:val="24"/>
          <w:szCs w:val="24"/>
          <w:lang w:eastAsia="en-US"/>
        </w:rPr>
      </w:pPr>
      <w:r>
        <w:rPr>
          <w:rFonts w:eastAsia="Calibri" w:cs="Calibri"/>
          <w:b w:val="0"/>
          <w:bCs w:val="0"/>
          <w:sz w:val="24"/>
          <w:szCs w:val="24"/>
          <w:lang w:eastAsia="en-US"/>
        </w:rPr>
        <w:t>Szczegółowy z</w:t>
      </w:r>
      <w:r w:rsidR="00C96EC6">
        <w:rPr>
          <w:rFonts w:eastAsia="Calibri" w:cs="Calibri"/>
          <w:b w:val="0"/>
          <w:bCs w:val="0"/>
          <w:sz w:val="24"/>
          <w:szCs w:val="24"/>
          <w:lang w:eastAsia="en-US"/>
        </w:rPr>
        <w:t xml:space="preserve">akres przewidzianych do realizacji robót </w:t>
      </w:r>
      <w:r w:rsidR="00CC1C1D">
        <w:rPr>
          <w:rFonts w:eastAsia="Calibri" w:cs="Calibri"/>
          <w:b w:val="0"/>
          <w:bCs w:val="0"/>
          <w:sz w:val="24"/>
          <w:szCs w:val="24"/>
          <w:lang w:eastAsia="en-US"/>
        </w:rPr>
        <w:t xml:space="preserve">budowlanych </w:t>
      </w:r>
      <w:r w:rsidR="00C96EC6">
        <w:rPr>
          <w:rFonts w:eastAsia="Calibri" w:cs="Calibri"/>
          <w:b w:val="0"/>
          <w:bCs w:val="0"/>
          <w:sz w:val="24"/>
          <w:szCs w:val="24"/>
          <w:lang w:eastAsia="en-US"/>
        </w:rPr>
        <w:t>obejmuje:</w:t>
      </w:r>
    </w:p>
    <w:p w:rsidR="00AB2F86" w:rsidRDefault="00AB2F86" w:rsidP="009C7DBC">
      <w:pPr>
        <w:pStyle w:val="Tytu"/>
        <w:numPr>
          <w:ilvl w:val="0"/>
          <w:numId w:val="8"/>
        </w:numPr>
        <w:spacing w:after="0"/>
        <w:ind w:left="709" w:hanging="284"/>
        <w:jc w:val="both"/>
        <w:rPr>
          <w:rFonts w:eastAsia="Calibri" w:cs="Calibri"/>
          <w:b w:val="0"/>
          <w:bCs w:val="0"/>
          <w:sz w:val="24"/>
          <w:szCs w:val="24"/>
          <w:lang w:eastAsia="en-US"/>
        </w:rPr>
      </w:pPr>
      <w:r>
        <w:rPr>
          <w:rFonts w:eastAsia="Calibri" w:cs="Calibri"/>
          <w:b w:val="0"/>
          <w:bCs w:val="0"/>
          <w:sz w:val="24"/>
          <w:szCs w:val="24"/>
          <w:lang w:eastAsia="en-US"/>
        </w:rPr>
        <w:t>R</w:t>
      </w:r>
      <w:r w:rsidRPr="00AB2F86">
        <w:rPr>
          <w:rFonts w:eastAsia="Calibri" w:cs="Calibri"/>
          <w:b w:val="0"/>
          <w:bCs w:val="0"/>
          <w:sz w:val="24"/>
          <w:szCs w:val="24"/>
          <w:lang w:eastAsia="en-US"/>
        </w:rPr>
        <w:t xml:space="preserve">oboty w zakresie przygotowania </w:t>
      </w:r>
      <w:r w:rsidR="00CC1C1D">
        <w:rPr>
          <w:rFonts w:eastAsia="Calibri" w:cs="Calibri"/>
          <w:b w:val="0"/>
          <w:bCs w:val="0"/>
          <w:sz w:val="24"/>
          <w:szCs w:val="24"/>
          <w:lang w:eastAsia="en-US"/>
        </w:rPr>
        <w:t xml:space="preserve">i </w:t>
      </w:r>
      <w:r w:rsidRPr="00AB2F86">
        <w:rPr>
          <w:rFonts w:eastAsia="Calibri" w:cs="Calibri"/>
          <w:b w:val="0"/>
          <w:bCs w:val="0"/>
          <w:sz w:val="24"/>
          <w:szCs w:val="24"/>
          <w:lang w:eastAsia="en-US"/>
        </w:rPr>
        <w:t>zabezpieczenia placu budowy</w:t>
      </w:r>
      <w:r>
        <w:rPr>
          <w:rFonts w:eastAsia="Calibri" w:cs="Calibri"/>
          <w:b w:val="0"/>
          <w:bCs w:val="0"/>
          <w:sz w:val="24"/>
          <w:szCs w:val="24"/>
          <w:lang w:eastAsia="en-US"/>
        </w:rPr>
        <w:t>:</w:t>
      </w:r>
    </w:p>
    <w:p w:rsidR="00AB2F86" w:rsidRPr="00AB2F86" w:rsidRDefault="00AB2F86" w:rsidP="009C7DBC">
      <w:pPr>
        <w:pStyle w:val="Akapitzlist"/>
        <w:numPr>
          <w:ilvl w:val="0"/>
          <w:numId w:val="8"/>
        </w:numPr>
        <w:tabs>
          <w:tab w:val="left" w:pos="1134"/>
        </w:tabs>
        <w:autoSpaceDE w:val="0"/>
        <w:autoSpaceDN w:val="0"/>
        <w:adjustRightInd w:val="0"/>
        <w:spacing w:before="120" w:after="0" w:line="240" w:lineRule="auto"/>
        <w:ind w:left="1135" w:hanging="284"/>
        <w:rPr>
          <w:rFonts w:ascii="Arial Narrow" w:eastAsia="Calibri" w:hAnsi="Arial Narrow" w:cs="Calibri"/>
          <w:sz w:val="24"/>
          <w:szCs w:val="24"/>
        </w:rPr>
      </w:pPr>
      <w:r>
        <w:rPr>
          <w:rFonts w:ascii="Arial Narrow" w:eastAsia="Calibri" w:hAnsi="Arial Narrow" w:cs="Calibri"/>
          <w:sz w:val="24"/>
          <w:szCs w:val="24"/>
        </w:rPr>
        <w:t>p</w:t>
      </w:r>
      <w:r w:rsidRPr="00AB2F86">
        <w:rPr>
          <w:rFonts w:ascii="Arial Narrow" w:eastAsia="Calibri" w:hAnsi="Arial Narrow" w:cs="Calibri"/>
          <w:sz w:val="24"/>
          <w:szCs w:val="24"/>
        </w:rPr>
        <w:t>rzygotowanie placu pod budowę</w:t>
      </w:r>
      <w:r>
        <w:rPr>
          <w:rFonts w:ascii="Arial Narrow" w:eastAsia="Calibri" w:hAnsi="Arial Narrow" w:cs="Calibri"/>
          <w:sz w:val="24"/>
          <w:szCs w:val="24"/>
        </w:rPr>
        <w:t>,</w:t>
      </w:r>
    </w:p>
    <w:p w:rsidR="00AB2F86" w:rsidRPr="00AB2F86" w:rsidRDefault="00AB2F86" w:rsidP="00E84F6C">
      <w:pPr>
        <w:pStyle w:val="Akapitzlist"/>
        <w:numPr>
          <w:ilvl w:val="0"/>
          <w:numId w:val="8"/>
        </w:numPr>
        <w:tabs>
          <w:tab w:val="left" w:pos="1134"/>
        </w:tabs>
        <w:autoSpaceDE w:val="0"/>
        <w:autoSpaceDN w:val="0"/>
        <w:adjustRightInd w:val="0"/>
        <w:spacing w:after="0" w:line="240" w:lineRule="auto"/>
        <w:ind w:left="1134" w:hanging="283"/>
        <w:rPr>
          <w:rFonts w:ascii="Arial Narrow" w:eastAsia="Calibri" w:hAnsi="Arial Narrow" w:cs="Calibri"/>
          <w:sz w:val="24"/>
          <w:szCs w:val="24"/>
        </w:rPr>
      </w:pPr>
      <w:r>
        <w:rPr>
          <w:rFonts w:ascii="Arial Narrow" w:eastAsia="Calibri" w:hAnsi="Arial Narrow" w:cs="Calibri"/>
          <w:sz w:val="24"/>
          <w:szCs w:val="24"/>
        </w:rPr>
        <w:t>o</w:t>
      </w:r>
      <w:r w:rsidRPr="00AB2F86">
        <w:rPr>
          <w:rFonts w:ascii="Arial Narrow" w:eastAsia="Calibri" w:hAnsi="Arial Narrow" w:cs="Calibri"/>
          <w:sz w:val="24"/>
          <w:szCs w:val="24"/>
        </w:rPr>
        <w:t>grodzenie placu budowy</w:t>
      </w:r>
      <w:r>
        <w:rPr>
          <w:rFonts w:ascii="Arial Narrow" w:eastAsia="Calibri" w:hAnsi="Arial Narrow" w:cs="Calibri"/>
          <w:sz w:val="24"/>
          <w:szCs w:val="24"/>
        </w:rPr>
        <w:t>,</w:t>
      </w:r>
    </w:p>
    <w:p w:rsidR="00AB2F86" w:rsidRPr="00AB2F86" w:rsidRDefault="00AB2F86" w:rsidP="00E84F6C">
      <w:pPr>
        <w:pStyle w:val="Akapitzlist"/>
        <w:numPr>
          <w:ilvl w:val="0"/>
          <w:numId w:val="8"/>
        </w:numPr>
        <w:tabs>
          <w:tab w:val="left" w:pos="1134"/>
        </w:tabs>
        <w:autoSpaceDE w:val="0"/>
        <w:autoSpaceDN w:val="0"/>
        <w:adjustRightInd w:val="0"/>
        <w:spacing w:after="0" w:line="240" w:lineRule="auto"/>
        <w:ind w:left="1134" w:hanging="283"/>
        <w:rPr>
          <w:rFonts w:ascii="Arial Narrow" w:eastAsia="Calibri" w:hAnsi="Arial Narrow" w:cs="Calibri"/>
          <w:sz w:val="24"/>
          <w:szCs w:val="24"/>
        </w:rPr>
      </w:pPr>
      <w:r>
        <w:rPr>
          <w:rFonts w:ascii="Arial Narrow" w:eastAsia="Calibri" w:hAnsi="Arial Narrow" w:cs="Calibri"/>
          <w:sz w:val="24"/>
          <w:szCs w:val="24"/>
        </w:rPr>
        <w:t>p</w:t>
      </w:r>
      <w:r w:rsidRPr="00AB2F86">
        <w:rPr>
          <w:rFonts w:ascii="Arial Narrow" w:eastAsia="Calibri" w:hAnsi="Arial Narrow" w:cs="Calibri"/>
          <w:sz w:val="24"/>
          <w:szCs w:val="24"/>
        </w:rPr>
        <w:t>rzygotowanie zaplecza socjalnego</w:t>
      </w:r>
      <w:r>
        <w:rPr>
          <w:rFonts w:ascii="Arial Narrow" w:eastAsia="Calibri" w:hAnsi="Arial Narrow" w:cs="Calibri"/>
          <w:sz w:val="24"/>
          <w:szCs w:val="24"/>
        </w:rPr>
        <w:t>,</w:t>
      </w:r>
    </w:p>
    <w:p w:rsidR="00AB2F86" w:rsidRDefault="00AB2F86" w:rsidP="00E84F6C">
      <w:pPr>
        <w:pStyle w:val="Tytu"/>
        <w:numPr>
          <w:ilvl w:val="0"/>
          <w:numId w:val="8"/>
        </w:numPr>
        <w:tabs>
          <w:tab w:val="left" w:pos="1134"/>
        </w:tabs>
        <w:spacing w:before="0" w:after="0" w:line="312" w:lineRule="auto"/>
        <w:ind w:left="1135" w:hanging="284"/>
        <w:jc w:val="both"/>
        <w:rPr>
          <w:rFonts w:eastAsia="Calibri" w:cs="Calibri"/>
          <w:b w:val="0"/>
          <w:bCs w:val="0"/>
          <w:sz w:val="24"/>
          <w:szCs w:val="24"/>
          <w:lang w:eastAsia="en-US"/>
        </w:rPr>
      </w:pPr>
      <w:r>
        <w:rPr>
          <w:rFonts w:eastAsia="Calibri" w:cs="Calibri"/>
          <w:b w:val="0"/>
          <w:bCs w:val="0"/>
          <w:sz w:val="24"/>
          <w:szCs w:val="24"/>
          <w:lang w:eastAsia="en-US"/>
        </w:rPr>
        <w:t>p</w:t>
      </w:r>
      <w:r w:rsidRPr="00AB2F86">
        <w:rPr>
          <w:rFonts w:eastAsia="Calibri" w:cs="Calibri"/>
          <w:b w:val="0"/>
          <w:bCs w:val="0"/>
          <w:sz w:val="24"/>
          <w:szCs w:val="24"/>
          <w:lang w:eastAsia="en-US"/>
        </w:rPr>
        <w:t>rzygotowanie placu na składowanie materiałów</w:t>
      </w:r>
      <w:r>
        <w:rPr>
          <w:rFonts w:eastAsia="Calibri" w:cs="Calibri"/>
          <w:b w:val="0"/>
          <w:bCs w:val="0"/>
          <w:sz w:val="24"/>
          <w:szCs w:val="24"/>
          <w:lang w:eastAsia="en-US"/>
        </w:rPr>
        <w:t>.</w:t>
      </w:r>
    </w:p>
    <w:p w:rsidR="008C356C" w:rsidRPr="008C76A6" w:rsidRDefault="008C356C" w:rsidP="00E84F6C">
      <w:pPr>
        <w:pStyle w:val="Tytu"/>
        <w:numPr>
          <w:ilvl w:val="0"/>
          <w:numId w:val="8"/>
        </w:numPr>
        <w:spacing w:before="0" w:after="0"/>
        <w:ind w:left="709" w:hanging="283"/>
        <w:jc w:val="both"/>
        <w:rPr>
          <w:rFonts w:eastAsia="Calibri" w:cs="Calibri"/>
          <w:b w:val="0"/>
          <w:bCs w:val="0"/>
          <w:sz w:val="24"/>
          <w:szCs w:val="24"/>
          <w:lang w:eastAsia="en-US"/>
        </w:rPr>
      </w:pPr>
      <w:r w:rsidRPr="008C76A6">
        <w:rPr>
          <w:rFonts w:eastAsia="Calibri" w:cs="Calibri"/>
          <w:b w:val="0"/>
          <w:bCs w:val="0"/>
          <w:sz w:val="24"/>
          <w:szCs w:val="24"/>
          <w:lang w:eastAsia="en-US"/>
        </w:rPr>
        <w:t xml:space="preserve">Wymiana </w:t>
      </w:r>
      <w:r w:rsidR="00687FEA" w:rsidRPr="008C76A6">
        <w:rPr>
          <w:rFonts w:eastAsia="Calibri" w:cs="Calibri"/>
          <w:b w:val="0"/>
          <w:bCs w:val="0"/>
          <w:sz w:val="24"/>
          <w:szCs w:val="24"/>
          <w:lang w:eastAsia="en-US"/>
        </w:rPr>
        <w:t xml:space="preserve">oświetlenia wbudowanego </w:t>
      </w:r>
      <w:r w:rsidR="008C76A6">
        <w:rPr>
          <w:rFonts w:eastAsia="Calibri" w:cs="Calibri"/>
          <w:b w:val="0"/>
          <w:bCs w:val="0"/>
          <w:sz w:val="24"/>
          <w:szCs w:val="24"/>
          <w:lang w:eastAsia="en-US"/>
        </w:rPr>
        <w:t>(</w:t>
      </w:r>
      <w:r w:rsidR="00687FEA" w:rsidRPr="008C76A6">
        <w:rPr>
          <w:rFonts w:eastAsia="Calibri" w:cs="Calibri"/>
          <w:b w:val="0"/>
          <w:bCs w:val="0"/>
          <w:sz w:val="24"/>
          <w:szCs w:val="24"/>
          <w:lang w:eastAsia="en-US"/>
        </w:rPr>
        <w:t>oprawy i żarówki</w:t>
      </w:r>
      <w:r w:rsidR="008C76A6">
        <w:rPr>
          <w:rFonts w:eastAsia="Calibri" w:cs="Calibri"/>
          <w:b w:val="0"/>
          <w:bCs w:val="0"/>
          <w:sz w:val="24"/>
          <w:szCs w:val="24"/>
          <w:lang w:eastAsia="en-US"/>
        </w:rPr>
        <w:t>)</w:t>
      </w:r>
      <w:r w:rsidRPr="008C76A6">
        <w:rPr>
          <w:rFonts w:eastAsia="Calibri" w:cs="Calibri"/>
          <w:b w:val="0"/>
          <w:bCs w:val="0"/>
          <w:sz w:val="24"/>
          <w:szCs w:val="24"/>
          <w:lang w:eastAsia="en-US"/>
        </w:rPr>
        <w:t xml:space="preserve"> na energooszczędne </w:t>
      </w:r>
      <w:r w:rsidR="007D60AA" w:rsidRPr="008C76A6">
        <w:rPr>
          <w:rFonts w:eastAsia="Calibri" w:cs="Calibri"/>
          <w:b w:val="0"/>
          <w:bCs w:val="0"/>
          <w:sz w:val="24"/>
          <w:szCs w:val="24"/>
          <w:lang w:eastAsia="en-US"/>
        </w:rPr>
        <w:t xml:space="preserve">typu LED </w:t>
      </w:r>
      <w:r w:rsidRPr="008C76A6">
        <w:rPr>
          <w:rFonts w:eastAsia="Calibri" w:cs="Calibri"/>
          <w:b w:val="0"/>
          <w:bCs w:val="0"/>
          <w:sz w:val="24"/>
          <w:szCs w:val="24"/>
          <w:lang w:eastAsia="en-US"/>
        </w:rPr>
        <w:t xml:space="preserve">z dostosowaniem do </w:t>
      </w:r>
      <w:r w:rsidR="00BF57D9" w:rsidRPr="008C76A6">
        <w:rPr>
          <w:rFonts w:eastAsia="Calibri" w:cs="Calibri"/>
          <w:b w:val="0"/>
          <w:bCs w:val="0"/>
          <w:sz w:val="24"/>
          <w:szCs w:val="24"/>
          <w:lang w:eastAsia="en-US"/>
        </w:rPr>
        <w:t xml:space="preserve">aktualnych </w:t>
      </w:r>
      <w:r w:rsidRPr="008C76A6">
        <w:rPr>
          <w:rFonts w:eastAsia="Calibri" w:cs="Calibri"/>
          <w:b w:val="0"/>
          <w:bCs w:val="0"/>
          <w:sz w:val="24"/>
          <w:szCs w:val="24"/>
          <w:lang w:eastAsia="en-US"/>
        </w:rPr>
        <w:t>wymagań normatywnego doświetlania pomieszczeń.</w:t>
      </w:r>
    </w:p>
    <w:p w:rsidR="000D1BEB" w:rsidRDefault="000D1BEB" w:rsidP="00E84F6C">
      <w:pPr>
        <w:pStyle w:val="Tytu"/>
        <w:numPr>
          <w:ilvl w:val="0"/>
          <w:numId w:val="8"/>
        </w:numPr>
        <w:spacing w:before="0" w:after="0"/>
        <w:ind w:left="709" w:hanging="283"/>
        <w:jc w:val="both"/>
        <w:rPr>
          <w:rFonts w:eastAsia="Calibri" w:cs="Calibri"/>
          <w:b w:val="0"/>
          <w:bCs w:val="0"/>
          <w:sz w:val="24"/>
          <w:szCs w:val="24"/>
          <w:lang w:eastAsia="en-US"/>
        </w:rPr>
      </w:pPr>
      <w:r>
        <w:rPr>
          <w:rFonts w:eastAsia="Calibri" w:cs="Calibri"/>
          <w:b w:val="0"/>
          <w:bCs w:val="0"/>
          <w:sz w:val="24"/>
          <w:szCs w:val="24"/>
          <w:lang w:eastAsia="en-US"/>
        </w:rPr>
        <w:t xml:space="preserve">Wykonanie instalacji oświetlenia </w:t>
      </w:r>
      <w:r w:rsidR="009A37F5">
        <w:rPr>
          <w:rFonts w:eastAsia="Calibri" w:cs="Calibri"/>
          <w:b w:val="0"/>
          <w:bCs w:val="0"/>
          <w:sz w:val="24"/>
          <w:szCs w:val="24"/>
          <w:lang w:eastAsia="en-US"/>
        </w:rPr>
        <w:t xml:space="preserve">awaryjnego i </w:t>
      </w:r>
      <w:r>
        <w:rPr>
          <w:rFonts w:eastAsia="Calibri" w:cs="Calibri"/>
          <w:b w:val="0"/>
          <w:bCs w:val="0"/>
          <w:sz w:val="24"/>
          <w:szCs w:val="24"/>
          <w:lang w:eastAsia="en-US"/>
        </w:rPr>
        <w:t>ewakuacyjnego z dostosowaniem do obecnie obowiązujących przepisów</w:t>
      </w:r>
      <w:r w:rsidR="006B79A2">
        <w:rPr>
          <w:rFonts w:eastAsia="Calibri" w:cs="Calibri"/>
          <w:b w:val="0"/>
          <w:bCs w:val="0"/>
          <w:sz w:val="24"/>
          <w:szCs w:val="24"/>
          <w:lang w:eastAsia="en-US"/>
        </w:rPr>
        <w:t>.</w:t>
      </w:r>
    </w:p>
    <w:p w:rsidR="006B79A2" w:rsidRDefault="006B79A2" w:rsidP="00E84F6C">
      <w:pPr>
        <w:pStyle w:val="Tytu"/>
        <w:numPr>
          <w:ilvl w:val="0"/>
          <w:numId w:val="8"/>
        </w:numPr>
        <w:spacing w:before="0" w:after="0"/>
        <w:ind w:left="709" w:hanging="283"/>
        <w:jc w:val="both"/>
        <w:rPr>
          <w:rFonts w:eastAsia="Calibri" w:cs="Calibri"/>
          <w:b w:val="0"/>
          <w:bCs w:val="0"/>
          <w:sz w:val="24"/>
          <w:szCs w:val="24"/>
          <w:lang w:eastAsia="en-US"/>
        </w:rPr>
      </w:pPr>
      <w:r w:rsidRPr="00803488">
        <w:rPr>
          <w:rFonts w:eastAsia="Calibri" w:cs="Calibri"/>
          <w:b w:val="0"/>
          <w:bCs w:val="0"/>
          <w:sz w:val="24"/>
          <w:szCs w:val="24"/>
          <w:lang w:eastAsia="en-US"/>
        </w:rPr>
        <w:lastRenderedPageBreak/>
        <w:t xml:space="preserve">Montaż kompletnej instalacji fotowoltaicznej o mocy </w:t>
      </w:r>
      <w:r w:rsidR="00BF57D9">
        <w:rPr>
          <w:rFonts w:eastAsia="Calibri" w:cs="Calibri"/>
          <w:b w:val="0"/>
          <w:bCs w:val="0"/>
          <w:sz w:val="24"/>
          <w:szCs w:val="24"/>
          <w:lang w:eastAsia="en-US"/>
        </w:rPr>
        <w:t xml:space="preserve">min. </w:t>
      </w:r>
      <w:r w:rsidR="00BF0464">
        <w:rPr>
          <w:rFonts w:eastAsia="Calibri" w:cs="Calibri"/>
          <w:b w:val="0"/>
          <w:bCs w:val="0"/>
          <w:sz w:val="24"/>
          <w:szCs w:val="24"/>
          <w:lang w:eastAsia="en-US"/>
        </w:rPr>
        <w:t>10</w:t>
      </w:r>
      <w:r w:rsidRPr="00803488">
        <w:rPr>
          <w:rFonts w:eastAsia="Calibri" w:cs="Calibri"/>
          <w:b w:val="0"/>
          <w:bCs w:val="0"/>
          <w:sz w:val="24"/>
          <w:szCs w:val="24"/>
          <w:lang w:eastAsia="en-US"/>
        </w:rPr>
        <w:t xml:space="preserve"> kW pracującej na potrzeby </w:t>
      </w:r>
      <w:r>
        <w:rPr>
          <w:rFonts w:eastAsia="Calibri" w:cs="Calibri"/>
          <w:b w:val="0"/>
          <w:bCs w:val="0"/>
          <w:sz w:val="24"/>
          <w:szCs w:val="24"/>
          <w:lang w:eastAsia="en-US"/>
        </w:rPr>
        <w:t>budynku</w:t>
      </w:r>
      <w:r w:rsidR="0091225D">
        <w:rPr>
          <w:rFonts w:eastAsia="Calibri" w:cs="Calibri"/>
          <w:b w:val="0"/>
          <w:bCs w:val="0"/>
          <w:sz w:val="24"/>
          <w:szCs w:val="24"/>
          <w:lang w:eastAsia="en-US"/>
        </w:rPr>
        <w:t>.</w:t>
      </w:r>
    </w:p>
    <w:p w:rsidR="009C7DBC" w:rsidRPr="009C7DBC" w:rsidRDefault="009C7DBC" w:rsidP="009C7DBC">
      <w:pPr>
        <w:pStyle w:val="Tytu"/>
        <w:numPr>
          <w:ilvl w:val="0"/>
          <w:numId w:val="8"/>
        </w:numPr>
        <w:spacing w:before="0" w:after="0"/>
        <w:ind w:left="709" w:hanging="283"/>
        <w:jc w:val="both"/>
        <w:rPr>
          <w:rFonts w:eastAsia="Calibri" w:cs="Calibri"/>
          <w:b w:val="0"/>
          <w:bCs w:val="0"/>
          <w:sz w:val="24"/>
          <w:szCs w:val="24"/>
          <w:lang w:eastAsia="en-US"/>
        </w:rPr>
      </w:pPr>
      <w:r w:rsidRPr="009C7DBC">
        <w:rPr>
          <w:rFonts w:eastAsia="Calibri" w:cs="Calibri"/>
          <w:b w:val="0"/>
          <w:bCs w:val="0"/>
          <w:sz w:val="24"/>
          <w:szCs w:val="24"/>
          <w:lang w:eastAsia="en-US"/>
        </w:rPr>
        <w:t>Budowa rozdzielni elektrycznej na potrzeby elektrowni fotowoltaicznej</w:t>
      </w:r>
      <w:r>
        <w:rPr>
          <w:rFonts w:eastAsia="Calibri" w:cs="Calibri"/>
          <w:b w:val="0"/>
          <w:bCs w:val="0"/>
          <w:sz w:val="24"/>
          <w:szCs w:val="24"/>
          <w:lang w:eastAsia="en-US"/>
        </w:rPr>
        <w:t>.</w:t>
      </w:r>
    </w:p>
    <w:p w:rsidR="006B79A2" w:rsidRDefault="0091225D" w:rsidP="00E84F6C">
      <w:pPr>
        <w:pStyle w:val="Tytu"/>
        <w:numPr>
          <w:ilvl w:val="0"/>
          <w:numId w:val="8"/>
        </w:numPr>
        <w:spacing w:before="0" w:after="0"/>
        <w:ind w:left="709" w:hanging="283"/>
        <w:jc w:val="both"/>
        <w:rPr>
          <w:rFonts w:eastAsia="Calibri" w:cs="Calibri"/>
          <w:b w:val="0"/>
          <w:bCs w:val="0"/>
          <w:sz w:val="24"/>
          <w:szCs w:val="24"/>
          <w:lang w:eastAsia="en-US"/>
        </w:rPr>
      </w:pPr>
      <w:r>
        <w:rPr>
          <w:rFonts w:eastAsia="Calibri" w:cs="Calibri"/>
          <w:b w:val="0"/>
          <w:bCs w:val="0"/>
          <w:sz w:val="24"/>
          <w:szCs w:val="24"/>
          <w:lang w:eastAsia="en-US"/>
        </w:rPr>
        <w:t>Dostosowanie istniejącej instalacji elektrycznej do współpracy z instalacją fotowoltaiczną</w:t>
      </w:r>
      <w:r w:rsidR="00F624FE">
        <w:rPr>
          <w:rFonts w:eastAsia="Calibri" w:cs="Calibri"/>
          <w:b w:val="0"/>
          <w:bCs w:val="0"/>
          <w:sz w:val="24"/>
          <w:szCs w:val="24"/>
          <w:lang w:eastAsia="en-US"/>
        </w:rPr>
        <w:t>.</w:t>
      </w:r>
    </w:p>
    <w:p w:rsidR="00BF0464" w:rsidRDefault="00BF0464" w:rsidP="00E84F6C">
      <w:pPr>
        <w:pStyle w:val="Tytu"/>
        <w:numPr>
          <w:ilvl w:val="0"/>
          <w:numId w:val="8"/>
        </w:numPr>
        <w:spacing w:before="0" w:after="0"/>
        <w:ind w:left="709" w:hanging="283"/>
        <w:jc w:val="both"/>
        <w:rPr>
          <w:rFonts w:eastAsia="Calibri" w:cs="Calibri"/>
          <w:b w:val="0"/>
          <w:bCs w:val="0"/>
          <w:sz w:val="24"/>
          <w:szCs w:val="24"/>
          <w:lang w:eastAsia="en-US"/>
        </w:rPr>
      </w:pPr>
      <w:r>
        <w:rPr>
          <w:rFonts w:eastAsia="Calibri" w:cs="Calibri"/>
          <w:b w:val="0"/>
          <w:bCs w:val="0"/>
          <w:sz w:val="24"/>
          <w:szCs w:val="24"/>
          <w:lang w:eastAsia="en-US"/>
        </w:rPr>
        <w:t>Wykonanie kompletnego systemu monitorowania produkcji i zużycia mediów w budynku – energia elektryczna i cieplna.</w:t>
      </w:r>
    </w:p>
    <w:p w:rsidR="00C81105" w:rsidRPr="007D7E28" w:rsidRDefault="001729F0" w:rsidP="00C81105">
      <w:pPr>
        <w:pStyle w:val="Tytu"/>
        <w:numPr>
          <w:ilvl w:val="0"/>
          <w:numId w:val="8"/>
        </w:numPr>
        <w:spacing w:before="0" w:after="0"/>
        <w:ind w:left="709" w:hanging="284"/>
        <w:jc w:val="both"/>
        <w:rPr>
          <w:rFonts w:eastAsia="Calibri" w:cs="Calibri"/>
          <w:b w:val="0"/>
          <w:bCs w:val="0"/>
          <w:sz w:val="24"/>
          <w:szCs w:val="24"/>
          <w:lang w:eastAsia="en-US"/>
        </w:rPr>
      </w:pPr>
      <w:r>
        <w:rPr>
          <w:rFonts w:eastAsia="Calibri" w:cs="Calibri"/>
          <w:b w:val="0"/>
          <w:bCs w:val="0"/>
          <w:sz w:val="24"/>
          <w:szCs w:val="24"/>
          <w:lang w:eastAsia="en-US"/>
        </w:rPr>
        <w:t>Przywrócenie</w:t>
      </w:r>
      <w:r w:rsidR="00651204">
        <w:rPr>
          <w:rFonts w:eastAsia="Calibri" w:cs="Calibri"/>
          <w:b w:val="0"/>
          <w:bCs w:val="0"/>
          <w:sz w:val="24"/>
          <w:szCs w:val="24"/>
          <w:lang w:eastAsia="en-US"/>
        </w:rPr>
        <w:t xml:space="preserve"> </w:t>
      </w:r>
      <w:r w:rsidR="001E2DEC">
        <w:rPr>
          <w:rFonts w:eastAsia="Calibri" w:cs="Calibri"/>
          <w:b w:val="0"/>
          <w:bCs w:val="0"/>
          <w:sz w:val="24"/>
          <w:szCs w:val="24"/>
          <w:lang w:eastAsia="en-US"/>
        </w:rPr>
        <w:t xml:space="preserve">po zakończeniu robót budowlanych </w:t>
      </w:r>
      <w:r w:rsidR="00C81105">
        <w:rPr>
          <w:rFonts w:eastAsia="Calibri" w:cs="Calibri"/>
          <w:b w:val="0"/>
          <w:bCs w:val="0"/>
          <w:sz w:val="24"/>
          <w:szCs w:val="24"/>
          <w:lang w:eastAsia="en-US"/>
        </w:rPr>
        <w:t>wszystkich powierzchni ścian,</w:t>
      </w:r>
      <w:r w:rsidR="00651204">
        <w:rPr>
          <w:rFonts w:eastAsia="Calibri" w:cs="Calibri"/>
          <w:b w:val="0"/>
          <w:bCs w:val="0"/>
          <w:sz w:val="24"/>
          <w:szCs w:val="24"/>
          <w:lang w:eastAsia="en-US"/>
        </w:rPr>
        <w:t xml:space="preserve"> sufitów </w:t>
      </w:r>
      <w:r w:rsidR="00C81105">
        <w:rPr>
          <w:rFonts w:eastAsia="Calibri" w:cs="Calibri"/>
          <w:b w:val="0"/>
          <w:bCs w:val="0"/>
          <w:sz w:val="24"/>
          <w:szCs w:val="24"/>
          <w:lang w:eastAsia="en-US"/>
        </w:rPr>
        <w:t xml:space="preserve">i dachów </w:t>
      </w:r>
      <w:r w:rsidR="00651204">
        <w:rPr>
          <w:rFonts w:eastAsia="Calibri" w:cs="Calibri"/>
          <w:b w:val="0"/>
          <w:bCs w:val="0"/>
          <w:sz w:val="24"/>
          <w:szCs w:val="24"/>
          <w:lang w:eastAsia="en-US"/>
        </w:rPr>
        <w:t>oraz terenu przyległego do budynku do stanu pierwotnego</w:t>
      </w:r>
      <w:r>
        <w:rPr>
          <w:rFonts w:eastAsia="Calibri" w:cs="Calibri"/>
          <w:b w:val="0"/>
          <w:bCs w:val="0"/>
          <w:sz w:val="24"/>
          <w:szCs w:val="24"/>
          <w:lang w:eastAsia="en-US"/>
        </w:rPr>
        <w:t>.</w:t>
      </w:r>
    </w:p>
    <w:p w:rsidR="009F1164" w:rsidRDefault="009F1164" w:rsidP="009C7DBC">
      <w:pPr>
        <w:pStyle w:val="Nagwek2"/>
        <w:numPr>
          <w:ilvl w:val="1"/>
          <w:numId w:val="1"/>
        </w:numPr>
        <w:spacing w:before="240" w:after="0" w:line="240" w:lineRule="auto"/>
        <w:ind w:left="567" w:hanging="567"/>
        <w:rPr>
          <w:szCs w:val="26"/>
        </w:rPr>
      </w:pPr>
      <w:bookmarkStart w:id="250" w:name="_Toc262126757"/>
      <w:bookmarkStart w:id="251" w:name="_Toc22888795"/>
      <w:r w:rsidRPr="009F1164">
        <w:rPr>
          <w:szCs w:val="26"/>
        </w:rPr>
        <w:t>Aktualne uwarunkowania wykonania przedmiotu zamówienia</w:t>
      </w:r>
      <w:bookmarkEnd w:id="250"/>
      <w:bookmarkEnd w:id="251"/>
    </w:p>
    <w:p w:rsidR="007041E8" w:rsidRPr="00B213A9" w:rsidRDefault="007041E8" w:rsidP="009C7DBC">
      <w:pPr>
        <w:pStyle w:val="Akapitzlist"/>
        <w:numPr>
          <w:ilvl w:val="2"/>
          <w:numId w:val="1"/>
        </w:numPr>
        <w:spacing w:before="160" w:after="120" w:line="240" w:lineRule="auto"/>
        <w:ind w:left="567" w:hanging="567"/>
        <w:jc w:val="both"/>
        <w:rPr>
          <w:rFonts w:ascii="Arial Narrow" w:hAnsi="Arial Narrow"/>
          <w:b/>
          <w:sz w:val="24"/>
          <w:szCs w:val="24"/>
        </w:rPr>
      </w:pPr>
      <w:r w:rsidRPr="00B213A9">
        <w:rPr>
          <w:rFonts w:ascii="Arial Narrow" w:hAnsi="Arial Narrow"/>
          <w:b/>
          <w:sz w:val="24"/>
          <w:szCs w:val="24"/>
        </w:rPr>
        <w:t>Wpływ inwestycji na środowisko naturalne:</w:t>
      </w:r>
    </w:p>
    <w:p w:rsidR="007041E8" w:rsidRDefault="007041E8" w:rsidP="007041E8">
      <w:pPr>
        <w:spacing w:after="120" w:line="240" w:lineRule="auto"/>
        <w:ind w:firstLine="426"/>
        <w:jc w:val="both"/>
        <w:rPr>
          <w:rFonts w:ascii="Arial Narrow" w:hAnsi="Arial Narrow"/>
          <w:sz w:val="24"/>
          <w:szCs w:val="24"/>
        </w:rPr>
      </w:pPr>
      <w:r w:rsidRPr="005E18C4">
        <w:rPr>
          <w:rFonts w:ascii="Arial Narrow" w:hAnsi="Arial Narrow"/>
          <w:sz w:val="24"/>
          <w:szCs w:val="24"/>
        </w:rPr>
        <w:t xml:space="preserve">Realizacja projektu </w:t>
      </w:r>
      <w:r w:rsidR="006550D8">
        <w:rPr>
          <w:rFonts w:ascii="Arial Narrow" w:hAnsi="Arial Narrow"/>
          <w:sz w:val="24"/>
          <w:szCs w:val="24"/>
        </w:rPr>
        <w:t xml:space="preserve">objętego niniejszym </w:t>
      </w:r>
      <w:r w:rsidR="00511A21">
        <w:rPr>
          <w:rFonts w:ascii="Arial Narrow" w:hAnsi="Arial Narrow"/>
          <w:sz w:val="24"/>
          <w:szCs w:val="24"/>
        </w:rPr>
        <w:t>p</w:t>
      </w:r>
      <w:r w:rsidR="006550D8">
        <w:rPr>
          <w:rFonts w:ascii="Arial Narrow" w:hAnsi="Arial Narrow"/>
          <w:sz w:val="24"/>
          <w:szCs w:val="24"/>
        </w:rPr>
        <w:t xml:space="preserve">rogramem </w:t>
      </w:r>
      <w:r w:rsidR="00511A21">
        <w:rPr>
          <w:rFonts w:ascii="Arial Narrow" w:hAnsi="Arial Narrow"/>
          <w:sz w:val="24"/>
          <w:szCs w:val="24"/>
        </w:rPr>
        <w:t>f</w:t>
      </w:r>
      <w:r w:rsidR="006550D8">
        <w:rPr>
          <w:rFonts w:ascii="Arial Narrow" w:hAnsi="Arial Narrow"/>
          <w:sz w:val="24"/>
          <w:szCs w:val="24"/>
        </w:rPr>
        <w:t>unkcjonalno-</w:t>
      </w:r>
      <w:r w:rsidR="00511A21">
        <w:rPr>
          <w:rFonts w:ascii="Arial Narrow" w:hAnsi="Arial Narrow"/>
          <w:sz w:val="24"/>
          <w:szCs w:val="24"/>
        </w:rPr>
        <w:t>u</w:t>
      </w:r>
      <w:r w:rsidR="006550D8">
        <w:rPr>
          <w:rFonts w:ascii="Arial Narrow" w:hAnsi="Arial Narrow"/>
          <w:sz w:val="24"/>
          <w:szCs w:val="24"/>
        </w:rPr>
        <w:t xml:space="preserve">żytkowym </w:t>
      </w:r>
      <w:r w:rsidRPr="005E18C4">
        <w:rPr>
          <w:rFonts w:ascii="Arial Narrow" w:hAnsi="Arial Narrow"/>
          <w:sz w:val="24"/>
          <w:szCs w:val="24"/>
        </w:rPr>
        <w:t xml:space="preserve">przyczyni się do wzrostu poziomu </w:t>
      </w:r>
      <w:r w:rsidR="00153454">
        <w:rPr>
          <w:rFonts w:ascii="Arial Narrow" w:hAnsi="Arial Narrow"/>
          <w:sz w:val="24"/>
          <w:szCs w:val="24"/>
        </w:rPr>
        <w:t>użytkowania budynku</w:t>
      </w:r>
      <w:r w:rsidR="006550D8">
        <w:rPr>
          <w:rFonts w:ascii="Arial Narrow" w:hAnsi="Arial Narrow"/>
          <w:sz w:val="24"/>
          <w:szCs w:val="24"/>
        </w:rPr>
        <w:t xml:space="preserve"> </w:t>
      </w:r>
      <w:r w:rsidRPr="005E18C4">
        <w:rPr>
          <w:rFonts w:ascii="Arial Narrow" w:hAnsi="Arial Narrow"/>
          <w:sz w:val="24"/>
          <w:szCs w:val="24"/>
        </w:rPr>
        <w:t>dzięki</w:t>
      </w:r>
      <w:r>
        <w:rPr>
          <w:rFonts w:ascii="Arial Narrow" w:hAnsi="Arial Narrow"/>
          <w:sz w:val="24"/>
          <w:szCs w:val="24"/>
        </w:rPr>
        <w:t xml:space="preserve"> </w:t>
      </w:r>
      <w:r w:rsidRPr="005E18C4">
        <w:rPr>
          <w:rFonts w:ascii="Arial Narrow" w:hAnsi="Arial Narrow"/>
          <w:sz w:val="24"/>
          <w:szCs w:val="24"/>
        </w:rPr>
        <w:t xml:space="preserve">inwestycji w nowoczesne technologie przyjazne środowisku, wpłynie </w:t>
      </w:r>
      <w:r w:rsidR="0098384E">
        <w:rPr>
          <w:rFonts w:ascii="Arial Narrow" w:hAnsi="Arial Narrow"/>
          <w:sz w:val="24"/>
          <w:szCs w:val="24"/>
        </w:rPr>
        <w:t xml:space="preserve">ona również </w:t>
      </w:r>
      <w:r w:rsidRPr="005E18C4">
        <w:rPr>
          <w:rFonts w:ascii="Arial Narrow" w:hAnsi="Arial Narrow"/>
          <w:sz w:val="24"/>
          <w:szCs w:val="24"/>
        </w:rPr>
        <w:t>na poprawę stanu środowiska naturalnego</w:t>
      </w:r>
      <w:r>
        <w:rPr>
          <w:rFonts w:ascii="Arial Narrow" w:hAnsi="Arial Narrow"/>
          <w:sz w:val="24"/>
          <w:szCs w:val="24"/>
        </w:rPr>
        <w:t xml:space="preserve"> </w:t>
      </w:r>
      <w:r w:rsidRPr="005E18C4">
        <w:rPr>
          <w:rFonts w:ascii="Arial Narrow" w:hAnsi="Arial Narrow"/>
          <w:sz w:val="24"/>
          <w:szCs w:val="24"/>
        </w:rPr>
        <w:t>w</w:t>
      </w:r>
      <w:r w:rsidR="0098384E">
        <w:rPr>
          <w:rFonts w:ascii="Arial Narrow" w:hAnsi="Arial Narrow"/>
          <w:sz w:val="24"/>
          <w:szCs w:val="24"/>
        </w:rPr>
        <w:t> </w:t>
      </w:r>
      <w:r w:rsidRPr="005E18C4">
        <w:rPr>
          <w:rFonts w:ascii="Arial Narrow" w:hAnsi="Arial Narrow"/>
          <w:sz w:val="24"/>
          <w:szCs w:val="24"/>
        </w:rPr>
        <w:t xml:space="preserve">wyniku ograniczenia emisji </w:t>
      </w:r>
      <w:r>
        <w:rPr>
          <w:rFonts w:ascii="Arial Narrow" w:hAnsi="Arial Narrow"/>
          <w:sz w:val="24"/>
          <w:szCs w:val="24"/>
        </w:rPr>
        <w:t>szkodliwych substancji</w:t>
      </w:r>
      <w:r w:rsidRPr="005E18C4">
        <w:rPr>
          <w:rFonts w:ascii="Arial Narrow" w:hAnsi="Arial Narrow"/>
          <w:sz w:val="24"/>
          <w:szCs w:val="24"/>
        </w:rPr>
        <w:t xml:space="preserve"> do atmosfery.</w:t>
      </w:r>
    </w:p>
    <w:p w:rsidR="007041E8" w:rsidRPr="005E18C4" w:rsidRDefault="007041E8" w:rsidP="006550D8">
      <w:pPr>
        <w:spacing w:after="120" w:line="240" w:lineRule="auto"/>
        <w:ind w:firstLine="426"/>
        <w:jc w:val="both"/>
        <w:rPr>
          <w:rFonts w:ascii="Arial Narrow" w:hAnsi="Arial Narrow"/>
          <w:sz w:val="24"/>
          <w:szCs w:val="24"/>
        </w:rPr>
      </w:pPr>
      <w:r w:rsidRPr="005E18C4">
        <w:rPr>
          <w:rFonts w:ascii="Arial Narrow" w:hAnsi="Arial Narrow"/>
          <w:sz w:val="24"/>
          <w:szCs w:val="24"/>
        </w:rPr>
        <w:t>Przedmiotowa inwestycja nie jest wymieniona w Rozporządzeniu Rady Ministrów z dnia 9 listopada 2010 r. w sprawie</w:t>
      </w:r>
      <w:r>
        <w:rPr>
          <w:rFonts w:ascii="Arial Narrow" w:hAnsi="Arial Narrow"/>
          <w:sz w:val="24"/>
          <w:szCs w:val="24"/>
        </w:rPr>
        <w:t xml:space="preserve"> </w:t>
      </w:r>
      <w:r w:rsidRPr="005E18C4">
        <w:rPr>
          <w:rFonts w:ascii="Arial Narrow" w:hAnsi="Arial Narrow"/>
          <w:sz w:val="24"/>
          <w:szCs w:val="24"/>
        </w:rPr>
        <w:t>przedsięwzięć mogących znacząco oddziaływać na środowisko (Dz. U. Nr 213, poz. 1397 z poźn. zm.).</w:t>
      </w:r>
    </w:p>
    <w:p w:rsidR="007041E8" w:rsidRPr="005E18C4" w:rsidRDefault="007041E8" w:rsidP="006550D8">
      <w:pPr>
        <w:spacing w:after="120" w:line="240" w:lineRule="auto"/>
        <w:ind w:firstLine="426"/>
        <w:jc w:val="both"/>
        <w:rPr>
          <w:rFonts w:ascii="Arial Narrow" w:hAnsi="Arial Narrow"/>
          <w:sz w:val="24"/>
          <w:szCs w:val="24"/>
        </w:rPr>
      </w:pPr>
      <w:r w:rsidRPr="005E18C4">
        <w:rPr>
          <w:rFonts w:ascii="Arial Narrow" w:hAnsi="Arial Narrow"/>
          <w:sz w:val="24"/>
          <w:szCs w:val="24"/>
        </w:rPr>
        <w:t>Z przepisów Ustawy z dnia 27 kwietnia 2001 r. Prawo ochrony środowiska (Dz. U. Nr 62 poz. 627 z</w:t>
      </w:r>
      <w:r>
        <w:rPr>
          <w:rFonts w:ascii="Arial Narrow" w:hAnsi="Arial Narrow"/>
          <w:sz w:val="24"/>
          <w:szCs w:val="24"/>
        </w:rPr>
        <w:t> </w:t>
      </w:r>
      <w:r w:rsidRPr="005E18C4">
        <w:rPr>
          <w:rFonts w:ascii="Arial Narrow" w:hAnsi="Arial Narrow"/>
          <w:sz w:val="24"/>
          <w:szCs w:val="24"/>
        </w:rPr>
        <w:t>póź</w:t>
      </w:r>
      <w:r>
        <w:rPr>
          <w:rFonts w:ascii="Arial Narrow" w:hAnsi="Arial Narrow"/>
          <w:sz w:val="24"/>
          <w:szCs w:val="24"/>
        </w:rPr>
        <w:t>n</w:t>
      </w:r>
      <w:r w:rsidRPr="005E18C4">
        <w:rPr>
          <w:rFonts w:ascii="Arial Narrow" w:hAnsi="Arial Narrow"/>
          <w:sz w:val="24"/>
          <w:szCs w:val="24"/>
        </w:rPr>
        <w:t>. zm.) oraz</w:t>
      </w:r>
      <w:r>
        <w:rPr>
          <w:rFonts w:ascii="Arial Narrow" w:hAnsi="Arial Narrow"/>
          <w:sz w:val="24"/>
          <w:szCs w:val="24"/>
        </w:rPr>
        <w:t xml:space="preserve"> </w:t>
      </w:r>
      <w:r w:rsidRPr="005E18C4">
        <w:rPr>
          <w:rFonts w:ascii="Arial Narrow" w:hAnsi="Arial Narrow"/>
          <w:sz w:val="24"/>
          <w:szCs w:val="24"/>
        </w:rPr>
        <w:t>Rozporządzenia Rady Ministrów z dnia 9 listopada 2010 r. w sprawie przedsięwzięć mogących znacząco oddziaływać</w:t>
      </w:r>
      <w:r>
        <w:rPr>
          <w:rFonts w:ascii="Arial Narrow" w:hAnsi="Arial Narrow"/>
          <w:sz w:val="24"/>
          <w:szCs w:val="24"/>
        </w:rPr>
        <w:t xml:space="preserve"> </w:t>
      </w:r>
      <w:r w:rsidRPr="005E18C4">
        <w:rPr>
          <w:rFonts w:ascii="Arial Narrow" w:hAnsi="Arial Narrow"/>
          <w:sz w:val="24"/>
          <w:szCs w:val="24"/>
        </w:rPr>
        <w:t>na środowisko (Dz. U. Nr 213, poz. 1397 z poźn. zm.) oraz obowiązujących wytycznych Ministra Rozwoju</w:t>
      </w:r>
      <w:r>
        <w:rPr>
          <w:rFonts w:ascii="Arial Narrow" w:hAnsi="Arial Narrow"/>
          <w:sz w:val="24"/>
          <w:szCs w:val="24"/>
        </w:rPr>
        <w:t xml:space="preserve"> </w:t>
      </w:r>
      <w:r w:rsidRPr="005E18C4">
        <w:rPr>
          <w:rFonts w:ascii="Arial Narrow" w:hAnsi="Arial Narrow"/>
          <w:sz w:val="24"/>
          <w:szCs w:val="24"/>
        </w:rPr>
        <w:t>Regionalnego wynika, iż planowana inwestycja nie wymaga sporządzania raportu oddziaływania na środowisko.</w:t>
      </w:r>
    </w:p>
    <w:p w:rsidR="007041E8" w:rsidRPr="002B5A3B" w:rsidRDefault="007041E8" w:rsidP="006550D8">
      <w:pPr>
        <w:spacing w:after="120" w:line="240" w:lineRule="auto"/>
        <w:ind w:firstLine="426"/>
        <w:jc w:val="both"/>
        <w:rPr>
          <w:rFonts w:ascii="Arial Narrow" w:hAnsi="Arial Narrow"/>
          <w:sz w:val="24"/>
          <w:szCs w:val="24"/>
        </w:rPr>
      </w:pPr>
      <w:r>
        <w:rPr>
          <w:rFonts w:ascii="Arial Narrow" w:hAnsi="Arial Narrow"/>
          <w:sz w:val="24"/>
          <w:szCs w:val="24"/>
        </w:rPr>
        <w:t>Przyjęte r</w:t>
      </w:r>
      <w:r w:rsidRPr="002B5A3B">
        <w:rPr>
          <w:rFonts w:ascii="Arial Narrow" w:hAnsi="Arial Narrow"/>
          <w:sz w:val="24"/>
          <w:szCs w:val="24"/>
        </w:rPr>
        <w:t>ozwiązania technologiczne nie stanowią zagrożenia dla środowiska naturalnego w</w:t>
      </w:r>
      <w:r>
        <w:rPr>
          <w:rFonts w:ascii="Arial Narrow" w:hAnsi="Arial Narrow"/>
          <w:sz w:val="24"/>
          <w:szCs w:val="24"/>
        </w:rPr>
        <w:t> </w:t>
      </w:r>
      <w:r w:rsidRPr="002B5A3B">
        <w:rPr>
          <w:rFonts w:ascii="Arial Narrow" w:hAnsi="Arial Narrow"/>
          <w:sz w:val="24"/>
          <w:szCs w:val="24"/>
        </w:rPr>
        <w:t xml:space="preserve">świetle obowiązującego prawa. Wszystkie </w:t>
      </w:r>
      <w:r w:rsidR="006550D8">
        <w:rPr>
          <w:rFonts w:ascii="Arial Narrow" w:hAnsi="Arial Narrow"/>
          <w:sz w:val="24"/>
          <w:szCs w:val="24"/>
        </w:rPr>
        <w:t xml:space="preserve">materiały i </w:t>
      </w:r>
      <w:r w:rsidRPr="002B5A3B">
        <w:rPr>
          <w:rFonts w:ascii="Arial Narrow" w:hAnsi="Arial Narrow"/>
          <w:sz w:val="24"/>
          <w:szCs w:val="24"/>
        </w:rPr>
        <w:t xml:space="preserve">urządzenia, które zostaną </w:t>
      </w:r>
      <w:r>
        <w:rPr>
          <w:rFonts w:ascii="Arial Narrow" w:hAnsi="Arial Narrow"/>
          <w:sz w:val="24"/>
          <w:szCs w:val="24"/>
        </w:rPr>
        <w:t>zamontowane</w:t>
      </w:r>
      <w:r w:rsidRPr="002B5A3B">
        <w:rPr>
          <w:rFonts w:ascii="Arial Narrow" w:hAnsi="Arial Narrow"/>
          <w:sz w:val="24"/>
          <w:szCs w:val="24"/>
        </w:rPr>
        <w:t xml:space="preserve"> </w:t>
      </w:r>
      <w:r>
        <w:rPr>
          <w:rFonts w:ascii="Arial Narrow" w:hAnsi="Arial Narrow"/>
          <w:sz w:val="24"/>
          <w:szCs w:val="24"/>
        </w:rPr>
        <w:t>muszą</w:t>
      </w:r>
      <w:r w:rsidRPr="002B5A3B">
        <w:rPr>
          <w:rFonts w:ascii="Arial Narrow" w:hAnsi="Arial Narrow"/>
          <w:sz w:val="24"/>
          <w:szCs w:val="24"/>
        </w:rPr>
        <w:t xml:space="preserve"> posiadać ważne</w:t>
      </w:r>
      <w:r>
        <w:rPr>
          <w:rFonts w:ascii="Arial Narrow" w:hAnsi="Arial Narrow"/>
          <w:sz w:val="24"/>
          <w:szCs w:val="24"/>
        </w:rPr>
        <w:t xml:space="preserve"> </w:t>
      </w:r>
      <w:r w:rsidRPr="002B5A3B">
        <w:rPr>
          <w:rFonts w:ascii="Arial Narrow" w:hAnsi="Arial Narrow"/>
          <w:sz w:val="24"/>
          <w:szCs w:val="24"/>
        </w:rPr>
        <w:t xml:space="preserve">Deklaracje Zgodności </w:t>
      </w:r>
      <w:r w:rsidR="00A866F7">
        <w:rPr>
          <w:rFonts w:ascii="Arial Narrow" w:hAnsi="Arial Narrow"/>
          <w:sz w:val="24"/>
          <w:szCs w:val="24"/>
        </w:rPr>
        <w:t>oraz certyfikaty zapewniania właściwości użytkowych</w:t>
      </w:r>
      <w:r w:rsidRPr="002B5A3B">
        <w:rPr>
          <w:rFonts w:ascii="Arial Narrow" w:hAnsi="Arial Narrow"/>
          <w:sz w:val="24"/>
          <w:szCs w:val="24"/>
        </w:rPr>
        <w:t>.</w:t>
      </w:r>
    </w:p>
    <w:p w:rsidR="007041E8" w:rsidRPr="002B5A3B" w:rsidRDefault="007041E8" w:rsidP="006550D8">
      <w:pPr>
        <w:spacing w:after="120" w:line="240" w:lineRule="auto"/>
        <w:ind w:firstLine="426"/>
        <w:jc w:val="both"/>
        <w:rPr>
          <w:rFonts w:ascii="Arial Narrow" w:hAnsi="Arial Narrow"/>
          <w:sz w:val="24"/>
          <w:szCs w:val="24"/>
        </w:rPr>
      </w:pPr>
      <w:r w:rsidRPr="002B5A3B">
        <w:rPr>
          <w:rFonts w:ascii="Arial Narrow" w:hAnsi="Arial Narrow"/>
          <w:sz w:val="24"/>
          <w:szCs w:val="24"/>
        </w:rPr>
        <w:t xml:space="preserve">Etap realizacyjny projektu będzie dotyczył wykonania prac związanych </w:t>
      </w:r>
      <w:r w:rsidR="006550D8">
        <w:rPr>
          <w:rFonts w:ascii="Arial Narrow" w:hAnsi="Arial Narrow"/>
          <w:sz w:val="24"/>
          <w:szCs w:val="24"/>
        </w:rPr>
        <w:t>z wymianą oświetlenia wbudowanego</w:t>
      </w:r>
      <w:r w:rsidR="00C81105">
        <w:rPr>
          <w:rFonts w:ascii="Arial Narrow" w:hAnsi="Arial Narrow"/>
          <w:sz w:val="24"/>
          <w:szCs w:val="24"/>
        </w:rPr>
        <w:t xml:space="preserve">, </w:t>
      </w:r>
      <w:r w:rsidR="00BF0464">
        <w:rPr>
          <w:rFonts w:ascii="Arial Narrow" w:hAnsi="Arial Narrow"/>
          <w:sz w:val="24"/>
          <w:szCs w:val="24"/>
        </w:rPr>
        <w:t xml:space="preserve">montażem oświetlenia awaryjnego i ewakuacyjnego, </w:t>
      </w:r>
      <w:r w:rsidR="006550D8">
        <w:rPr>
          <w:rFonts w:ascii="Arial Narrow" w:hAnsi="Arial Narrow"/>
          <w:sz w:val="24"/>
          <w:szCs w:val="24"/>
        </w:rPr>
        <w:t>montażem instalacji fotowoltaicznej</w:t>
      </w:r>
      <w:r w:rsidR="000826D4">
        <w:rPr>
          <w:rFonts w:ascii="Arial Narrow" w:hAnsi="Arial Narrow"/>
          <w:sz w:val="24"/>
          <w:szCs w:val="24"/>
        </w:rPr>
        <w:t>,</w:t>
      </w:r>
      <w:r w:rsidR="006550D8">
        <w:rPr>
          <w:rFonts w:ascii="Arial Narrow" w:hAnsi="Arial Narrow"/>
          <w:sz w:val="24"/>
          <w:szCs w:val="24"/>
        </w:rPr>
        <w:t xml:space="preserve"> </w:t>
      </w:r>
      <w:r w:rsidR="00304D71">
        <w:rPr>
          <w:rFonts w:ascii="Arial Narrow" w:hAnsi="Arial Narrow"/>
          <w:sz w:val="24"/>
          <w:szCs w:val="24"/>
        </w:rPr>
        <w:t>montażem systemu monitorowania produkcji i zużycia mediów</w:t>
      </w:r>
      <w:r w:rsidR="00C81105">
        <w:rPr>
          <w:rFonts w:ascii="Arial Narrow" w:hAnsi="Arial Narrow"/>
          <w:sz w:val="24"/>
          <w:szCs w:val="24"/>
        </w:rPr>
        <w:t xml:space="preserve">, </w:t>
      </w:r>
      <w:r>
        <w:rPr>
          <w:rFonts w:ascii="Arial Narrow" w:hAnsi="Arial Narrow"/>
          <w:sz w:val="24"/>
          <w:szCs w:val="24"/>
        </w:rPr>
        <w:t>obejmujących roboty demontażowe oraz montażowe prowadzone</w:t>
      </w:r>
      <w:r w:rsidRPr="000C6E1A">
        <w:rPr>
          <w:rFonts w:ascii="Arial Narrow" w:hAnsi="Arial Narrow"/>
          <w:sz w:val="24"/>
          <w:szCs w:val="24"/>
        </w:rPr>
        <w:t xml:space="preserve"> wewnątrz </w:t>
      </w:r>
      <w:r w:rsidR="006550D8">
        <w:rPr>
          <w:rFonts w:ascii="Arial Narrow" w:hAnsi="Arial Narrow"/>
          <w:sz w:val="24"/>
          <w:szCs w:val="24"/>
        </w:rPr>
        <w:t>i</w:t>
      </w:r>
      <w:r w:rsidR="0091225D">
        <w:rPr>
          <w:rFonts w:ascii="Arial Narrow" w:hAnsi="Arial Narrow"/>
          <w:sz w:val="24"/>
          <w:szCs w:val="24"/>
        </w:rPr>
        <w:t> </w:t>
      </w:r>
      <w:r w:rsidR="006550D8">
        <w:rPr>
          <w:rFonts w:ascii="Arial Narrow" w:hAnsi="Arial Narrow"/>
          <w:sz w:val="24"/>
          <w:szCs w:val="24"/>
        </w:rPr>
        <w:t>na zewnątrz budynku. Z</w:t>
      </w:r>
      <w:r w:rsidRPr="002B5A3B">
        <w:rPr>
          <w:rFonts w:ascii="Arial Narrow" w:hAnsi="Arial Narrow"/>
          <w:sz w:val="24"/>
          <w:szCs w:val="24"/>
        </w:rPr>
        <w:t>asięg oddziaływania tego etapu projektu</w:t>
      </w:r>
      <w:r>
        <w:rPr>
          <w:rFonts w:ascii="Arial Narrow" w:hAnsi="Arial Narrow"/>
          <w:sz w:val="24"/>
          <w:szCs w:val="24"/>
        </w:rPr>
        <w:t xml:space="preserve"> </w:t>
      </w:r>
      <w:r w:rsidRPr="002B5A3B">
        <w:rPr>
          <w:rFonts w:ascii="Arial Narrow" w:hAnsi="Arial Narrow"/>
          <w:sz w:val="24"/>
          <w:szCs w:val="24"/>
        </w:rPr>
        <w:t xml:space="preserve">na środowisko nie wykroczy poza granice </w:t>
      </w:r>
      <w:r>
        <w:rPr>
          <w:rFonts w:ascii="Arial Narrow" w:hAnsi="Arial Narrow"/>
          <w:sz w:val="24"/>
          <w:szCs w:val="24"/>
        </w:rPr>
        <w:t>działki</w:t>
      </w:r>
      <w:r w:rsidR="00C81105">
        <w:rPr>
          <w:rFonts w:ascii="Arial Narrow" w:hAnsi="Arial Narrow"/>
          <w:sz w:val="24"/>
          <w:szCs w:val="24"/>
        </w:rPr>
        <w:t xml:space="preserve"> na której posadowiony jest budynek</w:t>
      </w:r>
      <w:r w:rsidRPr="002B5A3B">
        <w:rPr>
          <w:rFonts w:ascii="Arial Narrow" w:hAnsi="Arial Narrow"/>
          <w:sz w:val="24"/>
          <w:szCs w:val="24"/>
        </w:rPr>
        <w:t>. Stąd jego oddziaływanie ograniczy się do wpływu na ludzi i ich</w:t>
      </w:r>
      <w:r>
        <w:rPr>
          <w:rFonts w:ascii="Arial Narrow" w:hAnsi="Arial Narrow"/>
          <w:sz w:val="24"/>
          <w:szCs w:val="24"/>
        </w:rPr>
        <w:t xml:space="preserve"> </w:t>
      </w:r>
      <w:r w:rsidRPr="002B5A3B">
        <w:rPr>
          <w:rFonts w:ascii="Arial Narrow" w:hAnsi="Arial Narrow"/>
          <w:sz w:val="24"/>
          <w:szCs w:val="24"/>
        </w:rPr>
        <w:t>zdrowie, którzy będą przebywać w budynk</w:t>
      </w:r>
      <w:r w:rsidR="006550D8">
        <w:rPr>
          <w:rFonts w:ascii="Arial Narrow" w:hAnsi="Arial Narrow"/>
          <w:sz w:val="24"/>
          <w:szCs w:val="24"/>
        </w:rPr>
        <w:t>u</w:t>
      </w:r>
      <w:r w:rsidRPr="002B5A3B">
        <w:rPr>
          <w:rFonts w:ascii="Arial Narrow" w:hAnsi="Arial Narrow"/>
          <w:sz w:val="24"/>
          <w:szCs w:val="24"/>
        </w:rPr>
        <w:t xml:space="preserve"> w</w:t>
      </w:r>
      <w:r>
        <w:rPr>
          <w:rFonts w:ascii="Arial Narrow" w:hAnsi="Arial Narrow"/>
          <w:sz w:val="24"/>
          <w:szCs w:val="24"/>
        </w:rPr>
        <w:t> </w:t>
      </w:r>
      <w:r w:rsidRPr="002B5A3B">
        <w:rPr>
          <w:rFonts w:ascii="Arial Narrow" w:hAnsi="Arial Narrow"/>
          <w:sz w:val="24"/>
          <w:szCs w:val="24"/>
        </w:rPr>
        <w:t>czasie wykonywania prac i</w:t>
      </w:r>
      <w:r>
        <w:rPr>
          <w:rFonts w:ascii="Arial Narrow" w:hAnsi="Arial Narrow"/>
          <w:sz w:val="24"/>
          <w:szCs w:val="24"/>
        </w:rPr>
        <w:t> </w:t>
      </w:r>
      <w:r w:rsidRPr="002B5A3B">
        <w:rPr>
          <w:rFonts w:ascii="Arial Narrow" w:hAnsi="Arial Narrow"/>
          <w:sz w:val="24"/>
          <w:szCs w:val="24"/>
        </w:rPr>
        <w:t>może polegać na czasowym obniżeniu</w:t>
      </w:r>
      <w:r>
        <w:rPr>
          <w:rFonts w:ascii="Arial Narrow" w:hAnsi="Arial Narrow"/>
          <w:sz w:val="24"/>
          <w:szCs w:val="24"/>
        </w:rPr>
        <w:t xml:space="preserve"> </w:t>
      </w:r>
      <w:r w:rsidRPr="002B5A3B">
        <w:rPr>
          <w:rFonts w:ascii="Arial Narrow" w:hAnsi="Arial Narrow"/>
          <w:sz w:val="24"/>
          <w:szCs w:val="24"/>
        </w:rPr>
        <w:t xml:space="preserve">komfortu </w:t>
      </w:r>
      <w:r w:rsidR="00153454">
        <w:rPr>
          <w:rFonts w:ascii="Arial Narrow" w:hAnsi="Arial Narrow"/>
          <w:sz w:val="24"/>
          <w:szCs w:val="24"/>
        </w:rPr>
        <w:t>użytkowania</w:t>
      </w:r>
      <w:r w:rsidRPr="002B5A3B">
        <w:rPr>
          <w:rFonts w:ascii="Arial Narrow" w:hAnsi="Arial Narrow"/>
          <w:sz w:val="24"/>
          <w:szCs w:val="24"/>
        </w:rPr>
        <w:t xml:space="preserve"> wskutek występowania zwiększonego poziomu hałasu i zapylenia wywołanego pracą urządzeń</w:t>
      </w:r>
      <w:r>
        <w:rPr>
          <w:rFonts w:ascii="Arial Narrow" w:hAnsi="Arial Narrow"/>
          <w:sz w:val="24"/>
          <w:szCs w:val="24"/>
        </w:rPr>
        <w:t xml:space="preserve"> </w:t>
      </w:r>
      <w:r w:rsidRPr="002B5A3B">
        <w:rPr>
          <w:rFonts w:ascii="Arial Narrow" w:hAnsi="Arial Narrow"/>
          <w:sz w:val="24"/>
          <w:szCs w:val="24"/>
        </w:rPr>
        <w:t>mechanicznych (np. wiertarek) i prac budowlanych (np. przekuwanie otworów w</w:t>
      </w:r>
      <w:r>
        <w:rPr>
          <w:rFonts w:ascii="Arial Narrow" w:hAnsi="Arial Narrow"/>
          <w:sz w:val="24"/>
          <w:szCs w:val="24"/>
        </w:rPr>
        <w:t> ścianach i </w:t>
      </w:r>
      <w:r w:rsidRPr="002B5A3B">
        <w:rPr>
          <w:rFonts w:ascii="Arial Narrow" w:hAnsi="Arial Narrow"/>
          <w:sz w:val="24"/>
          <w:szCs w:val="24"/>
        </w:rPr>
        <w:t>stropach). To niekorzystne</w:t>
      </w:r>
      <w:r>
        <w:rPr>
          <w:rFonts w:ascii="Arial Narrow" w:hAnsi="Arial Narrow"/>
          <w:sz w:val="24"/>
          <w:szCs w:val="24"/>
        </w:rPr>
        <w:t xml:space="preserve"> </w:t>
      </w:r>
      <w:r w:rsidRPr="002B5A3B">
        <w:rPr>
          <w:rFonts w:ascii="Arial Narrow" w:hAnsi="Arial Narrow"/>
          <w:sz w:val="24"/>
          <w:szCs w:val="24"/>
        </w:rPr>
        <w:t>oddziaływanie będzie krótkotrwałe i ustąpi z chwilą zakończenia realizacji inwestycji. Nie przewiduje się zastosowania</w:t>
      </w:r>
      <w:r>
        <w:rPr>
          <w:rFonts w:ascii="Arial Narrow" w:hAnsi="Arial Narrow"/>
          <w:sz w:val="24"/>
          <w:szCs w:val="24"/>
        </w:rPr>
        <w:t xml:space="preserve"> </w:t>
      </w:r>
      <w:r w:rsidRPr="002B5A3B">
        <w:rPr>
          <w:rFonts w:ascii="Arial Narrow" w:hAnsi="Arial Narrow"/>
          <w:sz w:val="24"/>
          <w:szCs w:val="24"/>
        </w:rPr>
        <w:t>specjalnych przedsięwzięć chroniących środowisko.</w:t>
      </w:r>
    </w:p>
    <w:p w:rsidR="007041E8" w:rsidRDefault="007041E8" w:rsidP="006550D8">
      <w:pPr>
        <w:spacing w:after="120" w:line="240" w:lineRule="auto"/>
        <w:ind w:firstLine="426"/>
        <w:jc w:val="both"/>
        <w:rPr>
          <w:rFonts w:ascii="Arial Narrow" w:hAnsi="Arial Narrow"/>
          <w:sz w:val="24"/>
          <w:szCs w:val="24"/>
        </w:rPr>
      </w:pPr>
      <w:r w:rsidRPr="002B5A3B">
        <w:rPr>
          <w:rFonts w:ascii="Arial Narrow" w:hAnsi="Arial Narrow"/>
          <w:sz w:val="24"/>
          <w:szCs w:val="24"/>
        </w:rPr>
        <w:t xml:space="preserve">Etap eksploatacyjny projektu wykaże pozytywne oddziaływanie na środowisko poprzez </w:t>
      </w:r>
      <w:r w:rsidR="00381788">
        <w:rPr>
          <w:rFonts w:ascii="Arial Narrow" w:hAnsi="Arial Narrow"/>
          <w:sz w:val="24"/>
          <w:szCs w:val="24"/>
        </w:rPr>
        <w:t>redukcję</w:t>
      </w:r>
      <w:r w:rsidRPr="002B5A3B">
        <w:rPr>
          <w:rFonts w:ascii="Arial Narrow" w:hAnsi="Arial Narrow"/>
          <w:sz w:val="24"/>
          <w:szCs w:val="24"/>
        </w:rPr>
        <w:t xml:space="preserve"> </w:t>
      </w:r>
      <w:r w:rsidR="00153454">
        <w:rPr>
          <w:rFonts w:ascii="Arial Narrow" w:hAnsi="Arial Narrow"/>
          <w:sz w:val="24"/>
          <w:szCs w:val="24"/>
        </w:rPr>
        <w:t xml:space="preserve">dotychczasowej </w:t>
      </w:r>
      <w:r w:rsidRPr="002B5A3B">
        <w:rPr>
          <w:rFonts w:ascii="Arial Narrow" w:hAnsi="Arial Narrow"/>
          <w:sz w:val="24"/>
          <w:szCs w:val="24"/>
        </w:rPr>
        <w:t>emisji</w:t>
      </w:r>
      <w:r>
        <w:rPr>
          <w:rFonts w:ascii="Arial Narrow" w:hAnsi="Arial Narrow"/>
          <w:sz w:val="24"/>
          <w:szCs w:val="24"/>
        </w:rPr>
        <w:t xml:space="preserve"> </w:t>
      </w:r>
      <w:r w:rsidRPr="002B5A3B">
        <w:rPr>
          <w:rFonts w:ascii="Arial Narrow" w:hAnsi="Arial Narrow"/>
          <w:sz w:val="24"/>
          <w:szCs w:val="24"/>
        </w:rPr>
        <w:t xml:space="preserve">zanieczyszczeń </w:t>
      </w:r>
      <w:r w:rsidRPr="000C6E1A">
        <w:rPr>
          <w:rFonts w:ascii="Arial Narrow" w:hAnsi="Arial Narrow"/>
          <w:sz w:val="24"/>
          <w:szCs w:val="24"/>
        </w:rPr>
        <w:t xml:space="preserve">w wyniku </w:t>
      </w:r>
      <w:r w:rsidR="006550D8">
        <w:rPr>
          <w:rFonts w:ascii="Arial Narrow" w:hAnsi="Arial Narrow"/>
          <w:sz w:val="24"/>
          <w:szCs w:val="24"/>
        </w:rPr>
        <w:t xml:space="preserve">zmniejszenia </w:t>
      </w:r>
      <w:r w:rsidR="007527DE">
        <w:rPr>
          <w:rFonts w:ascii="Arial Narrow" w:hAnsi="Arial Narrow"/>
          <w:sz w:val="24"/>
          <w:szCs w:val="24"/>
        </w:rPr>
        <w:t xml:space="preserve">dotychczasowego </w:t>
      </w:r>
      <w:r w:rsidR="006550D8">
        <w:rPr>
          <w:rFonts w:ascii="Arial Narrow" w:hAnsi="Arial Narrow"/>
          <w:sz w:val="24"/>
          <w:szCs w:val="24"/>
        </w:rPr>
        <w:t>zapotrzebowania na energię</w:t>
      </w:r>
      <w:r>
        <w:rPr>
          <w:rFonts w:ascii="Arial Narrow" w:hAnsi="Arial Narrow"/>
          <w:sz w:val="24"/>
          <w:szCs w:val="24"/>
        </w:rPr>
        <w:t>.</w:t>
      </w:r>
    </w:p>
    <w:p w:rsidR="007041E8" w:rsidRPr="00B213A9" w:rsidRDefault="007041E8" w:rsidP="00B213A9">
      <w:pPr>
        <w:pStyle w:val="Akapitzlist"/>
        <w:numPr>
          <w:ilvl w:val="2"/>
          <w:numId w:val="1"/>
        </w:numPr>
        <w:spacing w:before="240" w:after="120"/>
        <w:ind w:left="567" w:hanging="567"/>
        <w:jc w:val="both"/>
        <w:rPr>
          <w:rFonts w:ascii="Arial Narrow" w:hAnsi="Arial Narrow"/>
          <w:b/>
          <w:sz w:val="24"/>
          <w:szCs w:val="24"/>
        </w:rPr>
      </w:pPr>
      <w:r w:rsidRPr="00B213A9">
        <w:rPr>
          <w:rFonts w:ascii="Arial Narrow" w:hAnsi="Arial Narrow"/>
          <w:b/>
          <w:sz w:val="24"/>
          <w:szCs w:val="24"/>
        </w:rPr>
        <w:t>Prawo do dysponowania nieruchomościami na cele budowlane:</w:t>
      </w:r>
    </w:p>
    <w:p w:rsidR="00A473FE" w:rsidRDefault="006550D8" w:rsidP="00246318">
      <w:pPr>
        <w:spacing w:after="120" w:line="240" w:lineRule="auto"/>
        <w:ind w:firstLine="425"/>
        <w:jc w:val="both"/>
        <w:rPr>
          <w:rFonts w:ascii="Arial Narrow" w:hAnsi="Arial Narrow"/>
          <w:sz w:val="24"/>
          <w:szCs w:val="24"/>
        </w:rPr>
      </w:pPr>
      <w:r>
        <w:rPr>
          <w:rFonts w:ascii="Arial Narrow" w:hAnsi="Arial Narrow"/>
          <w:sz w:val="24"/>
          <w:szCs w:val="24"/>
        </w:rPr>
        <w:t xml:space="preserve">Budynek w którym planowane są roboty budowlane </w:t>
      </w:r>
      <w:r w:rsidR="00381788">
        <w:rPr>
          <w:rFonts w:ascii="Arial Narrow" w:hAnsi="Arial Narrow"/>
          <w:sz w:val="24"/>
          <w:szCs w:val="24"/>
        </w:rPr>
        <w:t>stanowi własność</w:t>
      </w:r>
      <w:r>
        <w:rPr>
          <w:rFonts w:ascii="Arial Narrow" w:hAnsi="Arial Narrow"/>
          <w:sz w:val="24"/>
          <w:szCs w:val="24"/>
        </w:rPr>
        <w:t xml:space="preserve"> </w:t>
      </w:r>
      <w:r w:rsidR="00304D71">
        <w:rPr>
          <w:rFonts w:ascii="Arial Narrow" w:hAnsi="Arial Narrow"/>
          <w:sz w:val="24"/>
          <w:szCs w:val="24"/>
        </w:rPr>
        <w:t>Miasta</w:t>
      </w:r>
      <w:r>
        <w:rPr>
          <w:rFonts w:ascii="Arial Narrow" w:hAnsi="Arial Narrow"/>
          <w:sz w:val="24"/>
          <w:szCs w:val="24"/>
        </w:rPr>
        <w:t xml:space="preserve"> </w:t>
      </w:r>
      <w:r w:rsidR="00304D71">
        <w:rPr>
          <w:rFonts w:ascii="Arial Narrow" w:hAnsi="Arial Narrow"/>
          <w:sz w:val="24"/>
          <w:szCs w:val="24"/>
        </w:rPr>
        <w:t>Poznań</w:t>
      </w:r>
      <w:r w:rsidR="007041E8">
        <w:rPr>
          <w:rFonts w:ascii="Arial Narrow" w:hAnsi="Arial Narrow"/>
          <w:sz w:val="24"/>
          <w:szCs w:val="24"/>
        </w:rPr>
        <w:t>.</w:t>
      </w:r>
    </w:p>
    <w:p w:rsidR="007041E8" w:rsidRPr="002A3894" w:rsidRDefault="007041E8" w:rsidP="00B213A9">
      <w:pPr>
        <w:pStyle w:val="Akapitzlist"/>
        <w:numPr>
          <w:ilvl w:val="2"/>
          <w:numId w:val="1"/>
        </w:numPr>
        <w:spacing w:before="240" w:after="120"/>
        <w:ind w:left="567" w:hanging="567"/>
        <w:jc w:val="both"/>
        <w:rPr>
          <w:rFonts w:ascii="Arial Narrow" w:hAnsi="Arial Narrow"/>
          <w:b/>
          <w:sz w:val="24"/>
          <w:szCs w:val="24"/>
        </w:rPr>
      </w:pPr>
      <w:r w:rsidRPr="002A3894">
        <w:rPr>
          <w:rFonts w:ascii="Arial Narrow" w:hAnsi="Arial Narrow"/>
          <w:b/>
          <w:sz w:val="24"/>
          <w:szCs w:val="24"/>
        </w:rPr>
        <w:t>Uwarunkowania w zakresie prawa podatkowego VAT</w:t>
      </w:r>
      <w:r>
        <w:rPr>
          <w:rFonts w:ascii="Arial Narrow" w:hAnsi="Arial Narrow"/>
          <w:b/>
          <w:sz w:val="24"/>
          <w:szCs w:val="24"/>
        </w:rPr>
        <w:t>:</w:t>
      </w:r>
    </w:p>
    <w:p w:rsidR="00B02A28" w:rsidRPr="006550D8" w:rsidRDefault="006550D8" w:rsidP="00304D71">
      <w:pPr>
        <w:spacing w:after="120" w:line="240" w:lineRule="auto"/>
        <w:ind w:firstLine="425"/>
        <w:jc w:val="both"/>
        <w:rPr>
          <w:rFonts w:ascii="Arial Narrow" w:hAnsi="Arial Narrow"/>
          <w:sz w:val="24"/>
          <w:szCs w:val="24"/>
        </w:rPr>
      </w:pPr>
      <w:r>
        <w:rPr>
          <w:rFonts w:ascii="Arial Narrow" w:hAnsi="Arial Narrow"/>
          <w:sz w:val="24"/>
          <w:szCs w:val="24"/>
        </w:rPr>
        <w:t xml:space="preserve">Roboty budowlane w </w:t>
      </w:r>
      <w:r w:rsidR="008C76A6">
        <w:rPr>
          <w:rFonts w:ascii="Arial Narrow" w:hAnsi="Arial Narrow"/>
          <w:sz w:val="24"/>
          <w:szCs w:val="24"/>
        </w:rPr>
        <w:t>budynku</w:t>
      </w:r>
      <w:r w:rsidR="007041E8" w:rsidRPr="002A3894">
        <w:rPr>
          <w:rFonts w:ascii="Arial Narrow" w:hAnsi="Arial Narrow"/>
          <w:sz w:val="24"/>
          <w:szCs w:val="24"/>
        </w:rPr>
        <w:t xml:space="preserve"> </w:t>
      </w:r>
      <w:r w:rsidR="007041E8">
        <w:rPr>
          <w:rFonts w:ascii="Arial Narrow" w:hAnsi="Arial Narrow"/>
          <w:sz w:val="24"/>
          <w:szCs w:val="24"/>
        </w:rPr>
        <w:t>objęt</w:t>
      </w:r>
      <w:r>
        <w:rPr>
          <w:rFonts w:ascii="Arial Narrow" w:hAnsi="Arial Narrow"/>
          <w:sz w:val="24"/>
          <w:szCs w:val="24"/>
        </w:rPr>
        <w:t>e</w:t>
      </w:r>
      <w:r w:rsidR="007041E8">
        <w:rPr>
          <w:rFonts w:ascii="Arial Narrow" w:hAnsi="Arial Narrow"/>
          <w:sz w:val="24"/>
          <w:szCs w:val="24"/>
        </w:rPr>
        <w:t xml:space="preserve"> </w:t>
      </w:r>
      <w:r>
        <w:rPr>
          <w:rFonts w:ascii="Arial Narrow" w:hAnsi="Arial Narrow"/>
          <w:sz w:val="24"/>
          <w:szCs w:val="24"/>
        </w:rPr>
        <w:t>są</w:t>
      </w:r>
      <w:r w:rsidR="007041E8">
        <w:rPr>
          <w:rFonts w:ascii="Arial Narrow" w:hAnsi="Arial Narrow"/>
          <w:sz w:val="24"/>
          <w:szCs w:val="24"/>
        </w:rPr>
        <w:t xml:space="preserve"> </w:t>
      </w:r>
      <w:r w:rsidR="00153454">
        <w:rPr>
          <w:rFonts w:ascii="Arial Narrow" w:hAnsi="Arial Narrow"/>
          <w:sz w:val="24"/>
          <w:szCs w:val="24"/>
        </w:rPr>
        <w:t>23</w:t>
      </w:r>
      <w:r w:rsidR="007041E8">
        <w:rPr>
          <w:rFonts w:ascii="Arial Narrow" w:hAnsi="Arial Narrow"/>
          <w:sz w:val="24"/>
          <w:szCs w:val="24"/>
        </w:rPr>
        <w:t>% stawką podatku VAT</w:t>
      </w:r>
      <w:r w:rsidR="007041E8" w:rsidRPr="002A3894">
        <w:rPr>
          <w:rFonts w:ascii="Arial Narrow" w:hAnsi="Arial Narrow"/>
          <w:sz w:val="24"/>
          <w:szCs w:val="24"/>
        </w:rPr>
        <w:t>.</w:t>
      </w:r>
    </w:p>
    <w:p w:rsidR="009F1164" w:rsidRPr="00B213A9" w:rsidRDefault="00B213A9" w:rsidP="000826D4">
      <w:pPr>
        <w:pStyle w:val="Akapitzlist"/>
        <w:numPr>
          <w:ilvl w:val="2"/>
          <w:numId w:val="1"/>
        </w:numPr>
        <w:spacing w:before="240" w:after="120" w:line="360" w:lineRule="auto"/>
        <w:ind w:left="567" w:hanging="567"/>
        <w:jc w:val="both"/>
        <w:rPr>
          <w:rFonts w:ascii="Arial Narrow" w:hAnsi="Arial Narrow"/>
          <w:b/>
          <w:sz w:val="24"/>
          <w:szCs w:val="24"/>
        </w:rPr>
      </w:pPr>
      <w:bookmarkStart w:id="252" w:name="_Toc262126758"/>
      <w:r w:rsidRPr="00B213A9">
        <w:rPr>
          <w:rFonts w:ascii="Arial Narrow" w:hAnsi="Arial Narrow"/>
          <w:b/>
          <w:sz w:val="24"/>
          <w:szCs w:val="24"/>
        </w:rPr>
        <w:lastRenderedPageBreak/>
        <w:t>Uwarunkowania f</w:t>
      </w:r>
      <w:r w:rsidR="009F1164" w:rsidRPr="00B213A9">
        <w:rPr>
          <w:rFonts w:ascii="Arial Narrow" w:hAnsi="Arial Narrow"/>
          <w:b/>
          <w:sz w:val="24"/>
          <w:szCs w:val="24"/>
        </w:rPr>
        <w:t>ormalno prawne</w:t>
      </w:r>
      <w:bookmarkEnd w:id="252"/>
    </w:p>
    <w:p w:rsidR="00356693" w:rsidRDefault="00356693" w:rsidP="00356693">
      <w:pPr>
        <w:pStyle w:val="Akapitzlist"/>
        <w:numPr>
          <w:ilvl w:val="0"/>
          <w:numId w:val="97"/>
        </w:numPr>
        <w:autoSpaceDE w:val="0"/>
        <w:autoSpaceDN w:val="0"/>
        <w:adjustRightInd w:val="0"/>
        <w:spacing w:before="120" w:after="0"/>
        <w:jc w:val="both"/>
        <w:rPr>
          <w:rFonts w:ascii="Arial Narrow" w:hAnsi="Arial Narrow" w:cs="Arial"/>
          <w:sz w:val="24"/>
          <w:szCs w:val="24"/>
        </w:rPr>
      </w:pPr>
      <w:bookmarkStart w:id="253" w:name="_Toc262126759"/>
      <w:r>
        <w:rPr>
          <w:rFonts w:ascii="Arial Narrow" w:hAnsi="Arial Narrow" w:cs="Arial"/>
          <w:sz w:val="24"/>
          <w:szCs w:val="24"/>
        </w:rPr>
        <w:t>Ustawa z dnia 7 lipca 1994r. „Prawo budowlane” (</w:t>
      </w:r>
      <w:r w:rsidRPr="00670FE0">
        <w:rPr>
          <w:rFonts w:ascii="Arial Narrow" w:hAnsi="Arial Narrow"/>
          <w:sz w:val="24"/>
          <w:szCs w:val="24"/>
        </w:rPr>
        <w:t>Dz.U. 2013 poz. 1409</w:t>
      </w:r>
      <w:r>
        <w:rPr>
          <w:rFonts w:ascii="Arial Narrow" w:hAnsi="Arial Narrow"/>
          <w:sz w:val="24"/>
          <w:szCs w:val="24"/>
        </w:rPr>
        <w:t xml:space="preserve"> </w:t>
      </w:r>
      <w:r w:rsidRPr="00670FE0">
        <w:rPr>
          <w:rFonts w:ascii="Arial Narrow" w:hAnsi="Arial Narrow"/>
          <w:sz w:val="24"/>
          <w:szCs w:val="24"/>
        </w:rPr>
        <w:t>z późn. zm.</w:t>
      </w:r>
      <w:r>
        <w:rPr>
          <w:rFonts w:ascii="Arial Narrow" w:hAnsi="Arial Narrow" w:cs="Arial"/>
          <w:sz w:val="24"/>
          <w:szCs w:val="24"/>
        </w:rPr>
        <w:t>),</w:t>
      </w:r>
    </w:p>
    <w:p w:rsidR="00356693" w:rsidRDefault="00356693" w:rsidP="00356693">
      <w:pPr>
        <w:pStyle w:val="Akapitzlist"/>
        <w:numPr>
          <w:ilvl w:val="0"/>
          <w:numId w:val="97"/>
        </w:numPr>
        <w:autoSpaceDE w:val="0"/>
        <w:autoSpaceDN w:val="0"/>
        <w:adjustRightInd w:val="0"/>
        <w:spacing w:before="120" w:after="0"/>
        <w:jc w:val="both"/>
        <w:rPr>
          <w:rFonts w:ascii="Arial Narrow" w:hAnsi="Arial Narrow" w:cs="Arial"/>
          <w:sz w:val="24"/>
          <w:szCs w:val="24"/>
        </w:rPr>
      </w:pPr>
      <w:r>
        <w:rPr>
          <w:rFonts w:ascii="Arial Narrow" w:hAnsi="Arial Narrow" w:cs="Arial"/>
          <w:sz w:val="24"/>
          <w:szCs w:val="24"/>
        </w:rPr>
        <w:t>Rozporządzenie Ministra Infrastruktury z dnia 2 września 2004r. w sprawie szczegółowego zakresu i formy dokumentacji projektowej, specyfikacji technicznych wykonania i odbioru robót budowlanych oraz programu funkcjonalno użytkowego (Dz. U. 1</w:t>
      </w:r>
      <w:r w:rsidRPr="00D977B6">
        <w:rPr>
          <w:rFonts w:ascii="Arial Narrow" w:hAnsi="Arial Narrow" w:cs="Arial"/>
          <w:sz w:val="24"/>
          <w:szCs w:val="24"/>
        </w:rPr>
        <w:t xml:space="preserve"> z 2013 poz. 1129</w:t>
      </w:r>
      <w:r>
        <w:rPr>
          <w:rFonts w:ascii="Arial Narrow" w:hAnsi="Arial Narrow" w:cs="Arial"/>
          <w:sz w:val="24"/>
          <w:szCs w:val="24"/>
        </w:rPr>
        <w:t>),</w:t>
      </w:r>
    </w:p>
    <w:p w:rsidR="00356693" w:rsidRDefault="00356693" w:rsidP="00356693">
      <w:pPr>
        <w:pStyle w:val="Akapitzlist"/>
        <w:numPr>
          <w:ilvl w:val="0"/>
          <w:numId w:val="97"/>
        </w:numPr>
        <w:autoSpaceDE w:val="0"/>
        <w:autoSpaceDN w:val="0"/>
        <w:adjustRightInd w:val="0"/>
        <w:spacing w:after="0"/>
        <w:jc w:val="both"/>
        <w:rPr>
          <w:rFonts w:ascii="Arial Narrow" w:hAnsi="Arial Narrow" w:cs="Arial"/>
          <w:sz w:val="24"/>
          <w:szCs w:val="24"/>
        </w:rPr>
      </w:pPr>
      <w:r w:rsidRPr="008F2180">
        <w:rPr>
          <w:rFonts w:ascii="Arial Narrow" w:hAnsi="Arial Narrow" w:cs="Arial"/>
          <w:sz w:val="24"/>
          <w:szCs w:val="24"/>
        </w:rPr>
        <w:t>Rozporządzenie Ministra Infrastruktury z dnia 3 lipca 2003 r. w sprawie szczegółowego zakresu i formy projektu budowlanego (Dz. U. Nr 120, poz. 1133).</w:t>
      </w:r>
    </w:p>
    <w:p w:rsidR="00356693" w:rsidRPr="007527DE" w:rsidRDefault="00356693" w:rsidP="00356693">
      <w:pPr>
        <w:pStyle w:val="Akapitzlist"/>
        <w:numPr>
          <w:ilvl w:val="0"/>
          <w:numId w:val="97"/>
        </w:numPr>
        <w:autoSpaceDE w:val="0"/>
        <w:autoSpaceDN w:val="0"/>
        <w:adjustRightInd w:val="0"/>
        <w:spacing w:after="0"/>
        <w:jc w:val="both"/>
        <w:rPr>
          <w:rFonts w:ascii="Arial Narrow" w:hAnsi="Arial Narrow" w:cs="Arial"/>
          <w:sz w:val="24"/>
          <w:szCs w:val="24"/>
        </w:rPr>
      </w:pPr>
      <w:r w:rsidRPr="007527DE">
        <w:rPr>
          <w:rFonts w:ascii="Arial Narrow" w:hAnsi="Arial Narrow" w:cs="Arial"/>
          <w:sz w:val="24"/>
          <w:szCs w:val="24"/>
        </w:rPr>
        <w:t>Ustawa z dnia 27 kwietnia 2001r. „Prawo ochrony środowiska” (Dz. U. 2001 Nr 62 poz. 627 z</w:t>
      </w:r>
      <w:r w:rsidR="007015F9">
        <w:rPr>
          <w:rFonts w:ascii="Arial Narrow" w:hAnsi="Arial Narrow" w:cs="Arial"/>
          <w:sz w:val="24"/>
          <w:szCs w:val="24"/>
        </w:rPr>
        <w:t> </w:t>
      </w:r>
      <w:r w:rsidRPr="007527DE">
        <w:rPr>
          <w:rFonts w:ascii="Arial Narrow" w:hAnsi="Arial Narrow" w:cs="Arial"/>
          <w:sz w:val="24"/>
          <w:szCs w:val="24"/>
        </w:rPr>
        <w:t>późn. zm.),</w:t>
      </w:r>
    </w:p>
    <w:p w:rsidR="00356693" w:rsidRDefault="00356693" w:rsidP="00356693">
      <w:pPr>
        <w:pStyle w:val="Akapitzlist"/>
        <w:numPr>
          <w:ilvl w:val="0"/>
          <w:numId w:val="97"/>
        </w:numPr>
        <w:autoSpaceDE w:val="0"/>
        <w:autoSpaceDN w:val="0"/>
        <w:adjustRightInd w:val="0"/>
        <w:spacing w:after="0"/>
        <w:jc w:val="both"/>
        <w:rPr>
          <w:rFonts w:ascii="Arial Narrow" w:hAnsi="Arial Narrow" w:cs="Arial"/>
          <w:sz w:val="24"/>
          <w:szCs w:val="24"/>
        </w:rPr>
      </w:pPr>
      <w:r w:rsidRPr="00687FEA">
        <w:rPr>
          <w:rFonts w:ascii="Arial Narrow" w:hAnsi="Arial Narrow" w:cs="Arial"/>
          <w:sz w:val="24"/>
          <w:szCs w:val="24"/>
        </w:rPr>
        <w:t>Ustawa z dnia 10 kwietnia 1997r. Prawo energetyczne (Dz.U. z 1997 nr 54 poz. 348 z późn. zm.).</w:t>
      </w:r>
    </w:p>
    <w:p w:rsidR="00A866F7" w:rsidRPr="0044275C" w:rsidRDefault="00A866F7" w:rsidP="00A866F7">
      <w:pPr>
        <w:pStyle w:val="Akapitzlist"/>
        <w:numPr>
          <w:ilvl w:val="0"/>
          <w:numId w:val="97"/>
        </w:numPr>
        <w:jc w:val="both"/>
        <w:rPr>
          <w:rFonts w:ascii="Arial Narrow" w:hAnsi="Arial Narrow"/>
          <w:sz w:val="24"/>
          <w:szCs w:val="24"/>
        </w:rPr>
      </w:pPr>
      <w:r>
        <w:rPr>
          <w:rFonts w:ascii="Arial Narrow" w:hAnsi="Arial Narrow"/>
          <w:sz w:val="24"/>
          <w:szCs w:val="24"/>
        </w:rPr>
        <w:t>o</w:t>
      </w:r>
      <w:r w:rsidRPr="0044275C">
        <w:rPr>
          <w:rFonts w:ascii="Arial Narrow" w:hAnsi="Arial Narrow"/>
          <w:sz w:val="24"/>
          <w:szCs w:val="24"/>
        </w:rPr>
        <w:t>bwieszczenie Ministra Inwestycji i Rozwoju z dnia 8 kwietnia 2019 r. w sprawie ogłoszenia jednolitego tekstu rozporządzenia Ministra Infrastruktury w sprawie warunków technicznych, jakim powinny odpowiadać budynki i ich usytuowanie</w:t>
      </w:r>
    </w:p>
    <w:p w:rsidR="00356693" w:rsidRPr="00C81105" w:rsidRDefault="00356693" w:rsidP="00356693">
      <w:pPr>
        <w:pStyle w:val="Akapitzlist"/>
        <w:numPr>
          <w:ilvl w:val="0"/>
          <w:numId w:val="97"/>
        </w:numPr>
        <w:spacing w:after="120"/>
        <w:jc w:val="both"/>
        <w:rPr>
          <w:rFonts w:ascii="Arial Narrow" w:hAnsi="Arial Narrow"/>
          <w:sz w:val="24"/>
          <w:szCs w:val="24"/>
        </w:rPr>
      </w:pPr>
      <w:r>
        <w:rPr>
          <w:rFonts w:ascii="Arial Narrow" w:hAnsi="Arial Narrow"/>
          <w:sz w:val="24"/>
          <w:szCs w:val="24"/>
        </w:rPr>
        <w:t>I</w:t>
      </w:r>
      <w:r w:rsidRPr="00F51322">
        <w:rPr>
          <w:rFonts w:ascii="Arial Narrow" w:hAnsi="Arial Narrow"/>
          <w:sz w:val="24"/>
          <w:szCs w:val="24"/>
        </w:rPr>
        <w:t xml:space="preserve">nne </w:t>
      </w:r>
      <w:r w:rsidRPr="00BB1007">
        <w:rPr>
          <w:rFonts w:ascii="Arial Narrow" w:hAnsi="Arial Narrow"/>
          <w:sz w:val="24"/>
          <w:szCs w:val="24"/>
        </w:rPr>
        <w:t>aktualne na dzień realizacji</w:t>
      </w:r>
      <w:r>
        <w:rPr>
          <w:rFonts w:ascii="Arial Narrow" w:hAnsi="Arial Narrow"/>
          <w:color w:val="FF0000"/>
          <w:sz w:val="24"/>
          <w:szCs w:val="24"/>
        </w:rPr>
        <w:t xml:space="preserve"> </w:t>
      </w:r>
      <w:r w:rsidRPr="00F51322">
        <w:rPr>
          <w:rFonts w:ascii="Arial Narrow" w:hAnsi="Arial Narrow"/>
          <w:sz w:val="24"/>
          <w:szCs w:val="24"/>
        </w:rPr>
        <w:t>przepisy szczególne, normy i zasady wiedzy technicznej związane z</w:t>
      </w:r>
      <w:r>
        <w:rPr>
          <w:rFonts w:ascii="Arial Narrow" w:hAnsi="Arial Narrow"/>
          <w:sz w:val="24"/>
          <w:szCs w:val="24"/>
        </w:rPr>
        <w:t> </w:t>
      </w:r>
      <w:r w:rsidRPr="00F51322">
        <w:rPr>
          <w:rFonts w:ascii="Arial Narrow" w:hAnsi="Arial Narrow"/>
          <w:sz w:val="24"/>
          <w:szCs w:val="24"/>
        </w:rPr>
        <w:t xml:space="preserve">procesem projektowania </w:t>
      </w:r>
      <w:r>
        <w:rPr>
          <w:rFonts w:ascii="Arial Narrow" w:hAnsi="Arial Narrow"/>
          <w:sz w:val="24"/>
          <w:szCs w:val="24"/>
        </w:rPr>
        <w:t xml:space="preserve">oraz </w:t>
      </w:r>
      <w:r w:rsidRPr="00F51322">
        <w:rPr>
          <w:rFonts w:ascii="Arial Narrow" w:hAnsi="Arial Narrow"/>
          <w:sz w:val="24"/>
          <w:szCs w:val="24"/>
        </w:rPr>
        <w:t>procesem budowlanym.</w:t>
      </w:r>
    </w:p>
    <w:p w:rsidR="00687FEA" w:rsidRPr="00687FEA" w:rsidRDefault="00687FEA" w:rsidP="00687FEA">
      <w:pPr>
        <w:pStyle w:val="Akapitzlist"/>
        <w:autoSpaceDE w:val="0"/>
        <w:autoSpaceDN w:val="0"/>
        <w:adjustRightInd w:val="0"/>
        <w:spacing w:after="0"/>
        <w:jc w:val="both"/>
        <w:rPr>
          <w:rFonts w:ascii="Arial Narrow" w:hAnsi="Arial Narrow" w:cs="Arial"/>
          <w:sz w:val="16"/>
          <w:szCs w:val="16"/>
        </w:rPr>
      </w:pPr>
    </w:p>
    <w:p w:rsidR="009F1164" w:rsidRPr="00B213A9" w:rsidRDefault="009F1164" w:rsidP="00246318">
      <w:pPr>
        <w:pStyle w:val="Akapitzlist"/>
        <w:numPr>
          <w:ilvl w:val="2"/>
          <w:numId w:val="1"/>
        </w:numPr>
        <w:spacing w:before="240" w:after="120" w:line="240" w:lineRule="auto"/>
        <w:ind w:left="567" w:hanging="567"/>
        <w:jc w:val="both"/>
        <w:rPr>
          <w:rFonts w:ascii="Arial Narrow" w:hAnsi="Arial Narrow"/>
          <w:b/>
          <w:sz w:val="24"/>
          <w:szCs w:val="24"/>
        </w:rPr>
      </w:pPr>
      <w:r w:rsidRPr="00B213A9">
        <w:rPr>
          <w:rFonts w:ascii="Arial Narrow" w:hAnsi="Arial Narrow"/>
          <w:b/>
          <w:sz w:val="24"/>
          <w:szCs w:val="24"/>
        </w:rPr>
        <w:t>Lokalizacyjne</w:t>
      </w:r>
      <w:bookmarkEnd w:id="253"/>
    </w:p>
    <w:p w:rsidR="005867CC" w:rsidRPr="00E12BEF" w:rsidRDefault="009F1164" w:rsidP="00E4605E">
      <w:pPr>
        <w:autoSpaceDE w:val="0"/>
        <w:autoSpaceDN w:val="0"/>
        <w:adjustRightInd w:val="0"/>
        <w:spacing w:before="120" w:after="120" w:line="240" w:lineRule="auto"/>
        <w:ind w:firstLine="426"/>
        <w:jc w:val="both"/>
        <w:rPr>
          <w:rFonts w:ascii="Arial Narrow" w:hAnsi="Arial Narrow"/>
          <w:sz w:val="24"/>
          <w:szCs w:val="24"/>
        </w:rPr>
      </w:pPr>
      <w:r w:rsidRPr="009F1164">
        <w:rPr>
          <w:rFonts w:ascii="Arial Narrow" w:hAnsi="Arial Narrow" w:cs="Arial"/>
          <w:sz w:val="24"/>
          <w:szCs w:val="24"/>
        </w:rPr>
        <w:t xml:space="preserve">Całość prac </w:t>
      </w:r>
      <w:r w:rsidR="00304D71">
        <w:rPr>
          <w:rFonts w:ascii="Arial Narrow" w:hAnsi="Arial Narrow" w:cs="Arial"/>
          <w:sz w:val="24"/>
          <w:szCs w:val="24"/>
        </w:rPr>
        <w:t>związanych z modernizacją energetyczną budynku</w:t>
      </w:r>
      <w:r w:rsidRPr="009F1164">
        <w:rPr>
          <w:rFonts w:ascii="Arial Narrow" w:hAnsi="Arial Narrow" w:cs="Arial"/>
          <w:sz w:val="24"/>
          <w:szCs w:val="24"/>
        </w:rPr>
        <w:t xml:space="preserve"> będzie prowadzona w obrębie istniejącego budynku </w:t>
      </w:r>
      <w:r w:rsidR="00304D71">
        <w:rPr>
          <w:rFonts w:ascii="Arial Narrow" w:hAnsi="Arial Narrow" w:cs="Arial"/>
          <w:sz w:val="24"/>
          <w:szCs w:val="24"/>
        </w:rPr>
        <w:t>Przedszkola nr 144</w:t>
      </w:r>
      <w:r w:rsidR="00381788">
        <w:rPr>
          <w:rFonts w:ascii="Arial Narrow" w:hAnsi="Arial Narrow" w:cs="Arial"/>
          <w:sz w:val="24"/>
          <w:szCs w:val="24"/>
        </w:rPr>
        <w:t xml:space="preserve"> </w:t>
      </w:r>
      <w:r w:rsidR="00304D71">
        <w:rPr>
          <w:rFonts w:ascii="Arial Narrow" w:hAnsi="Arial Narrow" w:cs="Arial"/>
          <w:sz w:val="24"/>
          <w:szCs w:val="24"/>
        </w:rPr>
        <w:t xml:space="preserve">na osiedlu Czecha </w:t>
      </w:r>
      <w:r w:rsidR="007527DE">
        <w:rPr>
          <w:rFonts w:ascii="Arial Narrow" w:hAnsi="Arial Narrow" w:cs="Arial"/>
          <w:sz w:val="24"/>
          <w:szCs w:val="24"/>
        </w:rPr>
        <w:t>76</w:t>
      </w:r>
      <w:r w:rsidR="00635359">
        <w:rPr>
          <w:rFonts w:ascii="Arial Narrow" w:hAnsi="Arial Narrow" w:cs="Arial"/>
          <w:sz w:val="24"/>
          <w:szCs w:val="24"/>
        </w:rPr>
        <w:t xml:space="preserve"> w </w:t>
      </w:r>
      <w:r w:rsidR="00304D71">
        <w:rPr>
          <w:rFonts w:ascii="Arial Narrow" w:hAnsi="Arial Narrow" w:cs="Arial"/>
          <w:sz w:val="24"/>
          <w:szCs w:val="24"/>
        </w:rPr>
        <w:t xml:space="preserve">Poznaniu </w:t>
      </w:r>
      <w:r w:rsidR="00E12BEF">
        <w:rPr>
          <w:rFonts w:ascii="Arial Narrow" w:hAnsi="Arial Narrow" w:cs="Arial"/>
          <w:sz w:val="24"/>
          <w:szCs w:val="24"/>
        </w:rPr>
        <w:t xml:space="preserve">na działce o nr ewid. </w:t>
      </w:r>
      <w:r w:rsidR="00304D71">
        <w:rPr>
          <w:rFonts w:ascii="Arial Narrow" w:hAnsi="Arial Narrow" w:cs="Arial"/>
          <w:sz w:val="24"/>
          <w:szCs w:val="24"/>
        </w:rPr>
        <w:t>3/12</w:t>
      </w:r>
      <w:r w:rsidR="00E12BEF">
        <w:rPr>
          <w:rFonts w:ascii="Arial Narrow" w:hAnsi="Arial Narrow" w:cs="Arial"/>
          <w:sz w:val="24"/>
          <w:szCs w:val="24"/>
        </w:rPr>
        <w:t>.</w:t>
      </w:r>
      <w:r w:rsidR="00E43637">
        <w:rPr>
          <w:rFonts w:ascii="Arial Narrow" w:hAnsi="Arial Narrow" w:cs="Arial"/>
          <w:sz w:val="24"/>
          <w:szCs w:val="24"/>
        </w:rPr>
        <w:t xml:space="preserve"> </w:t>
      </w:r>
    </w:p>
    <w:p w:rsidR="0081126C" w:rsidRPr="0081126C" w:rsidRDefault="0081126C" w:rsidP="00682991">
      <w:pPr>
        <w:pStyle w:val="Nagwek2"/>
        <w:numPr>
          <w:ilvl w:val="1"/>
          <w:numId w:val="1"/>
        </w:numPr>
        <w:spacing w:before="240" w:after="0" w:line="240" w:lineRule="auto"/>
        <w:ind w:left="426" w:hanging="426"/>
        <w:rPr>
          <w:szCs w:val="26"/>
        </w:rPr>
      </w:pPr>
      <w:bookmarkStart w:id="254" w:name="_Toc262126760"/>
      <w:bookmarkStart w:id="255" w:name="_Toc22888796"/>
      <w:r w:rsidRPr="0081126C">
        <w:rPr>
          <w:szCs w:val="26"/>
        </w:rPr>
        <w:t>Ogólne własności funkcjonalno użytkowe</w:t>
      </w:r>
      <w:bookmarkEnd w:id="254"/>
      <w:bookmarkEnd w:id="255"/>
    </w:p>
    <w:p w:rsidR="00276B9D" w:rsidRDefault="00400233" w:rsidP="002B2A15">
      <w:pPr>
        <w:autoSpaceDE w:val="0"/>
        <w:autoSpaceDN w:val="0"/>
        <w:adjustRightInd w:val="0"/>
        <w:spacing w:before="120" w:after="120" w:line="240" w:lineRule="auto"/>
        <w:ind w:firstLine="426"/>
        <w:jc w:val="both"/>
        <w:rPr>
          <w:rFonts w:ascii="Arial Narrow" w:hAnsi="Arial Narrow" w:cs="Arial"/>
          <w:sz w:val="24"/>
          <w:szCs w:val="24"/>
        </w:rPr>
      </w:pPr>
      <w:r w:rsidRPr="002200A5">
        <w:rPr>
          <w:rFonts w:ascii="Arial Narrow" w:hAnsi="Arial Narrow" w:cs="Arial"/>
          <w:sz w:val="24"/>
          <w:szCs w:val="24"/>
        </w:rPr>
        <w:t xml:space="preserve">Zakres robót </w:t>
      </w:r>
      <w:r w:rsidR="003E3C52">
        <w:rPr>
          <w:rFonts w:ascii="Arial Narrow" w:hAnsi="Arial Narrow" w:cs="Arial"/>
          <w:sz w:val="24"/>
          <w:szCs w:val="24"/>
        </w:rPr>
        <w:t xml:space="preserve">objętych niniejszym </w:t>
      </w:r>
      <w:r w:rsidR="00511A21">
        <w:rPr>
          <w:rFonts w:ascii="Arial Narrow" w:hAnsi="Arial Narrow" w:cs="Arial"/>
          <w:sz w:val="24"/>
          <w:szCs w:val="24"/>
        </w:rPr>
        <w:t>p</w:t>
      </w:r>
      <w:r w:rsidR="003E3C52">
        <w:rPr>
          <w:rFonts w:ascii="Arial Narrow" w:hAnsi="Arial Narrow" w:cs="Arial"/>
          <w:sz w:val="24"/>
          <w:szCs w:val="24"/>
        </w:rPr>
        <w:t xml:space="preserve">rogramem </w:t>
      </w:r>
      <w:r w:rsidR="00511A21">
        <w:rPr>
          <w:rFonts w:ascii="Arial Narrow" w:hAnsi="Arial Narrow" w:cs="Arial"/>
          <w:sz w:val="24"/>
          <w:szCs w:val="24"/>
        </w:rPr>
        <w:t>f</w:t>
      </w:r>
      <w:r w:rsidR="003E3C52">
        <w:rPr>
          <w:rFonts w:ascii="Arial Narrow" w:hAnsi="Arial Narrow" w:cs="Arial"/>
          <w:sz w:val="24"/>
          <w:szCs w:val="24"/>
        </w:rPr>
        <w:t>unkcjonalno-</w:t>
      </w:r>
      <w:r w:rsidR="00511A21">
        <w:rPr>
          <w:rFonts w:ascii="Arial Narrow" w:hAnsi="Arial Narrow" w:cs="Arial"/>
          <w:sz w:val="24"/>
          <w:szCs w:val="24"/>
        </w:rPr>
        <w:t>u</w:t>
      </w:r>
      <w:r w:rsidR="003E3C52">
        <w:rPr>
          <w:rFonts w:ascii="Arial Narrow" w:hAnsi="Arial Narrow" w:cs="Arial"/>
          <w:sz w:val="24"/>
          <w:szCs w:val="24"/>
        </w:rPr>
        <w:t>żytkowym</w:t>
      </w:r>
      <w:r w:rsidRPr="002200A5">
        <w:rPr>
          <w:rFonts w:ascii="Arial Narrow" w:hAnsi="Arial Narrow" w:cs="Arial"/>
          <w:sz w:val="24"/>
          <w:szCs w:val="24"/>
        </w:rPr>
        <w:t xml:space="preserve"> nie przewiduje żadnej rozbudowy istniejącej bryły budynku</w:t>
      </w:r>
      <w:r w:rsidR="00276B9D">
        <w:rPr>
          <w:rFonts w:ascii="Arial Narrow" w:hAnsi="Arial Narrow" w:cs="Arial"/>
          <w:sz w:val="24"/>
          <w:szCs w:val="24"/>
        </w:rPr>
        <w:t xml:space="preserve">. W ramach zadania oprócz podstawowych prac należy wykonać </w:t>
      </w:r>
      <w:r w:rsidR="00381788">
        <w:rPr>
          <w:rFonts w:ascii="Arial Narrow" w:hAnsi="Arial Narrow" w:cs="Arial"/>
          <w:sz w:val="24"/>
          <w:szCs w:val="24"/>
        </w:rPr>
        <w:t xml:space="preserve">również </w:t>
      </w:r>
      <w:r w:rsidR="002D0412">
        <w:rPr>
          <w:rFonts w:ascii="Arial Narrow" w:hAnsi="Arial Narrow" w:cs="Arial"/>
          <w:sz w:val="24"/>
          <w:szCs w:val="24"/>
        </w:rPr>
        <w:t>roboty towarzyszące</w:t>
      </w:r>
      <w:r w:rsidR="0091225D">
        <w:rPr>
          <w:rFonts w:ascii="Arial Narrow" w:hAnsi="Arial Narrow" w:cs="Arial"/>
          <w:sz w:val="24"/>
          <w:szCs w:val="24"/>
        </w:rPr>
        <w:t xml:space="preserve"> niezbędne do prawidłowej realizacji całości zadania</w:t>
      </w:r>
      <w:r w:rsidR="00B213A9">
        <w:rPr>
          <w:rFonts w:ascii="Arial Narrow" w:hAnsi="Arial Narrow" w:cs="Arial"/>
          <w:sz w:val="24"/>
          <w:szCs w:val="24"/>
        </w:rPr>
        <w:t>.</w:t>
      </w:r>
    </w:p>
    <w:p w:rsidR="00441ACD" w:rsidRDefault="0081126C" w:rsidP="002B2A15">
      <w:pPr>
        <w:autoSpaceDE w:val="0"/>
        <w:autoSpaceDN w:val="0"/>
        <w:adjustRightInd w:val="0"/>
        <w:spacing w:before="120" w:after="120" w:line="240" w:lineRule="auto"/>
        <w:ind w:firstLine="426"/>
        <w:jc w:val="both"/>
        <w:rPr>
          <w:rFonts w:ascii="Arial Narrow" w:hAnsi="Arial Narrow" w:cs="Arial"/>
          <w:sz w:val="24"/>
          <w:szCs w:val="24"/>
        </w:rPr>
      </w:pPr>
      <w:r w:rsidRPr="00276B9D">
        <w:rPr>
          <w:rFonts w:ascii="Arial Narrow" w:hAnsi="Arial Narrow" w:cs="Arial"/>
          <w:sz w:val="24"/>
          <w:szCs w:val="24"/>
        </w:rPr>
        <w:t>Wszystkie</w:t>
      </w:r>
      <w:r w:rsidRPr="002200A5">
        <w:rPr>
          <w:rFonts w:ascii="Arial Narrow" w:hAnsi="Arial Narrow" w:cs="Arial"/>
          <w:sz w:val="24"/>
          <w:szCs w:val="24"/>
        </w:rPr>
        <w:t xml:space="preserve"> zastosowane rozwiązania przy realizacji zamierzenia budowlanego powinny uwzględniać możliwe do zastosowania energooszczędne środki techniczne i technologie oraz ograniczenie niekorzystnego oddziaływania na środowisko </w:t>
      </w:r>
      <w:r w:rsidR="00A44BF3">
        <w:rPr>
          <w:rFonts w:ascii="Arial Narrow" w:hAnsi="Arial Narrow" w:cs="Arial"/>
          <w:sz w:val="24"/>
          <w:szCs w:val="24"/>
        </w:rPr>
        <w:t>(emisji spalin, hałasu, odpadów</w:t>
      </w:r>
      <w:r w:rsidRPr="002200A5">
        <w:rPr>
          <w:rFonts w:ascii="Arial Narrow" w:hAnsi="Arial Narrow" w:cs="Arial"/>
          <w:sz w:val="24"/>
          <w:szCs w:val="24"/>
        </w:rPr>
        <w:t xml:space="preserve">), zarówno na etapie budowy jak i użytkowania. Wszystkie rozwiązania należy zaprojektować i </w:t>
      </w:r>
      <w:r w:rsidR="00A473FE">
        <w:rPr>
          <w:rFonts w:ascii="Arial Narrow" w:hAnsi="Arial Narrow" w:cs="Arial"/>
          <w:sz w:val="24"/>
          <w:szCs w:val="24"/>
        </w:rPr>
        <w:t>wykonać</w:t>
      </w:r>
      <w:r w:rsidRPr="002200A5">
        <w:rPr>
          <w:rFonts w:ascii="Arial Narrow" w:hAnsi="Arial Narrow" w:cs="Arial"/>
          <w:sz w:val="24"/>
          <w:szCs w:val="24"/>
        </w:rPr>
        <w:t xml:space="preserve"> w sposób zapewniający spełnienie wymagań dotyczących bezpieczeństwa: konstrukcji, pożarowego, uż</w:t>
      </w:r>
      <w:r w:rsidR="00DA2222">
        <w:rPr>
          <w:rFonts w:ascii="Arial Narrow" w:hAnsi="Arial Narrow" w:cs="Arial"/>
          <w:sz w:val="24"/>
          <w:szCs w:val="24"/>
        </w:rPr>
        <w:t>ytkowania</w:t>
      </w:r>
      <w:r w:rsidR="002D0412">
        <w:rPr>
          <w:rFonts w:ascii="Arial Narrow" w:hAnsi="Arial Narrow" w:cs="Arial"/>
          <w:sz w:val="24"/>
          <w:szCs w:val="24"/>
        </w:rPr>
        <w:t xml:space="preserve">, </w:t>
      </w:r>
      <w:r w:rsidR="00B92A29" w:rsidRPr="002200A5">
        <w:rPr>
          <w:rFonts w:ascii="Arial Narrow" w:hAnsi="Arial Narrow" w:cs="Arial"/>
          <w:sz w:val="24"/>
          <w:szCs w:val="24"/>
        </w:rPr>
        <w:t>warunków sanitarno-</w:t>
      </w:r>
      <w:r w:rsidRPr="002200A5">
        <w:rPr>
          <w:rFonts w:ascii="Arial Narrow" w:hAnsi="Arial Narrow" w:cs="Arial"/>
          <w:sz w:val="24"/>
          <w:szCs w:val="24"/>
        </w:rPr>
        <w:t>higienicznych i zdrowotnych oraz ochrony środowiska, ochrony przed hałasem i drganiami, oszczędn</w:t>
      </w:r>
      <w:r w:rsidR="00441ACD">
        <w:rPr>
          <w:rFonts w:ascii="Arial Narrow" w:hAnsi="Arial Narrow" w:cs="Arial"/>
          <w:sz w:val="24"/>
          <w:szCs w:val="24"/>
        </w:rPr>
        <w:t xml:space="preserve">ości energii </w:t>
      </w:r>
      <w:r w:rsidRPr="002200A5">
        <w:rPr>
          <w:rFonts w:ascii="Arial Narrow" w:hAnsi="Arial Narrow" w:cs="Arial"/>
          <w:sz w:val="24"/>
          <w:szCs w:val="24"/>
        </w:rPr>
        <w:t>oraz warunków użytkowych zgodnych z przeznaczeniem obiektu</w:t>
      </w:r>
      <w:r w:rsidR="00003F40" w:rsidRPr="002200A5">
        <w:rPr>
          <w:rFonts w:ascii="Arial Narrow" w:hAnsi="Arial Narrow" w:cs="Arial"/>
          <w:sz w:val="24"/>
          <w:szCs w:val="24"/>
        </w:rPr>
        <w:t>.</w:t>
      </w:r>
      <w:r w:rsidR="002200A5" w:rsidRPr="002200A5">
        <w:rPr>
          <w:rFonts w:ascii="Arial Narrow" w:hAnsi="Arial Narrow" w:cs="Arial"/>
          <w:sz w:val="24"/>
          <w:szCs w:val="24"/>
        </w:rPr>
        <w:t xml:space="preserve"> </w:t>
      </w:r>
    </w:p>
    <w:p w:rsidR="002B2A15" w:rsidRDefault="002B2A15" w:rsidP="002B2A15">
      <w:pPr>
        <w:autoSpaceDE w:val="0"/>
        <w:autoSpaceDN w:val="0"/>
        <w:adjustRightInd w:val="0"/>
        <w:spacing w:before="120" w:after="120" w:line="240" w:lineRule="auto"/>
        <w:ind w:firstLine="426"/>
        <w:jc w:val="both"/>
        <w:rPr>
          <w:rFonts w:ascii="Arial Narrow" w:hAnsi="Arial Narrow" w:cs="Arial"/>
          <w:sz w:val="24"/>
          <w:szCs w:val="24"/>
        </w:rPr>
      </w:pPr>
      <w:r>
        <w:rPr>
          <w:rFonts w:ascii="Arial Narrow" w:hAnsi="Arial Narrow" w:cs="Arial"/>
          <w:sz w:val="24"/>
          <w:szCs w:val="24"/>
        </w:rPr>
        <w:t xml:space="preserve">Roboty budowlane wykonywane wewnątrz obiektu muszą być prowadzone w sposób jak najmniej </w:t>
      </w:r>
      <w:r w:rsidR="000826D4">
        <w:rPr>
          <w:rFonts w:ascii="Arial Narrow" w:hAnsi="Arial Narrow" w:cs="Arial"/>
          <w:sz w:val="24"/>
          <w:szCs w:val="24"/>
        </w:rPr>
        <w:t>uciążliwy</w:t>
      </w:r>
      <w:r>
        <w:rPr>
          <w:rFonts w:ascii="Arial Narrow" w:hAnsi="Arial Narrow" w:cs="Arial"/>
          <w:sz w:val="24"/>
          <w:szCs w:val="24"/>
        </w:rPr>
        <w:t>.</w:t>
      </w:r>
      <w:r w:rsidR="00A866F7">
        <w:rPr>
          <w:rFonts w:ascii="Arial Narrow" w:hAnsi="Arial Narrow" w:cs="Arial"/>
          <w:sz w:val="24"/>
          <w:szCs w:val="24"/>
        </w:rPr>
        <w:t xml:space="preserve"> Wszystkie prace będą prowadzone w obiekcie czynnym, dlatego należy je wykonywać w sposób zapewniający normalne funkcjonowanie budynku. </w:t>
      </w:r>
      <w:r w:rsidR="00ED22D4">
        <w:rPr>
          <w:rFonts w:ascii="Arial Narrow" w:hAnsi="Arial Narrow" w:cs="Arial"/>
          <w:sz w:val="24"/>
          <w:szCs w:val="24"/>
        </w:rPr>
        <w:t>Wszelkie terminy prac muszą być uzgodnione z przedstawicielem właściciela (użytkownika) obiektu.</w:t>
      </w:r>
    </w:p>
    <w:p w:rsidR="00131286" w:rsidRPr="005E6F5B" w:rsidRDefault="00003F40" w:rsidP="00682991">
      <w:pPr>
        <w:pStyle w:val="Nagwek2"/>
        <w:numPr>
          <w:ilvl w:val="1"/>
          <w:numId w:val="1"/>
        </w:numPr>
        <w:spacing w:before="240" w:after="0" w:line="240" w:lineRule="auto"/>
        <w:ind w:left="426" w:hanging="426"/>
        <w:rPr>
          <w:szCs w:val="26"/>
        </w:rPr>
      </w:pPr>
      <w:bookmarkStart w:id="256" w:name="_Toc262126764"/>
      <w:bookmarkStart w:id="257" w:name="_Toc22888797"/>
      <w:r w:rsidRPr="00003F40">
        <w:rPr>
          <w:szCs w:val="26"/>
        </w:rPr>
        <w:t>Szc</w:t>
      </w:r>
      <w:r w:rsidR="00B92A29">
        <w:rPr>
          <w:szCs w:val="26"/>
        </w:rPr>
        <w:t>zegółowe własności funkcjonalno-</w:t>
      </w:r>
      <w:r w:rsidRPr="00003F40">
        <w:rPr>
          <w:szCs w:val="26"/>
        </w:rPr>
        <w:t>użytkowe</w:t>
      </w:r>
      <w:bookmarkEnd w:id="256"/>
      <w:bookmarkEnd w:id="257"/>
    </w:p>
    <w:p w:rsidR="00131286" w:rsidRDefault="00131286" w:rsidP="002B2A15">
      <w:pPr>
        <w:spacing w:before="120" w:after="120" w:line="240" w:lineRule="auto"/>
        <w:ind w:firstLine="426"/>
        <w:jc w:val="both"/>
        <w:rPr>
          <w:rFonts w:ascii="Arial Narrow" w:hAnsi="Arial Narrow" w:cs="Arial"/>
          <w:sz w:val="24"/>
          <w:szCs w:val="24"/>
        </w:rPr>
      </w:pPr>
      <w:r w:rsidRPr="00131286">
        <w:rPr>
          <w:rFonts w:ascii="Arial Narrow" w:hAnsi="Arial Narrow" w:cs="Arial"/>
          <w:sz w:val="24"/>
          <w:szCs w:val="24"/>
        </w:rPr>
        <w:t>Wymagane właściwości funkcjonalno-użytkowe w obiek</w:t>
      </w:r>
      <w:r w:rsidR="0038082C">
        <w:rPr>
          <w:rFonts w:ascii="Arial Narrow" w:hAnsi="Arial Narrow" w:cs="Arial"/>
          <w:sz w:val="24"/>
          <w:szCs w:val="24"/>
        </w:rPr>
        <w:t>cie</w:t>
      </w:r>
      <w:r w:rsidRPr="00131286">
        <w:rPr>
          <w:rFonts w:ascii="Arial Narrow" w:hAnsi="Arial Narrow" w:cs="Arial"/>
          <w:sz w:val="24"/>
          <w:szCs w:val="24"/>
        </w:rPr>
        <w:t xml:space="preserve"> po zrealizowaniu przedmiotu</w:t>
      </w:r>
      <w:r>
        <w:rPr>
          <w:rFonts w:ascii="Arial Narrow" w:hAnsi="Arial Narrow" w:cs="Arial"/>
          <w:sz w:val="24"/>
          <w:szCs w:val="24"/>
        </w:rPr>
        <w:t xml:space="preserve"> </w:t>
      </w:r>
      <w:r w:rsidRPr="00131286">
        <w:rPr>
          <w:rFonts w:ascii="Arial Narrow" w:hAnsi="Arial Narrow" w:cs="Arial"/>
          <w:sz w:val="24"/>
          <w:szCs w:val="24"/>
        </w:rPr>
        <w:t>zamówienia:</w:t>
      </w:r>
    </w:p>
    <w:p w:rsidR="00E43637" w:rsidRDefault="00E43637" w:rsidP="00937315">
      <w:pPr>
        <w:pStyle w:val="Akapitzlist"/>
        <w:numPr>
          <w:ilvl w:val="0"/>
          <w:numId w:val="12"/>
        </w:numPr>
        <w:spacing w:line="240" w:lineRule="auto"/>
        <w:jc w:val="both"/>
        <w:rPr>
          <w:rFonts w:ascii="Arial Narrow" w:hAnsi="Arial Narrow" w:cs="Arial"/>
          <w:sz w:val="24"/>
          <w:szCs w:val="24"/>
        </w:rPr>
      </w:pPr>
      <w:r>
        <w:rPr>
          <w:rFonts w:ascii="Arial Narrow" w:hAnsi="Arial Narrow" w:cs="Arial"/>
          <w:sz w:val="24"/>
          <w:szCs w:val="24"/>
        </w:rPr>
        <w:t>wszystkie zastosowane urządzenia powinny spełniać najwyższe obecnie obowiązujące standardy wykonania i energochłonności,</w:t>
      </w:r>
    </w:p>
    <w:p w:rsidR="0019067C" w:rsidRDefault="0019067C" w:rsidP="00937315">
      <w:pPr>
        <w:pStyle w:val="Akapitzlist"/>
        <w:numPr>
          <w:ilvl w:val="0"/>
          <w:numId w:val="12"/>
        </w:numPr>
        <w:spacing w:line="240" w:lineRule="auto"/>
        <w:jc w:val="both"/>
        <w:rPr>
          <w:rFonts w:ascii="Arial Narrow" w:hAnsi="Arial Narrow" w:cs="Arial"/>
          <w:sz w:val="24"/>
          <w:szCs w:val="24"/>
        </w:rPr>
      </w:pPr>
      <w:r>
        <w:rPr>
          <w:rFonts w:ascii="Arial Narrow" w:hAnsi="Arial Narrow" w:cs="Arial"/>
          <w:sz w:val="24"/>
          <w:szCs w:val="24"/>
        </w:rPr>
        <w:t xml:space="preserve">system monitorowania produkcji i zużycia energii w budynku musi posiadać możliwość </w:t>
      </w:r>
      <w:r w:rsidRPr="0019067C">
        <w:rPr>
          <w:rFonts w:ascii="Arial Narrow" w:hAnsi="Arial Narrow" w:cs="Arial"/>
          <w:sz w:val="24"/>
          <w:szCs w:val="24"/>
        </w:rPr>
        <w:t>zapi</w:t>
      </w:r>
      <w:r>
        <w:rPr>
          <w:rFonts w:ascii="Arial Narrow" w:hAnsi="Arial Narrow" w:cs="Arial"/>
          <w:sz w:val="24"/>
          <w:szCs w:val="24"/>
        </w:rPr>
        <w:t>su</w:t>
      </w:r>
      <w:r w:rsidRPr="0019067C">
        <w:rPr>
          <w:rFonts w:ascii="Arial Narrow" w:hAnsi="Arial Narrow" w:cs="Arial"/>
          <w:sz w:val="24"/>
          <w:szCs w:val="24"/>
        </w:rPr>
        <w:t xml:space="preserve"> w</w:t>
      </w:r>
      <w:r w:rsidR="007527DE">
        <w:rPr>
          <w:rFonts w:ascii="Arial Narrow" w:hAnsi="Arial Narrow" w:cs="Arial"/>
          <w:sz w:val="24"/>
          <w:szCs w:val="24"/>
        </w:rPr>
        <w:t> </w:t>
      </w:r>
      <w:r w:rsidRPr="0019067C">
        <w:rPr>
          <w:rFonts w:ascii="Arial Narrow" w:hAnsi="Arial Narrow" w:cs="Arial"/>
          <w:sz w:val="24"/>
          <w:szCs w:val="24"/>
        </w:rPr>
        <w:t xml:space="preserve">pamięci urządzenia </w:t>
      </w:r>
      <w:r>
        <w:rPr>
          <w:rFonts w:ascii="Arial Narrow" w:hAnsi="Arial Narrow" w:cs="Arial"/>
          <w:sz w:val="24"/>
          <w:szCs w:val="24"/>
        </w:rPr>
        <w:t xml:space="preserve">wszystkich mierzonych wielkości </w:t>
      </w:r>
      <w:r w:rsidRPr="0019067C">
        <w:rPr>
          <w:rFonts w:ascii="Arial Narrow" w:hAnsi="Arial Narrow" w:cs="Arial"/>
          <w:sz w:val="24"/>
          <w:szCs w:val="24"/>
        </w:rPr>
        <w:t xml:space="preserve">i </w:t>
      </w:r>
      <w:r>
        <w:rPr>
          <w:rFonts w:ascii="Arial Narrow" w:hAnsi="Arial Narrow" w:cs="Arial"/>
          <w:sz w:val="24"/>
          <w:szCs w:val="24"/>
        </w:rPr>
        <w:t>zapewniać ich</w:t>
      </w:r>
      <w:r w:rsidRPr="0019067C">
        <w:rPr>
          <w:rFonts w:ascii="Arial Narrow" w:hAnsi="Arial Narrow" w:cs="Arial"/>
          <w:sz w:val="24"/>
          <w:szCs w:val="24"/>
        </w:rPr>
        <w:t xml:space="preserve"> bilansowane w</w:t>
      </w:r>
      <w:r w:rsidR="007527DE">
        <w:rPr>
          <w:rFonts w:ascii="Arial Narrow" w:hAnsi="Arial Narrow" w:cs="Arial"/>
          <w:sz w:val="24"/>
          <w:szCs w:val="24"/>
        </w:rPr>
        <w:t> </w:t>
      </w:r>
      <w:r w:rsidRPr="0019067C">
        <w:rPr>
          <w:rFonts w:ascii="Arial Narrow" w:hAnsi="Arial Narrow" w:cs="Arial"/>
          <w:sz w:val="24"/>
          <w:szCs w:val="24"/>
        </w:rPr>
        <w:t>okresach dziennych, tygodniowych, miesięcznych i rocznych</w:t>
      </w:r>
      <w:r>
        <w:rPr>
          <w:rFonts w:ascii="Arial Narrow" w:hAnsi="Arial Narrow" w:cs="Arial"/>
          <w:sz w:val="24"/>
          <w:szCs w:val="24"/>
        </w:rPr>
        <w:t>,</w:t>
      </w:r>
    </w:p>
    <w:p w:rsidR="0019067C" w:rsidRDefault="0019067C" w:rsidP="00937315">
      <w:pPr>
        <w:pStyle w:val="Akapitzlist"/>
        <w:numPr>
          <w:ilvl w:val="0"/>
          <w:numId w:val="12"/>
        </w:numPr>
        <w:spacing w:line="240" w:lineRule="auto"/>
        <w:jc w:val="both"/>
        <w:rPr>
          <w:rFonts w:ascii="Arial Narrow" w:hAnsi="Arial Narrow" w:cs="Arial"/>
          <w:sz w:val="24"/>
          <w:szCs w:val="24"/>
        </w:rPr>
      </w:pPr>
      <w:r w:rsidRPr="0019067C">
        <w:rPr>
          <w:rFonts w:ascii="Arial Narrow" w:hAnsi="Arial Narrow" w:cs="Arial"/>
          <w:sz w:val="24"/>
          <w:szCs w:val="24"/>
        </w:rPr>
        <w:lastRenderedPageBreak/>
        <w:t xml:space="preserve">system monitorowania </w:t>
      </w:r>
      <w:r>
        <w:rPr>
          <w:rFonts w:ascii="Arial Narrow" w:hAnsi="Arial Narrow" w:cs="Arial"/>
          <w:sz w:val="24"/>
          <w:szCs w:val="24"/>
        </w:rPr>
        <w:t xml:space="preserve">musi zapewnić </w:t>
      </w:r>
      <w:r w:rsidRPr="0019067C">
        <w:rPr>
          <w:rFonts w:ascii="Arial Narrow" w:hAnsi="Arial Narrow" w:cs="Arial"/>
          <w:sz w:val="24"/>
          <w:szCs w:val="24"/>
        </w:rPr>
        <w:t>możliwość definiowania wielu użytkowników o różnym poziomie dostępu przez przeglądarkę internetową: gość – tylko przeglądanie systemu, użytkownik – konfiguracja podstawowych parametrów, serwisant – dostęp do wszystkich ustawień</w:t>
      </w:r>
      <w:r>
        <w:rPr>
          <w:rFonts w:ascii="Arial Narrow" w:hAnsi="Arial Narrow" w:cs="Arial"/>
          <w:sz w:val="24"/>
          <w:szCs w:val="24"/>
        </w:rPr>
        <w:t>,</w:t>
      </w:r>
    </w:p>
    <w:p w:rsidR="008051DC" w:rsidRDefault="004A199E" w:rsidP="00D977B6">
      <w:pPr>
        <w:pStyle w:val="Akapitzlist"/>
        <w:numPr>
          <w:ilvl w:val="0"/>
          <w:numId w:val="12"/>
        </w:numPr>
        <w:spacing w:line="240" w:lineRule="auto"/>
        <w:jc w:val="both"/>
        <w:rPr>
          <w:rFonts w:ascii="Arial Narrow" w:hAnsi="Arial Narrow" w:cs="Arial"/>
          <w:sz w:val="24"/>
          <w:szCs w:val="24"/>
        </w:rPr>
      </w:pPr>
      <w:r>
        <w:rPr>
          <w:rFonts w:ascii="Arial Narrow" w:hAnsi="Arial Narrow" w:cs="Arial"/>
          <w:sz w:val="24"/>
          <w:szCs w:val="24"/>
        </w:rPr>
        <w:t>nowe oświetlenie energooszczędne winn</w:t>
      </w:r>
      <w:r w:rsidR="005E6F5B">
        <w:rPr>
          <w:rFonts w:ascii="Arial Narrow" w:hAnsi="Arial Narrow" w:cs="Arial"/>
          <w:sz w:val="24"/>
          <w:szCs w:val="24"/>
        </w:rPr>
        <w:t>o</w:t>
      </w:r>
      <w:r>
        <w:rPr>
          <w:rFonts w:ascii="Arial Narrow" w:hAnsi="Arial Narrow" w:cs="Arial"/>
          <w:sz w:val="24"/>
          <w:szCs w:val="24"/>
        </w:rPr>
        <w:t xml:space="preserve"> spełnia</w:t>
      </w:r>
      <w:r w:rsidR="005E6F5B">
        <w:rPr>
          <w:rFonts w:ascii="Arial Narrow" w:hAnsi="Arial Narrow" w:cs="Arial"/>
          <w:sz w:val="24"/>
          <w:szCs w:val="24"/>
        </w:rPr>
        <w:t>ć</w:t>
      </w:r>
      <w:r>
        <w:rPr>
          <w:rFonts w:ascii="Arial Narrow" w:hAnsi="Arial Narrow" w:cs="Arial"/>
          <w:sz w:val="24"/>
          <w:szCs w:val="24"/>
        </w:rPr>
        <w:t xml:space="preserve"> obowiązujące normy dotyczące doświetlenia pomieszczeń światłem sztucznym</w:t>
      </w:r>
      <w:r w:rsidR="009518B0">
        <w:rPr>
          <w:rFonts w:ascii="Arial Narrow" w:hAnsi="Arial Narrow" w:cs="Arial"/>
          <w:sz w:val="24"/>
          <w:szCs w:val="24"/>
        </w:rPr>
        <w:t>,</w:t>
      </w:r>
      <w:r w:rsidR="00D977B6">
        <w:rPr>
          <w:rFonts w:ascii="Arial Narrow" w:hAnsi="Arial Narrow" w:cs="Arial"/>
          <w:sz w:val="24"/>
          <w:szCs w:val="24"/>
        </w:rPr>
        <w:t xml:space="preserve"> </w:t>
      </w:r>
      <w:r w:rsidR="00D977B6" w:rsidRPr="00D977B6">
        <w:rPr>
          <w:rFonts w:ascii="Arial Narrow" w:hAnsi="Arial Narrow" w:cs="Arial"/>
          <w:sz w:val="24"/>
          <w:szCs w:val="24"/>
        </w:rPr>
        <w:t xml:space="preserve">wydajność źródeł światła </w:t>
      </w:r>
      <w:r w:rsidR="00A44BF3">
        <w:rPr>
          <w:rFonts w:ascii="Arial Narrow" w:hAnsi="Arial Narrow" w:cs="Arial"/>
          <w:sz w:val="24"/>
          <w:szCs w:val="24"/>
        </w:rPr>
        <w:t>winna wynosić min</w:t>
      </w:r>
      <w:r w:rsidR="00D977B6" w:rsidRPr="00D977B6">
        <w:rPr>
          <w:rFonts w:ascii="Arial Narrow" w:hAnsi="Arial Narrow" w:cs="Arial"/>
          <w:sz w:val="24"/>
          <w:szCs w:val="24"/>
        </w:rPr>
        <w:t xml:space="preserve"> 100 lm/W</w:t>
      </w:r>
      <w:r w:rsidR="007635B4">
        <w:rPr>
          <w:rFonts w:ascii="Arial Narrow" w:hAnsi="Arial Narrow" w:cs="Arial"/>
          <w:sz w:val="24"/>
          <w:szCs w:val="24"/>
        </w:rPr>
        <w:t>.</w:t>
      </w:r>
    </w:p>
    <w:p w:rsidR="00814E7A" w:rsidRDefault="00347DBD" w:rsidP="007635B4">
      <w:pPr>
        <w:pStyle w:val="Nagwek2"/>
        <w:numPr>
          <w:ilvl w:val="0"/>
          <w:numId w:val="7"/>
        </w:numPr>
        <w:spacing w:before="240" w:after="0" w:line="240" w:lineRule="auto"/>
        <w:ind w:left="284" w:hanging="284"/>
        <w:rPr>
          <w:szCs w:val="26"/>
        </w:rPr>
      </w:pPr>
      <w:bookmarkStart w:id="258" w:name="_Toc22888798"/>
      <w:r>
        <w:rPr>
          <w:szCs w:val="26"/>
        </w:rPr>
        <w:t>O</w:t>
      </w:r>
      <w:r w:rsidR="00286DAF" w:rsidRPr="00286DAF">
        <w:rPr>
          <w:szCs w:val="26"/>
        </w:rPr>
        <w:t>pis wymagań zamawiającego w stosunku do przedmiotu zamówienia</w:t>
      </w:r>
      <w:bookmarkEnd w:id="258"/>
    </w:p>
    <w:p w:rsidR="006F5230" w:rsidRDefault="006F5230" w:rsidP="00246318">
      <w:pPr>
        <w:pStyle w:val="Nagwek2"/>
        <w:numPr>
          <w:ilvl w:val="1"/>
          <w:numId w:val="7"/>
        </w:numPr>
        <w:spacing w:before="180" w:line="240" w:lineRule="auto"/>
        <w:ind w:left="425" w:hanging="425"/>
        <w:rPr>
          <w:szCs w:val="26"/>
        </w:rPr>
      </w:pPr>
      <w:bookmarkStart w:id="259" w:name="_Toc22888799"/>
      <w:r>
        <w:rPr>
          <w:szCs w:val="26"/>
        </w:rPr>
        <w:t>Dokumentacja projektowa</w:t>
      </w:r>
      <w:bookmarkEnd w:id="259"/>
    </w:p>
    <w:p w:rsidR="008E0256" w:rsidRDefault="006F5230" w:rsidP="002B2A15">
      <w:pPr>
        <w:pStyle w:val="Akapitzlist"/>
        <w:spacing w:after="120" w:line="240" w:lineRule="auto"/>
        <w:ind w:left="0" w:firstLine="426"/>
        <w:jc w:val="both"/>
        <w:rPr>
          <w:rFonts w:ascii="Arial Narrow" w:hAnsi="Arial Narrow" w:cs="Arial"/>
          <w:sz w:val="24"/>
          <w:szCs w:val="24"/>
        </w:rPr>
      </w:pPr>
      <w:r w:rsidRPr="006F5230">
        <w:rPr>
          <w:rFonts w:ascii="Arial Narrow" w:hAnsi="Arial Narrow" w:cs="Arial"/>
          <w:sz w:val="24"/>
          <w:szCs w:val="24"/>
        </w:rPr>
        <w:t xml:space="preserve">Zamawiający oczekuje, że </w:t>
      </w:r>
      <w:r w:rsidR="002B2A15">
        <w:rPr>
          <w:rFonts w:ascii="Arial Narrow" w:hAnsi="Arial Narrow" w:cs="Arial"/>
          <w:sz w:val="24"/>
          <w:szCs w:val="24"/>
        </w:rPr>
        <w:t>W</w:t>
      </w:r>
      <w:r w:rsidRPr="006F5230">
        <w:rPr>
          <w:rFonts w:ascii="Arial Narrow" w:hAnsi="Arial Narrow" w:cs="Arial"/>
          <w:sz w:val="24"/>
          <w:szCs w:val="24"/>
        </w:rPr>
        <w:t xml:space="preserve">ykonawca opracuje i przedłoży do oceny </w:t>
      </w:r>
      <w:r w:rsidR="00A866F7">
        <w:rPr>
          <w:rFonts w:ascii="Arial Narrow" w:hAnsi="Arial Narrow" w:cs="Arial"/>
          <w:sz w:val="24"/>
          <w:szCs w:val="24"/>
        </w:rPr>
        <w:t>kompletną dokumentację projektową</w:t>
      </w:r>
      <w:r w:rsidRPr="006F5230">
        <w:rPr>
          <w:rFonts w:ascii="Arial Narrow" w:hAnsi="Arial Narrow" w:cs="Arial"/>
          <w:sz w:val="24"/>
          <w:szCs w:val="24"/>
        </w:rPr>
        <w:t xml:space="preserve">. Zamawiający zgłosi swoje uwagi do proponowanych rozwiązań i wyda zalecenia </w:t>
      </w:r>
      <w:r w:rsidR="00A866F7">
        <w:rPr>
          <w:rFonts w:ascii="Arial Narrow" w:hAnsi="Arial Narrow" w:cs="Arial"/>
          <w:sz w:val="24"/>
          <w:szCs w:val="24"/>
        </w:rPr>
        <w:t>do ewentualnej poprawy dokumentacji</w:t>
      </w:r>
      <w:r w:rsidRPr="006F5230">
        <w:rPr>
          <w:rFonts w:ascii="Arial Narrow" w:hAnsi="Arial Narrow" w:cs="Arial"/>
          <w:sz w:val="24"/>
          <w:szCs w:val="24"/>
        </w:rPr>
        <w:t xml:space="preserve">. Przed złożeniem wniosku </w:t>
      </w:r>
      <w:r w:rsidR="002B2A15">
        <w:rPr>
          <w:rFonts w:ascii="Arial Narrow" w:hAnsi="Arial Narrow" w:cs="Arial"/>
          <w:sz w:val="24"/>
          <w:szCs w:val="24"/>
        </w:rPr>
        <w:t>W</w:t>
      </w:r>
      <w:r w:rsidRPr="006F5230">
        <w:rPr>
          <w:rFonts w:ascii="Arial Narrow" w:hAnsi="Arial Narrow" w:cs="Arial"/>
          <w:sz w:val="24"/>
          <w:szCs w:val="24"/>
        </w:rPr>
        <w:t xml:space="preserve">ykonawcy o decyzje administracyjne zgodnie z Prawem Budowlanym niezbędne będzie uzyskanie akceptacji od Zamawiającego rozwiązań projektowych zawartych w projekcie budowlanym. Zamawiający wymaga również przedłożenia do akceptacji </w:t>
      </w:r>
      <w:r w:rsidR="002E3637">
        <w:rPr>
          <w:rFonts w:ascii="Arial Narrow" w:hAnsi="Arial Narrow" w:cs="Arial"/>
          <w:sz w:val="24"/>
          <w:szCs w:val="24"/>
        </w:rPr>
        <w:t>projektów wykonawczych</w:t>
      </w:r>
      <w:r w:rsidRPr="006F5230">
        <w:rPr>
          <w:rFonts w:ascii="Arial Narrow" w:hAnsi="Arial Narrow" w:cs="Arial"/>
          <w:sz w:val="24"/>
          <w:szCs w:val="24"/>
        </w:rPr>
        <w:t xml:space="preserve"> przed ich skierowaniem do realizacji, w aspekcie ich zgodności z</w:t>
      </w:r>
      <w:r w:rsidR="00DC6319">
        <w:rPr>
          <w:rFonts w:ascii="Arial Narrow" w:hAnsi="Arial Narrow" w:cs="Arial"/>
          <w:sz w:val="24"/>
          <w:szCs w:val="24"/>
        </w:rPr>
        <w:t> </w:t>
      </w:r>
      <w:r w:rsidR="002E3637">
        <w:rPr>
          <w:rFonts w:ascii="Arial Narrow" w:hAnsi="Arial Narrow" w:cs="Arial"/>
          <w:sz w:val="24"/>
          <w:szCs w:val="24"/>
        </w:rPr>
        <w:t>zapisami niniejszego</w:t>
      </w:r>
      <w:r w:rsidRPr="006F5230">
        <w:rPr>
          <w:rFonts w:ascii="Arial Narrow" w:hAnsi="Arial Narrow" w:cs="Arial"/>
          <w:sz w:val="24"/>
          <w:szCs w:val="24"/>
        </w:rPr>
        <w:t xml:space="preserve"> </w:t>
      </w:r>
      <w:r w:rsidR="00511A21">
        <w:rPr>
          <w:rFonts w:ascii="Arial Narrow" w:hAnsi="Arial Narrow" w:cs="Arial"/>
          <w:sz w:val="24"/>
          <w:szCs w:val="24"/>
        </w:rPr>
        <w:t>p</w:t>
      </w:r>
      <w:r w:rsidRPr="006F5230">
        <w:rPr>
          <w:rFonts w:ascii="Arial Narrow" w:hAnsi="Arial Narrow" w:cs="Arial"/>
          <w:sz w:val="24"/>
          <w:szCs w:val="24"/>
        </w:rPr>
        <w:t xml:space="preserve">rogramu </w:t>
      </w:r>
      <w:r w:rsidR="00511A21">
        <w:rPr>
          <w:rFonts w:ascii="Arial Narrow" w:hAnsi="Arial Narrow" w:cs="Arial"/>
          <w:sz w:val="24"/>
          <w:szCs w:val="24"/>
        </w:rPr>
        <w:t>f</w:t>
      </w:r>
      <w:r w:rsidRPr="006F5230">
        <w:rPr>
          <w:rFonts w:ascii="Arial Narrow" w:hAnsi="Arial Narrow" w:cs="Arial"/>
          <w:sz w:val="24"/>
          <w:szCs w:val="24"/>
        </w:rPr>
        <w:t>unkcjonalno-</w:t>
      </w:r>
      <w:r w:rsidR="00511A21">
        <w:rPr>
          <w:rFonts w:ascii="Arial Narrow" w:hAnsi="Arial Narrow" w:cs="Arial"/>
          <w:sz w:val="24"/>
          <w:szCs w:val="24"/>
        </w:rPr>
        <w:t>u</w:t>
      </w:r>
      <w:r w:rsidRPr="006F5230">
        <w:rPr>
          <w:rFonts w:ascii="Arial Narrow" w:hAnsi="Arial Narrow" w:cs="Arial"/>
          <w:sz w:val="24"/>
          <w:szCs w:val="24"/>
        </w:rPr>
        <w:t xml:space="preserve">żytkowego </w:t>
      </w:r>
      <w:r w:rsidR="002E3637">
        <w:rPr>
          <w:rFonts w:ascii="Arial Narrow" w:hAnsi="Arial Narrow" w:cs="Arial"/>
          <w:sz w:val="24"/>
          <w:szCs w:val="24"/>
        </w:rPr>
        <w:t>oraz</w:t>
      </w:r>
      <w:r w:rsidRPr="006F5230">
        <w:rPr>
          <w:rFonts w:ascii="Arial Narrow" w:hAnsi="Arial Narrow" w:cs="Arial"/>
          <w:sz w:val="24"/>
          <w:szCs w:val="24"/>
        </w:rPr>
        <w:t xml:space="preserve"> umowy. </w:t>
      </w:r>
      <w:r w:rsidR="00573E02" w:rsidRPr="006F5230">
        <w:rPr>
          <w:rFonts w:ascii="Arial Narrow" w:hAnsi="Arial Narrow" w:cs="Arial"/>
          <w:sz w:val="24"/>
          <w:szCs w:val="24"/>
        </w:rPr>
        <w:t>Dokumentacje muszą spełniać wymagania aktualnie</w:t>
      </w:r>
      <w:r w:rsidR="00573E02">
        <w:rPr>
          <w:rFonts w:ascii="Arial Narrow" w:hAnsi="Arial Narrow" w:cs="Arial"/>
          <w:sz w:val="24"/>
          <w:szCs w:val="24"/>
        </w:rPr>
        <w:t xml:space="preserve"> </w:t>
      </w:r>
      <w:r w:rsidR="00573E02" w:rsidRPr="006F5230">
        <w:rPr>
          <w:rFonts w:ascii="Arial Narrow" w:hAnsi="Arial Narrow" w:cs="Arial"/>
          <w:sz w:val="24"/>
          <w:szCs w:val="24"/>
        </w:rPr>
        <w:t xml:space="preserve">obowiązujących </w:t>
      </w:r>
      <w:r w:rsidR="00573E02">
        <w:rPr>
          <w:rFonts w:ascii="Arial Narrow" w:hAnsi="Arial Narrow" w:cs="Arial"/>
          <w:sz w:val="24"/>
          <w:szCs w:val="24"/>
        </w:rPr>
        <w:t>przepisów i aktualnych na dzień realizacji norm</w:t>
      </w:r>
      <w:r w:rsidRPr="006F5230">
        <w:rPr>
          <w:rFonts w:ascii="Arial Narrow" w:hAnsi="Arial Narrow" w:cs="Arial"/>
          <w:sz w:val="24"/>
          <w:szCs w:val="24"/>
        </w:rPr>
        <w:t>, a zastosowane materiały do ich realizacji powinny posiadać atesty i</w:t>
      </w:r>
      <w:r w:rsidR="002E3637">
        <w:rPr>
          <w:rFonts w:ascii="Arial Narrow" w:hAnsi="Arial Narrow" w:cs="Arial"/>
          <w:sz w:val="24"/>
          <w:szCs w:val="24"/>
        </w:rPr>
        <w:t> </w:t>
      </w:r>
      <w:r w:rsidRPr="006F5230">
        <w:rPr>
          <w:rFonts w:ascii="Arial Narrow" w:hAnsi="Arial Narrow" w:cs="Arial"/>
          <w:sz w:val="24"/>
          <w:szCs w:val="24"/>
        </w:rPr>
        <w:t>certyfikaty dopuszcz</w:t>
      </w:r>
      <w:r w:rsidR="00D977B6">
        <w:rPr>
          <w:rFonts w:ascii="Arial Narrow" w:hAnsi="Arial Narrow" w:cs="Arial"/>
          <w:sz w:val="24"/>
          <w:szCs w:val="24"/>
        </w:rPr>
        <w:t>ające</w:t>
      </w:r>
      <w:r w:rsidRPr="006F5230">
        <w:rPr>
          <w:rFonts w:ascii="Arial Narrow" w:hAnsi="Arial Narrow" w:cs="Arial"/>
          <w:sz w:val="24"/>
          <w:szCs w:val="24"/>
        </w:rPr>
        <w:t xml:space="preserve"> do stosowania na polskim rynku. Dokumentacja </w:t>
      </w:r>
      <w:r w:rsidR="00236A82">
        <w:rPr>
          <w:rFonts w:ascii="Arial Narrow" w:hAnsi="Arial Narrow" w:cs="Arial"/>
          <w:sz w:val="24"/>
          <w:szCs w:val="24"/>
        </w:rPr>
        <w:t xml:space="preserve">projektowa </w:t>
      </w:r>
      <w:r w:rsidRPr="006F5230">
        <w:rPr>
          <w:rFonts w:ascii="Arial Narrow" w:hAnsi="Arial Narrow" w:cs="Arial"/>
          <w:sz w:val="24"/>
          <w:szCs w:val="24"/>
        </w:rPr>
        <w:t>winna być</w:t>
      </w:r>
      <w:r>
        <w:rPr>
          <w:rFonts w:ascii="Arial Narrow" w:hAnsi="Arial Narrow" w:cs="Arial"/>
          <w:sz w:val="24"/>
          <w:szCs w:val="24"/>
        </w:rPr>
        <w:t xml:space="preserve"> </w:t>
      </w:r>
      <w:r w:rsidRPr="006F5230">
        <w:rPr>
          <w:rFonts w:ascii="Arial Narrow" w:hAnsi="Arial Narrow" w:cs="Arial"/>
          <w:sz w:val="24"/>
          <w:szCs w:val="24"/>
        </w:rPr>
        <w:t>uzgodniona z</w:t>
      </w:r>
      <w:r w:rsidR="00EA0C09">
        <w:rPr>
          <w:rFonts w:ascii="Arial Narrow" w:hAnsi="Arial Narrow" w:cs="Arial"/>
          <w:sz w:val="24"/>
          <w:szCs w:val="24"/>
        </w:rPr>
        <w:t> </w:t>
      </w:r>
      <w:r w:rsidRPr="006F5230">
        <w:rPr>
          <w:rFonts w:ascii="Arial Narrow" w:hAnsi="Arial Narrow" w:cs="Arial"/>
          <w:sz w:val="24"/>
          <w:szCs w:val="24"/>
        </w:rPr>
        <w:t>rzeczoznawc</w:t>
      </w:r>
      <w:r w:rsidR="002B2A15">
        <w:rPr>
          <w:rFonts w:ascii="Arial Narrow" w:hAnsi="Arial Narrow" w:cs="Arial"/>
          <w:sz w:val="24"/>
          <w:szCs w:val="24"/>
        </w:rPr>
        <w:t>ą</w:t>
      </w:r>
      <w:r w:rsidRPr="006F5230">
        <w:rPr>
          <w:rFonts w:ascii="Arial Narrow" w:hAnsi="Arial Narrow" w:cs="Arial"/>
          <w:sz w:val="24"/>
          <w:szCs w:val="24"/>
        </w:rPr>
        <w:t xml:space="preserve"> w zakresie przeciwpożaro</w:t>
      </w:r>
      <w:r w:rsidR="001869D9">
        <w:rPr>
          <w:rFonts w:ascii="Arial Narrow" w:hAnsi="Arial Narrow" w:cs="Arial"/>
          <w:sz w:val="24"/>
          <w:szCs w:val="24"/>
        </w:rPr>
        <w:t>wym</w:t>
      </w:r>
      <w:r w:rsidRPr="006F5230">
        <w:rPr>
          <w:rFonts w:ascii="Arial Narrow" w:hAnsi="Arial Narrow" w:cs="Arial"/>
          <w:sz w:val="24"/>
          <w:szCs w:val="24"/>
        </w:rPr>
        <w:t>.</w:t>
      </w:r>
    </w:p>
    <w:p w:rsidR="008E0256" w:rsidRPr="008E0256" w:rsidRDefault="008E0256" w:rsidP="002B2A15">
      <w:pPr>
        <w:autoSpaceDE w:val="0"/>
        <w:autoSpaceDN w:val="0"/>
        <w:adjustRightInd w:val="0"/>
        <w:spacing w:before="120" w:after="120" w:line="240" w:lineRule="auto"/>
        <w:ind w:firstLine="426"/>
        <w:jc w:val="both"/>
        <w:rPr>
          <w:rFonts w:ascii="Arial Narrow" w:hAnsi="Arial Narrow" w:cs="Arial"/>
          <w:sz w:val="24"/>
          <w:szCs w:val="24"/>
        </w:rPr>
      </w:pPr>
      <w:r w:rsidRPr="008E0256">
        <w:rPr>
          <w:rFonts w:ascii="Arial Narrow" w:hAnsi="Arial Narrow" w:cs="Arial"/>
          <w:sz w:val="24"/>
          <w:szCs w:val="24"/>
        </w:rPr>
        <w:t>Wykonawc</w:t>
      </w:r>
      <w:r>
        <w:rPr>
          <w:rFonts w:ascii="Arial Narrow" w:hAnsi="Arial Narrow" w:cs="Arial"/>
          <w:sz w:val="24"/>
          <w:szCs w:val="24"/>
        </w:rPr>
        <w:t>a</w:t>
      </w:r>
      <w:r w:rsidRPr="008E0256">
        <w:rPr>
          <w:rFonts w:ascii="Arial Narrow" w:hAnsi="Arial Narrow" w:cs="Arial"/>
          <w:sz w:val="24"/>
          <w:szCs w:val="24"/>
        </w:rPr>
        <w:t xml:space="preserve"> </w:t>
      </w:r>
      <w:r w:rsidR="002E3637">
        <w:rPr>
          <w:rFonts w:ascii="Arial Narrow" w:hAnsi="Arial Narrow" w:cs="Arial"/>
          <w:sz w:val="24"/>
          <w:szCs w:val="24"/>
        </w:rPr>
        <w:t xml:space="preserve">robót </w:t>
      </w:r>
      <w:r w:rsidRPr="008E0256">
        <w:rPr>
          <w:rFonts w:ascii="Arial Narrow" w:hAnsi="Arial Narrow" w:cs="Arial"/>
          <w:sz w:val="24"/>
          <w:szCs w:val="24"/>
        </w:rPr>
        <w:t>zobowi</w:t>
      </w:r>
      <w:r w:rsidRPr="008E0256">
        <w:rPr>
          <w:rFonts w:ascii="Arial Narrow" w:hAnsi="Arial Narrow" w:cs="Arial" w:hint="eastAsia"/>
          <w:sz w:val="24"/>
          <w:szCs w:val="24"/>
        </w:rPr>
        <w:t>ą</w:t>
      </w:r>
      <w:r>
        <w:rPr>
          <w:rFonts w:ascii="Arial Narrow" w:hAnsi="Arial Narrow" w:cs="Arial"/>
          <w:sz w:val="24"/>
          <w:szCs w:val="24"/>
        </w:rPr>
        <w:t>zany</w:t>
      </w:r>
      <w:r w:rsidRPr="008E0256">
        <w:rPr>
          <w:rFonts w:ascii="Arial Narrow" w:hAnsi="Arial Narrow" w:cs="Arial"/>
          <w:sz w:val="24"/>
          <w:szCs w:val="24"/>
        </w:rPr>
        <w:t xml:space="preserve"> </w:t>
      </w:r>
      <w:r>
        <w:rPr>
          <w:rFonts w:ascii="Arial Narrow" w:hAnsi="Arial Narrow" w:cs="Arial"/>
          <w:sz w:val="24"/>
          <w:szCs w:val="24"/>
        </w:rPr>
        <w:t>jest</w:t>
      </w:r>
      <w:r w:rsidRPr="008E0256">
        <w:rPr>
          <w:rFonts w:ascii="Arial Narrow" w:hAnsi="Arial Narrow" w:cs="Arial"/>
          <w:sz w:val="24"/>
          <w:szCs w:val="24"/>
        </w:rPr>
        <w:t xml:space="preserve"> do opracowania </w:t>
      </w:r>
      <w:r w:rsidR="00B02A28">
        <w:rPr>
          <w:rFonts w:ascii="Arial Narrow" w:hAnsi="Arial Narrow" w:cs="Arial"/>
          <w:sz w:val="24"/>
          <w:szCs w:val="24"/>
        </w:rPr>
        <w:t xml:space="preserve">kompletnej wielobranżowej </w:t>
      </w:r>
      <w:r w:rsidRPr="008E0256">
        <w:rPr>
          <w:rFonts w:ascii="Arial Narrow" w:hAnsi="Arial Narrow" w:cs="Arial"/>
          <w:sz w:val="24"/>
          <w:szCs w:val="24"/>
        </w:rPr>
        <w:t>dokumentacji</w:t>
      </w:r>
      <w:r>
        <w:rPr>
          <w:rFonts w:ascii="Arial Narrow" w:hAnsi="Arial Narrow" w:cs="Arial"/>
          <w:sz w:val="24"/>
          <w:szCs w:val="24"/>
        </w:rPr>
        <w:t xml:space="preserve"> </w:t>
      </w:r>
      <w:r w:rsidRPr="008E0256">
        <w:rPr>
          <w:rFonts w:ascii="Arial Narrow" w:hAnsi="Arial Narrow" w:cs="Arial"/>
          <w:sz w:val="24"/>
          <w:szCs w:val="24"/>
        </w:rPr>
        <w:t>pr</w:t>
      </w:r>
      <w:r w:rsidR="002D0412">
        <w:rPr>
          <w:rFonts w:ascii="Arial Narrow" w:hAnsi="Arial Narrow" w:cs="Arial"/>
          <w:sz w:val="24"/>
          <w:szCs w:val="24"/>
        </w:rPr>
        <w:t>ojektowej</w:t>
      </w:r>
      <w:r w:rsidR="00D25B20">
        <w:rPr>
          <w:rFonts w:ascii="Arial Narrow" w:hAnsi="Arial Narrow" w:cs="Arial"/>
          <w:sz w:val="24"/>
          <w:szCs w:val="24"/>
        </w:rPr>
        <w:t xml:space="preserve"> wykonanej przez osoby posiadające stosowne uprawnienia</w:t>
      </w:r>
      <w:r w:rsidR="002D0412">
        <w:rPr>
          <w:rFonts w:ascii="Arial Narrow" w:hAnsi="Arial Narrow" w:cs="Arial"/>
          <w:sz w:val="24"/>
          <w:szCs w:val="24"/>
        </w:rPr>
        <w:t>, uzyskania w</w:t>
      </w:r>
      <w:r w:rsidR="002E3637">
        <w:rPr>
          <w:rFonts w:ascii="Arial Narrow" w:hAnsi="Arial Narrow" w:cs="Arial"/>
          <w:sz w:val="24"/>
          <w:szCs w:val="24"/>
        </w:rPr>
        <w:t> </w:t>
      </w:r>
      <w:r w:rsidR="002D0412">
        <w:rPr>
          <w:rFonts w:ascii="Arial Narrow" w:hAnsi="Arial Narrow" w:cs="Arial"/>
          <w:sz w:val="24"/>
          <w:szCs w:val="24"/>
        </w:rPr>
        <w:t>imieniu Z</w:t>
      </w:r>
      <w:r w:rsidRPr="008E0256">
        <w:rPr>
          <w:rFonts w:ascii="Arial Narrow" w:hAnsi="Arial Narrow" w:cs="Arial"/>
          <w:sz w:val="24"/>
          <w:szCs w:val="24"/>
        </w:rPr>
        <w:t>amawiaj</w:t>
      </w:r>
      <w:r w:rsidRPr="008E0256">
        <w:rPr>
          <w:rFonts w:ascii="Arial Narrow" w:hAnsi="Arial Narrow" w:cs="Arial" w:hint="eastAsia"/>
          <w:sz w:val="24"/>
          <w:szCs w:val="24"/>
        </w:rPr>
        <w:t>ą</w:t>
      </w:r>
      <w:r w:rsidRPr="008E0256">
        <w:rPr>
          <w:rFonts w:ascii="Arial Narrow" w:hAnsi="Arial Narrow" w:cs="Arial"/>
          <w:sz w:val="24"/>
          <w:szCs w:val="24"/>
        </w:rPr>
        <w:t>cego wszystkich niezb</w:t>
      </w:r>
      <w:r w:rsidRPr="008E0256">
        <w:rPr>
          <w:rFonts w:ascii="Arial Narrow" w:hAnsi="Arial Narrow" w:cs="Arial" w:hint="eastAsia"/>
          <w:sz w:val="24"/>
          <w:szCs w:val="24"/>
        </w:rPr>
        <w:t>ę</w:t>
      </w:r>
      <w:r w:rsidRPr="008E0256">
        <w:rPr>
          <w:rFonts w:ascii="Arial Narrow" w:hAnsi="Arial Narrow" w:cs="Arial"/>
          <w:sz w:val="24"/>
          <w:szCs w:val="24"/>
        </w:rPr>
        <w:t>dnych uzgodnie</w:t>
      </w:r>
      <w:r w:rsidRPr="008E0256">
        <w:rPr>
          <w:rFonts w:ascii="Arial Narrow" w:hAnsi="Arial Narrow" w:cs="Arial" w:hint="eastAsia"/>
          <w:sz w:val="24"/>
          <w:szCs w:val="24"/>
        </w:rPr>
        <w:t>ń</w:t>
      </w:r>
      <w:r w:rsidR="00DC6319">
        <w:rPr>
          <w:rFonts w:ascii="Arial Narrow" w:hAnsi="Arial Narrow" w:cs="Arial"/>
          <w:sz w:val="24"/>
          <w:szCs w:val="24"/>
        </w:rPr>
        <w:t>, opinii, zgłoszeń</w:t>
      </w:r>
      <w:r>
        <w:rPr>
          <w:rFonts w:ascii="Arial Narrow" w:hAnsi="Arial Narrow" w:cs="Arial"/>
          <w:sz w:val="24"/>
          <w:szCs w:val="24"/>
        </w:rPr>
        <w:t xml:space="preserve"> </w:t>
      </w:r>
      <w:r w:rsidRPr="008E0256">
        <w:rPr>
          <w:rFonts w:ascii="Arial Narrow" w:hAnsi="Arial Narrow" w:cs="Arial"/>
          <w:sz w:val="24"/>
          <w:szCs w:val="24"/>
        </w:rPr>
        <w:t>i dokumentów technicznych potrzebnych do w</w:t>
      </w:r>
      <w:r w:rsidR="00EA5386">
        <w:rPr>
          <w:rFonts w:ascii="Arial Narrow" w:hAnsi="Arial Narrow" w:cs="Arial"/>
          <w:sz w:val="24"/>
          <w:szCs w:val="24"/>
        </w:rPr>
        <w:t xml:space="preserve">ykonania przedmiotu zamówienia oraz </w:t>
      </w:r>
      <w:r w:rsidRPr="008E0256">
        <w:rPr>
          <w:rFonts w:ascii="Arial Narrow" w:hAnsi="Arial Narrow" w:cs="Arial"/>
          <w:sz w:val="24"/>
          <w:szCs w:val="24"/>
        </w:rPr>
        <w:t>uzyskania</w:t>
      </w:r>
      <w:r>
        <w:rPr>
          <w:rFonts w:ascii="Arial Narrow" w:hAnsi="Arial Narrow" w:cs="Arial"/>
          <w:sz w:val="24"/>
          <w:szCs w:val="24"/>
        </w:rPr>
        <w:t xml:space="preserve"> </w:t>
      </w:r>
      <w:r w:rsidRPr="008E0256">
        <w:rPr>
          <w:rFonts w:ascii="Arial Narrow" w:hAnsi="Arial Narrow" w:cs="Arial"/>
          <w:sz w:val="24"/>
          <w:szCs w:val="24"/>
        </w:rPr>
        <w:t>pozwolenia na budow</w:t>
      </w:r>
      <w:r w:rsidRPr="008E0256">
        <w:rPr>
          <w:rFonts w:ascii="Arial Narrow" w:hAnsi="Arial Narrow" w:cs="Arial" w:hint="eastAsia"/>
          <w:sz w:val="24"/>
          <w:szCs w:val="24"/>
        </w:rPr>
        <w:t>ę</w:t>
      </w:r>
      <w:r w:rsidR="00EA5386">
        <w:rPr>
          <w:rFonts w:ascii="Arial Narrow" w:hAnsi="Arial Narrow" w:cs="Arial"/>
          <w:sz w:val="24"/>
          <w:szCs w:val="24"/>
        </w:rPr>
        <w:t xml:space="preserve"> dla zakresu robót, które będą tego wymagały.</w:t>
      </w:r>
    </w:p>
    <w:p w:rsidR="008E0256" w:rsidRPr="008E0256" w:rsidRDefault="008E0256" w:rsidP="002B2A15">
      <w:pPr>
        <w:autoSpaceDE w:val="0"/>
        <w:autoSpaceDN w:val="0"/>
        <w:adjustRightInd w:val="0"/>
        <w:spacing w:before="120" w:after="120" w:line="240" w:lineRule="auto"/>
        <w:ind w:firstLine="426"/>
        <w:jc w:val="both"/>
        <w:rPr>
          <w:rFonts w:ascii="Arial Narrow" w:hAnsi="Arial Narrow" w:cs="Arial"/>
          <w:sz w:val="24"/>
          <w:szCs w:val="24"/>
        </w:rPr>
      </w:pPr>
      <w:r w:rsidRPr="008E0256">
        <w:rPr>
          <w:rFonts w:ascii="Arial Narrow" w:hAnsi="Arial Narrow" w:cs="Arial"/>
          <w:sz w:val="24"/>
          <w:szCs w:val="24"/>
        </w:rPr>
        <w:t>Zamawiaj</w:t>
      </w:r>
      <w:r w:rsidRPr="008E0256">
        <w:rPr>
          <w:rFonts w:ascii="Arial Narrow" w:hAnsi="Arial Narrow" w:cs="Arial" w:hint="eastAsia"/>
          <w:sz w:val="24"/>
          <w:szCs w:val="24"/>
        </w:rPr>
        <w:t>ą</w:t>
      </w:r>
      <w:r w:rsidRPr="008E0256">
        <w:rPr>
          <w:rFonts w:ascii="Arial Narrow" w:hAnsi="Arial Narrow" w:cs="Arial"/>
          <w:sz w:val="24"/>
          <w:szCs w:val="24"/>
        </w:rPr>
        <w:t xml:space="preserve">cy oczekuje, </w:t>
      </w:r>
      <w:r w:rsidRPr="008E0256">
        <w:rPr>
          <w:rFonts w:ascii="Arial Narrow" w:hAnsi="Arial Narrow" w:cs="Arial" w:hint="eastAsia"/>
          <w:sz w:val="24"/>
          <w:szCs w:val="24"/>
        </w:rPr>
        <w:t>ż</w:t>
      </w:r>
      <w:r w:rsidRPr="008E0256">
        <w:rPr>
          <w:rFonts w:ascii="Arial Narrow" w:hAnsi="Arial Narrow" w:cs="Arial"/>
          <w:sz w:val="24"/>
          <w:szCs w:val="24"/>
        </w:rPr>
        <w:t xml:space="preserve">e </w:t>
      </w:r>
      <w:r w:rsidR="00236A82">
        <w:rPr>
          <w:rFonts w:ascii="Arial Narrow" w:hAnsi="Arial Narrow" w:cs="Arial"/>
          <w:sz w:val="24"/>
          <w:szCs w:val="24"/>
        </w:rPr>
        <w:t>W</w:t>
      </w:r>
      <w:r w:rsidRPr="008E0256">
        <w:rPr>
          <w:rFonts w:ascii="Arial Narrow" w:hAnsi="Arial Narrow" w:cs="Arial"/>
          <w:sz w:val="24"/>
          <w:szCs w:val="24"/>
        </w:rPr>
        <w:t>ykonawc</w:t>
      </w:r>
      <w:r>
        <w:rPr>
          <w:rFonts w:ascii="Arial Narrow" w:hAnsi="Arial Narrow" w:cs="Arial"/>
          <w:sz w:val="24"/>
          <w:szCs w:val="24"/>
        </w:rPr>
        <w:t>a</w:t>
      </w:r>
      <w:r w:rsidRPr="008E0256">
        <w:rPr>
          <w:rFonts w:ascii="Arial Narrow" w:hAnsi="Arial Narrow" w:cs="Arial"/>
          <w:sz w:val="24"/>
          <w:szCs w:val="24"/>
        </w:rPr>
        <w:t xml:space="preserve"> opracuj</w:t>
      </w:r>
      <w:r>
        <w:rPr>
          <w:rFonts w:ascii="Arial Narrow" w:hAnsi="Arial Narrow" w:cs="Arial"/>
          <w:sz w:val="24"/>
          <w:szCs w:val="24"/>
        </w:rPr>
        <w:t>e</w:t>
      </w:r>
      <w:r w:rsidRPr="008E0256">
        <w:rPr>
          <w:rFonts w:ascii="Arial Narrow" w:hAnsi="Arial Narrow" w:cs="Arial"/>
          <w:sz w:val="24"/>
          <w:szCs w:val="24"/>
        </w:rPr>
        <w:t xml:space="preserve"> </w:t>
      </w:r>
      <w:r w:rsidR="00EA5386">
        <w:rPr>
          <w:rFonts w:ascii="Arial Narrow" w:hAnsi="Arial Narrow" w:cs="Arial"/>
          <w:sz w:val="24"/>
          <w:szCs w:val="24"/>
        </w:rPr>
        <w:t xml:space="preserve">wielobranżowy projekt wykonawczy </w:t>
      </w:r>
      <w:r w:rsidRPr="008E0256">
        <w:rPr>
          <w:rFonts w:ascii="Arial Narrow" w:hAnsi="Arial Narrow" w:cs="Arial"/>
          <w:sz w:val="24"/>
          <w:szCs w:val="24"/>
        </w:rPr>
        <w:t>wraz z</w:t>
      </w:r>
      <w:r w:rsidR="00EE69AC">
        <w:rPr>
          <w:rFonts w:ascii="Arial Narrow" w:hAnsi="Arial Narrow" w:cs="Arial"/>
          <w:sz w:val="24"/>
          <w:szCs w:val="24"/>
        </w:rPr>
        <w:t>e</w:t>
      </w:r>
      <w:r w:rsidRPr="008E0256">
        <w:rPr>
          <w:rFonts w:ascii="Arial Narrow" w:hAnsi="Arial Narrow" w:cs="Arial"/>
          <w:sz w:val="24"/>
          <w:szCs w:val="24"/>
        </w:rPr>
        <w:t xml:space="preserve"> </w:t>
      </w:r>
      <w:r w:rsidR="002E3637">
        <w:rPr>
          <w:rFonts w:ascii="Arial Narrow" w:hAnsi="Arial Narrow" w:cs="Arial"/>
          <w:sz w:val="24"/>
          <w:szCs w:val="24"/>
        </w:rPr>
        <w:t xml:space="preserve">szczegółowym </w:t>
      </w:r>
      <w:r w:rsidRPr="008E0256">
        <w:rPr>
          <w:rFonts w:ascii="Arial Narrow" w:hAnsi="Arial Narrow" w:cs="Arial"/>
          <w:sz w:val="24"/>
          <w:szCs w:val="24"/>
        </w:rPr>
        <w:t>opisem</w:t>
      </w:r>
      <w:r w:rsidR="00236A82">
        <w:rPr>
          <w:rFonts w:ascii="Arial Narrow" w:hAnsi="Arial Narrow" w:cs="Arial"/>
          <w:sz w:val="24"/>
          <w:szCs w:val="24"/>
        </w:rPr>
        <w:t xml:space="preserve"> parametrów przewidzianych do zastosowania urządzeń i materiałów</w:t>
      </w:r>
      <w:r w:rsidRPr="008E0256">
        <w:rPr>
          <w:rFonts w:ascii="Arial Narrow" w:hAnsi="Arial Narrow" w:cs="Arial"/>
          <w:sz w:val="24"/>
          <w:szCs w:val="24"/>
        </w:rPr>
        <w:t xml:space="preserve"> (adekwatne do rodzaju zadania)</w:t>
      </w:r>
      <w:r w:rsidR="002B2A15">
        <w:rPr>
          <w:rFonts w:ascii="Arial Narrow" w:hAnsi="Arial Narrow" w:cs="Arial"/>
          <w:sz w:val="24"/>
          <w:szCs w:val="24"/>
        </w:rPr>
        <w:t>,</w:t>
      </w:r>
      <w:r w:rsidRPr="008E0256">
        <w:rPr>
          <w:rFonts w:ascii="Arial Narrow" w:hAnsi="Arial Narrow" w:cs="Arial"/>
          <w:sz w:val="24"/>
          <w:szCs w:val="24"/>
        </w:rPr>
        <w:t xml:space="preserve"> które na bie</w:t>
      </w:r>
      <w:r w:rsidRPr="008E0256">
        <w:rPr>
          <w:rFonts w:ascii="Arial Narrow" w:hAnsi="Arial Narrow" w:cs="Arial" w:hint="eastAsia"/>
          <w:sz w:val="24"/>
          <w:szCs w:val="24"/>
        </w:rPr>
        <w:t>żą</w:t>
      </w:r>
      <w:r w:rsidRPr="008E0256">
        <w:rPr>
          <w:rFonts w:ascii="Arial Narrow" w:hAnsi="Arial Narrow" w:cs="Arial"/>
          <w:sz w:val="24"/>
          <w:szCs w:val="24"/>
        </w:rPr>
        <w:t>co</w:t>
      </w:r>
      <w:r>
        <w:rPr>
          <w:rFonts w:ascii="Arial Narrow" w:hAnsi="Arial Narrow" w:cs="Arial"/>
          <w:sz w:val="24"/>
          <w:szCs w:val="24"/>
        </w:rPr>
        <w:t xml:space="preserve"> </w:t>
      </w:r>
      <w:r w:rsidRPr="008E0256">
        <w:rPr>
          <w:rFonts w:ascii="Arial Narrow" w:hAnsi="Arial Narrow" w:cs="Arial"/>
          <w:sz w:val="24"/>
          <w:szCs w:val="24"/>
        </w:rPr>
        <w:t>konsultowane b</w:t>
      </w:r>
      <w:r w:rsidRPr="008E0256">
        <w:rPr>
          <w:rFonts w:ascii="Arial Narrow" w:hAnsi="Arial Narrow" w:cs="Arial" w:hint="eastAsia"/>
          <w:sz w:val="24"/>
          <w:szCs w:val="24"/>
        </w:rPr>
        <w:t>ę</w:t>
      </w:r>
      <w:r w:rsidRPr="008E0256">
        <w:rPr>
          <w:rFonts w:ascii="Arial Narrow" w:hAnsi="Arial Narrow" w:cs="Arial"/>
          <w:sz w:val="24"/>
          <w:szCs w:val="24"/>
        </w:rPr>
        <w:t>d</w:t>
      </w:r>
      <w:r w:rsidRPr="008E0256">
        <w:rPr>
          <w:rFonts w:ascii="Arial Narrow" w:hAnsi="Arial Narrow" w:cs="Arial" w:hint="eastAsia"/>
          <w:sz w:val="24"/>
          <w:szCs w:val="24"/>
        </w:rPr>
        <w:t>ą</w:t>
      </w:r>
      <w:r w:rsidRPr="008E0256">
        <w:rPr>
          <w:rFonts w:ascii="Arial Narrow" w:hAnsi="Arial Narrow" w:cs="Arial"/>
          <w:sz w:val="24"/>
          <w:szCs w:val="24"/>
        </w:rPr>
        <w:t xml:space="preserve"> z</w:t>
      </w:r>
      <w:r>
        <w:rPr>
          <w:rFonts w:ascii="Arial Narrow" w:hAnsi="Arial Narrow" w:cs="Arial"/>
          <w:sz w:val="24"/>
          <w:szCs w:val="24"/>
        </w:rPr>
        <w:t> </w:t>
      </w:r>
      <w:r w:rsidRPr="008E0256">
        <w:rPr>
          <w:rFonts w:ascii="Arial Narrow" w:hAnsi="Arial Narrow" w:cs="Arial"/>
          <w:sz w:val="24"/>
          <w:szCs w:val="24"/>
        </w:rPr>
        <w:t>Zamawiaj</w:t>
      </w:r>
      <w:r w:rsidRPr="008E0256">
        <w:rPr>
          <w:rFonts w:ascii="Arial Narrow" w:hAnsi="Arial Narrow" w:cs="Arial" w:hint="eastAsia"/>
          <w:sz w:val="24"/>
          <w:szCs w:val="24"/>
        </w:rPr>
        <w:t>ą</w:t>
      </w:r>
      <w:r w:rsidRPr="008E0256">
        <w:rPr>
          <w:rFonts w:ascii="Arial Narrow" w:hAnsi="Arial Narrow" w:cs="Arial"/>
          <w:sz w:val="24"/>
          <w:szCs w:val="24"/>
        </w:rPr>
        <w:t>cym.</w:t>
      </w:r>
    </w:p>
    <w:p w:rsidR="008E0256" w:rsidRPr="008E0256" w:rsidRDefault="00A91CF7" w:rsidP="002B2A15">
      <w:pPr>
        <w:autoSpaceDE w:val="0"/>
        <w:autoSpaceDN w:val="0"/>
        <w:adjustRightInd w:val="0"/>
        <w:spacing w:before="120" w:after="120" w:line="240" w:lineRule="auto"/>
        <w:ind w:firstLine="426"/>
        <w:jc w:val="both"/>
        <w:rPr>
          <w:rFonts w:ascii="Arial Narrow" w:hAnsi="Arial Narrow" w:cs="Arial"/>
          <w:sz w:val="24"/>
          <w:szCs w:val="24"/>
        </w:rPr>
      </w:pPr>
      <w:r>
        <w:rPr>
          <w:rFonts w:ascii="Arial Narrow" w:hAnsi="Arial Narrow" w:cs="Arial"/>
          <w:sz w:val="24"/>
          <w:szCs w:val="24"/>
        </w:rPr>
        <w:t>Ponadto W</w:t>
      </w:r>
      <w:r w:rsidR="008E0256" w:rsidRPr="008E0256">
        <w:rPr>
          <w:rFonts w:ascii="Arial Narrow" w:hAnsi="Arial Narrow" w:cs="Arial"/>
          <w:sz w:val="24"/>
          <w:szCs w:val="24"/>
        </w:rPr>
        <w:t>ykonawca powinien zapewni</w:t>
      </w:r>
      <w:r w:rsidR="008E0256" w:rsidRPr="008E0256">
        <w:rPr>
          <w:rFonts w:ascii="Arial Narrow" w:hAnsi="Arial Narrow" w:cs="Arial" w:hint="eastAsia"/>
          <w:sz w:val="24"/>
          <w:szCs w:val="24"/>
        </w:rPr>
        <w:t>ć</w:t>
      </w:r>
      <w:r w:rsidR="008E0256" w:rsidRPr="008E0256">
        <w:rPr>
          <w:rFonts w:ascii="Arial Narrow" w:hAnsi="Arial Narrow" w:cs="Arial"/>
          <w:sz w:val="24"/>
          <w:szCs w:val="24"/>
        </w:rPr>
        <w:t>:</w:t>
      </w:r>
    </w:p>
    <w:p w:rsidR="00D977B6" w:rsidRPr="00F51322" w:rsidRDefault="00D977B6" w:rsidP="00E4605E">
      <w:pPr>
        <w:pStyle w:val="Akapitzlist"/>
        <w:numPr>
          <w:ilvl w:val="0"/>
          <w:numId w:val="11"/>
        </w:numPr>
        <w:spacing w:after="0" w:line="240" w:lineRule="auto"/>
        <w:ind w:left="851" w:hanging="284"/>
        <w:jc w:val="both"/>
        <w:rPr>
          <w:rFonts w:ascii="Arial Narrow" w:hAnsi="Arial Narrow"/>
          <w:sz w:val="24"/>
          <w:szCs w:val="24"/>
        </w:rPr>
      </w:pPr>
      <w:r w:rsidRPr="00F51322">
        <w:rPr>
          <w:rFonts w:ascii="Arial Narrow" w:hAnsi="Arial Narrow"/>
          <w:sz w:val="24"/>
          <w:szCs w:val="24"/>
        </w:rPr>
        <w:t xml:space="preserve">opracowanie harmonogramu </w:t>
      </w:r>
      <w:r w:rsidR="001539E5">
        <w:rPr>
          <w:rFonts w:ascii="Arial Narrow" w:hAnsi="Arial Narrow"/>
          <w:sz w:val="24"/>
          <w:szCs w:val="24"/>
        </w:rPr>
        <w:t>rzeczowo-finansowo-terminowego</w:t>
      </w:r>
      <w:r>
        <w:rPr>
          <w:rFonts w:ascii="Arial Narrow" w:hAnsi="Arial Narrow"/>
          <w:sz w:val="24"/>
          <w:szCs w:val="24"/>
        </w:rPr>
        <w:t xml:space="preserve"> w uzgodnieniu </w:t>
      </w:r>
      <w:r w:rsidRPr="00F51322">
        <w:rPr>
          <w:rFonts w:ascii="Arial Narrow" w:hAnsi="Arial Narrow"/>
          <w:sz w:val="24"/>
          <w:szCs w:val="24"/>
        </w:rPr>
        <w:t>z</w:t>
      </w:r>
      <w:r>
        <w:rPr>
          <w:rFonts w:ascii="Arial Narrow" w:hAnsi="Arial Narrow"/>
          <w:sz w:val="24"/>
          <w:szCs w:val="24"/>
        </w:rPr>
        <w:t> </w:t>
      </w:r>
      <w:r w:rsidRPr="00F51322">
        <w:rPr>
          <w:rFonts w:ascii="Arial Narrow" w:hAnsi="Arial Narrow"/>
          <w:sz w:val="24"/>
          <w:szCs w:val="24"/>
        </w:rPr>
        <w:t>Zamawiającym,</w:t>
      </w:r>
    </w:p>
    <w:p w:rsidR="00D977B6" w:rsidRPr="00F51322" w:rsidRDefault="00D977B6" w:rsidP="00E4605E">
      <w:pPr>
        <w:pStyle w:val="Akapitzlist"/>
        <w:numPr>
          <w:ilvl w:val="0"/>
          <w:numId w:val="11"/>
        </w:numPr>
        <w:spacing w:after="0" w:line="240" w:lineRule="auto"/>
        <w:ind w:left="851" w:hanging="284"/>
        <w:jc w:val="both"/>
        <w:rPr>
          <w:rFonts w:ascii="Arial Narrow" w:hAnsi="Arial Narrow"/>
          <w:sz w:val="24"/>
          <w:szCs w:val="24"/>
        </w:rPr>
      </w:pPr>
      <w:r w:rsidRPr="00F51322">
        <w:rPr>
          <w:rFonts w:ascii="Arial Narrow" w:hAnsi="Arial Narrow"/>
          <w:sz w:val="24"/>
          <w:szCs w:val="24"/>
        </w:rPr>
        <w:t>opracowanie harmonogramu płatności  w uzgodnieniu z Zamawiającym,</w:t>
      </w:r>
    </w:p>
    <w:p w:rsidR="00D977B6" w:rsidRPr="00B35A00" w:rsidRDefault="00D977B6" w:rsidP="00E4605E">
      <w:pPr>
        <w:pStyle w:val="Akapitzlist"/>
        <w:numPr>
          <w:ilvl w:val="0"/>
          <w:numId w:val="11"/>
        </w:numPr>
        <w:spacing w:after="0" w:line="240" w:lineRule="auto"/>
        <w:ind w:left="851" w:hanging="284"/>
        <w:jc w:val="both"/>
        <w:rPr>
          <w:rFonts w:ascii="Arial Narrow" w:hAnsi="Arial Narrow"/>
          <w:sz w:val="24"/>
          <w:szCs w:val="24"/>
        </w:rPr>
      </w:pPr>
      <w:r w:rsidRPr="00B35A00">
        <w:rPr>
          <w:rFonts w:ascii="Arial Narrow" w:hAnsi="Arial Narrow"/>
          <w:sz w:val="24"/>
          <w:szCs w:val="24"/>
        </w:rPr>
        <w:t xml:space="preserve">opracowanie instrukcji obsługi i konserwacji </w:t>
      </w:r>
      <w:r w:rsidR="00EE69AC">
        <w:rPr>
          <w:rFonts w:ascii="Arial Narrow" w:hAnsi="Arial Narrow"/>
          <w:sz w:val="24"/>
          <w:szCs w:val="24"/>
        </w:rPr>
        <w:t xml:space="preserve">zamontowanych </w:t>
      </w:r>
      <w:r w:rsidRPr="00B35A00">
        <w:rPr>
          <w:rFonts w:ascii="Arial Narrow" w:hAnsi="Arial Narrow"/>
          <w:sz w:val="24"/>
          <w:szCs w:val="24"/>
        </w:rPr>
        <w:t>urządzeń w języku polskim,</w:t>
      </w:r>
    </w:p>
    <w:p w:rsidR="00D977B6" w:rsidRPr="00F51322" w:rsidRDefault="00D977B6" w:rsidP="00E4605E">
      <w:pPr>
        <w:pStyle w:val="Akapitzlist"/>
        <w:numPr>
          <w:ilvl w:val="0"/>
          <w:numId w:val="11"/>
        </w:numPr>
        <w:spacing w:after="0" w:line="240" w:lineRule="auto"/>
        <w:ind w:left="851" w:hanging="284"/>
        <w:jc w:val="both"/>
        <w:rPr>
          <w:rFonts w:ascii="Arial Narrow" w:hAnsi="Arial Narrow"/>
          <w:sz w:val="24"/>
          <w:szCs w:val="24"/>
        </w:rPr>
      </w:pPr>
      <w:r w:rsidRPr="00F51322">
        <w:rPr>
          <w:rFonts w:ascii="Arial Narrow" w:hAnsi="Arial Narrow"/>
          <w:sz w:val="24"/>
          <w:szCs w:val="24"/>
        </w:rPr>
        <w:t>opracowanie dokumentacji powykonawczej we wszystkich branżach (łącznie z protokołami, świadectwami dopuszczenia, atestami, informacją o udzielonej gwarancji</w:t>
      </w:r>
      <w:r>
        <w:rPr>
          <w:rFonts w:ascii="Arial Narrow" w:hAnsi="Arial Narrow"/>
          <w:sz w:val="24"/>
          <w:szCs w:val="24"/>
        </w:rPr>
        <w:t xml:space="preserve"> oraz DTR</w:t>
      </w:r>
      <w:r w:rsidRPr="00F51322">
        <w:rPr>
          <w:rFonts w:ascii="Arial Narrow" w:hAnsi="Arial Narrow"/>
          <w:sz w:val="24"/>
          <w:szCs w:val="24"/>
        </w:rPr>
        <w:t>)</w:t>
      </w:r>
      <w:r w:rsidR="00EE69AC">
        <w:rPr>
          <w:rFonts w:ascii="Arial Narrow" w:hAnsi="Arial Narrow"/>
          <w:sz w:val="24"/>
          <w:szCs w:val="24"/>
        </w:rPr>
        <w:t>.</w:t>
      </w:r>
    </w:p>
    <w:p w:rsidR="008E0256" w:rsidRPr="008E0256" w:rsidRDefault="008E0256" w:rsidP="002B2A15">
      <w:pPr>
        <w:autoSpaceDE w:val="0"/>
        <w:autoSpaceDN w:val="0"/>
        <w:adjustRightInd w:val="0"/>
        <w:spacing w:before="120" w:after="120" w:line="240" w:lineRule="auto"/>
        <w:ind w:firstLine="426"/>
        <w:jc w:val="both"/>
        <w:rPr>
          <w:rFonts w:ascii="Arial Narrow" w:hAnsi="Arial Narrow" w:cs="Arial"/>
          <w:sz w:val="24"/>
          <w:szCs w:val="24"/>
        </w:rPr>
      </w:pPr>
      <w:r w:rsidRPr="008E0256">
        <w:rPr>
          <w:rFonts w:ascii="Arial Narrow" w:hAnsi="Arial Narrow" w:cs="Arial"/>
          <w:sz w:val="24"/>
          <w:szCs w:val="24"/>
        </w:rPr>
        <w:t>Dokumentacja ma by</w:t>
      </w:r>
      <w:r w:rsidRPr="008E0256">
        <w:rPr>
          <w:rFonts w:ascii="Arial Narrow" w:hAnsi="Arial Narrow" w:cs="Arial" w:hint="eastAsia"/>
          <w:sz w:val="24"/>
          <w:szCs w:val="24"/>
        </w:rPr>
        <w:t>ć</w:t>
      </w:r>
      <w:r w:rsidRPr="008E0256">
        <w:rPr>
          <w:rFonts w:ascii="Arial Narrow" w:hAnsi="Arial Narrow" w:cs="Arial"/>
          <w:sz w:val="24"/>
          <w:szCs w:val="24"/>
        </w:rPr>
        <w:t xml:space="preserve"> wykonana w j</w:t>
      </w:r>
      <w:r w:rsidRPr="008E0256">
        <w:rPr>
          <w:rFonts w:ascii="Arial Narrow" w:hAnsi="Arial Narrow" w:cs="Arial" w:hint="eastAsia"/>
          <w:sz w:val="24"/>
          <w:szCs w:val="24"/>
        </w:rPr>
        <w:t>ę</w:t>
      </w:r>
      <w:r w:rsidRPr="008E0256">
        <w:rPr>
          <w:rFonts w:ascii="Arial Narrow" w:hAnsi="Arial Narrow" w:cs="Arial"/>
          <w:sz w:val="24"/>
          <w:szCs w:val="24"/>
        </w:rPr>
        <w:t>zyku polskim zgodnie z obowi</w:t>
      </w:r>
      <w:r w:rsidRPr="008E0256">
        <w:rPr>
          <w:rFonts w:ascii="Arial Narrow" w:hAnsi="Arial Narrow" w:cs="Arial" w:hint="eastAsia"/>
          <w:sz w:val="24"/>
          <w:szCs w:val="24"/>
        </w:rPr>
        <w:t>ą</w:t>
      </w:r>
      <w:r w:rsidRPr="008E0256">
        <w:rPr>
          <w:rFonts w:ascii="Arial Narrow" w:hAnsi="Arial Narrow" w:cs="Arial"/>
          <w:sz w:val="24"/>
          <w:szCs w:val="24"/>
        </w:rPr>
        <w:t>zuj</w:t>
      </w:r>
      <w:r w:rsidRPr="008E0256">
        <w:rPr>
          <w:rFonts w:ascii="Arial Narrow" w:hAnsi="Arial Narrow" w:cs="Arial" w:hint="eastAsia"/>
          <w:sz w:val="24"/>
          <w:szCs w:val="24"/>
        </w:rPr>
        <w:t>ą</w:t>
      </w:r>
      <w:r w:rsidRPr="008E0256">
        <w:rPr>
          <w:rFonts w:ascii="Arial Narrow" w:hAnsi="Arial Narrow" w:cs="Arial"/>
          <w:sz w:val="24"/>
          <w:szCs w:val="24"/>
        </w:rPr>
        <w:t>cymi przepisami,</w:t>
      </w:r>
      <w:r>
        <w:rPr>
          <w:rFonts w:ascii="Arial Narrow" w:hAnsi="Arial Narrow" w:cs="Arial"/>
          <w:sz w:val="24"/>
          <w:szCs w:val="24"/>
        </w:rPr>
        <w:t xml:space="preserve"> </w:t>
      </w:r>
      <w:r w:rsidR="00586562">
        <w:rPr>
          <w:rFonts w:ascii="Arial Narrow" w:hAnsi="Arial Narrow" w:cs="Arial"/>
          <w:sz w:val="24"/>
          <w:szCs w:val="24"/>
        </w:rPr>
        <w:t xml:space="preserve">aktualnymi </w:t>
      </w:r>
      <w:r w:rsidRPr="008E0256">
        <w:rPr>
          <w:rFonts w:ascii="Arial Narrow" w:hAnsi="Arial Narrow" w:cs="Arial"/>
          <w:sz w:val="24"/>
          <w:szCs w:val="24"/>
        </w:rPr>
        <w:t>normami, ze sztuk</w:t>
      </w:r>
      <w:r w:rsidRPr="008E0256">
        <w:rPr>
          <w:rFonts w:ascii="Arial Narrow" w:hAnsi="Arial Narrow" w:cs="Arial" w:hint="eastAsia"/>
          <w:sz w:val="24"/>
          <w:szCs w:val="24"/>
        </w:rPr>
        <w:t>ą</w:t>
      </w:r>
      <w:r w:rsidRPr="008E0256">
        <w:rPr>
          <w:rFonts w:ascii="Arial Narrow" w:hAnsi="Arial Narrow" w:cs="Arial"/>
          <w:sz w:val="24"/>
          <w:szCs w:val="24"/>
        </w:rPr>
        <w:t xml:space="preserve"> budowlan</w:t>
      </w:r>
      <w:r w:rsidRPr="008E0256">
        <w:rPr>
          <w:rFonts w:ascii="Arial Narrow" w:hAnsi="Arial Narrow" w:cs="Arial" w:hint="eastAsia"/>
          <w:sz w:val="24"/>
          <w:szCs w:val="24"/>
        </w:rPr>
        <w:t>ą</w:t>
      </w:r>
      <w:r w:rsidRPr="008E0256">
        <w:rPr>
          <w:rFonts w:ascii="Arial Narrow" w:hAnsi="Arial Narrow" w:cs="Arial"/>
          <w:sz w:val="24"/>
          <w:szCs w:val="24"/>
        </w:rPr>
        <w:t xml:space="preserve"> oraz powinna by</w:t>
      </w:r>
      <w:r w:rsidRPr="008E0256">
        <w:rPr>
          <w:rFonts w:ascii="Arial Narrow" w:hAnsi="Arial Narrow" w:cs="Arial" w:hint="eastAsia"/>
          <w:sz w:val="24"/>
          <w:szCs w:val="24"/>
        </w:rPr>
        <w:t>ć</w:t>
      </w:r>
      <w:r w:rsidRPr="008E0256">
        <w:rPr>
          <w:rFonts w:ascii="Arial Narrow" w:hAnsi="Arial Narrow" w:cs="Arial"/>
          <w:sz w:val="24"/>
          <w:szCs w:val="24"/>
        </w:rPr>
        <w:t xml:space="preserve"> opatrzona klauzul</w:t>
      </w:r>
      <w:r w:rsidRPr="008E0256">
        <w:rPr>
          <w:rFonts w:ascii="Arial Narrow" w:hAnsi="Arial Narrow" w:cs="Arial" w:hint="eastAsia"/>
          <w:sz w:val="24"/>
          <w:szCs w:val="24"/>
        </w:rPr>
        <w:t>ą</w:t>
      </w:r>
      <w:r w:rsidRPr="008E0256">
        <w:rPr>
          <w:rFonts w:ascii="Arial Narrow" w:hAnsi="Arial Narrow" w:cs="Arial"/>
          <w:sz w:val="24"/>
          <w:szCs w:val="24"/>
        </w:rPr>
        <w:t xml:space="preserve"> o kompletno</w:t>
      </w:r>
      <w:r w:rsidRPr="008E0256">
        <w:rPr>
          <w:rFonts w:ascii="Arial Narrow" w:hAnsi="Arial Narrow" w:cs="Arial" w:hint="eastAsia"/>
          <w:sz w:val="24"/>
          <w:szCs w:val="24"/>
        </w:rPr>
        <w:t>ś</w:t>
      </w:r>
      <w:r w:rsidRPr="008E0256">
        <w:rPr>
          <w:rFonts w:ascii="Arial Narrow" w:hAnsi="Arial Narrow" w:cs="Arial"/>
          <w:sz w:val="24"/>
          <w:szCs w:val="24"/>
        </w:rPr>
        <w:t>ci</w:t>
      </w:r>
      <w:r>
        <w:rPr>
          <w:rFonts w:ascii="Arial Narrow" w:hAnsi="Arial Narrow" w:cs="Arial"/>
          <w:sz w:val="24"/>
          <w:szCs w:val="24"/>
        </w:rPr>
        <w:t xml:space="preserve"> </w:t>
      </w:r>
      <w:r w:rsidRPr="008E0256">
        <w:rPr>
          <w:rFonts w:ascii="Arial Narrow" w:hAnsi="Arial Narrow" w:cs="Arial"/>
          <w:sz w:val="24"/>
          <w:szCs w:val="24"/>
        </w:rPr>
        <w:t>i</w:t>
      </w:r>
      <w:r w:rsidR="00586562">
        <w:rPr>
          <w:rFonts w:ascii="Arial Narrow" w:hAnsi="Arial Narrow" w:cs="Arial"/>
          <w:sz w:val="24"/>
          <w:szCs w:val="24"/>
        </w:rPr>
        <w:t> </w:t>
      </w:r>
      <w:r w:rsidRPr="008E0256">
        <w:rPr>
          <w:rFonts w:ascii="Arial Narrow" w:hAnsi="Arial Narrow" w:cs="Arial"/>
          <w:sz w:val="24"/>
          <w:szCs w:val="24"/>
        </w:rPr>
        <w:t>przydatno</w:t>
      </w:r>
      <w:r w:rsidRPr="008E0256">
        <w:rPr>
          <w:rFonts w:ascii="Arial Narrow" w:hAnsi="Arial Narrow" w:cs="Arial" w:hint="eastAsia"/>
          <w:sz w:val="24"/>
          <w:szCs w:val="24"/>
        </w:rPr>
        <w:t>ś</w:t>
      </w:r>
      <w:r w:rsidRPr="008E0256">
        <w:rPr>
          <w:rFonts w:ascii="Arial Narrow" w:hAnsi="Arial Narrow" w:cs="Arial"/>
          <w:sz w:val="24"/>
          <w:szCs w:val="24"/>
        </w:rPr>
        <w:t>ci z</w:t>
      </w:r>
      <w:r>
        <w:rPr>
          <w:rFonts w:ascii="Arial Narrow" w:hAnsi="Arial Narrow" w:cs="Arial"/>
          <w:sz w:val="24"/>
          <w:szCs w:val="24"/>
        </w:rPr>
        <w:t> </w:t>
      </w:r>
      <w:r w:rsidRPr="008E0256">
        <w:rPr>
          <w:rFonts w:ascii="Arial Narrow" w:hAnsi="Arial Narrow" w:cs="Arial"/>
          <w:sz w:val="24"/>
          <w:szCs w:val="24"/>
        </w:rPr>
        <w:t>punktu widzenia celu, któremu ma s</w:t>
      </w:r>
      <w:r w:rsidRPr="008E0256">
        <w:rPr>
          <w:rFonts w:ascii="Arial Narrow" w:hAnsi="Arial Narrow" w:cs="Arial" w:hint="eastAsia"/>
          <w:sz w:val="24"/>
          <w:szCs w:val="24"/>
        </w:rPr>
        <w:t>ł</w:t>
      </w:r>
      <w:r w:rsidRPr="008E0256">
        <w:rPr>
          <w:rFonts w:ascii="Arial Narrow" w:hAnsi="Arial Narrow" w:cs="Arial"/>
          <w:sz w:val="24"/>
          <w:szCs w:val="24"/>
        </w:rPr>
        <w:t>u</w:t>
      </w:r>
      <w:r w:rsidRPr="008E0256">
        <w:rPr>
          <w:rFonts w:ascii="Arial Narrow" w:hAnsi="Arial Narrow" w:cs="Arial" w:hint="eastAsia"/>
          <w:sz w:val="24"/>
          <w:szCs w:val="24"/>
        </w:rPr>
        <w:t>ż</w:t>
      </w:r>
      <w:r w:rsidRPr="008E0256">
        <w:rPr>
          <w:rFonts w:ascii="Arial Narrow" w:hAnsi="Arial Narrow" w:cs="Arial"/>
          <w:sz w:val="24"/>
          <w:szCs w:val="24"/>
        </w:rPr>
        <w:t>y</w:t>
      </w:r>
      <w:r w:rsidRPr="008E0256">
        <w:rPr>
          <w:rFonts w:ascii="Arial Narrow" w:hAnsi="Arial Narrow" w:cs="Arial" w:hint="eastAsia"/>
          <w:sz w:val="24"/>
          <w:szCs w:val="24"/>
        </w:rPr>
        <w:t>ć</w:t>
      </w:r>
      <w:r w:rsidRPr="008E0256">
        <w:rPr>
          <w:rFonts w:ascii="Arial Narrow" w:hAnsi="Arial Narrow" w:cs="Arial"/>
          <w:sz w:val="24"/>
          <w:szCs w:val="24"/>
        </w:rPr>
        <w:t>.</w:t>
      </w:r>
    </w:p>
    <w:p w:rsidR="008E0256" w:rsidRDefault="008E0256" w:rsidP="002B2A15">
      <w:pPr>
        <w:autoSpaceDE w:val="0"/>
        <w:autoSpaceDN w:val="0"/>
        <w:adjustRightInd w:val="0"/>
        <w:spacing w:before="120" w:after="120" w:line="240" w:lineRule="auto"/>
        <w:ind w:firstLine="426"/>
        <w:jc w:val="both"/>
        <w:rPr>
          <w:rFonts w:ascii="Arial Narrow" w:hAnsi="Arial Narrow" w:cs="Arial"/>
          <w:sz w:val="24"/>
          <w:szCs w:val="24"/>
        </w:rPr>
      </w:pPr>
      <w:r w:rsidRPr="008E0256">
        <w:rPr>
          <w:rFonts w:ascii="Arial Narrow" w:hAnsi="Arial Narrow" w:cs="Arial"/>
          <w:sz w:val="24"/>
          <w:szCs w:val="24"/>
        </w:rPr>
        <w:t>Projekty powinny zawiera</w:t>
      </w:r>
      <w:r w:rsidRPr="008E0256">
        <w:rPr>
          <w:rFonts w:ascii="Arial Narrow" w:hAnsi="Arial Narrow" w:cs="Arial" w:hint="eastAsia"/>
          <w:sz w:val="24"/>
          <w:szCs w:val="24"/>
        </w:rPr>
        <w:t>ć</w:t>
      </w:r>
      <w:r w:rsidRPr="008E0256">
        <w:rPr>
          <w:rFonts w:ascii="Arial Narrow" w:hAnsi="Arial Narrow" w:cs="Arial"/>
          <w:sz w:val="24"/>
          <w:szCs w:val="24"/>
        </w:rPr>
        <w:t xml:space="preserve"> optymalne rozwi</w:t>
      </w:r>
      <w:r w:rsidRPr="008E0256">
        <w:rPr>
          <w:rFonts w:ascii="Arial Narrow" w:hAnsi="Arial Narrow" w:cs="Arial" w:hint="eastAsia"/>
          <w:sz w:val="24"/>
          <w:szCs w:val="24"/>
        </w:rPr>
        <w:t>ą</w:t>
      </w:r>
      <w:r w:rsidRPr="008E0256">
        <w:rPr>
          <w:rFonts w:ascii="Arial Narrow" w:hAnsi="Arial Narrow" w:cs="Arial"/>
          <w:sz w:val="24"/>
          <w:szCs w:val="24"/>
        </w:rPr>
        <w:t>zania funkcjonalno</w:t>
      </w:r>
      <w:r w:rsidR="002D0412">
        <w:rPr>
          <w:rFonts w:ascii="Arial Narrow" w:hAnsi="Arial Narrow" w:cs="Arial"/>
          <w:sz w:val="24"/>
          <w:szCs w:val="24"/>
        </w:rPr>
        <w:t>-</w:t>
      </w:r>
      <w:r w:rsidRPr="008E0256">
        <w:rPr>
          <w:rFonts w:ascii="Arial Narrow" w:hAnsi="Arial Narrow" w:cs="Arial"/>
          <w:sz w:val="24"/>
          <w:szCs w:val="24"/>
        </w:rPr>
        <w:t>u</w:t>
      </w:r>
      <w:r w:rsidRPr="008E0256">
        <w:rPr>
          <w:rFonts w:ascii="Arial Narrow" w:hAnsi="Arial Narrow" w:cs="Arial" w:hint="eastAsia"/>
          <w:sz w:val="24"/>
          <w:szCs w:val="24"/>
        </w:rPr>
        <w:t>ż</w:t>
      </w:r>
      <w:r w:rsidRPr="008E0256">
        <w:rPr>
          <w:rFonts w:ascii="Arial Narrow" w:hAnsi="Arial Narrow" w:cs="Arial"/>
          <w:sz w:val="24"/>
          <w:szCs w:val="24"/>
        </w:rPr>
        <w:t>ytkowe, konstrukcyjne,</w:t>
      </w:r>
      <w:r>
        <w:rPr>
          <w:rFonts w:ascii="Arial Narrow" w:hAnsi="Arial Narrow" w:cs="Arial"/>
          <w:sz w:val="24"/>
          <w:szCs w:val="24"/>
        </w:rPr>
        <w:t xml:space="preserve"> </w:t>
      </w:r>
      <w:r w:rsidRPr="008E0256">
        <w:rPr>
          <w:rFonts w:ascii="Arial Narrow" w:hAnsi="Arial Narrow" w:cs="Arial"/>
          <w:sz w:val="24"/>
          <w:szCs w:val="24"/>
        </w:rPr>
        <w:t>materia</w:t>
      </w:r>
      <w:r w:rsidRPr="008E0256">
        <w:rPr>
          <w:rFonts w:ascii="Arial Narrow" w:hAnsi="Arial Narrow" w:cs="Arial" w:hint="eastAsia"/>
          <w:sz w:val="24"/>
          <w:szCs w:val="24"/>
        </w:rPr>
        <w:t>ł</w:t>
      </w:r>
      <w:r w:rsidRPr="008E0256">
        <w:rPr>
          <w:rFonts w:ascii="Arial Narrow" w:hAnsi="Arial Narrow" w:cs="Arial"/>
          <w:sz w:val="24"/>
          <w:szCs w:val="24"/>
        </w:rPr>
        <w:t>owe i kosztowe oraz wszystkie niezb</w:t>
      </w:r>
      <w:r w:rsidRPr="008E0256">
        <w:rPr>
          <w:rFonts w:ascii="Arial Narrow" w:hAnsi="Arial Narrow" w:cs="Arial" w:hint="eastAsia"/>
          <w:sz w:val="24"/>
          <w:szCs w:val="24"/>
        </w:rPr>
        <w:t>ę</w:t>
      </w:r>
      <w:r w:rsidRPr="008E0256">
        <w:rPr>
          <w:rFonts w:ascii="Arial Narrow" w:hAnsi="Arial Narrow" w:cs="Arial"/>
          <w:sz w:val="24"/>
          <w:szCs w:val="24"/>
        </w:rPr>
        <w:t>dne rysunki szczegółów i detali wraz</w:t>
      </w:r>
      <w:r>
        <w:rPr>
          <w:rFonts w:ascii="Arial Narrow" w:hAnsi="Arial Narrow" w:cs="Arial"/>
          <w:sz w:val="24"/>
          <w:szCs w:val="24"/>
        </w:rPr>
        <w:t xml:space="preserve"> </w:t>
      </w:r>
      <w:r w:rsidRPr="008E0256">
        <w:rPr>
          <w:rFonts w:ascii="Arial Narrow" w:hAnsi="Arial Narrow" w:cs="Arial"/>
          <w:sz w:val="24"/>
          <w:szCs w:val="24"/>
        </w:rPr>
        <w:t>z dok</w:t>
      </w:r>
      <w:r w:rsidRPr="008E0256">
        <w:rPr>
          <w:rFonts w:ascii="Arial Narrow" w:hAnsi="Arial Narrow" w:cs="Arial" w:hint="eastAsia"/>
          <w:sz w:val="24"/>
          <w:szCs w:val="24"/>
        </w:rPr>
        <w:t>ł</w:t>
      </w:r>
      <w:r w:rsidRPr="008E0256">
        <w:rPr>
          <w:rFonts w:ascii="Arial Narrow" w:hAnsi="Arial Narrow" w:cs="Arial"/>
          <w:sz w:val="24"/>
          <w:szCs w:val="24"/>
        </w:rPr>
        <w:t>adnym opisem.</w:t>
      </w:r>
    </w:p>
    <w:p w:rsidR="008E0256" w:rsidRDefault="008E0256" w:rsidP="002B2A15">
      <w:pPr>
        <w:autoSpaceDE w:val="0"/>
        <w:autoSpaceDN w:val="0"/>
        <w:adjustRightInd w:val="0"/>
        <w:spacing w:before="120" w:after="120" w:line="240" w:lineRule="auto"/>
        <w:ind w:firstLine="426"/>
        <w:jc w:val="both"/>
        <w:rPr>
          <w:rFonts w:ascii="Arial Narrow" w:hAnsi="Arial Narrow" w:cs="Arial"/>
          <w:sz w:val="24"/>
          <w:szCs w:val="24"/>
        </w:rPr>
      </w:pPr>
      <w:r w:rsidRPr="008E0256">
        <w:rPr>
          <w:rFonts w:ascii="Arial Narrow" w:hAnsi="Arial Narrow" w:cs="Arial"/>
          <w:sz w:val="24"/>
          <w:szCs w:val="24"/>
        </w:rPr>
        <w:t>Projekt powinien by</w:t>
      </w:r>
      <w:r w:rsidRPr="008E0256">
        <w:rPr>
          <w:rFonts w:ascii="Arial Narrow" w:hAnsi="Arial Narrow" w:cs="Arial" w:hint="eastAsia"/>
          <w:sz w:val="24"/>
          <w:szCs w:val="24"/>
        </w:rPr>
        <w:t>ć</w:t>
      </w:r>
      <w:r w:rsidRPr="008E0256">
        <w:rPr>
          <w:rFonts w:ascii="Arial Narrow" w:hAnsi="Arial Narrow" w:cs="Arial"/>
          <w:sz w:val="24"/>
          <w:szCs w:val="24"/>
        </w:rPr>
        <w:t xml:space="preserve"> spójny i skoordynowany we wszystkich bran</w:t>
      </w:r>
      <w:r w:rsidRPr="008E0256">
        <w:rPr>
          <w:rFonts w:ascii="Arial Narrow" w:hAnsi="Arial Narrow" w:cs="Arial" w:hint="eastAsia"/>
          <w:sz w:val="24"/>
          <w:szCs w:val="24"/>
        </w:rPr>
        <w:t>ż</w:t>
      </w:r>
      <w:r w:rsidRPr="008E0256">
        <w:rPr>
          <w:rFonts w:ascii="Arial Narrow" w:hAnsi="Arial Narrow" w:cs="Arial"/>
          <w:sz w:val="24"/>
          <w:szCs w:val="24"/>
        </w:rPr>
        <w:t>ach oraz zawiera</w:t>
      </w:r>
      <w:r w:rsidRPr="008E0256">
        <w:rPr>
          <w:rFonts w:ascii="Arial Narrow" w:hAnsi="Arial Narrow" w:cs="Arial" w:hint="eastAsia"/>
          <w:sz w:val="24"/>
          <w:szCs w:val="24"/>
        </w:rPr>
        <w:t>ć</w:t>
      </w:r>
      <w:r>
        <w:rPr>
          <w:rFonts w:ascii="Arial Narrow" w:hAnsi="Arial Narrow" w:cs="Arial"/>
          <w:sz w:val="24"/>
          <w:szCs w:val="24"/>
        </w:rPr>
        <w:t xml:space="preserve"> </w:t>
      </w:r>
      <w:r w:rsidRPr="008E0256">
        <w:rPr>
          <w:rFonts w:ascii="Arial Narrow" w:hAnsi="Arial Narrow" w:cs="Arial"/>
          <w:sz w:val="24"/>
          <w:szCs w:val="24"/>
        </w:rPr>
        <w:t>protokół koordynacji mi</w:t>
      </w:r>
      <w:r w:rsidRPr="008E0256">
        <w:rPr>
          <w:rFonts w:ascii="Arial Narrow" w:hAnsi="Arial Narrow" w:cs="Arial" w:hint="eastAsia"/>
          <w:sz w:val="24"/>
          <w:szCs w:val="24"/>
        </w:rPr>
        <w:t>ę</w:t>
      </w:r>
      <w:r w:rsidRPr="008E0256">
        <w:rPr>
          <w:rFonts w:ascii="Arial Narrow" w:hAnsi="Arial Narrow" w:cs="Arial"/>
          <w:sz w:val="24"/>
          <w:szCs w:val="24"/>
        </w:rPr>
        <w:t>dzybran</w:t>
      </w:r>
      <w:r w:rsidRPr="008E0256">
        <w:rPr>
          <w:rFonts w:ascii="Arial Narrow" w:hAnsi="Arial Narrow" w:cs="Arial" w:hint="eastAsia"/>
          <w:sz w:val="24"/>
          <w:szCs w:val="24"/>
        </w:rPr>
        <w:t>ż</w:t>
      </w:r>
      <w:r w:rsidRPr="008E0256">
        <w:rPr>
          <w:rFonts w:ascii="Arial Narrow" w:hAnsi="Arial Narrow" w:cs="Arial"/>
          <w:sz w:val="24"/>
          <w:szCs w:val="24"/>
        </w:rPr>
        <w:t>owej, podpisany przez wszystkich projektantów</w:t>
      </w:r>
      <w:r>
        <w:rPr>
          <w:rFonts w:ascii="Arial Narrow" w:hAnsi="Arial Narrow" w:cs="Arial"/>
          <w:sz w:val="24"/>
          <w:szCs w:val="24"/>
        </w:rPr>
        <w:t xml:space="preserve"> </w:t>
      </w:r>
      <w:r w:rsidRPr="008E0256">
        <w:rPr>
          <w:rFonts w:ascii="Arial Narrow" w:hAnsi="Arial Narrow" w:cs="Arial"/>
          <w:sz w:val="24"/>
          <w:szCs w:val="24"/>
        </w:rPr>
        <w:t>bran</w:t>
      </w:r>
      <w:r w:rsidRPr="008E0256">
        <w:rPr>
          <w:rFonts w:ascii="Arial Narrow" w:hAnsi="Arial Narrow" w:cs="Arial" w:hint="eastAsia"/>
          <w:sz w:val="24"/>
          <w:szCs w:val="24"/>
        </w:rPr>
        <w:t>ż</w:t>
      </w:r>
      <w:r w:rsidRPr="008E0256">
        <w:rPr>
          <w:rFonts w:ascii="Arial Narrow" w:hAnsi="Arial Narrow" w:cs="Arial"/>
          <w:sz w:val="24"/>
          <w:szCs w:val="24"/>
        </w:rPr>
        <w:t>owych uczestnicz</w:t>
      </w:r>
      <w:r w:rsidRPr="008E0256">
        <w:rPr>
          <w:rFonts w:ascii="Arial Narrow" w:hAnsi="Arial Narrow" w:cs="Arial" w:hint="eastAsia"/>
          <w:sz w:val="24"/>
          <w:szCs w:val="24"/>
        </w:rPr>
        <w:t>ą</w:t>
      </w:r>
      <w:r w:rsidRPr="008E0256">
        <w:rPr>
          <w:rFonts w:ascii="Arial Narrow" w:hAnsi="Arial Narrow" w:cs="Arial"/>
          <w:sz w:val="24"/>
          <w:szCs w:val="24"/>
        </w:rPr>
        <w:t>cych w</w:t>
      </w:r>
      <w:r w:rsidR="009248A9">
        <w:rPr>
          <w:rFonts w:ascii="Arial Narrow" w:hAnsi="Arial Narrow" w:cs="Arial"/>
          <w:sz w:val="24"/>
          <w:szCs w:val="24"/>
        </w:rPr>
        <w:t> </w:t>
      </w:r>
      <w:r w:rsidRPr="008E0256">
        <w:rPr>
          <w:rFonts w:ascii="Arial Narrow" w:hAnsi="Arial Narrow" w:cs="Arial"/>
          <w:sz w:val="24"/>
          <w:szCs w:val="24"/>
        </w:rPr>
        <w:t>realizacji zamówienia. Ka</w:t>
      </w:r>
      <w:r w:rsidRPr="008E0256">
        <w:rPr>
          <w:rFonts w:ascii="Arial Narrow" w:hAnsi="Arial Narrow" w:cs="Arial" w:hint="eastAsia"/>
          <w:sz w:val="24"/>
          <w:szCs w:val="24"/>
        </w:rPr>
        <w:t>ż</w:t>
      </w:r>
      <w:r w:rsidRPr="008E0256">
        <w:rPr>
          <w:rFonts w:ascii="Arial Narrow" w:hAnsi="Arial Narrow" w:cs="Arial"/>
          <w:sz w:val="24"/>
          <w:szCs w:val="24"/>
        </w:rPr>
        <w:t>de opracowanie powinno</w:t>
      </w:r>
      <w:r>
        <w:rPr>
          <w:rFonts w:ascii="Arial Narrow" w:hAnsi="Arial Narrow" w:cs="Arial"/>
          <w:sz w:val="24"/>
          <w:szCs w:val="24"/>
        </w:rPr>
        <w:t xml:space="preserve"> </w:t>
      </w:r>
      <w:r w:rsidRPr="008E0256">
        <w:rPr>
          <w:rFonts w:ascii="Arial Narrow" w:hAnsi="Arial Narrow" w:cs="Arial"/>
          <w:sz w:val="24"/>
          <w:szCs w:val="24"/>
        </w:rPr>
        <w:t>przewidywa</w:t>
      </w:r>
      <w:r w:rsidRPr="008E0256">
        <w:rPr>
          <w:rFonts w:ascii="Arial Narrow" w:hAnsi="Arial Narrow" w:cs="Arial" w:hint="eastAsia"/>
          <w:sz w:val="24"/>
          <w:szCs w:val="24"/>
        </w:rPr>
        <w:t>ć</w:t>
      </w:r>
      <w:r w:rsidRPr="008E0256">
        <w:rPr>
          <w:rFonts w:ascii="Arial Narrow" w:hAnsi="Arial Narrow" w:cs="Arial"/>
          <w:sz w:val="24"/>
          <w:szCs w:val="24"/>
        </w:rPr>
        <w:t xml:space="preserve"> mo</w:t>
      </w:r>
      <w:r w:rsidRPr="008E0256">
        <w:rPr>
          <w:rFonts w:ascii="Arial Narrow" w:hAnsi="Arial Narrow" w:cs="Arial" w:hint="eastAsia"/>
          <w:sz w:val="24"/>
          <w:szCs w:val="24"/>
        </w:rPr>
        <w:t>ż</w:t>
      </w:r>
      <w:r w:rsidRPr="008E0256">
        <w:rPr>
          <w:rFonts w:ascii="Arial Narrow" w:hAnsi="Arial Narrow" w:cs="Arial"/>
          <w:sz w:val="24"/>
          <w:szCs w:val="24"/>
        </w:rPr>
        <w:t>liwo</w:t>
      </w:r>
      <w:r w:rsidRPr="008E0256">
        <w:rPr>
          <w:rFonts w:ascii="Arial Narrow" w:hAnsi="Arial Narrow" w:cs="Arial" w:hint="eastAsia"/>
          <w:sz w:val="24"/>
          <w:szCs w:val="24"/>
        </w:rPr>
        <w:t>ść</w:t>
      </w:r>
      <w:r w:rsidRPr="008E0256">
        <w:rPr>
          <w:rFonts w:ascii="Arial Narrow" w:hAnsi="Arial Narrow" w:cs="Arial"/>
          <w:sz w:val="24"/>
          <w:szCs w:val="24"/>
        </w:rPr>
        <w:t xml:space="preserve"> etapowania robot.</w:t>
      </w:r>
      <w:r w:rsidR="00EE69AC">
        <w:rPr>
          <w:rFonts w:ascii="Arial Narrow" w:hAnsi="Arial Narrow" w:cs="Arial"/>
          <w:sz w:val="24"/>
          <w:szCs w:val="24"/>
        </w:rPr>
        <w:t xml:space="preserve"> Zaprojektowane rozwiązania muszą zapewniać możliwość ich realizacji na czynnym obiekcie. </w:t>
      </w:r>
    </w:p>
    <w:p w:rsidR="009248A9" w:rsidRPr="008E0256" w:rsidRDefault="009248A9" w:rsidP="002B2A15">
      <w:pPr>
        <w:autoSpaceDE w:val="0"/>
        <w:autoSpaceDN w:val="0"/>
        <w:adjustRightInd w:val="0"/>
        <w:spacing w:before="120" w:after="120" w:line="240" w:lineRule="auto"/>
        <w:ind w:firstLine="426"/>
        <w:jc w:val="both"/>
        <w:rPr>
          <w:rFonts w:ascii="Arial Narrow" w:hAnsi="Arial Narrow" w:cs="Arial"/>
          <w:sz w:val="24"/>
          <w:szCs w:val="24"/>
        </w:rPr>
      </w:pPr>
      <w:r>
        <w:rPr>
          <w:rFonts w:ascii="Arial Narrow" w:hAnsi="Arial Narrow" w:cs="Arial"/>
          <w:sz w:val="24"/>
          <w:szCs w:val="24"/>
        </w:rPr>
        <w:lastRenderedPageBreak/>
        <w:t>Dokumentacja projektowa powykonawcza winna zawierać karty gwarancyjne oraz DTR dla zamontowanych urządzeń</w:t>
      </w:r>
      <w:r w:rsidR="002E3637">
        <w:rPr>
          <w:rFonts w:ascii="Arial Narrow" w:hAnsi="Arial Narrow" w:cs="Arial"/>
          <w:sz w:val="24"/>
          <w:szCs w:val="24"/>
        </w:rPr>
        <w:t xml:space="preserve"> w języku polskim</w:t>
      </w:r>
      <w:r>
        <w:rPr>
          <w:rFonts w:ascii="Arial Narrow" w:hAnsi="Arial Narrow" w:cs="Arial"/>
          <w:sz w:val="24"/>
          <w:szCs w:val="24"/>
        </w:rPr>
        <w:t>.</w:t>
      </w:r>
    </w:p>
    <w:p w:rsidR="00347DBD" w:rsidRPr="00347DBD" w:rsidRDefault="006F5230" w:rsidP="00246318">
      <w:pPr>
        <w:pStyle w:val="Nagwek2"/>
        <w:numPr>
          <w:ilvl w:val="1"/>
          <w:numId w:val="7"/>
        </w:numPr>
        <w:spacing w:before="240" w:line="240" w:lineRule="auto"/>
        <w:ind w:left="425" w:hanging="425"/>
        <w:rPr>
          <w:szCs w:val="26"/>
        </w:rPr>
      </w:pPr>
      <w:bookmarkStart w:id="260" w:name="_Toc22888800"/>
      <w:r>
        <w:rPr>
          <w:szCs w:val="26"/>
        </w:rPr>
        <w:t>Przygotowanie terenu</w:t>
      </w:r>
      <w:bookmarkEnd w:id="260"/>
    </w:p>
    <w:p w:rsidR="00347DBD" w:rsidRPr="00C7331A" w:rsidRDefault="00347DBD" w:rsidP="002B2A15">
      <w:pPr>
        <w:pStyle w:val="Akapitzlist"/>
        <w:spacing w:after="120" w:line="240" w:lineRule="auto"/>
        <w:ind w:left="0" w:firstLine="426"/>
        <w:jc w:val="both"/>
        <w:rPr>
          <w:rFonts w:ascii="Arial Narrow" w:hAnsi="Arial Narrow" w:cs="Arial"/>
          <w:sz w:val="24"/>
          <w:szCs w:val="24"/>
        </w:rPr>
      </w:pPr>
      <w:r>
        <w:rPr>
          <w:rFonts w:ascii="Arial Narrow" w:hAnsi="Arial Narrow" w:cs="Arial"/>
          <w:sz w:val="24"/>
          <w:szCs w:val="24"/>
        </w:rPr>
        <w:t xml:space="preserve">Przed przystąpieniem do realizacji robót </w:t>
      </w:r>
      <w:r w:rsidR="00A91CF7">
        <w:rPr>
          <w:rFonts w:ascii="Arial Narrow" w:hAnsi="Arial Narrow" w:cs="Arial"/>
          <w:sz w:val="24"/>
          <w:szCs w:val="24"/>
        </w:rPr>
        <w:t>Wykonawca zobowiązany jest</w:t>
      </w:r>
      <w:r>
        <w:rPr>
          <w:rFonts w:ascii="Arial Narrow" w:hAnsi="Arial Narrow" w:cs="Arial"/>
          <w:sz w:val="24"/>
          <w:szCs w:val="24"/>
        </w:rPr>
        <w:t xml:space="preserve"> uzgodnić z </w:t>
      </w:r>
      <w:r w:rsidR="00DC6319">
        <w:rPr>
          <w:rFonts w:ascii="Arial Narrow" w:hAnsi="Arial Narrow" w:cs="Arial"/>
          <w:sz w:val="24"/>
          <w:szCs w:val="24"/>
        </w:rPr>
        <w:t>Zamawiającym</w:t>
      </w:r>
      <w:r w:rsidRPr="00347DBD">
        <w:rPr>
          <w:rFonts w:ascii="Arial Narrow" w:hAnsi="Arial Narrow" w:cs="Arial"/>
          <w:sz w:val="24"/>
          <w:szCs w:val="24"/>
        </w:rPr>
        <w:t xml:space="preserve"> sposób zasilania placu budowy z wykorzystaniem energii</w:t>
      </w:r>
      <w:r>
        <w:rPr>
          <w:rFonts w:ascii="Arial Narrow" w:hAnsi="Arial Narrow" w:cs="Arial"/>
          <w:sz w:val="24"/>
          <w:szCs w:val="24"/>
        </w:rPr>
        <w:t xml:space="preserve"> </w:t>
      </w:r>
      <w:r w:rsidRPr="00347DBD">
        <w:rPr>
          <w:rFonts w:ascii="Arial Narrow" w:hAnsi="Arial Narrow" w:cs="Arial"/>
          <w:sz w:val="24"/>
          <w:szCs w:val="24"/>
        </w:rPr>
        <w:t>dostarczanej do obiekt</w:t>
      </w:r>
      <w:r>
        <w:rPr>
          <w:rFonts w:ascii="Arial Narrow" w:hAnsi="Arial Narrow" w:cs="Arial"/>
          <w:sz w:val="24"/>
          <w:szCs w:val="24"/>
        </w:rPr>
        <w:t>u</w:t>
      </w:r>
      <w:r w:rsidRPr="00347DBD">
        <w:rPr>
          <w:rFonts w:ascii="Arial Narrow" w:hAnsi="Arial Narrow" w:cs="Arial"/>
          <w:sz w:val="24"/>
          <w:szCs w:val="24"/>
        </w:rPr>
        <w:t xml:space="preserve"> oraz sposób rozliczenia poboru energii.</w:t>
      </w:r>
      <w:r>
        <w:rPr>
          <w:rFonts w:ascii="Arial Narrow" w:hAnsi="Arial Narrow" w:cs="Arial"/>
          <w:sz w:val="24"/>
          <w:szCs w:val="24"/>
        </w:rPr>
        <w:t xml:space="preserve"> </w:t>
      </w:r>
      <w:r w:rsidRPr="00347DBD">
        <w:rPr>
          <w:rFonts w:ascii="Arial Narrow" w:hAnsi="Arial Narrow" w:cs="Arial"/>
          <w:sz w:val="24"/>
          <w:szCs w:val="24"/>
        </w:rPr>
        <w:t xml:space="preserve">Zasilanie placu budowy w wodę </w:t>
      </w:r>
      <w:r w:rsidR="007946E9">
        <w:rPr>
          <w:rFonts w:ascii="Arial Narrow" w:hAnsi="Arial Narrow" w:cs="Arial"/>
          <w:sz w:val="24"/>
          <w:szCs w:val="24"/>
        </w:rPr>
        <w:t xml:space="preserve">i energie elektryczną </w:t>
      </w:r>
      <w:r w:rsidRPr="00347DBD">
        <w:rPr>
          <w:rFonts w:ascii="Arial Narrow" w:hAnsi="Arial Narrow" w:cs="Arial"/>
          <w:sz w:val="24"/>
          <w:szCs w:val="24"/>
        </w:rPr>
        <w:t>m</w:t>
      </w:r>
      <w:r>
        <w:rPr>
          <w:rFonts w:ascii="Arial Narrow" w:hAnsi="Arial Narrow" w:cs="Arial"/>
          <w:sz w:val="24"/>
          <w:szCs w:val="24"/>
        </w:rPr>
        <w:t>ożna zrealizować z</w:t>
      </w:r>
      <w:r w:rsidR="007946E9">
        <w:rPr>
          <w:rFonts w:ascii="Arial Narrow" w:hAnsi="Arial Narrow" w:cs="Arial"/>
          <w:sz w:val="24"/>
          <w:szCs w:val="24"/>
        </w:rPr>
        <w:t> </w:t>
      </w:r>
      <w:r>
        <w:rPr>
          <w:rFonts w:ascii="Arial Narrow" w:hAnsi="Arial Narrow" w:cs="Arial"/>
          <w:sz w:val="24"/>
          <w:szCs w:val="24"/>
        </w:rPr>
        <w:t>istniejącej instalacji po uprzednim zainstalowaniu dodatkowego wodomierza</w:t>
      </w:r>
      <w:r w:rsidR="007946E9">
        <w:rPr>
          <w:rFonts w:ascii="Arial Narrow" w:hAnsi="Arial Narrow" w:cs="Arial"/>
          <w:sz w:val="24"/>
          <w:szCs w:val="24"/>
        </w:rPr>
        <w:t xml:space="preserve"> i licznika</w:t>
      </w:r>
      <w:r w:rsidRPr="00347DBD">
        <w:rPr>
          <w:rFonts w:ascii="Arial Narrow" w:hAnsi="Arial Narrow" w:cs="Arial"/>
          <w:sz w:val="24"/>
          <w:szCs w:val="24"/>
        </w:rPr>
        <w:t>.</w:t>
      </w:r>
      <w:r>
        <w:rPr>
          <w:rFonts w:ascii="Arial Narrow" w:hAnsi="Arial Narrow" w:cs="Arial"/>
          <w:sz w:val="24"/>
          <w:szCs w:val="24"/>
        </w:rPr>
        <w:t xml:space="preserve"> </w:t>
      </w:r>
      <w:r w:rsidRPr="00347DBD">
        <w:rPr>
          <w:rFonts w:ascii="Arial Narrow" w:hAnsi="Arial Narrow" w:cs="Arial"/>
          <w:sz w:val="24"/>
          <w:szCs w:val="24"/>
        </w:rPr>
        <w:t xml:space="preserve">Zaplecze budowy Wykonawca </w:t>
      </w:r>
      <w:r w:rsidR="002943F9">
        <w:rPr>
          <w:rFonts w:ascii="Arial Narrow" w:hAnsi="Arial Narrow" w:cs="Arial"/>
          <w:sz w:val="24"/>
          <w:szCs w:val="24"/>
        </w:rPr>
        <w:t xml:space="preserve">robót </w:t>
      </w:r>
      <w:r w:rsidRPr="00347DBD">
        <w:rPr>
          <w:rFonts w:ascii="Arial Narrow" w:hAnsi="Arial Narrow" w:cs="Arial"/>
          <w:sz w:val="24"/>
          <w:szCs w:val="24"/>
        </w:rPr>
        <w:t xml:space="preserve">organizuje we własnym zakresie. </w:t>
      </w:r>
      <w:r>
        <w:rPr>
          <w:rFonts w:ascii="Arial Narrow" w:hAnsi="Arial Narrow" w:cs="Arial"/>
          <w:sz w:val="24"/>
          <w:szCs w:val="24"/>
        </w:rPr>
        <w:t>Należy uzgodnić z Inwestorem lokalizację magazynu dla potrzeb składowania materiałów budowlanych i urządzeń.</w:t>
      </w:r>
      <w:r w:rsidR="00C7331A">
        <w:rPr>
          <w:rFonts w:ascii="Arial Narrow" w:hAnsi="Arial Narrow" w:cs="Arial"/>
          <w:sz w:val="24"/>
          <w:szCs w:val="24"/>
        </w:rPr>
        <w:t xml:space="preserve"> </w:t>
      </w:r>
      <w:r w:rsidR="00C7331A" w:rsidRPr="00C7331A">
        <w:rPr>
          <w:rFonts w:ascii="Arial Narrow" w:hAnsi="Arial Narrow" w:cs="Arial"/>
          <w:sz w:val="24"/>
          <w:szCs w:val="24"/>
        </w:rPr>
        <w:t>Za</w:t>
      </w:r>
      <w:r w:rsidR="00C7331A" w:rsidRPr="00C7331A">
        <w:rPr>
          <w:rFonts w:ascii="Arial Narrow" w:hAnsi="Arial Narrow" w:cs="Arial" w:hint="eastAsia"/>
          <w:sz w:val="24"/>
          <w:szCs w:val="24"/>
        </w:rPr>
        <w:t>ł</w:t>
      </w:r>
      <w:r w:rsidR="00C7331A" w:rsidRPr="00C7331A">
        <w:rPr>
          <w:rFonts w:ascii="Arial Narrow" w:hAnsi="Arial Narrow" w:cs="Arial"/>
          <w:sz w:val="24"/>
          <w:szCs w:val="24"/>
        </w:rPr>
        <w:t>o</w:t>
      </w:r>
      <w:r w:rsidR="00C7331A" w:rsidRPr="00C7331A">
        <w:rPr>
          <w:rFonts w:ascii="Arial Narrow" w:hAnsi="Arial Narrow" w:cs="Arial" w:hint="eastAsia"/>
          <w:sz w:val="24"/>
          <w:szCs w:val="24"/>
        </w:rPr>
        <w:t>ż</w:t>
      </w:r>
      <w:r w:rsidR="00C7331A" w:rsidRPr="00C7331A">
        <w:rPr>
          <w:rFonts w:ascii="Arial Narrow" w:hAnsi="Arial Narrow" w:cs="Arial"/>
          <w:sz w:val="24"/>
          <w:szCs w:val="24"/>
        </w:rPr>
        <w:t>enia przyj</w:t>
      </w:r>
      <w:r w:rsidR="00C7331A" w:rsidRPr="00C7331A">
        <w:rPr>
          <w:rFonts w:ascii="Arial Narrow" w:hAnsi="Arial Narrow" w:cs="Arial" w:hint="eastAsia"/>
          <w:sz w:val="24"/>
          <w:szCs w:val="24"/>
        </w:rPr>
        <w:t>ę</w:t>
      </w:r>
      <w:r w:rsidR="00C7331A" w:rsidRPr="00C7331A">
        <w:rPr>
          <w:rFonts w:ascii="Arial Narrow" w:hAnsi="Arial Narrow" w:cs="Arial"/>
          <w:sz w:val="24"/>
          <w:szCs w:val="24"/>
        </w:rPr>
        <w:t xml:space="preserve">te do realizacji </w:t>
      </w:r>
      <w:r w:rsidR="00C7331A">
        <w:rPr>
          <w:rFonts w:ascii="Arial Narrow" w:hAnsi="Arial Narrow" w:cs="Arial"/>
          <w:sz w:val="24"/>
          <w:szCs w:val="24"/>
        </w:rPr>
        <w:t>prac</w:t>
      </w:r>
      <w:r w:rsidR="00C7331A" w:rsidRPr="00C7331A">
        <w:rPr>
          <w:rFonts w:ascii="Arial Narrow" w:hAnsi="Arial Narrow" w:cs="Arial"/>
          <w:sz w:val="24"/>
          <w:szCs w:val="24"/>
        </w:rPr>
        <w:t xml:space="preserve"> powinny </w:t>
      </w:r>
      <w:r w:rsidR="007946E9">
        <w:rPr>
          <w:rFonts w:ascii="Arial Narrow" w:hAnsi="Arial Narrow" w:cs="Arial"/>
          <w:sz w:val="24"/>
          <w:szCs w:val="24"/>
        </w:rPr>
        <w:t>zapewniać</w:t>
      </w:r>
      <w:r w:rsidR="00C7331A" w:rsidRPr="00C7331A">
        <w:rPr>
          <w:rFonts w:ascii="Arial Narrow" w:hAnsi="Arial Narrow" w:cs="Arial"/>
          <w:sz w:val="24"/>
          <w:szCs w:val="24"/>
        </w:rPr>
        <w:t xml:space="preserve"> mo</w:t>
      </w:r>
      <w:r w:rsidR="00C7331A" w:rsidRPr="00C7331A">
        <w:rPr>
          <w:rFonts w:ascii="Arial Narrow" w:hAnsi="Arial Narrow" w:cs="Arial" w:hint="eastAsia"/>
          <w:sz w:val="24"/>
          <w:szCs w:val="24"/>
        </w:rPr>
        <w:t>ż</w:t>
      </w:r>
      <w:r w:rsidR="00C7331A" w:rsidRPr="00C7331A">
        <w:rPr>
          <w:rFonts w:ascii="Arial Narrow" w:hAnsi="Arial Narrow" w:cs="Arial"/>
          <w:sz w:val="24"/>
          <w:szCs w:val="24"/>
        </w:rPr>
        <w:t>liwo</w:t>
      </w:r>
      <w:r w:rsidR="00C7331A" w:rsidRPr="00C7331A">
        <w:rPr>
          <w:rFonts w:ascii="Arial Narrow" w:hAnsi="Arial Narrow" w:cs="Arial" w:hint="eastAsia"/>
          <w:sz w:val="24"/>
          <w:szCs w:val="24"/>
        </w:rPr>
        <w:t>ść</w:t>
      </w:r>
      <w:r w:rsidR="00C7331A">
        <w:rPr>
          <w:rFonts w:ascii="Arial Narrow" w:hAnsi="Arial Narrow" w:cs="Arial"/>
          <w:sz w:val="24"/>
          <w:szCs w:val="24"/>
        </w:rPr>
        <w:t xml:space="preserve"> </w:t>
      </w:r>
      <w:r w:rsidR="00C7331A" w:rsidRPr="00C7331A">
        <w:rPr>
          <w:rFonts w:ascii="Arial Narrow" w:hAnsi="Arial Narrow" w:cs="Arial"/>
          <w:sz w:val="24"/>
          <w:szCs w:val="24"/>
        </w:rPr>
        <w:t>u</w:t>
      </w:r>
      <w:r w:rsidR="00C7331A" w:rsidRPr="00C7331A">
        <w:rPr>
          <w:rFonts w:ascii="Arial Narrow" w:hAnsi="Arial Narrow" w:cs="Arial" w:hint="eastAsia"/>
          <w:sz w:val="24"/>
          <w:szCs w:val="24"/>
        </w:rPr>
        <w:t>ż</w:t>
      </w:r>
      <w:r w:rsidR="00C7331A" w:rsidRPr="00C7331A">
        <w:rPr>
          <w:rFonts w:ascii="Arial Narrow" w:hAnsi="Arial Narrow" w:cs="Arial"/>
          <w:sz w:val="24"/>
          <w:szCs w:val="24"/>
        </w:rPr>
        <w:t xml:space="preserve">ytkowania </w:t>
      </w:r>
      <w:r w:rsidR="00A91CF7">
        <w:rPr>
          <w:rFonts w:ascii="Arial Narrow" w:hAnsi="Arial Narrow" w:cs="Arial"/>
          <w:sz w:val="24"/>
          <w:szCs w:val="24"/>
        </w:rPr>
        <w:t xml:space="preserve">istniejących </w:t>
      </w:r>
      <w:r w:rsidR="00C7331A" w:rsidRPr="00C7331A">
        <w:rPr>
          <w:rFonts w:ascii="Arial Narrow" w:hAnsi="Arial Narrow" w:cs="Arial"/>
          <w:sz w:val="24"/>
          <w:szCs w:val="24"/>
        </w:rPr>
        <w:t>ci</w:t>
      </w:r>
      <w:r w:rsidR="00C7331A" w:rsidRPr="00C7331A">
        <w:rPr>
          <w:rFonts w:ascii="Arial Narrow" w:hAnsi="Arial Narrow" w:cs="Arial" w:hint="eastAsia"/>
          <w:sz w:val="24"/>
          <w:szCs w:val="24"/>
        </w:rPr>
        <w:t>ą</w:t>
      </w:r>
      <w:r w:rsidR="00C7331A" w:rsidRPr="00C7331A">
        <w:rPr>
          <w:rFonts w:ascii="Arial Narrow" w:hAnsi="Arial Narrow" w:cs="Arial"/>
          <w:sz w:val="24"/>
          <w:szCs w:val="24"/>
        </w:rPr>
        <w:t>g</w:t>
      </w:r>
      <w:r w:rsidR="00C7331A">
        <w:rPr>
          <w:rFonts w:ascii="Arial Narrow" w:hAnsi="Arial Narrow" w:cs="Arial"/>
          <w:sz w:val="24"/>
          <w:szCs w:val="24"/>
        </w:rPr>
        <w:t>ó</w:t>
      </w:r>
      <w:r w:rsidR="00C7331A" w:rsidRPr="00C7331A">
        <w:rPr>
          <w:rFonts w:ascii="Arial Narrow" w:hAnsi="Arial Narrow" w:cs="Arial"/>
          <w:sz w:val="24"/>
          <w:szCs w:val="24"/>
        </w:rPr>
        <w:t>w komunikacyjnych wok</w:t>
      </w:r>
      <w:r w:rsidR="00C7331A">
        <w:rPr>
          <w:rFonts w:ascii="Arial Narrow" w:hAnsi="Arial Narrow" w:cs="Arial"/>
          <w:sz w:val="24"/>
          <w:szCs w:val="24"/>
        </w:rPr>
        <w:t>ó</w:t>
      </w:r>
      <w:r w:rsidR="00C7331A" w:rsidRPr="00C7331A">
        <w:rPr>
          <w:rFonts w:ascii="Arial Narrow" w:hAnsi="Arial Narrow" w:cs="Arial" w:hint="eastAsia"/>
          <w:sz w:val="24"/>
          <w:szCs w:val="24"/>
        </w:rPr>
        <w:t>ł</w:t>
      </w:r>
      <w:r w:rsidR="00C7331A" w:rsidRPr="00C7331A">
        <w:rPr>
          <w:rFonts w:ascii="Arial Narrow" w:hAnsi="Arial Narrow" w:cs="Arial"/>
          <w:sz w:val="24"/>
          <w:szCs w:val="24"/>
        </w:rPr>
        <w:t xml:space="preserve"> budynku z</w:t>
      </w:r>
      <w:r w:rsidR="007946E9">
        <w:rPr>
          <w:rFonts w:ascii="Arial Narrow" w:hAnsi="Arial Narrow" w:cs="Arial"/>
          <w:sz w:val="24"/>
          <w:szCs w:val="24"/>
        </w:rPr>
        <w:t> </w:t>
      </w:r>
      <w:r w:rsidR="00C7331A" w:rsidRPr="00C7331A">
        <w:rPr>
          <w:rFonts w:ascii="Arial Narrow" w:hAnsi="Arial Narrow" w:cs="Arial"/>
          <w:sz w:val="24"/>
          <w:szCs w:val="24"/>
        </w:rPr>
        <w:t>zapewnieniem bezpiecze</w:t>
      </w:r>
      <w:r w:rsidR="00C7331A" w:rsidRPr="00C7331A">
        <w:rPr>
          <w:rFonts w:ascii="Arial Narrow" w:hAnsi="Arial Narrow" w:cs="Arial" w:hint="eastAsia"/>
          <w:sz w:val="24"/>
          <w:szCs w:val="24"/>
        </w:rPr>
        <w:t>ń</w:t>
      </w:r>
      <w:r w:rsidR="00C7331A" w:rsidRPr="00C7331A">
        <w:rPr>
          <w:rFonts w:ascii="Arial Narrow" w:hAnsi="Arial Narrow" w:cs="Arial"/>
          <w:sz w:val="24"/>
          <w:szCs w:val="24"/>
        </w:rPr>
        <w:t>stwa dla</w:t>
      </w:r>
      <w:r w:rsidR="00C7331A">
        <w:rPr>
          <w:rFonts w:ascii="Arial Narrow" w:hAnsi="Arial Narrow" w:cs="Arial"/>
          <w:sz w:val="24"/>
          <w:szCs w:val="24"/>
        </w:rPr>
        <w:t xml:space="preserve"> </w:t>
      </w:r>
      <w:r w:rsidR="00C7331A" w:rsidRPr="00C7331A">
        <w:rPr>
          <w:rFonts w:ascii="Arial Narrow" w:hAnsi="Arial Narrow" w:cs="Arial"/>
          <w:sz w:val="24"/>
          <w:szCs w:val="24"/>
        </w:rPr>
        <w:t>os</w:t>
      </w:r>
      <w:r w:rsidR="00C7331A">
        <w:rPr>
          <w:rFonts w:ascii="Arial Narrow" w:hAnsi="Arial Narrow" w:cs="Arial"/>
          <w:sz w:val="24"/>
          <w:szCs w:val="24"/>
        </w:rPr>
        <w:t>ó</w:t>
      </w:r>
      <w:r w:rsidR="00C7331A" w:rsidRPr="00C7331A">
        <w:rPr>
          <w:rFonts w:ascii="Arial Narrow" w:hAnsi="Arial Narrow" w:cs="Arial"/>
          <w:sz w:val="24"/>
          <w:szCs w:val="24"/>
        </w:rPr>
        <w:t>b z nich korzystaj</w:t>
      </w:r>
      <w:r w:rsidR="00C7331A" w:rsidRPr="00C7331A">
        <w:rPr>
          <w:rFonts w:ascii="Arial Narrow" w:hAnsi="Arial Narrow" w:cs="Arial" w:hint="eastAsia"/>
          <w:sz w:val="24"/>
          <w:szCs w:val="24"/>
        </w:rPr>
        <w:t>ą</w:t>
      </w:r>
      <w:r w:rsidR="00C7331A" w:rsidRPr="00C7331A">
        <w:rPr>
          <w:rFonts w:ascii="Arial Narrow" w:hAnsi="Arial Narrow" w:cs="Arial"/>
          <w:sz w:val="24"/>
          <w:szCs w:val="24"/>
        </w:rPr>
        <w:t>cych.</w:t>
      </w:r>
    </w:p>
    <w:p w:rsidR="000F3686" w:rsidRPr="000F3686" w:rsidRDefault="000F3686" w:rsidP="00246318">
      <w:pPr>
        <w:pStyle w:val="Nagwek2"/>
        <w:numPr>
          <w:ilvl w:val="1"/>
          <w:numId w:val="7"/>
        </w:numPr>
        <w:spacing w:before="240" w:line="240" w:lineRule="auto"/>
        <w:ind w:left="425" w:hanging="425"/>
        <w:rPr>
          <w:szCs w:val="26"/>
        </w:rPr>
      </w:pPr>
      <w:bookmarkStart w:id="261" w:name="_Toc22888801"/>
      <w:r w:rsidRPr="000F3686">
        <w:rPr>
          <w:szCs w:val="26"/>
        </w:rPr>
        <w:t>Cechy obiektu dotyczące rozwiązań budowlano-konstrukcyjnych</w:t>
      </w:r>
      <w:bookmarkEnd w:id="261"/>
    </w:p>
    <w:p w:rsidR="00B5336F" w:rsidRDefault="00B5336F" w:rsidP="00920542">
      <w:pPr>
        <w:pStyle w:val="Nagwek4"/>
        <w:numPr>
          <w:ilvl w:val="2"/>
          <w:numId w:val="7"/>
        </w:numPr>
        <w:spacing w:before="240" w:after="0" w:line="240" w:lineRule="auto"/>
        <w:ind w:left="567" w:hanging="567"/>
      </w:pPr>
      <w:bookmarkStart w:id="262" w:name="_Toc22888802"/>
      <w:r>
        <w:t>Budowa instalacji fotowoltaicznej</w:t>
      </w:r>
      <w:bookmarkEnd w:id="262"/>
    </w:p>
    <w:p w:rsidR="003C08E8" w:rsidRPr="003C08E8" w:rsidRDefault="00545BA0" w:rsidP="003C08E8">
      <w:pPr>
        <w:pStyle w:val="Tekstpodstawowywcity"/>
        <w:spacing w:before="120"/>
        <w:ind w:firstLine="426"/>
        <w:rPr>
          <w:lang w:val="pl-PL"/>
        </w:rPr>
      </w:pPr>
      <w:r>
        <w:rPr>
          <w:lang w:val="pl-PL"/>
        </w:rPr>
        <w:t xml:space="preserve">Zgodnie z </w:t>
      </w:r>
      <w:r w:rsidR="0019067C">
        <w:rPr>
          <w:lang w:val="pl-PL"/>
        </w:rPr>
        <w:t xml:space="preserve">koncepcją zaakceptowaną przez </w:t>
      </w:r>
      <w:r w:rsidR="00DC6319">
        <w:rPr>
          <w:lang w:val="pl-PL"/>
        </w:rPr>
        <w:t>Zamawiającego</w:t>
      </w:r>
      <w:r w:rsidR="0019067C">
        <w:rPr>
          <w:lang w:val="pl-PL"/>
        </w:rPr>
        <w:t xml:space="preserve"> </w:t>
      </w:r>
      <w:r>
        <w:rPr>
          <w:lang w:val="pl-PL"/>
        </w:rPr>
        <w:t xml:space="preserve">w ramach przewidzianych do realizacji prac przewiduje się </w:t>
      </w:r>
      <w:r w:rsidR="003C08E8" w:rsidRPr="003C08E8">
        <w:rPr>
          <w:lang w:val="pl-PL"/>
        </w:rPr>
        <w:t>montaż kompletn</w:t>
      </w:r>
      <w:r w:rsidR="003C08E8">
        <w:rPr>
          <w:lang w:val="pl-PL"/>
        </w:rPr>
        <w:t>ej</w:t>
      </w:r>
      <w:r w:rsidR="003C08E8" w:rsidRPr="003C08E8">
        <w:rPr>
          <w:lang w:val="pl-PL"/>
        </w:rPr>
        <w:t xml:space="preserve"> instalacji fotowoltaiczn</w:t>
      </w:r>
      <w:r w:rsidR="003C08E8">
        <w:rPr>
          <w:lang w:val="pl-PL"/>
        </w:rPr>
        <w:t>ej</w:t>
      </w:r>
      <w:r w:rsidR="003C08E8" w:rsidRPr="003C08E8">
        <w:rPr>
          <w:lang w:val="pl-PL"/>
        </w:rPr>
        <w:t xml:space="preserve"> </w:t>
      </w:r>
      <w:r w:rsidR="003C08E8">
        <w:rPr>
          <w:lang w:val="pl-PL"/>
        </w:rPr>
        <w:t xml:space="preserve">o </w:t>
      </w:r>
      <w:r w:rsidR="000C6CEA">
        <w:rPr>
          <w:lang w:val="pl-PL"/>
        </w:rPr>
        <w:t xml:space="preserve">łącznej </w:t>
      </w:r>
      <w:r w:rsidR="003C08E8">
        <w:rPr>
          <w:lang w:val="pl-PL"/>
        </w:rPr>
        <w:t xml:space="preserve">mocy </w:t>
      </w:r>
      <w:r w:rsidR="003412CF">
        <w:rPr>
          <w:lang w:val="pl-PL"/>
        </w:rPr>
        <w:t>10</w:t>
      </w:r>
      <w:r w:rsidR="00606DDB">
        <w:rPr>
          <w:lang w:val="pl-PL"/>
        </w:rPr>
        <w:t xml:space="preserve"> k</w:t>
      </w:r>
      <w:r w:rsidR="003C08E8">
        <w:rPr>
          <w:lang w:val="pl-PL"/>
        </w:rPr>
        <w:t xml:space="preserve">W </w:t>
      </w:r>
      <w:r w:rsidR="003C08E8" w:rsidRPr="003C08E8">
        <w:rPr>
          <w:lang w:val="pl-PL"/>
        </w:rPr>
        <w:t>służąc</w:t>
      </w:r>
      <w:r w:rsidR="003C08E8">
        <w:rPr>
          <w:lang w:val="pl-PL"/>
        </w:rPr>
        <w:t>ej</w:t>
      </w:r>
      <w:r w:rsidR="003C08E8" w:rsidRPr="003C08E8">
        <w:rPr>
          <w:lang w:val="pl-PL"/>
        </w:rPr>
        <w:t xml:space="preserve"> do wytwarzania energii elektrycznej </w:t>
      </w:r>
      <w:r w:rsidR="006F6D7E">
        <w:rPr>
          <w:lang w:val="pl-PL"/>
        </w:rPr>
        <w:t>na</w:t>
      </w:r>
      <w:r w:rsidR="003C08E8" w:rsidRPr="003C08E8">
        <w:rPr>
          <w:lang w:val="pl-PL"/>
        </w:rPr>
        <w:t xml:space="preserve"> potrzeb</w:t>
      </w:r>
      <w:r w:rsidR="003C08E8">
        <w:rPr>
          <w:lang w:val="pl-PL"/>
        </w:rPr>
        <w:t>y</w:t>
      </w:r>
      <w:r w:rsidR="003C08E8" w:rsidRPr="003C08E8">
        <w:rPr>
          <w:lang w:val="pl-PL"/>
        </w:rPr>
        <w:t xml:space="preserve"> własn</w:t>
      </w:r>
      <w:r w:rsidR="003C08E8">
        <w:rPr>
          <w:lang w:val="pl-PL"/>
        </w:rPr>
        <w:t>e</w:t>
      </w:r>
      <w:r w:rsidR="003C08E8" w:rsidRPr="003C08E8">
        <w:rPr>
          <w:lang w:val="pl-PL"/>
        </w:rPr>
        <w:t xml:space="preserve"> </w:t>
      </w:r>
      <w:r w:rsidR="003C08E8">
        <w:rPr>
          <w:lang w:val="pl-PL"/>
        </w:rPr>
        <w:t>budynku</w:t>
      </w:r>
      <w:r w:rsidR="003C08E8" w:rsidRPr="003C08E8">
        <w:rPr>
          <w:lang w:val="pl-PL"/>
        </w:rPr>
        <w:t xml:space="preserve">, a tym samym częściowe zastąpienie energii pozyskiwanej obecnie ze źródeł konwencjonalnych energią słoneczną. </w:t>
      </w:r>
    </w:p>
    <w:p w:rsidR="003C08E8" w:rsidRPr="003C08E8" w:rsidRDefault="003C08E8" w:rsidP="003C08E8">
      <w:pPr>
        <w:pStyle w:val="Tekstpodstawowywcity"/>
        <w:ind w:firstLine="426"/>
        <w:rPr>
          <w:lang w:val="pl-PL"/>
        </w:rPr>
      </w:pPr>
      <w:r w:rsidRPr="003C08E8">
        <w:rPr>
          <w:lang w:val="pl-PL"/>
        </w:rPr>
        <w:t xml:space="preserve">Wykonawca robót projektując i wykonując montaż </w:t>
      </w:r>
      <w:r>
        <w:rPr>
          <w:lang w:val="pl-PL"/>
        </w:rPr>
        <w:t>instalacji</w:t>
      </w:r>
      <w:r w:rsidRPr="003C08E8">
        <w:rPr>
          <w:lang w:val="pl-PL"/>
        </w:rPr>
        <w:t xml:space="preserve"> fotowoltaiczn</w:t>
      </w:r>
      <w:r>
        <w:rPr>
          <w:lang w:val="pl-PL"/>
        </w:rPr>
        <w:t>ej</w:t>
      </w:r>
      <w:r w:rsidRPr="003C08E8">
        <w:rPr>
          <w:lang w:val="pl-PL"/>
        </w:rPr>
        <w:t xml:space="preserve"> ma obowiązek zapewnić </w:t>
      </w:r>
      <w:r w:rsidR="00836873">
        <w:rPr>
          <w:lang w:val="pl-PL"/>
        </w:rPr>
        <w:t xml:space="preserve">optymalne </w:t>
      </w:r>
      <w:r w:rsidRPr="003C08E8">
        <w:rPr>
          <w:lang w:val="pl-PL"/>
        </w:rPr>
        <w:t xml:space="preserve">współdziałanie istniejącej instalacji elektrycznej z instalacją fotowoltaiczną. Rozwiązanie to powinno być zawarte w projekcie. </w:t>
      </w:r>
    </w:p>
    <w:p w:rsidR="00DC6319" w:rsidRDefault="00DC6319" w:rsidP="00DC6319">
      <w:pPr>
        <w:spacing w:after="120" w:line="240" w:lineRule="auto"/>
        <w:ind w:firstLine="426"/>
        <w:jc w:val="both"/>
        <w:rPr>
          <w:rFonts w:ascii="Arial Narrow" w:hAnsi="Arial Narrow"/>
          <w:sz w:val="24"/>
          <w:szCs w:val="24"/>
        </w:rPr>
      </w:pPr>
      <w:r>
        <w:rPr>
          <w:rFonts w:ascii="Arial Narrow" w:hAnsi="Arial Narrow"/>
          <w:sz w:val="24"/>
          <w:szCs w:val="24"/>
        </w:rPr>
        <w:t xml:space="preserve">Panele fotowoltaiczne należy mocować za pomocą systemowych uchwytów do stalowej konstrukcji wsporczej, którą należy oprzeć na ścianach nośnych budynku. Takie rozwiązanie pozwoli przenieść całość obciążenia na ściany nośne budynku i nie będzie powodować dodatkowego obciążenia dachu. </w:t>
      </w:r>
    </w:p>
    <w:p w:rsidR="00DC6319" w:rsidRDefault="00DC6319" w:rsidP="00DC6319">
      <w:pPr>
        <w:pStyle w:val="Tekstpodstawowywcity"/>
        <w:ind w:firstLine="426"/>
        <w:rPr>
          <w:lang w:val="pl-PL"/>
        </w:rPr>
      </w:pPr>
      <w:r>
        <w:rPr>
          <w:lang w:val="pl-PL"/>
        </w:rPr>
        <w:t>Stalowa konstrukcja wsporcza musi być zabezpieczona antykorozyjnie poprzez ocynk ogniowy. Systemowe elementy montażowe</w:t>
      </w:r>
      <w:r w:rsidRPr="003C08E8">
        <w:rPr>
          <w:lang w:val="pl-PL"/>
        </w:rPr>
        <w:t xml:space="preserve"> mus</w:t>
      </w:r>
      <w:r>
        <w:rPr>
          <w:lang w:val="pl-PL"/>
        </w:rPr>
        <w:t>zą</w:t>
      </w:r>
      <w:r w:rsidRPr="003C08E8">
        <w:rPr>
          <w:lang w:val="pl-PL"/>
        </w:rPr>
        <w:t xml:space="preserve"> być </w:t>
      </w:r>
      <w:r>
        <w:rPr>
          <w:lang w:val="pl-PL"/>
        </w:rPr>
        <w:t>wykonane z materiałów niekorodujących</w:t>
      </w:r>
      <w:r w:rsidRPr="003C08E8">
        <w:rPr>
          <w:lang w:val="pl-PL"/>
        </w:rPr>
        <w:t xml:space="preserve"> oraz </w:t>
      </w:r>
      <w:r>
        <w:rPr>
          <w:lang w:val="pl-PL"/>
        </w:rPr>
        <w:t xml:space="preserve">muszą być </w:t>
      </w:r>
      <w:r w:rsidRPr="003C08E8">
        <w:rPr>
          <w:lang w:val="pl-PL"/>
        </w:rPr>
        <w:t>dopuszczon</w:t>
      </w:r>
      <w:r>
        <w:rPr>
          <w:lang w:val="pl-PL"/>
        </w:rPr>
        <w:t>e</w:t>
      </w:r>
      <w:r w:rsidRPr="003C08E8">
        <w:rPr>
          <w:lang w:val="pl-PL"/>
        </w:rPr>
        <w:t xml:space="preserve"> przez producenta zastosowanych paneli fotowoltaicznych.</w:t>
      </w:r>
      <w:r>
        <w:rPr>
          <w:lang w:val="pl-PL"/>
        </w:rPr>
        <w:t xml:space="preserve"> Wykonawca robót przedstawi w projekcie szczegółowe wyliczenia wytrzymałości konstrukcyjnej istniejącego budynku pod względem obciążenia od paneli fotowoltaicznych, sposób kotwienia stalowej konstrukcji wsporczej do elementów konstrukcyjnych budynku oraz szczegółowy sposób montażu systemowego rusztu do stalowej konstrukcji wsporczej.</w:t>
      </w:r>
    </w:p>
    <w:p w:rsidR="003C08E8" w:rsidRPr="003C08E8" w:rsidRDefault="003C08E8" w:rsidP="00497521">
      <w:pPr>
        <w:pStyle w:val="Tekstpodstawowywcity"/>
        <w:ind w:firstLine="0"/>
        <w:rPr>
          <w:lang w:val="pl-PL"/>
        </w:rPr>
      </w:pPr>
      <w:r w:rsidRPr="003C08E8">
        <w:rPr>
          <w:lang w:val="pl-PL"/>
        </w:rPr>
        <w:t xml:space="preserve">Podstawowe elementy systemu: </w:t>
      </w:r>
    </w:p>
    <w:p w:rsidR="003C08E8" w:rsidRPr="003C08E8" w:rsidRDefault="003C08E8" w:rsidP="005A3809">
      <w:pPr>
        <w:pStyle w:val="Tekstpodstawowywcity"/>
        <w:numPr>
          <w:ilvl w:val="0"/>
          <w:numId w:val="22"/>
        </w:numPr>
        <w:spacing w:after="0"/>
        <w:ind w:left="567" w:hanging="210"/>
        <w:rPr>
          <w:lang w:val="pl-PL"/>
        </w:rPr>
      </w:pPr>
      <w:r w:rsidRPr="003C08E8">
        <w:rPr>
          <w:u w:val="single"/>
          <w:lang w:val="pl-PL"/>
        </w:rPr>
        <w:t>ogniwo słoneczne</w:t>
      </w:r>
      <w:r w:rsidRPr="003C08E8">
        <w:rPr>
          <w:lang w:val="pl-PL"/>
        </w:rPr>
        <w:t xml:space="preserve"> -  element półprzewodnikowy, w którym następuje konwersja energii promieniowania słonecznego (światła) w energię elektryczną w wyniku zjawiska fotowoltaicznego,</w:t>
      </w:r>
    </w:p>
    <w:p w:rsidR="003C08E8" w:rsidRPr="003C08E8" w:rsidRDefault="003C08E8" w:rsidP="005A3809">
      <w:pPr>
        <w:pStyle w:val="Tekstpodstawowywcity"/>
        <w:numPr>
          <w:ilvl w:val="0"/>
          <w:numId w:val="22"/>
        </w:numPr>
        <w:spacing w:before="120" w:after="0"/>
        <w:ind w:left="567" w:hanging="210"/>
        <w:rPr>
          <w:lang w:val="pl-PL"/>
        </w:rPr>
      </w:pPr>
      <w:r w:rsidRPr="003C08E8">
        <w:rPr>
          <w:u w:val="single"/>
          <w:lang w:val="pl-PL"/>
        </w:rPr>
        <w:t>moduł fotowoltaiczny</w:t>
      </w:r>
      <w:r w:rsidRPr="003C08E8">
        <w:rPr>
          <w:lang w:val="pl-PL"/>
        </w:rPr>
        <w:t xml:space="preserve"> (inaczej panel fotowoltaiczny) - układ połączonych szeregowo lub szeregowo-równolegle ogniw słonecznych, zestaw fotoogniw jest umieszczony pomiędzy foliami przezroczystymi EVA oraz szybą ze szkła hartowanego, całość jest zamknięta w sztywnej, lekkiej ramie, </w:t>
      </w:r>
    </w:p>
    <w:p w:rsidR="003C08E8" w:rsidRPr="003C08E8" w:rsidRDefault="003C08E8" w:rsidP="005A3809">
      <w:pPr>
        <w:pStyle w:val="Tekstpodstawowywcity"/>
        <w:numPr>
          <w:ilvl w:val="0"/>
          <w:numId w:val="22"/>
        </w:numPr>
        <w:spacing w:before="120" w:after="0"/>
        <w:ind w:left="567" w:hanging="210"/>
        <w:rPr>
          <w:lang w:val="pl-PL"/>
        </w:rPr>
      </w:pPr>
      <w:r w:rsidRPr="003C08E8">
        <w:rPr>
          <w:u w:val="single"/>
          <w:lang w:val="pl-PL"/>
        </w:rPr>
        <w:t xml:space="preserve">inwerter </w:t>
      </w:r>
      <w:r w:rsidRPr="003C08E8">
        <w:rPr>
          <w:lang w:val="pl-PL"/>
        </w:rPr>
        <w:t xml:space="preserve"> (falownik) - urządzenie, którego podstawową funkcją jest zamiana prądu stałego (DC) generowanego przez moduły PV na prąd przemienny (AC) o napięciu i częstotliwości zgodnych z parametrami sieci OSD, inwerter może zawierać także elektroniczny, programowalny układ sterujący oraz rozłącznik DC oraz AC  - współpracujący z przekaźnikiem kontroli faz, który działa jako zabezpieczenie przed pracą wyspową (rozłącza generator przy wykryciu zaniku fazy lub asymetrii),</w:t>
      </w:r>
    </w:p>
    <w:p w:rsidR="003C08E8" w:rsidRPr="003C08E8" w:rsidRDefault="003C08E8" w:rsidP="005A3809">
      <w:pPr>
        <w:pStyle w:val="Tekstpodstawowywcity"/>
        <w:numPr>
          <w:ilvl w:val="0"/>
          <w:numId w:val="22"/>
        </w:numPr>
        <w:spacing w:before="120" w:after="0"/>
        <w:ind w:left="567" w:hanging="210"/>
        <w:rPr>
          <w:lang w:val="pl-PL"/>
        </w:rPr>
      </w:pPr>
      <w:r w:rsidRPr="003C08E8">
        <w:rPr>
          <w:u w:val="single"/>
          <w:lang w:val="pl-PL"/>
        </w:rPr>
        <w:lastRenderedPageBreak/>
        <w:t>fotowoltaiczna rozdzielnica elektryczna</w:t>
      </w:r>
      <w:r w:rsidRPr="003C08E8">
        <w:rPr>
          <w:lang w:val="pl-PL"/>
        </w:rPr>
        <w:t xml:space="preserve"> - kompletna rozdzielnica AC/DC zawierająca urządzenia do ochrony paneli fotowoltaicznych i falownika w instalacji fotowoltaicznej przed przepięciem w obwodach DC wywołanym wyładowaniem atmosferycznym oraz zwarciami po stronie wejścia AC do inwertera,</w:t>
      </w:r>
    </w:p>
    <w:p w:rsidR="003C08E8" w:rsidRPr="003C08E8" w:rsidRDefault="003C08E8" w:rsidP="005A3809">
      <w:pPr>
        <w:pStyle w:val="Tekstpodstawowywcity"/>
        <w:numPr>
          <w:ilvl w:val="0"/>
          <w:numId w:val="22"/>
        </w:numPr>
        <w:spacing w:before="120" w:after="0"/>
        <w:ind w:left="567" w:hanging="210"/>
        <w:rPr>
          <w:lang w:val="pl-PL"/>
        </w:rPr>
      </w:pPr>
      <w:r w:rsidRPr="003C08E8">
        <w:rPr>
          <w:u w:val="single"/>
          <w:lang w:val="pl-PL"/>
        </w:rPr>
        <w:t>licznik dwukierunkowy energii elektrycznej</w:t>
      </w:r>
      <w:r w:rsidRPr="003C08E8">
        <w:rPr>
          <w:lang w:val="pl-PL"/>
        </w:rPr>
        <w:t xml:space="preserve"> – urządzenie, które zlicza energię elektryczną wyprodukowaną w instalacji fotowoltaicznej oraz pobraną z sieci, </w:t>
      </w:r>
    </w:p>
    <w:p w:rsidR="003C08E8" w:rsidRPr="003C08E8" w:rsidRDefault="003C08E8" w:rsidP="005A3809">
      <w:pPr>
        <w:pStyle w:val="Tekstpodstawowywcity"/>
        <w:numPr>
          <w:ilvl w:val="0"/>
          <w:numId w:val="22"/>
        </w:numPr>
        <w:spacing w:before="120" w:after="0"/>
        <w:ind w:left="567" w:hanging="210"/>
        <w:rPr>
          <w:lang w:val="pl-PL"/>
        </w:rPr>
      </w:pPr>
      <w:r w:rsidRPr="003C08E8">
        <w:rPr>
          <w:u w:val="single"/>
          <w:lang w:val="pl-PL"/>
        </w:rPr>
        <w:t>konektory</w:t>
      </w:r>
      <w:r w:rsidRPr="003C08E8">
        <w:rPr>
          <w:lang w:val="pl-PL"/>
        </w:rPr>
        <w:t xml:space="preserve"> - złącza typu MC4 przeznaczone są do łączenia modułów fotowoltaicznych, inwerterów itp.,</w:t>
      </w:r>
    </w:p>
    <w:p w:rsidR="003C08E8" w:rsidRPr="003C08E8" w:rsidRDefault="003C08E8" w:rsidP="005A3809">
      <w:pPr>
        <w:pStyle w:val="Tekstpodstawowywcity"/>
        <w:numPr>
          <w:ilvl w:val="0"/>
          <w:numId w:val="22"/>
        </w:numPr>
        <w:spacing w:before="120" w:after="0"/>
        <w:ind w:left="567" w:hanging="210"/>
        <w:rPr>
          <w:lang w:val="pl-PL"/>
        </w:rPr>
      </w:pPr>
      <w:r w:rsidRPr="003C08E8">
        <w:rPr>
          <w:u w:val="single"/>
          <w:lang w:val="pl-PL"/>
        </w:rPr>
        <w:t>przewód solarny</w:t>
      </w:r>
      <w:r w:rsidRPr="003C08E8">
        <w:rPr>
          <w:lang w:val="pl-PL"/>
        </w:rPr>
        <w:t xml:space="preserve"> - przewód łączący moduły fotowoltaiczne z inwerterem o wysokiej odporności na amoniak, promieniowanie UV i ozon do stosowania zarówno wewnątrz jak i na zewnątrz obiektów.</w:t>
      </w:r>
    </w:p>
    <w:p w:rsidR="003C08E8" w:rsidRPr="003C08E8" w:rsidRDefault="003C08E8" w:rsidP="003C08E8">
      <w:pPr>
        <w:pStyle w:val="Tekstpodstawowywcity"/>
        <w:spacing w:before="120"/>
        <w:ind w:firstLine="426"/>
        <w:rPr>
          <w:lang w:val="pl-PL"/>
        </w:rPr>
      </w:pPr>
      <w:r w:rsidRPr="003C08E8">
        <w:rPr>
          <w:lang w:val="pl-PL"/>
        </w:rPr>
        <w:t xml:space="preserve">Celem systemu fotowoltaicznego jest </w:t>
      </w:r>
      <w:r w:rsidR="006F6D7E">
        <w:rPr>
          <w:lang w:val="pl-PL"/>
        </w:rPr>
        <w:t xml:space="preserve">wytwarzanie </w:t>
      </w:r>
      <w:r w:rsidRPr="003C08E8">
        <w:rPr>
          <w:lang w:val="pl-PL"/>
        </w:rPr>
        <w:t xml:space="preserve">energii elektrycznej z energii słonecznej przy użyciu technologii krzemowej </w:t>
      </w:r>
      <w:r w:rsidR="00EA5386">
        <w:rPr>
          <w:lang w:val="pl-PL"/>
        </w:rPr>
        <w:t>mono</w:t>
      </w:r>
      <w:r w:rsidRPr="003C08E8">
        <w:rPr>
          <w:lang w:val="pl-PL"/>
        </w:rPr>
        <w:t>krystalicznej. Zakłada się podłączenie systemu fotowolta</w:t>
      </w:r>
      <w:r w:rsidR="003412CF">
        <w:rPr>
          <w:lang w:val="pl-PL"/>
        </w:rPr>
        <w:t xml:space="preserve">icznego do sieci energetycznej – system prosumencki </w:t>
      </w:r>
      <w:r w:rsidRPr="003C08E8">
        <w:rPr>
          <w:lang w:val="pl-PL"/>
        </w:rPr>
        <w:t>(instalacja fotowoltaiczna podłączona jest do sieci elektrycznej dostawcy energii). Jednak energia produkowana przez moduły fotowoltaiczne nie będzie sprzedawana do sieci lecz w całości wykorzystywana na potrzeby własne budynku</w:t>
      </w:r>
      <w:r w:rsidR="0087368F">
        <w:rPr>
          <w:lang w:val="pl-PL"/>
        </w:rPr>
        <w:t xml:space="preserve"> poprzez bilansowanie w okresie roku</w:t>
      </w:r>
      <w:r w:rsidRPr="003C08E8">
        <w:rPr>
          <w:lang w:val="pl-PL"/>
        </w:rPr>
        <w:t xml:space="preserve">. </w:t>
      </w:r>
      <w:r w:rsidR="0087368F">
        <w:rPr>
          <w:lang w:val="pl-PL"/>
        </w:rPr>
        <w:t>Ewentualny n</w:t>
      </w:r>
      <w:r w:rsidRPr="003C08E8">
        <w:rPr>
          <w:lang w:val="pl-PL"/>
        </w:rPr>
        <w:t xml:space="preserve">iedobór energii elektrycznej produkowanej przez układ fotowoltaiczny będzie pokrywany przez istniejącą sieć </w:t>
      </w:r>
      <w:r w:rsidR="0087368F">
        <w:rPr>
          <w:lang w:val="pl-PL"/>
        </w:rPr>
        <w:t xml:space="preserve">energetyczną </w:t>
      </w:r>
      <w:r w:rsidRPr="003C08E8">
        <w:rPr>
          <w:lang w:val="pl-PL"/>
        </w:rPr>
        <w:t>zasilającą budynek.</w:t>
      </w:r>
    </w:p>
    <w:p w:rsidR="003C08E8" w:rsidRPr="003C08E8" w:rsidRDefault="003C08E8" w:rsidP="003C08E8">
      <w:pPr>
        <w:pStyle w:val="Tekstpodstawowywcity"/>
        <w:spacing w:before="120"/>
        <w:ind w:firstLine="426"/>
        <w:rPr>
          <w:lang w:val="pl-PL"/>
        </w:rPr>
      </w:pPr>
      <w:r w:rsidRPr="003C08E8">
        <w:rPr>
          <w:lang w:val="pl-PL"/>
        </w:rPr>
        <w:t xml:space="preserve">Użyte do realizacji zamówienia urządzenia i elementy instalacji muszą być fabrycznie nowe. Wykonawca </w:t>
      </w:r>
      <w:r w:rsidR="00EE1606">
        <w:rPr>
          <w:lang w:val="pl-PL"/>
        </w:rPr>
        <w:t xml:space="preserve">robót </w:t>
      </w:r>
      <w:r w:rsidRPr="003C08E8">
        <w:rPr>
          <w:lang w:val="pl-PL"/>
        </w:rPr>
        <w:t>zapewnić musi w okresie gwarancji dostęp do  elementów instalacji w zakresie napraw gwarancyjnych i poza gwarancyjnych lub zamienników o parametrach równoważnych. Wykonawca przed rozpoczęciem robót przedstawi Zamawiającemu zestawienie wszystkich przeznaczonych do użycia przy realizacji umowy materiałów i urządzeń, wraz z</w:t>
      </w:r>
      <w:r w:rsidR="00EE1606">
        <w:rPr>
          <w:lang w:val="pl-PL"/>
        </w:rPr>
        <w:t> </w:t>
      </w:r>
      <w:r w:rsidRPr="003C08E8">
        <w:rPr>
          <w:lang w:val="pl-PL"/>
        </w:rPr>
        <w:t xml:space="preserve">dokumentami potwierdzającymi ich zgodność z wymaganiami </w:t>
      </w:r>
      <w:r w:rsidR="006F6D7E">
        <w:rPr>
          <w:lang w:val="pl-PL"/>
        </w:rPr>
        <w:t xml:space="preserve">niniejszego </w:t>
      </w:r>
      <w:r w:rsidR="00511A21">
        <w:rPr>
          <w:lang w:val="pl-PL"/>
        </w:rPr>
        <w:t>p</w:t>
      </w:r>
      <w:r w:rsidRPr="003C08E8">
        <w:rPr>
          <w:lang w:val="pl-PL"/>
        </w:rPr>
        <w:t xml:space="preserve">rogramu </w:t>
      </w:r>
      <w:r w:rsidR="00511A21">
        <w:rPr>
          <w:lang w:val="pl-PL"/>
        </w:rPr>
        <w:t>f</w:t>
      </w:r>
      <w:r w:rsidRPr="003C08E8">
        <w:rPr>
          <w:lang w:val="pl-PL"/>
        </w:rPr>
        <w:t>unkcjonalno-</w:t>
      </w:r>
      <w:r w:rsidR="00511A21">
        <w:rPr>
          <w:lang w:val="pl-PL"/>
        </w:rPr>
        <w:t>u</w:t>
      </w:r>
      <w:r w:rsidRPr="003C08E8">
        <w:rPr>
          <w:lang w:val="pl-PL"/>
        </w:rPr>
        <w:t>żytkowego wraz z</w:t>
      </w:r>
      <w:r w:rsidR="00D25B20">
        <w:rPr>
          <w:lang w:val="pl-PL"/>
        </w:rPr>
        <w:t> </w:t>
      </w:r>
      <w:r w:rsidRPr="003C08E8">
        <w:rPr>
          <w:lang w:val="pl-PL"/>
        </w:rPr>
        <w:t xml:space="preserve">wszystkimi załącznikami, a także wymagań określonych w obowiązujących przepisach prawa. Przed wykorzystaniem przy realizacji umowy materiałów i urządzeń danego rodzaju Wykonawca robót jest zobowiązany do uzyskania ich pisemnego zatwierdzenia przez Zamawiającego. Stosowane urządzenia narażane na wyładowania atmosferyczne posiadać muszą zabezpieczenie przed takim zdarzeniem. Montaż elementów instalacji musi odbywać się w sposób minimalizujący wpływ wyładowań atmosferycznych.  </w:t>
      </w:r>
    </w:p>
    <w:p w:rsidR="009C5124" w:rsidRDefault="00EE1606" w:rsidP="00B02A28">
      <w:pPr>
        <w:tabs>
          <w:tab w:val="left" w:pos="426"/>
        </w:tabs>
        <w:spacing w:before="120" w:after="120"/>
        <w:ind w:firstLine="425"/>
        <w:jc w:val="both"/>
        <w:rPr>
          <w:rFonts w:ascii="Arial Narrow" w:hAnsi="Arial Narrow" w:cs="Arial"/>
          <w:snapToGrid w:val="0"/>
          <w:color w:val="000000"/>
          <w:sz w:val="24"/>
          <w:szCs w:val="24"/>
        </w:rPr>
      </w:pPr>
      <w:r w:rsidRPr="001E1725">
        <w:rPr>
          <w:rFonts w:ascii="Arial Narrow" w:hAnsi="Arial Narrow" w:cs="Arial"/>
          <w:snapToGrid w:val="0"/>
          <w:color w:val="000000"/>
          <w:sz w:val="24"/>
          <w:szCs w:val="24"/>
        </w:rPr>
        <w:t xml:space="preserve">Menu urządzeń  i instrukcje obsługi </w:t>
      </w:r>
      <w:r>
        <w:rPr>
          <w:rFonts w:ascii="Arial Narrow" w:hAnsi="Arial Narrow" w:cs="Arial"/>
          <w:snapToGrid w:val="0"/>
          <w:color w:val="000000"/>
          <w:sz w:val="24"/>
          <w:szCs w:val="24"/>
        </w:rPr>
        <w:t xml:space="preserve">muszą być napisane </w:t>
      </w:r>
      <w:r w:rsidRPr="001E1725">
        <w:rPr>
          <w:rFonts w:ascii="Arial Narrow" w:hAnsi="Arial Narrow" w:cs="Arial"/>
          <w:snapToGrid w:val="0"/>
          <w:color w:val="000000"/>
          <w:sz w:val="24"/>
          <w:szCs w:val="24"/>
        </w:rPr>
        <w:t xml:space="preserve">w języku polskim. </w:t>
      </w:r>
    </w:p>
    <w:p w:rsidR="00EE1606" w:rsidRDefault="00FC59FF" w:rsidP="00EE1606">
      <w:pPr>
        <w:tabs>
          <w:tab w:val="left" w:pos="0"/>
        </w:tabs>
        <w:spacing w:after="120" w:line="240" w:lineRule="auto"/>
        <w:jc w:val="both"/>
        <w:rPr>
          <w:rFonts w:ascii="Arial Narrow" w:hAnsi="Arial Narrow" w:cs="Arial"/>
          <w:snapToGrid w:val="0"/>
          <w:color w:val="000000"/>
          <w:sz w:val="24"/>
          <w:szCs w:val="24"/>
        </w:rPr>
      </w:pPr>
      <w:r>
        <w:rPr>
          <w:rFonts w:ascii="Arial Narrow" w:hAnsi="Arial Narrow" w:cs="Arial"/>
          <w:snapToGrid w:val="0"/>
          <w:color w:val="000000"/>
          <w:sz w:val="24"/>
          <w:szCs w:val="24"/>
        </w:rPr>
        <w:t>Minimalne</w:t>
      </w:r>
      <w:r w:rsidR="00EE1606">
        <w:rPr>
          <w:rFonts w:ascii="Arial Narrow" w:hAnsi="Arial Narrow" w:cs="Arial"/>
          <w:snapToGrid w:val="0"/>
          <w:color w:val="000000"/>
          <w:sz w:val="24"/>
          <w:szCs w:val="24"/>
        </w:rPr>
        <w:t xml:space="preserve"> parametry </w:t>
      </w:r>
      <w:r>
        <w:rPr>
          <w:rFonts w:ascii="Arial Narrow" w:hAnsi="Arial Narrow" w:cs="Arial"/>
          <w:snapToGrid w:val="0"/>
          <w:color w:val="000000"/>
          <w:sz w:val="24"/>
          <w:szCs w:val="24"/>
        </w:rPr>
        <w:t>techniczne</w:t>
      </w:r>
      <w:r w:rsidR="00EE1606">
        <w:rPr>
          <w:rFonts w:ascii="Arial Narrow" w:hAnsi="Arial Narrow" w:cs="Arial"/>
          <w:snapToGrid w:val="0"/>
          <w:color w:val="000000"/>
          <w:sz w:val="24"/>
          <w:szCs w:val="24"/>
        </w:rPr>
        <w:t xml:space="preserve"> modułów fotowoltaicznych</w:t>
      </w:r>
      <w:r w:rsidR="00EE1606" w:rsidRPr="001E1725">
        <w:rPr>
          <w:rFonts w:ascii="Arial Narrow" w:hAnsi="Arial Narrow" w:cs="Arial"/>
          <w:snapToGrid w:val="0"/>
          <w:color w:val="000000"/>
          <w:sz w:val="24"/>
          <w:szCs w:val="24"/>
        </w:rPr>
        <w:t xml:space="preserve">: </w:t>
      </w:r>
    </w:p>
    <w:tbl>
      <w:tblPr>
        <w:tblW w:w="91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9"/>
        <w:gridCol w:w="3575"/>
      </w:tblGrid>
      <w:tr w:rsidR="00610A94" w:rsidTr="002570DB">
        <w:tc>
          <w:tcPr>
            <w:tcW w:w="9104" w:type="dxa"/>
            <w:gridSpan w:val="2"/>
            <w:shd w:val="clear" w:color="auto" w:fill="DFDFDF"/>
            <w:vAlign w:val="center"/>
          </w:tcPr>
          <w:p w:rsidR="00610A94" w:rsidRDefault="000C6CEA" w:rsidP="002570DB">
            <w:pPr>
              <w:pBdr>
                <w:top w:val="nil"/>
                <w:left w:val="nil"/>
                <w:bottom w:val="nil"/>
                <w:right w:val="nil"/>
                <w:between w:val="nil"/>
              </w:pBdr>
              <w:spacing w:after="0"/>
              <w:jc w:val="center"/>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PARAMETRY PANELI PV</w:t>
            </w:r>
          </w:p>
        </w:tc>
      </w:tr>
      <w:tr w:rsidR="00610A94" w:rsidTr="00610A94">
        <w:trPr>
          <w:trHeight w:val="380"/>
        </w:trPr>
        <w:tc>
          <w:tcPr>
            <w:tcW w:w="5529" w:type="dxa"/>
            <w:vAlign w:val="center"/>
          </w:tcPr>
          <w:p w:rsidR="00610A94" w:rsidRDefault="00610A94" w:rsidP="00610A94">
            <w:pPr>
              <w:pBdr>
                <w:top w:val="nil"/>
                <w:left w:val="nil"/>
                <w:bottom w:val="nil"/>
                <w:right w:val="nil"/>
                <w:between w:val="nil"/>
              </w:pBdr>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Typ ogniw w panelu PV </w:t>
            </w:r>
          </w:p>
        </w:tc>
        <w:tc>
          <w:tcPr>
            <w:tcW w:w="3575" w:type="dxa"/>
            <w:vAlign w:val="center"/>
          </w:tcPr>
          <w:p w:rsidR="00610A94" w:rsidRDefault="00EA5386" w:rsidP="00EA5386">
            <w:pPr>
              <w:pBdr>
                <w:top w:val="nil"/>
                <w:left w:val="nil"/>
                <w:bottom w:val="nil"/>
                <w:right w:val="nil"/>
                <w:between w:val="nil"/>
              </w:pBdr>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mono</w:t>
            </w:r>
            <w:r w:rsidR="00610A94">
              <w:rPr>
                <w:rFonts w:ascii="Arial Narrow" w:eastAsia="Arial Narrow" w:hAnsi="Arial Narrow" w:cs="Arial Narrow"/>
                <w:color w:val="000000"/>
                <w:sz w:val="24"/>
                <w:szCs w:val="24"/>
              </w:rPr>
              <w:t xml:space="preserve">krystaliczne </w:t>
            </w:r>
          </w:p>
        </w:tc>
      </w:tr>
      <w:tr w:rsidR="00610A94" w:rsidTr="00610A94">
        <w:trPr>
          <w:trHeight w:val="380"/>
        </w:trPr>
        <w:tc>
          <w:tcPr>
            <w:tcW w:w="5529" w:type="dxa"/>
            <w:vAlign w:val="center"/>
          </w:tcPr>
          <w:p w:rsidR="00610A94" w:rsidRPr="0050440B" w:rsidRDefault="00610A94" w:rsidP="00610A94">
            <w:pPr>
              <w:pBdr>
                <w:top w:val="nil"/>
                <w:left w:val="nil"/>
                <w:bottom w:val="nil"/>
                <w:right w:val="nil"/>
                <w:between w:val="nil"/>
              </w:pBdr>
              <w:spacing w:after="0"/>
              <w:rPr>
                <w:rFonts w:ascii="Arial Narrow" w:eastAsia="Arial Narrow" w:hAnsi="Arial Narrow" w:cs="Arial Narrow"/>
                <w:color w:val="000000"/>
                <w:sz w:val="24"/>
                <w:szCs w:val="24"/>
              </w:rPr>
            </w:pPr>
            <w:r w:rsidRPr="0050440B">
              <w:rPr>
                <w:rFonts w:ascii="Arial Narrow" w:eastAsia="Arial Narrow" w:hAnsi="Arial Narrow" w:cs="Arial Narrow"/>
                <w:color w:val="000000"/>
                <w:sz w:val="24"/>
                <w:szCs w:val="24"/>
              </w:rPr>
              <w:t>Maksymalne obciążenie statyczne, przód (np. śnieg, wiatr)</w:t>
            </w:r>
          </w:p>
        </w:tc>
        <w:tc>
          <w:tcPr>
            <w:tcW w:w="3575" w:type="dxa"/>
            <w:vAlign w:val="center"/>
          </w:tcPr>
          <w:p w:rsidR="00610A94" w:rsidRPr="0050440B" w:rsidRDefault="00610A94" w:rsidP="00610A94">
            <w:pPr>
              <w:pBdr>
                <w:top w:val="nil"/>
                <w:left w:val="nil"/>
                <w:bottom w:val="nil"/>
                <w:right w:val="nil"/>
                <w:between w:val="nil"/>
              </w:pBdr>
              <w:spacing w:after="0"/>
              <w:rPr>
                <w:rFonts w:ascii="Arial Narrow" w:eastAsia="Arial Narrow" w:hAnsi="Arial Narrow" w:cs="Arial Narrow"/>
                <w:color w:val="000000"/>
                <w:sz w:val="24"/>
                <w:szCs w:val="24"/>
              </w:rPr>
            </w:pPr>
            <w:r w:rsidRPr="0050440B">
              <w:rPr>
                <w:rFonts w:ascii="Arial Narrow" w:eastAsia="Arial Narrow" w:hAnsi="Arial Narrow" w:cs="Arial Narrow"/>
                <w:color w:val="000000"/>
                <w:sz w:val="24"/>
                <w:szCs w:val="24"/>
              </w:rPr>
              <w:t>min. 5400 pa (112 ib/ft )</w:t>
            </w:r>
          </w:p>
        </w:tc>
      </w:tr>
      <w:tr w:rsidR="00610A94" w:rsidTr="00610A94">
        <w:trPr>
          <w:trHeight w:val="380"/>
        </w:trPr>
        <w:tc>
          <w:tcPr>
            <w:tcW w:w="5529" w:type="dxa"/>
            <w:vAlign w:val="center"/>
          </w:tcPr>
          <w:p w:rsidR="00610A94" w:rsidRPr="0050440B" w:rsidRDefault="00610A94" w:rsidP="00610A94">
            <w:pPr>
              <w:pBdr>
                <w:top w:val="nil"/>
                <w:left w:val="nil"/>
                <w:bottom w:val="nil"/>
                <w:right w:val="nil"/>
                <w:between w:val="nil"/>
              </w:pBdr>
              <w:spacing w:after="0"/>
              <w:rPr>
                <w:rFonts w:ascii="Arial Narrow" w:eastAsia="Arial Narrow" w:hAnsi="Arial Narrow" w:cs="Arial Narrow"/>
                <w:color w:val="000000"/>
                <w:sz w:val="24"/>
                <w:szCs w:val="24"/>
              </w:rPr>
            </w:pPr>
            <w:r w:rsidRPr="0050440B">
              <w:rPr>
                <w:rFonts w:ascii="Arial Narrow" w:eastAsia="Arial Narrow" w:hAnsi="Arial Narrow" w:cs="Arial Narrow"/>
                <w:color w:val="000000"/>
                <w:sz w:val="24"/>
                <w:szCs w:val="24"/>
              </w:rPr>
              <w:t>Maksymalne obciążenie statyczne, tył (np. wiatr)</w:t>
            </w:r>
          </w:p>
        </w:tc>
        <w:tc>
          <w:tcPr>
            <w:tcW w:w="3575" w:type="dxa"/>
            <w:vAlign w:val="center"/>
          </w:tcPr>
          <w:p w:rsidR="00610A94" w:rsidRPr="0050440B" w:rsidRDefault="00610A94" w:rsidP="00610A94">
            <w:pPr>
              <w:pBdr>
                <w:top w:val="nil"/>
                <w:left w:val="nil"/>
                <w:bottom w:val="nil"/>
                <w:right w:val="nil"/>
                <w:between w:val="nil"/>
              </w:pBdr>
              <w:spacing w:after="0"/>
              <w:rPr>
                <w:rFonts w:ascii="Arial Narrow" w:eastAsia="Arial Narrow" w:hAnsi="Arial Narrow" w:cs="Arial Narrow"/>
                <w:color w:val="000000"/>
                <w:sz w:val="24"/>
                <w:szCs w:val="24"/>
              </w:rPr>
            </w:pPr>
            <w:r w:rsidRPr="0050440B">
              <w:rPr>
                <w:rFonts w:ascii="Arial Narrow" w:eastAsia="Arial Narrow" w:hAnsi="Arial Narrow" w:cs="Arial Narrow"/>
                <w:color w:val="000000"/>
                <w:sz w:val="24"/>
                <w:szCs w:val="24"/>
              </w:rPr>
              <w:t>min. 2400 Pa (50 Ib/ft )</w:t>
            </w:r>
          </w:p>
        </w:tc>
      </w:tr>
      <w:tr w:rsidR="00610A94" w:rsidTr="00610A94">
        <w:trPr>
          <w:trHeight w:val="380"/>
        </w:trPr>
        <w:tc>
          <w:tcPr>
            <w:tcW w:w="5529" w:type="dxa"/>
            <w:tcBorders>
              <w:top w:val="single" w:sz="4" w:space="0" w:color="000000"/>
              <w:bottom w:val="single" w:sz="4" w:space="0" w:color="000000"/>
            </w:tcBorders>
            <w:vAlign w:val="center"/>
          </w:tcPr>
          <w:p w:rsidR="00610A94" w:rsidRPr="0050440B" w:rsidRDefault="00610A94" w:rsidP="00610A94">
            <w:pPr>
              <w:pBdr>
                <w:top w:val="nil"/>
                <w:left w:val="nil"/>
                <w:bottom w:val="nil"/>
                <w:right w:val="nil"/>
                <w:between w:val="nil"/>
              </w:pBdr>
              <w:spacing w:after="0"/>
              <w:rPr>
                <w:rFonts w:ascii="Arial Narrow" w:eastAsia="Arial Narrow" w:hAnsi="Arial Narrow" w:cs="Arial Narrow"/>
                <w:color w:val="000000"/>
                <w:sz w:val="24"/>
                <w:szCs w:val="24"/>
              </w:rPr>
            </w:pPr>
            <w:r w:rsidRPr="0050440B">
              <w:rPr>
                <w:rFonts w:ascii="Arial Narrow" w:eastAsia="Arial Narrow" w:hAnsi="Arial Narrow" w:cs="Arial Narrow"/>
                <w:color w:val="000000"/>
                <w:sz w:val="24"/>
                <w:szCs w:val="24"/>
              </w:rPr>
              <w:t>Klasa stosowania</w:t>
            </w:r>
          </w:p>
        </w:tc>
        <w:tc>
          <w:tcPr>
            <w:tcW w:w="3575" w:type="dxa"/>
            <w:tcBorders>
              <w:top w:val="single" w:sz="4" w:space="0" w:color="000000"/>
              <w:bottom w:val="single" w:sz="4" w:space="0" w:color="000000"/>
            </w:tcBorders>
            <w:vAlign w:val="center"/>
          </w:tcPr>
          <w:p w:rsidR="00610A94" w:rsidRPr="0050440B" w:rsidRDefault="00610A94" w:rsidP="00610A94">
            <w:pPr>
              <w:pBdr>
                <w:top w:val="nil"/>
                <w:left w:val="nil"/>
                <w:bottom w:val="nil"/>
                <w:right w:val="nil"/>
                <w:between w:val="nil"/>
              </w:pBdr>
              <w:spacing w:after="0"/>
              <w:rPr>
                <w:rFonts w:ascii="Arial Narrow" w:eastAsia="Arial Narrow" w:hAnsi="Arial Narrow" w:cs="Arial Narrow"/>
                <w:color w:val="000000"/>
                <w:sz w:val="24"/>
                <w:szCs w:val="24"/>
              </w:rPr>
            </w:pPr>
            <w:r w:rsidRPr="0050440B">
              <w:rPr>
                <w:rFonts w:ascii="Arial Narrow" w:eastAsia="Arial Narrow" w:hAnsi="Arial Narrow" w:cs="Arial Narrow"/>
                <w:color w:val="000000"/>
                <w:sz w:val="24"/>
                <w:szCs w:val="24"/>
              </w:rPr>
              <w:t>A</w:t>
            </w:r>
          </w:p>
        </w:tc>
      </w:tr>
      <w:tr w:rsidR="00610A94" w:rsidTr="00610A94">
        <w:trPr>
          <w:trHeight w:val="380"/>
        </w:trPr>
        <w:tc>
          <w:tcPr>
            <w:tcW w:w="5529" w:type="dxa"/>
            <w:vAlign w:val="center"/>
          </w:tcPr>
          <w:p w:rsidR="00610A94" w:rsidRPr="0050440B" w:rsidRDefault="00610A94" w:rsidP="00610A94">
            <w:pPr>
              <w:pBdr>
                <w:top w:val="nil"/>
                <w:left w:val="nil"/>
                <w:bottom w:val="nil"/>
                <w:right w:val="nil"/>
                <w:between w:val="nil"/>
              </w:pBdr>
              <w:spacing w:after="0"/>
              <w:rPr>
                <w:rFonts w:ascii="Arial Narrow" w:eastAsia="Arial Narrow" w:hAnsi="Arial Narrow" w:cs="Arial Narrow"/>
                <w:color w:val="000000"/>
              </w:rPr>
            </w:pPr>
            <w:r w:rsidRPr="0050440B">
              <w:rPr>
                <w:rFonts w:ascii="Arial Narrow" w:eastAsia="Arial Narrow" w:hAnsi="Arial Narrow" w:cs="Arial Narrow"/>
                <w:color w:val="000000"/>
              </w:rPr>
              <w:t xml:space="preserve">Moc znamionowa w (STC) </w:t>
            </w:r>
          </w:p>
        </w:tc>
        <w:tc>
          <w:tcPr>
            <w:tcW w:w="3575" w:type="dxa"/>
            <w:vAlign w:val="center"/>
          </w:tcPr>
          <w:p w:rsidR="00610A94" w:rsidRPr="0050440B" w:rsidRDefault="007635B4" w:rsidP="0035329B">
            <w:pPr>
              <w:pBdr>
                <w:top w:val="nil"/>
                <w:left w:val="nil"/>
                <w:bottom w:val="nil"/>
                <w:right w:val="nil"/>
                <w:between w:val="nil"/>
              </w:pBdr>
              <w:spacing w:after="0"/>
              <w:rPr>
                <w:rFonts w:ascii="Arial Narrow" w:eastAsia="Arial Narrow" w:hAnsi="Arial Narrow" w:cs="Arial Narrow"/>
                <w:color w:val="000000"/>
              </w:rPr>
            </w:pPr>
            <w:r w:rsidRPr="0050440B">
              <w:rPr>
                <w:rFonts w:ascii="Arial Narrow" w:eastAsia="Arial Narrow" w:hAnsi="Arial Narrow" w:cs="Arial Narrow"/>
              </w:rPr>
              <w:t xml:space="preserve">nie mniejsza niż </w:t>
            </w:r>
            <w:r w:rsidR="003412CF" w:rsidRPr="0050440B">
              <w:rPr>
                <w:rFonts w:ascii="Arial Narrow" w:eastAsia="Arial Narrow" w:hAnsi="Arial Narrow" w:cs="Arial Narrow"/>
              </w:rPr>
              <w:t>3</w:t>
            </w:r>
            <w:r w:rsidR="0035329B">
              <w:rPr>
                <w:rFonts w:ascii="Arial Narrow" w:eastAsia="Arial Narrow" w:hAnsi="Arial Narrow" w:cs="Arial Narrow"/>
              </w:rPr>
              <w:t>2</w:t>
            </w:r>
            <w:r w:rsidR="00610A94" w:rsidRPr="0050440B">
              <w:rPr>
                <w:rFonts w:ascii="Arial Narrow" w:eastAsia="Arial Narrow" w:hAnsi="Arial Narrow" w:cs="Arial Narrow"/>
              </w:rPr>
              <w:t xml:space="preserve">0 W </w:t>
            </w:r>
          </w:p>
        </w:tc>
      </w:tr>
      <w:tr w:rsidR="00610A94" w:rsidTr="00610A94">
        <w:trPr>
          <w:trHeight w:val="380"/>
        </w:trPr>
        <w:tc>
          <w:tcPr>
            <w:tcW w:w="5529" w:type="dxa"/>
            <w:tcBorders>
              <w:bottom w:val="single" w:sz="4" w:space="0" w:color="000000"/>
            </w:tcBorders>
            <w:vAlign w:val="center"/>
          </w:tcPr>
          <w:p w:rsidR="00610A94" w:rsidRDefault="00610A94" w:rsidP="00610A94">
            <w:pPr>
              <w:pBdr>
                <w:top w:val="nil"/>
                <w:left w:val="nil"/>
                <w:bottom w:val="nil"/>
                <w:right w:val="nil"/>
                <w:between w:val="nil"/>
              </w:pBdr>
              <w:spacing w:after="0"/>
              <w:rPr>
                <w:rFonts w:ascii="Arial Narrow" w:eastAsia="Arial Narrow" w:hAnsi="Arial Narrow" w:cs="Arial Narrow"/>
                <w:color w:val="000000"/>
              </w:rPr>
            </w:pPr>
            <w:r>
              <w:rPr>
                <w:rFonts w:ascii="Arial Narrow" w:eastAsia="Arial Narrow" w:hAnsi="Arial Narrow" w:cs="Arial Narrow"/>
                <w:color w:val="000000"/>
              </w:rPr>
              <w:t xml:space="preserve">Wydajność modułu </w:t>
            </w:r>
          </w:p>
        </w:tc>
        <w:tc>
          <w:tcPr>
            <w:tcW w:w="3575" w:type="dxa"/>
            <w:tcBorders>
              <w:bottom w:val="single" w:sz="4" w:space="0" w:color="000000"/>
            </w:tcBorders>
            <w:vAlign w:val="center"/>
          </w:tcPr>
          <w:p w:rsidR="00610A94" w:rsidRDefault="00610A94" w:rsidP="00EA5386">
            <w:pPr>
              <w:pBdr>
                <w:top w:val="nil"/>
                <w:left w:val="nil"/>
                <w:bottom w:val="nil"/>
                <w:right w:val="nil"/>
                <w:between w:val="nil"/>
              </w:pBdr>
              <w:spacing w:after="0"/>
              <w:rPr>
                <w:rFonts w:ascii="Arial Narrow" w:eastAsia="Arial Narrow" w:hAnsi="Arial Narrow" w:cs="Arial Narrow"/>
                <w:color w:val="000000"/>
              </w:rPr>
            </w:pPr>
            <w:r>
              <w:rPr>
                <w:rFonts w:ascii="Arial Narrow" w:eastAsia="Arial Narrow" w:hAnsi="Arial Narrow" w:cs="Arial Narrow"/>
                <w:color w:val="000000"/>
              </w:rPr>
              <w:t xml:space="preserve"> nie mniejsza niż </w:t>
            </w:r>
            <w:r w:rsidR="0050440B">
              <w:rPr>
                <w:rFonts w:ascii="Arial Narrow" w:eastAsia="Arial Narrow" w:hAnsi="Arial Narrow" w:cs="Arial Narrow"/>
                <w:color w:val="000000"/>
              </w:rPr>
              <w:t>1</w:t>
            </w:r>
            <w:r w:rsidR="00EA5386">
              <w:rPr>
                <w:rFonts w:ascii="Arial Narrow" w:eastAsia="Arial Narrow" w:hAnsi="Arial Narrow" w:cs="Arial Narrow"/>
                <w:color w:val="000000"/>
              </w:rPr>
              <w:t>9</w:t>
            </w:r>
            <w:r>
              <w:rPr>
                <w:rFonts w:ascii="Arial Narrow" w:eastAsia="Arial Narrow" w:hAnsi="Arial Narrow" w:cs="Arial Narrow"/>
                <w:color w:val="000000"/>
              </w:rPr>
              <w:t xml:space="preserve"> %</w:t>
            </w:r>
          </w:p>
        </w:tc>
      </w:tr>
      <w:tr w:rsidR="00610A94" w:rsidTr="00610A94">
        <w:trPr>
          <w:trHeight w:val="380"/>
        </w:trPr>
        <w:tc>
          <w:tcPr>
            <w:tcW w:w="5529" w:type="dxa"/>
            <w:tcBorders>
              <w:top w:val="single" w:sz="4" w:space="0" w:color="000000"/>
              <w:bottom w:val="single" w:sz="4" w:space="0" w:color="000000"/>
            </w:tcBorders>
            <w:vAlign w:val="center"/>
          </w:tcPr>
          <w:p w:rsidR="00610A94" w:rsidRDefault="00610A94" w:rsidP="00610A94">
            <w:pPr>
              <w:pBdr>
                <w:top w:val="nil"/>
                <w:left w:val="nil"/>
                <w:bottom w:val="nil"/>
                <w:right w:val="nil"/>
                <w:between w:val="nil"/>
              </w:pBdr>
              <w:spacing w:after="0"/>
              <w:rPr>
                <w:rFonts w:ascii="Arial Narrow" w:eastAsia="Arial Narrow" w:hAnsi="Arial Narrow" w:cs="Arial Narrow"/>
                <w:color w:val="000000"/>
              </w:rPr>
            </w:pPr>
            <w:r>
              <w:rPr>
                <w:rFonts w:ascii="Arial Narrow" w:eastAsia="Arial Narrow" w:hAnsi="Arial Narrow" w:cs="Arial Narrow"/>
                <w:color w:val="000000"/>
              </w:rPr>
              <w:t>Maksymalne napięcie systemu</w:t>
            </w:r>
          </w:p>
        </w:tc>
        <w:tc>
          <w:tcPr>
            <w:tcW w:w="3575" w:type="dxa"/>
            <w:tcBorders>
              <w:top w:val="single" w:sz="4" w:space="0" w:color="000000"/>
              <w:bottom w:val="single" w:sz="4" w:space="0" w:color="000000"/>
            </w:tcBorders>
            <w:vAlign w:val="center"/>
          </w:tcPr>
          <w:p w:rsidR="00610A94" w:rsidRDefault="00610A94" w:rsidP="00610A94">
            <w:pPr>
              <w:pBdr>
                <w:top w:val="nil"/>
                <w:left w:val="nil"/>
                <w:bottom w:val="nil"/>
                <w:right w:val="nil"/>
                <w:between w:val="nil"/>
              </w:pBdr>
              <w:spacing w:after="0"/>
              <w:rPr>
                <w:rFonts w:ascii="Arial Narrow" w:eastAsia="Arial Narrow" w:hAnsi="Arial Narrow" w:cs="Arial Narrow"/>
                <w:color w:val="000000"/>
              </w:rPr>
            </w:pPr>
            <w:r>
              <w:rPr>
                <w:rFonts w:ascii="Arial Narrow" w:eastAsia="Arial Narrow" w:hAnsi="Arial Narrow" w:cs="Arial Narrow"/>
                <w:color w:val="000000"/>
                <w:sz w:val="24"/>
                <w:szCs w:val="24"/>
              </w:rPr>
              <w:t>1000 VDC</w:t>
            </w:r>
          </w:p>
        </w:tc>
      </w:tr>
      <w:tr w:rsidR="00610A94" w:rsidTr="00610A94">
        <w:trPr>
          <w:trHeight w:val="380"/>
        </w:trPr>
        <w:tc>
          <w:tcPr>
            <w:tcW w:w="5529" w:type="dxa"/>
            <w:tcBorders>
              <w:top w:val="single" w:sz="4" w:space="0" w:color="000000"/>
              <w:bottom w:val="single" w:sz="4" w:space="0" w:color="000000"/>
            </w:tcBorders>
            <w:vAlign w:val="center"/>
          </w:tcPr>
          <w:p w:rsidR="00610A94" w:rsidRDefault="00610A94" w:rsidP="00610A94">
            <w:pPr>
              <w:pBdr>
                <w:top w:val="nil"/>
                <w:left w:val="nil"/>
                <w:bottom w:val="nil"/>
                <w:right w:val="nil"/>
                <w:between w:val="nil"/>
              </w:pBdr>
              <w:spacing w:after="0"/>
              <w:rPr>
                <w:rFonts w:ascii="Arial Narrow" w:eastAsia="Arial Narrow" w:hAnsi="Arial Narrow" w:cs="Arial Narrow"/>
                <w:color w:val="000000"/>
              </w:rPr>
            </w:pPr>
            <w:r>
              <w:rPr>
                <w:rFonts w:ascii="Arial Narrow" w:eastAsia="Arial Narrow" w:hAnsi="Arial Narrow" w:cs="Arial Narrow"/>
                <w:color w:val="000000"/>
              </w:rPr>
              <w:t>Temperaturowy współczynnik mocy TcP</w:t>
            </w:r>
          </w:p>
        </w:tc>
        <w:tc>
          <w:tcPr>
            <w:tcW w:w="3575" w:type="dxa"/>
            <w:tcBorders>
              <w:top w:val="single" w:sz="4" w:space="0" w:color="000000"/>
              <w:bottom w:val="single" w:sz="4" w:space="0" w:color="000000"/>
            </w:tcBorders>
            <w:vAlign w:val="center"/>
          </w:tcPr>
          <w:p w:rsidR="00610A94" w:rsidRDefault="00610A94" w:rsidP="00610A94">
            <w:pPr>
              <w:spacing w:after="0"/>
              <w:rPr>
                <w:rFonts w:ascii="Arial Narrow" w:eastAsia="Arial Narrow" w:hAnsi="Arial Narrow" w:cs="Arial Narrow"/>
              </w:rPr>
            </w:pPr>
            <w:r>
              <w:rPr>
                <w:rFonts w:ascii="Arial Narrow" w:eastAsia="Arial Narrow" w:hAnsi="Arial Narrow" w:cs="Arial Narrow"/>
              </w:rPr>
              <w:t>-0,450</w:t>
            </w:r>
            <w:r w:rsidR="007635B4">
              <w:rPr>
                <w:rFonts w:ascii="Arial Narrow" w:eastAsia="Arial Narrow" w:hAnsi="Arial Narrow" w:cs="Arial Narrow"/>
              </w:rPr>
              <w:t xml:space="preserve"> </w:t>
            </w:r>
            <w:r>
              <w:rPr>
                <w:rFonts w:ascii="Arial Narrow" w:eastAsia="Arial Narrow" w:hAnsi="Arial Narrow" w:cs="Arial Narrow"/>
              </w:rPr>
              <w:t>%/°C</w:t>
            </w:r>
          </w:p>
        </w:tc>
      </w:tr>
      <w:tr w:rsidR="00610A94" w:rsidTr="00610A94">
        <w:trPr>
          <w:trHeight w:val="380"/>
        </w:trPr>
        <w:tc>
          <w:tcPr>
            <w:tcW w:w="5529" w:type="dxa"/>
            <w:vAlign w:val="center"/>
          </w:tcPr>
          <w:p w:rsidR="00610A94" w:rsidRDefault="00610A94" w:rsidP="00610A94">
            <w:pPr>
              <w:pBdr>
                <w:top w:val="nil"/>
                <w:left w:val="nil"/>
                <w:bottom w:val="nil"/>
                <w:right w:val="nil"/>
                <w:between w:val="nil"/>
              </w:pBdr>
              <w:spacing w:after="0"/>
              <w:rPr>
                <w:rFonts w:ascii="Arial Narrow" w:eastAsia="Arial Narrow" w:hAnsi="Arial Narrow" w:cs="Arial Narrow"/>
                <w:color w:val="000000"/>
              </w:rPr>
            </w:pPr>
            <w:r>
              <w:rPr>
                <w:rFonts w:ascii="Arial Narrow" w:eastAsia="Arial Narrow" w:hAnsi="Arial Narrow" w:cs="Arial Narrow"/>
                <w:color w:val="000000"/>
              </w:rPr>
              <w:t>NOCT (800W/m</w:t>
            </w:r>
            <w:r>
              <w:rPr>
                <w:rFonts w:ascii="Arial Narrow" w:eastAsia="Arial Narrow" w:hAnsi="Arial Narrow" w:cs="Arial Narrow"/>
                <w:color w:val="000000"/>
                <w:vertAlign w:val="superscript"/>
              </w:rPr>
              <w:t>2</w:t>
            </w:r>
            <w:r>
              <w:rPr>
                <w:rFonts w:ascii="Arial Narrow" w:eastAsia="Arial Narrow" w:hAnsi="Arial Narrow" w:cs="Arial Narrow"/>
                <w:color w:val="000000"/>
              </w:rPr>
              <w:t>, 20</w:t>
            </w:r>
            <w:r>
              <w:rPr>
                <w:rFonts w:ascii="Arial Narrow" w:eastAsia="Arial Narrow" w:hAnsi="Arial Narrow" w:cs="Arial Narrow"/>
                <w:color w:val="000000"/>
                <w:vertAlign w:val="superscript"/>
              </w:rPr>
              <w:t>0</w:t>
            </w:r>
            <w:r>
              <w:rPr>
                <w:rFonts w:ascii="Arial Narrow" w:eastAsia="Arial Narrow" w:hAnsi="Arial Narrow" w:cs="Arial Narrow"/>
                <w:color w:val="000000"/>
              </w:rPr>
              <w:t>C,  AM 1.5, 1 m/s)</w:t>
            </w:r>
          </w:p>
        </w:tc>
        <w:tc>
          <w:tcPr>
            <w:tcW w:w="3575" w:type="dxa"/>
            <w:vAlign w:val="center"/>
          </w:tcPr>
          <w:p w:rsidR="00610A94" w:rsidRDefault="00610A94" w:rsidP="0050440B">
            <w:pPr>
              <w:spacing w:after="0"/>
              <w:rPr>
                <w:rFonts w:ascii="Arial Narrow" w:eastAsia="Arial Narrow" w:hAnsi="Arial Narrow" w:cs="Arial Narrow"/>
              </w:rPr>
            </w:pPr>
            <w:r>
              <w:rPr>
                <w:rFonts w:ascii="Arial Narrow" w:eastAsia="Arial Narrow" w:hAnsi="Arial Narrow" w:cs="Arial Narrow"/>
              </w:rPr>
              <w:t xml:space="preserve"> nie mniej niż 4</w:t>
            </w:r>
            <w:r w:rsidR="0050440B">
              <w:rPr>
                <w:rFonts w:ascii="Arial Narrow" w:eastAsia="Arial Narrow" w:hAnsi="Arial Narrow" w:cs="Arial Narrow"/>
              </w:rPr>
              <w:t>2</w:t>
            </w:r>
            <w:r w:rsidR="007635B4">
              <w:rPr>
                <w:rFonts w:ascii="Arial Narrow" w:eastAsia="Arial Narrow" w:hAnsi="Arial Narrow" w:cs="Arial Narrow"/>
              </w:rPr>
              <w:t xml:space="preserve"> </w:t>
            </w:r>
            <w:r w:rsidRPr="00EA3A60">
              <w:rPr>
                <w:rFonts w:ascii="Arial Narrow" w:eastAsia="Arial Narrow" w:hAnsi="Arial Narrow" w:cs="Arial Narrow"/>
                <w:vertAlign w:val="superscript"/>
              </w:rPr>
              <w:t>0</w:t>
            </w:r>
            <w:r>
              <w:rPr>
                <w:rFonts w:ascii="Arial Narrow" w:eastAsia="Arial Narrow" w:hAnsi="Arial Narrow" w:cs="Arial Narrow"/>
              </w:rPr>
              <w:t>C</w:t>
            </w:r>
          </w:p>
        </w:tc>
      </w:tr>
      <w:tr w:rsidR="00610A94" w:rsidTr="00610A94">
        <w:trPr>
          <w:trHeight w:val="380"/>
        </w:trPr>
        <w:tc>
          <w:tcPr>
            <w:tcW w:w="5529" w:type="dxa"/>
            <w:vAlign w:val="center"/>
          </w:tcPr>
          <w:p w:rsidR="00610A94" w:rsidRDefault="00610A94" w:rsidP="00610A94">
            <w:pPr>
              <w:pBdr>
                <w:top w:val="nil"/>
                <w:left w:val="nil"/>
                <w:bottom w:val="nil"/>
                <w:right w:val="nil"/>
                <w:between w:val="nil"/>
              </w:pBdr>
              <w:spacing w:after="0"/>
              <w:rPr>
                <w:rFonts w:ascii="Arial Narrow" w:eastAsia="Arial Narrow" w:hAnsi="Arial Narrow" w:cs="Arial Narrow"/>
              </w:rPr>
            </w:pPr>
            <w:r>
              <w:rPr>
                <w:rFonts w:ascii="Arial Narrow" w:eastAsia="Arial Narrow" w:hAnsi="Arial Narrow" w:cs="Arial Narrow"/>
              </w:rPr>
              <w:t>Odporność na PID zgodnie z normą</w:t>
            </w:r>
          </w:p>
          <w:p w:rsidR="00610A94" w:rsidRDefault="00610A94" w:rsidP="00610A94">
            <w:pPr>
              <w:pBdr>
                <w:top w:val="nil"/>
                <w:left w:val="nil"/>
                <w:bottom w:val="nil"/>
                <w:right w:val="nil"/>
                <w:between w:val="nil"/>
              </w:pBdr>
              <w:spacing w:after="0"/>
              <w:rPr>
                <w:rFonts w:ascii="Arial Narrow" w:eastAsia="Arial Narrow" w:hAnsi="Arial Narrow" w:cs="Arial Narrow"/>
              </w:rPr>
            </w:pPr>
            <w:r>
              <w:rPr>
                <w:rFonts w:ascii="Arial Narrow" w:eastAsia="Arial Narrow" w:hAnsi="Arial Narrow" w:cs="Arial Narrow"/>
              </w:rPr>
              <w:lastRenderedPageBreak/>
              <w:t>ICE 62804-1:2015 lub równoważną</w:t>
            </w:r>
          </w:p>
        </w:tc>
        <w:tc>
          <w:tcPr>
            <w:tcW w:w="3575" w:type="dxa"/>
            <w:vAlign w:val="center"/>
          </w:tcPr>
          <w:p w:rsidR="00610A94" w:rsidRDefault="00610A94" w:rsidP="00610A94">
            <w:pPr>
              <w:spacing w:after="0"/>
              <w:rPr>
                <w:rFonts w:ascii="Arial Narrow" w:eastAsia="Arial Narrow" w:hAnsi="Arial Narrow" w:cs="Arial Narrow"/>
              </w:rPr>
            </w:pPr>
            <w:r>
              <w:rPr>
                <w:rFonts w:ascii="Arial Narrow" w:eastAsia="Arial Narrow" w:hAnsi="Arial Narrow" w:cs="Arial Narrow"/>
              </w:rPr>
              <w:lastRenderedPageBreak/>
              <w:t>Tak, potwierdzona certyfikatem</w:t>
            </w:r>
          </w:p>
        </w:tc>
      </w:tr>
      <w:tr w:rsidR="00610A94" w:rsidTr="00610A94">
        <w:trPr>
          <w:trHeight w:val="380"/>
        </w:trPr>
        <w:tc>
          <w:tcPr>
            <w:tcW w:w="5529" w:type="dxa"/>
            <w:vAlign w:val="center"/>
          </w:tcPr>
          <w:p w:rsidR="00610A94" w:rsidRDefault="00610A94" w:rsidP="00610A94">
            <w:pPr>
              <w:pBdr>
                <w:top w:val="nil"/>
                <w:left w:val="nil"/>
                <w:bottom w:val="nil"/>
                <w:right w:val="nil"/>
                <w:between w:val="nil"/>
              </w:pBdr>
              <w:spacing w:after="0"/>
              <w:rPr>
                <w:rFonts w:ascii="Arial Narrow" w:eastAsia="Arial Narrow" w:hAnsi="Arial Narrow" w:cs="Arial Narrow"/>
              </w:rPr>
            </w:pPr>
            <w:r>
              <w:rPr>
                <w:rFonts w:ascii="Arial Narrow" w:eastAsia="Arial Narrow" w:hAnsi="Arial Narrow" w:cs="Arial Narrow"/>
              </w:rPr>
              <w:t>Możliwość współpracy z falownikami</w:t>
            </w:r>
            <w:r w:rsidR="002570DB">
              <w:rPr>
                <w:rFonts w:ascii="Arial Narrow" w:eastAsia="Arial Narrow" w:hAnsi="Arial Narrow" w:cs="Arial Narrow"/>
              </w:rPr>
              <w:t xml:space="preserve"> </w:t>
            </w:r>
            <w:r>
              <w:rPr>
                <w:rFonts w:ascii="Arial Narrow" w:eastAsia="Arial Narrow" w:hAnsi="Arial Narrow" w:cs="Arial Narrow"/>
              </w:rPr>
              <w:t>beztransformatorowymi</w:t>
            </w:r>
          </w:p>
        </w:tc>
        <w:tc>
          <w:tcPr>
            <w:tcW w:w="3575" w:type="dxa"/>
            <w:vAlign w:val="center"/>
          </w:tcPr>
          <w:p w:rsidR="00610A94" w:rsidRDefault="00610A94" w:rsidP="00610A94">
            <w:pPr>
              <w:spacing w:after="0"/>
              <w:rPr>
                <w:rFonts w:ascii="Arial Narrow" w:eastAsia="Arial Narrow" w:hAnsi="Arial Narrow" w:cs="Arial Narrow"/>
              </w:rPr>
            </w:pPr>
            <w:r>
              <w:rPr>
                <w:rFonts w:ascii="Arial Narrow" w:eastAsia="Arial Narrow" w:hAnsi="Arial Narrow" w:cs="Arial Narrow"/>
              </w:rPr>
              <w:t>TAK</w:t>
            </w:r>
          </w:p>
        </w:tc>
      </w:tr>
      <w:tr w:rsidR="00610A94" w:rsidTr="00610A94">
        <w:trPr>
          <w:trHeight w:val="380"/>
        </w:trPr>
        <w:tc>
          <w:tcPr>
            <w:tcW w:w="5529" w:type="dxa"/>
            <w:vAlign w:val="center"/>
          </w:tcPr>
          <w:p w:rsidR="00610A94" w:rsidRDefault="00610A94" w:rsidP="00610A94">
            <w:pPr>
              <w:pBdr>
                <w:top w:val="nil"/>
                <w:left w:val="nil"/>
                <w:bottom w:val="nil"/>
                <w:right w:val="nil"/>
                <w:between w:val="nil"/>
              </w:pBdr>
              <w:spacing w:after="0"/>
              <w:rPr>
                <w:rFonts w:ascii="Arial Narrow" w:eastAsia="Arial Narrow" w:hAnsi="Arial Narrow" w:cs="Arial Narrow"/>
              </w:rPr>
            </w:pPr>
            <w:r>
              <w:rPr>
                <w:rFonts w:ascii="Arial Narrow" w:eastAsia="Arial Narrow" w:hAnsi="Arial Narrow" w:cs="Arial Narrow"/>
              </w:rPr>
              <w:t xml:space="preserve">Flash test </w:t>
            </w:r>
          </w:p>
        </w:tc>
        <w:tc>
          <w:tcPr>
            <w:tcW w:w="3575" w:type="dxa"/>
            <w:vAlign w:val="center"/>
          </w:tcPr>
          <w:p w:rsidR="00610A94" w:rsidRDefault="00610A94" w:rsidP="00610A94">
            <w:pPr>
              <w:spacing w:after="0"/>
              <w:rPr>
                <w:rFonts w:ascii="Arial Narrow" w:eastAsia="Arial Narrow" w:hAnsi="Arial Narrow" w:cs="Arial Narrow"/>
              </w:rPr>
            </w:pPr>
            <w:r>
              <w:rPr>
                <w:rFonts w:ascii="Arial Narrow" w:eastAsia="Arial Narrow" w:hAnsi="Arial Narrow" w:cs="Arial Narrow"/>
              </w:rPr>
              <w:t>Wymagany dla każdego modułu</w:t>
            </w:r>
          </w:p>
        </w:tc>
      </w:tr>
      <w:tr w:rsidR="00610A94" w:rsidTr="00610A94">
        <w:trPr>
          <w:trHeight w:val="380"/>
        </w:trPr>
        <w:tc>
          <w:tcPr>
            <w:tcW w:w="5529" w:type="dxa"/>
            <w:vAlign w:val="center"/>
          </w:tcPr>
          <w:p w:rsidR="00610A94" w:rsidRDefault="00610A94" w:rsidP="00610A94">
            <w:pPr>
              <w:pBdr>
                <w:top w:val="nil"/>
                <w:left w:val="nil"/>
                <w:bottom w:val="nil"/>
                <w:right w:val="nil"/>
                <w:between w:val="nil"/>
              </w:pBdr>
              <w:spacing w:after="0"/>
              <w:rPr>
                <w:rFonts w:ascii="Arial Narrow" w:eastAsia="Arial Narrow" w:hAnsi="Arial Narrow" w:cs="Arial Narrow"/>
              </w:rPr>
            </w:pPr>
            <w:r>
              <w:rPr>
                <w:rFonts w:ascii="Arial Narrow" w:eastAsia="Arial Narrow" w:hAnsi="Arial Narrow" w:cs="Arial Narrow"/>
              </w:rPr>
              <w:t>EL test</w:t>
            </w:r>
          </w:p>
        </w:tc>
        <w:tc>
          <w:tcPr>
            <w:tcW w:w="3575" w:type="dxa"/>
            <w:vAlign w:val="center"/>
          </w:tcPr>
          <w:p w:rsidR="00610A94" w:rsidRDefault="00610A94" w:rsidP="00610A94">
            <w:pPr>
              <w:spacing w:after="0"/>
              <w:rPr>
                <w:rFonts w:ascii="Arial Narrow" w:eastAsia="Arial Narrow" w:hAnsi="Arial Narrow" w:cs="Arial Narrow"/>
              </w:rPr>
            </w:pPr>
            <w:r>
              <w:rPr>
                <w:rFonts w:ascii="Arial Narrow" w:eastAsia="Arial Narrow" w:hAnsi="Arial Narrow" w:cs="Arial Narrow"/>
              </w:rPr>
              <w:t>Wymagany dla każdego modułu</w:t>
            </w:r>
          </w:p>
        </w:tc>
      </w:tr>
      <w:tr w:rsidR="00610A94" w:rsidTr="00610A94">
        <w:trPr>
          <w:trHeight w:val="380"/>
        </w:trPr>
        <w:tc>
          <w:tcPr>
            <w:tcW w:w="5529" w:type="dxa"/>
            <w:vAlign w:val="center"/>
          </w:tcPr>
          <w:p w:rsidR="00610A94" w:rsidRDefault="00610A94" w:rsidP="00610A94">
            <w:pPr>
              <w:pBdr>
                <w:top w:val="nil"/>
                <w:left w:val="nil"/>
                <w:bottom w:val="nil"/>
                <w:right w:val="nil"/>
                <w:between w:val="nil"/>
              </w:pBdr>
              <w:spacing w:after="0"/>
              <w:rPr>
                <w:rFonts w:ascii="Arial Narrow" w:eastAsia="Arial Narrow" w:hAnsi="Arial Narrow" w:cs="Arial Narrow"/>
              </w:rPr>
            </w:pPr>
            <w:r>
              <w:rPr>
                <w:rFonts w:ascii="Arial Narrow" w:eastAsia="Arial Narrow" w:hAnsi="Arial Narrow" w:cs="Arial Narrow"/>
              </w:rPr>
              <w:t>Wymagane normy</w:t>
            </w:r>
          </w:p>
        </w:tc>
        <w:tc>
          <w:tcPr>
            <w:tcW w:w="3575" w:type="dxa"/>
            <w:vAlign w:val="center"/>
          </w:tcPr>
          <w:p w:rsidR="00610A94" w:rsidRDefault="00610A94" w:rsidP="007635B4">
            <w:pPr>
              <w:spacing w:before="60" w:after="0"/>
              <w:rPr>
                <w:rFonts w:ascii="Arial Narrow" w:eastAsia="Arial Narrow" w:hAnsi="Arial Narrow" w:cs="Arial Narrow"/>
              </w:rPr>
            </w:pPr>
            <w:r>
              <w:rPr>
                <w:rFonts w:ascii="Arial Narrow" w:eastAsia="Arial Narrow" w:hAnsi="Arial Narrow" w:cs="Arial Narrow"/>
              </w:rPr>
              <w:t>PN-EN 61730</w:t>
            </w:r>
          </w:p>
          <w:p w:rsidR="00610A94" w:rsidRDefault="00610A94" w:rsidP="00610A94">
            <w:pPr>
              <w:spacing w:after="0"/>
              <w:rPr>
                <w:rFonts w:ascii="Arial Narrow" w:eastAsia="Arial Narrow" w:hAnsi="Arial Narrow" w:cs="Arial Narrow"/>
              </w:rPr>
            </w:pPr>
            <w:r>
              <w:rPr>
                <w:rFonts w:ascii="Arial Narrow" w:eastAsia="Arial Narrow" w:hAnsi="Arial Narrow" w:cs="Arial Narrow"/>
              </w:rPr>
              <w:t>PN-EN 61215:2005</w:t>
            </w:r>
          </w:p>
        </w:tc>
      </w:tr>
      <w:tr w:rsidR="00610A94" w:rsidTr="00610A94">
        <w:trPr>
          <w:trHeight w:val="380"/>
        </w:trPr>
        <w:tc>
          <w:tcPr>
            <w:tcW w:w="5529" w:type="dxa"/>
            <w:vAlign w:val="center"/>
          </w:tcPr>
          <w:p w:rsidR="00610A94" w:rsidRDefault="00610A94" w:rsidP="00610A94">
            <w:pPr>
              <w:pBdr>
                <w:top w:val="nil"/>
                <w:left w:val="nil"/>
                <w:bottom w:val="nil"/>
                <w:right w:val="nil"/>
                <w:between w:val="nil"/>
              </w:pBdr>
              <w:spacing w:after="0"/>
              <w:rPr>
                <w:rFonts w:ascii="Arial Narrow" w:eastAsia="Arial Narrow" w:hAnsi="Arial Narrow" w:cs="Arial Narrow"/>
              </w:rPr>
            </w:pPr>
            <w:r>
              <w:rPr>
                <w:rFonts w:ascii="Arial Narrow" w:eastAsia="Arial Narrow" w:hAnsi="Arial Narrow" w:cs="Arial Narrow"/>
              </w:rPr>
              <w:t>Gwarancja na wady ukryte</w:t>
            </w:r>
          </w:p>
        </w:tc>
        <w:tc>
          <w:tcPr>
            <w:tcW w:w="3575" w:type="dxa"/>
            <w:vAlign w:val="center"/>
          </w:tcPr>
          <w:p w:rsidR="00610A94" w:rsidRDefault="00610A94" w:rsidP="007635B4">
            <w:pPr>
              <w:spacing w:before="60" w:after="0"/>
              <w:rPr>
                <w:rFonts w:ascii="Arial Narrow" w:eastAsia="Arial Narrow" w:hAnsi="Arial Narrow" w:cs="Arial Narrow"/>
              </w:rPr>
            </w:pPr>
            <w:r>
              <w:rPr>
                <w:rFonts w:ascii="Arial Narrow" w:eastAsia="Arial Narrow" w:hAnsi="Arial Narrow" w:cs="Arial Narrow"/>
              </w:rPr>
              <w:t>nie mniej niż 10 lat</w:t>
            </w:r>
          </w:p>
        </w:tc>
      </w:tr>
      <w:tr w:rsidR="00610A94" w:rsidTr="00610A94">
        <w:trPr>
          <w:trHeight w:val="380"/>
        </w:trPr>
        <w:tc>
          <w:tcPr>
            <w:tcW w:w="5529" w:type="dxa"/>
            <w:vAlign w:val="center"/>
          </w:tcPr>
          <w:p w:rsidR="00610A94" w:rsidRDefault="00610A94" w:rsidP="00610A94">
            <w:pPr>
              <w:pBdr>
                <w:top w:val="nil"/>
                <w:left w:val="nil"/>
                <w:bottom w:val="nil"/>
                <w:right w:val="nil"/>
                <w:between w:val="nil"/>
              </w:pBdr>
              <w:spacing w:after="0"/>
              <w:rPr>
                <w:rFonts w:ascii="Arial Narrow" w:eastAsia="Arial Narrow" w:hAnsi="Arial Narrow" w:cs="Arial Narrow"/>
              </w:rPr>
            </w:pPr>
            <w:r>
              <w:rPr>
                <w:rFonts w:ascii="Arial Narrow" w:eastAsia="Arial Narrow" w:hAnsi="Arial Narrow" w:cs="Arial Narrow"/>
              </w:rPr>
              <w:t>Gwarancja na moc</w:t>
            </w:r>
          </w:p>
        </w:tc>
        <w:tc>
          <w:tcPr>
            <w:tcW w:w="3575" w:type="dxa"/>
            <w:vAlign w:val="center"/>
          </w:tcPr>
          <w:p w:rsidR="00610A94" w:rsidRDefault="00610A94" w:rsidP="007635B4">
            <w:pPr>
              <w:spacing w:before="60" w:after="0"/>
              <w:rPr>
                <w:rFonts w:ascii="Arial Narrow" w:eastAsia="Arial Narrow" w:hAnsi="Arial Narrow" w:cs="Arial Narrow"/>
              </w:rPr>
            </w:pPr>
            <w:r>
              <w:rPr>
                <w:rFonts w:ascii="Arial Narrow" w:eastAsia="Arial Narrow" w:hAnsi="Arial Narrow" w:cs="Arial Narrow"/>
              </w:rPr>
              <w:t>Nie krótsza niż 25 lat. Liniowa</w:t>
            </w:r>
          </w:p>
          <w:p w:rsidR="00610A94" w:rsidRDefault="00610A94" w:rsidP="00610A94">
            <w:pPr>
              <w:spacing w:after="0"/>
              <w:rPr>
                <w:rFonts w:ascii="Arial Narrow" w:eastAsia="Arial Narrow" w:hAnsi="Arial Narrow" w:cs="Arial Narrow"/>
              </w:rPr>
            </w:pPr>
            <w:r>
              <w:rPr>
                <w:rFonts w:ascii="Arial Narrow" w:eastAsia="Arial Narrow" w:hAnsi="Arial Narrow" w:cs="Arial Narrow"/>
              </w:rPr>
              <w:t>przy rocznym spadku nie</w:t>
            </w:r>
          </w:p>
          <w:p w:rsidR="00610A94" w:rsidRDefault="00610A94" w:rsidP="00610A94">
            <w:pPr>
              <w:spacing w:after="0"/>
              <w:rPr>
                <w:rFonts w:ascii="Arial Narrow" w:eastAsia="Arial Narrow" w:hAnsi="Arial Narrow" w:cs="Arial Narrow"/>
              </w:rPr>
            </w:pPr>
            <w:r>
              <w:rPr>
                <w:rFonts w:ascii="Arial Narrow" w:eastAsia="Arial Narrow" w:hAnsi="Arial Narrow" w:cs="Arial Narrow"/>
              </w:rPr>
              <w:t>większym niż 0,7% rok</w:t>
            </w:r>
          </w:p>
        </w:tc>
      </w:tr>
    </w:tbl>
    <w:p w:rsidR="00EE1606" w:rsidRDefault="00EE1606" w:rsidP="002570DB">
      <w:pPr>
        <w:tabs>
          <w:tab w:val="left" w:pos="426"/>
          <w:tab w:val="left" w:pos="993"/>
        </w:tabs>
        <w:spacing w:before="240" w:after="0" w:line="240" w:lineRule="auto"/>
        <w:ind w:firstLine="284"/>
        <w:jc w:val="both"/>
        <w:rPr>
          <w:rFonts w:ascii="Arial Narrow" w:hAnsi="Arial Narrow" w:cs="Arial"/>
          <w:snapToGrid w:val="0"/>
          <w:color w:val="000000"/>
          <w:sz w:val="24"/>
          <w:szCs w:val="24"/>
        </w:rPr>
      </w:pPr>
      <w:r>
        <w:rPr>
          <w:rFonts w:ascii="Arial Narrow" w:hAnsi="Arial Narrow" w:cs="Arial"/>
          <w:snapToGrid w:val="0"/>
          <w:color w:val="000000"/>
          <w:sz w:val="24"/>
          <w:szCs w:val="24"/>
        </w:rPr>
        <w:t>Dodatkowe parametry konstrukcyjne:</w:t>
      </w:r>
    </w:p>
    <w:p w:rsidR="005E5888" w:rsidRPr="005E5888" w:rsidRDefault="005E5888" w:rsidP="005E5888">
      <w:pPr>
        <w:pStyle w:val="Akapitzlist"/>
        <w:numPr>
          <w:ilvl w:val="0"/>
          <w:numId w:val="93"/>
        </w:numPr>
        <w:tabs>
          <w:tab w:val="left" w:pos="0"/>
          <w:tab w:val="left" w:pos="567"/>
        </w:tabs>
        <w:spacing w:before="120" w:after="120" w:line="240" w:lineRule="auto"/>
        <w:ind w:left="567" w:hanging="207"/>
        <w:jc w:val="both"/>
        <w:rPr>
          <w:rFonts w:ascii="Arial Narrow" w:eastAsia="Arial Narrow" w:hAnsi="Arial Narrow" w:cs="Arial Narrow"/>
          <w:color w:val="000000"/>
          <w:sz w:val="24"/>
          <w:szCs w:val="24"/>
        </w:rPr>
      </w:pPr>
      <w:r w:rsidRPr="005E5888">
        <w:rPr>
          <w:rFonts w:ascii="Arial Narrow" w:eastAsia="Arial Narrow" w:hAnsi="Arial Narrow" w:cs="Arial Narrow"/>
          <w:color w:val="000000"/>
          <w:sz w:val="24"/>
          <w:szCs w:val="24"/>
        </w:rPr>
        <w:t>rama modułów musi by</w:t>
      </w:r>
      <w:r w:rsidR="001F1A7B">
        <w:rPr>
          <w:rFonts w:ascii="Arial Narrow" w:eastAsia="Arial Narrow" w:hAnsi="Arial Narrow" w:cs="Arial Narrow"/>
          <w:color w:val="000000"/>
          <w:sz w:val="24"/>
          <w:szCs w:val="24"/>
        </w:rPr>
        <w:t>ć wykonana w całości z aluminium</w:t>
      </w:r>
      <w:r w:rsidRPr="005E5888">
        <w:rPr>
          <w:rFonts w:ascii="Arial Narrow" w:eastAsia="Arial Narrow" w:hAnsi="Arial Narrow" w:cs="Arial Narrow"/>
          <w:color w:val="000000"/>
          <w:sz w:val="24"/>
          <w:szCs w:val="24"/>
        </w:rPr>
        <w:t>, musi gwarantować maksymalną stabilność i ochronę przed zmęczeniem materiału; rama modułów fotowoltaicznych musi posiadać wewnętrzne elementy narożnikowe, zapewniające wyższą odporność na odkształcanie i lepszą wodoodporność w narożnikach, czyli miejscach o znaczeniu krytycznym, gdzie materiał jest najsłabszy, w przeciwieństwie do połączeń narożnych łączonych kątowo lub na śruby;</w:t>
      </w:r>
    </w:p>
    <w:p w:rsidR="005E5888" w:rsidRPr="005E5888" w:rsidRDefault="005E5888" w:rsidP="007635B4">
      <w:pPr>
        <w:pStyle w:val="Akapitzlist"/>
        <w:numPr>
          <w:ilvl w:val="0"/>
          <w:numId w:val="93"/>
        </w:numPr>
        <w:tabs>
          <w:tab w:val="left" w:pos="0"/>
          <w:tab w:val="left" w:pos="567"/>
        </w:tabs>
        <w:spacing w:before="120" w:after="120" w:line="240" w:lineRule="auto"/>
        <w:ind w:left="567" w:hanging="210"/>
        <w:jc w:val="both"/>
        <w:rPr>
          <w:rFonts w:ascii="Arial Narrow" w:eastAsia="Arial Narrow" w:hAnsi="Arial Narrow" w:cs="Arial Narrow"/>
          <w:color w:val="000000"/>
          <w:sz w:val="24"/>
          <w:szCs w:val="24"/>
        </w:rPr>
      </w:pPr>
      <w:r w:rsidRPr="005E5888">
        <w:rPr>
          <w:rFonts w:ascii="Arial Narrow" w:eastAsia="Arial Narrow" w:hAnsi="Arial Narrow" w:cs="Arial Narrow"/>
          <w:color w:val="000000"/>
          <w:sz w:val="24"/>
          <w:szCs w:val="24"/>
        </w:rPr>
        <w:t>laminaty modułu muszą być łączone z ramą przy pomocy taśmy lub sili</w:t>
      </w:r>
      <w:r w:rsidRPr="005E5888">
        <w:rPr>
          <w:rFonts w:ascii="Arial Narrow" w:eastAsia="Arial Narrow" w:hAnsi="Arial Narrow" w:cs="Arial Narrow"/>
          <w:sz w:val="24"/>
          <w:szCs w:val="24"/>
        </w:rPr>
        <w:t>konu</w:t>
      </w:r>
      <w:r w:rsidRPr="005E5888">
        <w:rPr>
          <w:rFonts w:ascii="Arial Narrow" w:eastAsia="Arial Narrow" w:hAnsi="Arial Narrow" w:cs="Arial Narrow"/>
          <w:color w:val="000000"/>
          <w:sz w:val="24"/>
          <w:szCs w:val="24"/>
        </w:rPr>
        <w:t>, moduły PV muszą posiadać przynajmniej 3 elektryczne szyny zbiorcze przechodzące przez każde ogniwo, szyny zbiorcze (busbars).szkło modułów fotowoltaicznych o gr. min. 3,2 mm musi być pokryte bardzo odporną warstwą antyrefleksyjną - nie dopuszcza się stosowania technologii Sol-Gel</w:t>
      </w:r>
    </w:p>
    <w:p w:rsidR="005E5888" w:rsidRDefault="005E5888" w:rsidP="00D037B0">
      <w:pPr>
        <w:tabs>
          <w:tab w:val="left" w:pos="0"/>
        </w:tabs>
        <w:spacing w:before="240" w:after="120" w:line="240" w:lineRule="auto"/>
        <w:jc w:val="both"/>
        <w:rPr>
          <w:rFonts w:ascii="Arial Narrow" w:eastAsia="Arial Narrow" w:hAnsi="Arial Narrow" w:cs="Arial Narrow"/>
          <w:color w:val="000000"/>
          <w:sz w:val="24"/>
          <w:szCs w:val="24"/>
        </w:rPr>
      </w:pPr>
      <w:r w:rsidRPr="005E5888">
        <w:rPr>
          <w:rFonts w:ascii="Arial Narrow" w:eastAsia="Arial Narrow" w:hAnsi="Arial Narrow" w:cs="Arial Narrow"/>
          <w:color w:val="000000"/>
          <w:sz w:val="24"/>
          <w:szCs w:val="24"/>
        </w:rPr>
        <w:t xml:space="preserve">Przyjęte parametry zastosowanych </w:t>
      </w:r>
      <w:r>
        <w:rPr>
          <w:rFonts w:ascii="Arial Narrow" w:eastAsia="Arial Narrow" w:hAnsi="Arial Narrow" w:cs="Arial Narrow"/>
          <w:color w:val="000000"/>
          <w:sz w:val="24"/>
          <w:szCs w:val="24"/>
        </w:rPr>
        <w:t>falowników PV</w:t>
      </w:r>
      <w:r w:rsidRPr="005E5888">
        <w:rPr>
          <w:rFonts w:ascii="Arial Narrow" w:eastAsia="Arial Narrow" w:hAnsi="Arial Narrow" w:cs="Arial Narrow"/>
          <w:color w:val="000000"/>
          <w:sz w:val="24"/>
          <w:szCs w:val="24"/>
        </w:rPr>
        <w:t xml:space="preserve">: </w:t>
      </w:r>
    </w:p>
    <w:tbl>
      <w:tblPr>
        <w:tblW w:w="9072"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536"/>
        <w:gridCol w:w="4536"/>
      </w:tblGrid>
      <w:tr w:rsidR="00DF6888" w:rsidTr="00F820B8">
        <w:trPr>
          <w:trHeight w:val="400"/>
        </w:trPr>
        <w:tc>
          <w:tcPr>
            <w:tcW w:w="9072" w:type="dxa"/>
            <w:gridSpan w:val="2"/>
            <w:shd w:val="clear" w:color="auto" w:fill="CCCCCC"/>
            <w:tcMar>
              <w:top w:w="100" w:type="dxa"/>
              <w:left w:w="100" w:type="dxa"/>
              <w:bottom w:w="100" w:type="dxa"/>
              <w:right w:w="100" w:type="dxa"/>
            </w:tcMar>
          </w:tcPr>
          <w:p w:rsidR="00DF6888" w:rsidRDefault="00DF6888" w:rsidP="000C6CEA">
            <w:pPr>
              <w:tabs>
                <w:tab w:val="left" w:pos="426"/>
                <w:tab w:val="left" w:pos="993"/>
              </w:tabs>
              <w:spacing w:after="0" w:line="240" w:lineRule="auto"/>
              <w:jc w:val="center"/>
              <w:rPr>
                <w:rFonts w:ascii="Arial Narrow" w:eastAsia="Arial Narrow" w:hAnsi="Arial Narrow" w:cs="Arial Narrow"/>
                <w:sz w:val="24"/>
                <w:szCs w:val="24"/>
              </w:rPr>
            </w:pPr>
            <w:r w:rsidRPr="00DF6888">
              <w:rPr>
                <w:rFonts w:ascii="Arial Narrow" w:eastAsia="Arial Narrow" w:hAnsi="Arial Narrow" w:cs="Arial Narrow"/>
                <w:b/>
                <w:color w:val="000000"/>
                <w:sz w:val="24"/>
                <w:szCs w:val="24"/>
              </w:rPr>
              <w:t>PARAMETRY FALOWNIKA</w:t>
            </w:r>
          </w:p>
        </w:tc>
      </w:tr>
      <w:tr w:rsidR="00DF6888" w:rsidTr="00F820B8">
        <w:tc>
          <w:tcPr>
            <w:tcW w:w="4536" w:type="dxa"/>
            <w:tcBorders>
              <w:bottom w:val="single" w:sz="4" w:space="0" w:color="000000"/>
            </w:tcBorders>
            <w:shd w:val="clear" w:color="auto" w:fill="auto"/>
            <w:tcMar>
              <w:top w:w="100" w:type="dxa"/>
              <w:left w:w="100" w:type="dxa"/>
              <w:bottom w:w="100" w:type="dxa"/>
              <w:right w:w="100" w:type="dxa"/>
            </w:tcMar>
          </w:tcPr>
          <w:p w:rsidR="00DF6888" w:rsidRDefault="00DF6888"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Moc znamionowa</w:t>
            </w:r>
          </w:p>
        </w:tc>
        <w:tc>
          <w:tcPr>
            <w:tcW w:w="4536" w:type="dxa"/>
            <w:tcBorders>
              <w:bottom w:val="single" w:sz="4" w:space="0" w:color="000000"/>
            </w:tcBorders>
            <w:shd w:val="clear" w:color="auto" w:fill="auto"/>
            <w:tcMar>
              <w:top w:w="100" w:type="dxa"/>
              <w:left w:w="100" w:type="dxa"/>
              <w:bottom w:w="100" w:type="dxa"/>
              <w:right w:w="100" w:type="dxa"/>
            </w:tcMar>
          </w:tcPr>
          <w:p w:rsidR="00DF6888" w:rsidRDefault="007635B4"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dostosowana do mocy układu</w:t>
            </w:r>
          </w:p>
        </w:tc>
      </w:tr>
      <w:tr w:rsidR="00DF6888" w:rsidTr="00F820B8">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F6888" w:rsidRDefault="00DF6888"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 Typ</w:t>
            </w:r>
          </w:p>
        </w:tc>
        <w:tc>
          <w:tcPr>
            <w:tcW w:w="45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DF6888" w:rsidRDefault="00DF6888"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 beztransformatorowe</w:t>
            </w:r>
          </w:p>
        </w:tc>
      </w:tr>
      <w:tr w:rsidR="00DF6888" w:rsidTr="00F820B8">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F6888" w:rsidRDefault="00DF6888"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 Zasilane fazy</w:t>
            </w:r>
          </w:p>
        </w:tc>
        <w:tc>
          <w:tcPr>
            <w:tcW w:w="45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DF6888" w:rsidRDefault="00DF6888"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 3</w:t>
            </w:r>
          </w:p>
        </w:tc>
      </w:tr>
      <w:tr w:rsidR="00DF6888" w:rsidTr="00F820B8">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F6888" w:rsidRDefault="00DF6888"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 Sprawność euro</w:t>
            </w:r>
          </w:p>
        </w:tc>
        <w:tc>
          <w:tcPr>
            <w:tcW w:w="45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DF6888" w:rsidRDefault="00DF6888"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 min 97%</w:t>
            </w:r>
          </w:p>
        </w:tc>
      </w:tr>
      <w:tr w:rsidR="00DF6888" w:rsidTr="00F820B8">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F6888" w:rsidRDefault="00DF6888"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 Ochrona</w:t>
            </w:r>
          </w:p>
        </w:tc>
        <w:tc>
          <w:tcPr>
            <w:tcW w:w="45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DF6888" w:rsidRDefault="00DF6888"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 min IP66</w:t>
            </w:r>
          </w:p>
        </w:tc>
      </w:tr>
      <w:tr w:rsidR="00DF6888" w:rsidTr="00F820B8">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bottom"/>
          </w:tcPr>
          <w:p w:rsidR="00DF6888" w:rsidRDefault="00DF6888"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 Współczynnik zakłóceń harmonicznych prądu</w:t>
            </w:r>
          </w:p>
        </w:tc>
        <w:tc>
          <w:tcPr>
            <w:tcW w:w="453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DF6888" w:rsidRDefault="00DF6888"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 poniżej 3%</w:t>
            </w:r>
          </w:p>
        </w:tc>
      </w:tr>
      <w:tr w:rsidR="00DF6888" w:rsidRPr="0035329B" w:rsidTr="00F820B8">
        <w:tc>
          <w:tcPr>
            <w:tcW w:w="4536" w:type="dxa"/>
            <w:shd w:val="clear" w:color="auto" w:fill="auto"/>
            <w:tcMar>
              <w:top w:w="100" w:type="dxa"/>
              <w:left w:w="100" w:type="dxa"/>
              <w:bottom w:w="100" w:type="dxa"/>
              <w:right w:w="100" w:type="dxa"/>
            </w:tcMar>
          </w:tcPr>
          <w:p w:rsidR="00DF6888" w:rsidRDefault="00DF6888"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Wymagane normy</w:t>
            </w:r>
          </w:p>
        </w:tc>
        <w:tc>
          <w:tcPr>
            <w:tcW w:w="4536" w:type="dxa"/>
            <w:shd w:val="clear" w:color="auto" w:fill="auto"/>
            <w:tcMar>
              <w:top w:w="100" w:type="dxa"/>
              <w:left w:w="100" w:type="dxa"/>
              <w:bottom w:w="100" w:type="dxa"/>
              <w:right w:w="100" w:type="dxa"/>
            </w:tcMar>
          </w:tcPr>
          <w:p w:rsidR="00DF6888" w:rsidRPr="00363178" w:rsidRDefault="00DF6888" w:rsidP="00DF6888">
            <w:pPr>
              <w:widowControl w:val="0"/>
              <w:spacing w:after="0"/>
              <w:rPr>
                <w:rFonts w:ascii="Arial Narrow" w:eastAsia="Arial Narrow" w:hAnsi="Arial Narrow" w:cs="Arial Narrow"/>
                <w:sz w:val="24"/>
                <w:szCs w:val="24"/>
                <w:lang w:val="de-DE"/>
              </w:rPr>
            </w:pPr>
            <w:r w:rsidRPr="00363178">
              <w:rPr>
                <w:rFonts w:ascii="Arial Narrow" w:eastAsia="Arial Narrow" w:hAnsi="Arial Narrow" w:cs="Arial Narrow"/>
                <w:sz w:val="24"/>
                <w:szCs w:val="24"/>
                <w:lang w:val="de-DE"/>
              </w:rPr>
              <w:t>PN-EN 61000-3-12 oraz</w:t>
            </w:r>
          </w:p>
          <w:p w:rsidR="00DF6888" w:rsidRPr="00363178" w:rsidRDefault="00DF6888" w:rsidP="00DF6888">
            <w:pPr>
              <w:widowControl w:val="0"/>
              <w:spacing w:after="0"/>
              <w:rPr>
                <w:rFonts w:ascii="Arial Narrow" w:eastAsia="Arial Narrow" w:hAnsi="Arial Narrow" w:cs="Arial Narrow"/>
                <w:sz w:val="24"/>
                <w:szCs w:val="24"/>
                <w:lang w:val="de-DE"/>
              </w:rPr>
            </w:pPr>
            <w:r w:rsidRPr="00363178">
              <w:rPr>
                <w:rFonts w:ascii="Arial Narrow" w:eastAsia="Arial Narrow" w:hAnsi="Arial Narrow" w:cs="Arial Narrow"/>
                <w:sz w:val="24"/>
                <w:szCs w:val="24"/>
                <w:lang w:val="de-DE"/>
              </w:rPr>
              <w:t>PN-EN 61000-3-11</w:t>
            </w:r>
          </w:p>
        </w:tc>
      </w:tr>
      <w:tr w:rsidR="00DF6888" w:rsidTr="00F820B8">
        <w:tc>
          <w:tcPr>
            <w:tcW w:w="4536" w:type="dxa"/>
            <w:shd w:val="clear" w:color="auto" w:fill="auto"/>
            <w:tcMar>
              <w:top w:w="100" w:type="dxa"/>
              <w:left w:w="100" w:type="dxa"/>
              <w:bottom w:w="100" w:type="dxa"/>
              <w:right w:w="100" w:type="dxa"/>
            </w:tcMar>
          </w:tcPr>
          <w:p w:rsidR="00DF6888" w:rsidRDefault="00DF6888"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Deklaracja zgodności z Dyrektywami</w:t>
            </w:r>
          </w:p>
        </w:tc>
        <w:tc>
          <w:tcPr>
            <w:tcW w:w="4536" w:type="dxa"/>
            <w:shd w:val="clear" w:color="auto" w:fill="auto"/>
            <w:tcMar>
              <w:top w:w="100" w:type="dxa"/>
              <w:left w:w="100" w:type="dxa"/>
              <w:bottom w:w="100" w:type="dxa"/>
              <w:right w:w="100" w:type="dxa"/>
            </w:tcMar>
          </w:tcPr>
          <w:p w:rsidR="00DF6888" w:rsidRDefault="00DF6888"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Dyrektywa 2014/35/UE</w:t>
            </w:r>
          </w:p>
          <w:p w:rsidR="00DF6888" w:rsidRDefault="00DF6888"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Dyrektywa 2014/30/UE</w:t>
            </w:r>
          </w:p>
        </w:tc>
      </w:tr>
      <w:tr w:rsidR="00DF6888" w:rsidTr="00F820B8">
        <w:tc>
          <w:tcPr>
            <w:tcW w:w="4536" w:type="dxa"/>
            <w:shd w:val="clear" w:color="auto" w:fill="auto"/>
            <w:tcMar>
              <w:top w:w="100" w:type="dxa"/>
              <w:left w:w="100" w:type="dxa"/>
              <w:bottom w:w="100" w:type="dxa"/>
              <w:right w:w="100" w:type="dxa"/>
            </w:tcMar>
          </w:tcPr>
          <w:p w:rsidR="00DF6888" w:rsidRDefault="00DF6888"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Protokół komunikacji</w:t>
            </w:r>
          </w:p>
        </w:tc>
        <w:tc>
          <w:tcPr>
            <w:tcW w:w="4536" w:type="dxa"/>
            <w:shd w:val="clear" w:color="auto" w:fill="auto"/>
            <w:tcMar>
              <w:top w:w="100" w:type="dxa"/>
              <w:left w:w="100" w:type="dxa"/>
              <w:bottom w:w="100" w:type="dxa"/>
              <w:right w:w="100" w:type="dxa"/>
            </w:tcMar>
          </w:tcPr>
          <w:p w:rsidR="00DF6888" w:rsidRDefault="00DF6888"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RS 485 lub </w:t>
            </w:r>
            <w:r w:rsidRPr="007635B4">
              <w:rPr>
                <w:rFonts w:ascii="Arial Narrow" w:eastAsia="Arial Narrow" w:hAnsi="Arial Narrow" w:cs="Arial Narrow"/>
                <w:sz w:val="24"/>
                <w:szCs w:val="24"/>
              </w:rPr>
              <w:t>równoważny</w:t>
            </w:r>
          </w:p>
        </w:tc>
      </w:tr>
      <w:tr w:rsidR="00DF6888" w:rsidTr="00F820B8">
        <w:tc>
          <w:tcPr>
            <w:tcW w:w="4536" w:type="dxa"/>
            <w:shd w:val="clear" w:color="auto" w:fill="auto"/>
            <w:tcMar>
              <w:top w:w="100" w:type="dxa"/>
              <w:left w:w="100" w:type="dxa"/>
              <w:bottom w:w="100" w:type="dxa"/>
              <w:right w:w="100" w:type="dxa"/>
            </w:tcMar>
          </w:tcPr>
          <w:p w:rsidR="00DF6888" w:rsidRDefault="00DF6888"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Komunikacja bezprzewodowa </w:t>
            </w:r>
          </w:p>
        </w:tc>
        <w:tc>
          <w:tcPr>
            <w:tcW w:w="4536" w:type="dxa"/>
            <w:shd w:val="clear" w:color="auto" w:fill="auto"/>
            <w:tcMar>
              <w:top w:w="100" w:type="dxa"/>
              <w:left w:w="100" w:type="dxa"/>
              <w:bottom w:w="100" w:type="dxa"/>
              <w:right w:w="100" w:type="dxa"/>
            </w:tcMar>
          </w:tcPr>
          <w:p w:rsidR="00DF6888" w:rsidRDefault="00DF6888"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WiFi lub Bluetooth</w:t>
            </w:r>
          </w:p>
        </w:tc>
      </w:tr>
      <w:tr w:rsidR="00DF6888" w:rsidTr="00F820B8">
        <w:tc>
          <w:tcPr>
            <w:tcW w:w="4536" w:type="dxa"/>
            <w:shd w:val="clear" w:color="auto" w:fill="auto"/>
            <w:tcMar>
              <w:top w:w="100" w:type="dxa"/>
              <w:left w:w="100" w:type="dxa"/>
              <w:bottom w:w="100" w:type="dxa"/>
              <w:right w:w="100" w:type="dxa"/>
            </w:tcMar>
          </w:tcPr>
          <w:p w:rsidR="00DF6888" w:rsidRDefault="00DF6888"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Gwarancja na wady ukryte</w:t>
            </w:r>
          </w:p>
        </w:tc>
        <w:tc>
          <w:tcPr>
            <w:tcW w:w="4536" w:type="dxa"/>
            <w:shd w:val="clear" w:color="auto" w:fill="auto"/>
            <w:tcMar>
              <w:top w:w="100" w:type="dxa"/>
              <w:left w:w="100" w:type="dxa"/>
              <w:bottom w:w="100" w:type="dxa"/>
              <w:right w:w="100" w:type="dxa"/>
            </w:tcMar>
          </w:tcPr>
          <w:p w:rsidR="00DF6888" w:rsidRDefault="00DF6888" w:rsidP="00DF6888">
            <w:pPr>
              <w:widowControl w:val="0"/>
              <w:spacing w:after="0"/>
              <w:rPr>
                <w:rFonts w:ascii="Arial Narrow" w:eastAsia="Arial Narrow" w:hAnsi="Arial Narrow" w:cs="Arial Narrow"/>
                <w:sz w:val="24"/>
                <w:szCs w:val="24"/>
              </w:rPr>
            </w:pPr>
            <w:r>
              <w:rPr>
                <w:rFonts w:ascii="Arial Narrow" w:eastAsia="Arial Narrow" w:hAnsi="Arial Narrow" w:cs="Arial Narrow"/>
                <w:sz w:val="24"/>
                <w:szCs w:val="24"/>
              </w:rPr>
              <w:t>Nie mniej niż 10 lat</w:t>
            </w:r>
          </w:p>
        </w:tc>
      </w:tr>
    </w:tbl>
    <w:p w:rsidR="001F1A7B" w:rsidRDefault="00961F9B" w:rsidP="00DF6888">
      <w:pPr>
        <w:tabs>
          <w:tab w:val="left" w:pos="0"/>
        </w:tabs>
        <w:spacing w:before="240" w:after="120" w:line="240" w:lineRule="auto"/>
        <w:ind w:firstLine="426"/>
        <w:jc w:val="both"/>
        <w:rPr>
          <w:rFonts w:ascii="Arial Narrow" w:eastAsia="Arial Narrow" w:hAnsi="Arial Narrow" w:cs="Arial Narrow"/>
          <w:sz w:val="24"/>
          <w:szCs w:val="24"/>
        </w:rPr>
      </w:pPr>
      <w:r>
        <w:rPr>
          <w:rFonts w:ascii="Arial Narrow" w:eastAsia="Arial Narrow" w:hAnsi="Arial Narrow" w:cs="Arial Narrow"/>
          <w:sz w:val="24"/>
          <w:szCs w:val="24"/>
        </w:rPr>
        <w:lastRenderedPageBreak/>
        <w:t>Moc i i</w:t>
      </w:r>
      <w:r w:rsidR="001F1A7B">
        <w:rPr>
          <w:rFonts w:ascii="Arial Narrow" w:eastAsia="Arial Narrow" w:hAnsi="Arial Narrow" w:cs="Arial Narrow"/>
          <w:sz w:val="24"/>
          <w:szCs w:val="24"/>
        </w:rPr>
        <w:t xml:space="preserve">lość falowników </w:t>
      </w:r>
      <w:r>
        <w:rPr>
          <w:rFonts w:ascii="Arial Narrow" w:eastAsia="Arial Narrow" w:hAnsi="Arial Narrow" w:cs="Arial Narrow"/>
          <w:sz w:val="24"/>
          <w:szCs w:val="24"/>
        </w:rPr>
        <w:t xml:space="preserve">należy </w:t>
      </w:r>
      <w:r w:rsidR="001F1A7B">
        <w:rPr>
          <w:rFonts w:ascii="Arial Narrow" w:eastAsia="Arial Narrow" w:hAnsi="Arial Narrow" w:cs="Arial Narrow"/>
          <w:sz w:val="24"/>
          <w:szCs w:val="24"/>
        </w:rPr>
        <w:t xml:space="preserve">dobrać </w:t>
      </w:r>
      <w:r w:rsidR="0087368F">
        <w:rPr>
          <w:rFonts w:ascii="Arial Narrow" w:eastAsia="Arial Narrow" w:hAnsi="Arial Narrow" w:cs="Arial Narrow"/>
          <w:sz w:val="24"/>
          <w:szCs w:val="24"/>
        </w:rPr>
        <w:t xml:space="preserve">optymalnie </w:t>
      </w:r>
      <w:r w:rsidR="001F1A7B">
        <w:rPr>
          <w:rFonts w:ascii="Arial Narrow" w:eastAsia="Arial Narrow" w:hAnsi="Arial Narrow" w:cs="Arial Narrow"/>
          <w:sz w:val="24"/>
          <w:szCs w:val="24"/>
        </w:rPr>
        <w:t>do mocy instalacji.</w:t>
      </w:r>
    </w:p>
    <w:p w:rsidR="00D25B20" w:rsidRPr="00CE090F" w:rsidRDefault="00DF6888" w:rsidP="00CE090F">
      <w:pPr>
        <w:tabs>
          <w:tab w:val="left" w:pos="0"/>
        </w:tabs>
        <w:spacing w:before="120" w:after="120" w:line="240" w:lineRule="auto"/>
        <w:ind w:firstLine="425"/>
        <w:jc w:val="both"/>
        <w:rPr>
          <w:rFonts w:ascii="Arial Narrow" w:eastAsia="Arial Narrow" w:hAnsi="Arial Narrow" w:cs="Arial Narrow"/>
          <w:sz w:val="24"/>
          <w:szCs w:val="24"/>
        </w:rPr>
      </w:pPr>
      <w:r>
        <w:rPr>
          <w:rFonts w:ascii="Arial Narrow" w:eastAsia="Arial Narrow" w:hAnsi="Arial Narrow" w:cs="Arial Narrow"/>
          <w:sz w:val="24"/>
          <w:szCs w:val="24"/>
        </w:rPr>
        <w:t>Straty systemowe pojawiają się w instalacjach fotowoltaicznych zarówno po stronie stałoprądowej (DC) jak i zmiennoprądowej (AC). Aby ograniczyć straty przesyłowe między panelami fotowoltaicznymi a inwerterem, należy stosować kable o właściwym przekroju i minimalnej odległości między elementami systemu, co pozwoli na ograniczenie spadków napięcia. Spadki napięć po stronie DC i AC instalacji nie powinny przekraczać 1%</w:t>
      </w:r>
      <w:r w:rsidR="00F30702">
        <w:rPr>
          <w:rFonts w:ascii="Arial Narrow" w:eastAsia="Arial Narrow" w:hAnsi="Arial Narrow" w:cs="Arial Narrow"/>
          <w:sz w:val="24"/>
          <w:szCs w:val="24"/>
        </w:rPr>
        <w:t>.</w:t>
      </w:r>
    </w:p>
    <w:p w:rsidR="005E5888" w:rsidRDefault="005E5888" w:rsidP="002570DB">
      <w:pPr>
        <w:tabs>
          <w:tab w:val="left" w:pos="0"/>
        </w:tabs>
        <w:spacing w:before="120" w:after="12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Przyjęte parametry zastosowanych przewodów solarnych: </w:t>
      </w:r>
    </w:p>
    <w:tbl>
      <w:tblPr>
        <w:tblW w:w="91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5418"/>
      </w:tblGrid>
      <w:tr w:rsidR="005E5888" w:rsidTr="000C6CEA">
        <w:trPr>
          <w:trHeight w:val="515"/>
        </w:trPr>
        <w:tc>
          <w:tcPr>
            <w:tcW w:w="9104" w:type="dxa"/>
            <w:gridSpan w:val="2"/>
            <w:tcBorders>
              <w:bottom w:val="single" w:sz="4" w:space="0" w:color="auto"/>
            </w:tcBorders>
            <w:shd w:val="clear" w:color="auto" w:fill="D9D9D9"/>
            <w:vAlign w:val="center"/>
          </w:tcPr>
          <w:p w:rsidR="005E5888" w:rsidRDefault="005E5888" w:rsidP="000C6CEA">
            <w:pPr>
              <w:tabs>
                <w:tab w:val="left" w:pos="426"/>
                <w:tab w:val="left" w:pos="993"/>
              </w:tabs>
              <w:spacing w:after="0"/>
              <w:jc w:val="center"/>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PARAMETRY</w:t>
            </w:r>
            <w:r w:rsidR="000C6CEA">
              <w:rPr>
                <w:rFonts w:ascii="Arial Narrow" w:eastAsia="Arial Narrow" w:hAnsi="Arial Narrow" w:cs="Arial Narrow"/>
                <w:b/>
                <w:color w:val="000000"/>
                <w:sz w:val="24"/>
                <w:szCs w:val="24"/>
              </w:rPr>
              <w:t xml:space="preserve"> PRZEWODÓW SOLARNYCH</w:t>
            </w:r>
          </w:p>
        </w:tc>
      </w:tr>
      <w:tr w:rsidR="000C6CEA" w:rsidTr="000C6CEA">
        <w:trPr>
          <w:trHeight w:val="495"/>
        </w:trPr>
        <w:tc>
          <w:tcPr>
            <w:tcW w:w="9104" w:type="dxa"/>
            <w:gridSpan w:val="2"/>
            <w:tcBorders>
              <w:top w:val="single" w:sz="4" w:space="0" w:color="auto"/>
            </w:tcBorders>
            <w:shd w:val="clear" w:color="auto" w:fill="D9D9D9"/>
            <w:vAlign w:val="center"/>
          </w:tcPr>
          <w:p w:rsidR="000C6CEA" w:rsidRDefault="000C6CEA" w:rsidP="00DF6888">
            <w:pPr>
              <w:tabs>
                <w:tab w:val="left" w:pos="426"/>
                <w:tab w:val="left" w:pos="993"/>
              </w:tabs>
              <w:spacing w:after="0"/>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PARAMETRY ELEKTRYCZNE</w:t>
            </w:r>
          </w:p>
        </w:tc>
      </w:tr>
      <w:tr w:rsidR="005E5888" w:rsidTr="00F30702">
        <w:trPr>
          <w:trHeight w:val="380"/>
        </w:trPr>
        <w:tc>
          <w:tcPr>
            <w:tcW w:w="3686" w:type="dxa"/>
            <w:vAlign w:val="center"/>
          </w:tcPr>
          <w:p w:rsidR="005E5888" w:rsidRDefault="005E5888" w:rsidP="00F30702">
            <w:pPr>
              <w:pBdr>
                <w:top w:val="nil"/>
                <w:left w:val="nil"/>
                <w:bottom w:val="nil"/>
                <w:right w:val="nil"/>
                <w:between w:val="nil"/>
              </w:pBdr>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Nominalne napięcie AC</w:t>
            </w:r>
          </w:p>
        </w:tc>
        <w:tc>
          <w:tcPr>
            <w:tcW w:w="5418" w:type="dxa"/>
            <w:vAlign w:val="center"/>
          </w:tcPr>
          <w:p w:rsidR="005E5888" w:rsidRDefault="005E5888" w:rsidP="005E5888">
            <w:pPr>
              <w:pBdr>
                <w:top w:val="nil"/>
                <w:left w:val="nil"/>
                <w:bottom w:val="nil"/>
                <w:right w:val="nil"/>
                <w:between w:val="nil"/>
              </w:pBdr>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U0/U 0.6/1.0 kV</w:t>
            </w:r>
          </w:p>
        </w:tc>
      </w:tr>
      <w:tr w:rsidR="005E5888" w:rsidTr="00F30702">
        <w:trPr>
          <w:trHeight w:val="380"/>
        </w:trPr>
        <w:tc>
          <w:tcPr>
            <w:tcW w:w="3686" w:type="dxa"/>
            <w:vAlign w:val="center"/>
          </w:tcPr>
          <w:p w:rsidR="005E5888" w:rsidRDefault="005E5888" w:rsidP="00F30702">
            <w:pPr>
              <w:pBdr>
                <w:top w:val="nil"/>
                <w:left w:val="nil"/>
                <w:bottom w:val="nil"/>
                <w:right w:val="nil"/>
                <w:between w:val="nil"/>
              </w:pBdr>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Max. napięcie DC systemu PV</w:t>
            </w:r>
          </w:p>
        </w:tc>
        <w:tc>
          <w:tcPr>
            <w:tcW w:w="5418"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1.8 kV</w:t>
            </w:r>
          </w:p>
        </w:tc>
      </w:tr>
      <w:tr w:rsidR="005E5888" w:rsidTr="00F30702">
        <w:trPr>
          <w:trHeight w:val="380"/>
        </w:trPr>
        <w:tc>
          <w:tcPr>
            <w:tcW w:w="3686" w:type="dxa"/>
            <w:vAlign w:val="center"/>
          </w:tcPr>
          <w:p w:rsidR="005E5888" w:rsidRDefault="005E5888" w:rsidP="00F30702">
            <w:pPr>
              <w:pBdr>
                <w:top w:val="nil"/>
                <w:left w:val="nil"/>
                <w:bottom w:val="nil"/>
                <w:right w:val="nil"/>
                <w:between w:val="nil"/>
              </w:pBdr>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Max. dopuszczalne napięcie pracy AC</w:t>
            </w:r>
          </w:p>
        </w:tc>
        <w:tc>
          <w:tcPr>
            <w:tcW w:w="5418" w:type="dxa"/>
            <w:vAlign w:val="center"/>
          </w:tcPr>
          <w:p w:rsidR="005E5888" w:rsidRDefault="005E5888" w:rsidP="005E5888">
            <w:pPr>
              <w:pBdr>
                <w:top w:val="nil"/>
                <w:left w:val="nil"/>
                <w:bottom w:val="nil"/>
                <w:right w:val="nil"/>
                <w:between w:val="nil"/>
              </w:pBdr>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0.7/1.2 kV przewodnik-ziemia/przewodnik-przewodnik</w:t>
            </w:r>
          </w:p>
        </w:tc>
      </w:tr>
      <w:tr w:rsidR="005E5888" w:rsidTr="00F30702">
        <w:trPr>
          <w:trHeight w:val="380"/>
        </w:trPr>
        <w:tc>
          <w:tcPr>
            <w:tcW w:w="3686" w:type="dxa"/>
            <w:vAlign w:val="center"/>
          </w:tcPr>
          <w:p w:rsidR="005E5888" w:rsidRDefault="005E5888" w:rsidP="00F30702">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 xml:space="preserve">Max. dopuszczalne napięcie pracy DC </w:t>
            </w:r>
          </w:p>
        </w:tc>
        <w:tc>
          <w:tcPr>
            <w:tcW w:w="5418"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0.9/1.8 kV przewodnik-ziemia/przewodnik-przewodnik</w:t>
            </w:r>
          </w:p>
        </w:tc>
      </w:tr>
      <w:tr w:rsidR="005E5888" w:rsidTr="00F30702">
        <w:trPr>
          <w:trHeight w:val="380"/>
        </w:trPr>
        <w:tc>
          <w:tcPr>
            <w:tcW w:w="3686" w:type="dxa"/>
            <w:vAlign w:val="center"/>
          </w:tcPr>
          <w:p w:rsidR="005E5888" w:rsidRDefault="005E5888" w:rsidP="00F30702">
            <w:pPr>
              <w:pBdr>
                <w:top w:val="nil"/>
                <w:left w:val="nil"/>
                <w:bottom w:val="nil"/>
                <w:right w:val="nil"/>
                <w:between w:val="nil"/>
              </w:pBdr>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Test napięcia AC/DC </w:t>
            </w:r>
          </w:p>
        </w:tc>
        <w:tc>
          <w:tcPr>
            <w:tcW w:w="5418" w:type="dxa"/>
            <w:vAlign w:val="center"/>
          </w:tcPr>
          <w:p w:rsidR="005E5888" w:rsidRDefault="005E5888" w:rsidP="005E5888">
            <w:pPr>
              <w:pBdr>
                <w:top w:val="nil"/>
                <w:left w:val="nil"/>
                <w:bottom w:val="nil"/>
                <w:right w:val="nil"/>
                <w:between w:val="nil"/>
              </w:pBdr>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6,5 kV/15 kV (czas trwania testu 5 min) </w:t>
            </w:r>
          </w:p>
        </w:tc>
      </w:tr>
      <w:tr w:rsidR="005E5888" w:rsidTr="00F30702">
        <w:trPr>
          <w:trHeight w:val="620"/>
        </w:trPr>
        <w:tc>
          <w:tcPr>
            <w:tcW w:w="3686" w:type="dxa"/>
            <w:tcBorders>
              <w:bottom w:val="single" w:sz="4" w:space="0" w:color="000000"/>
            </w:tcBorders>
            <w:vAlign w:val="center"/>
          </w:tcPr>
          <w:p w:rsidR="005E5888" w:rsidRDefault="005E5888" w:rsidP="00F30702">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 xml:space="preserve">Obciążalność prądowa </w:t>
            </w:r>
          </w:p>
        </w:tc>
        <w:tc>
          <w:tcPr>
            <w:tcW w:w="5418" w:type="dxa"/>
            <w:tcBorders>
              <w:bottom w:val="single" w:sz="4" w:space="0" w:color="000000"/>
            </w:tcBorders>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według wymagań dla przewodów do systemów PV TÜV 2 PFG 1169/08.2007</w:t>
            </w:r>
          </w:p>
        </w:tc>
      </w:tr>
      <w:tr w:rsidR="005E5888" w:rsidTr="00F820B8">
        <w:trPr>
          <w:trHeight w:val="500"/>
        </w:trPr>
        <w:tc>
          <w:tcPr>
            <w:tcW w:w="9104" w:type="dxa"/>
            <w:gridSpan w:val="2"/>
            <w:shd w:val="clear" w:color="auto" w:fill="D9D9D9"/>
            <w:vAlign w:val="center"/>
          </w:tcPr>
          <w:p w:rsidR="005E5888" w:rsidRDefault="005E5888" w:rsidP="00DF6888">
            <w:pPr>
              <w:tabs>
                <w:tab w:val="left" w:pos="426"/>
                <w:tab w:val="left" w:pos="993"/>
              </w:tabs>
              <w:spacing w:after="0"/>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PARAMETRY TERMICZNE</w:t>
            </w:r>
          </w:p>
        </w:tc>
      </w:tr>
      <w:tr w:rsidR="005E5888" w:rsidTr="00F820B8">
        <w:trPr>
          <w:trHeight w:val="840"/>
        </w:trPr>
        <w:tc>
          <w:tcPr>
            <w:tcW w:w="3686" w:type="dxa"/>
            <w:vAlign w:val="center"/>
          </w:tcPr>
          <w:p w:rsidR="005E5888" w:rsidRDefault="005E5888" w:rsidP="005E5888">
            <w:pPr>
              <w:pBdr>
                <w:top w:val="nil"/>
                <w:left w:val="nil"/>
                <w:bottom w:val="nil"/>
                <w:right w:val="nil"/>
                <w:between w:val="nil"/>
              </w:pBdr>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Temperatura otoczenia</w:t>
            </w:r>
          </w:p>
        </w:tc>
        <w:tc>
          <w:tcPr>
            <w:tcW w:w="5418"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od -40°C do +90°C (ruchome i stałe), zaprojektowane zgodnie z normą IEC 60216: stała temperatura 120°C = 20 000 h, (2,3 roku), stała temperatura max. 90°C = 30 lat</w:t>
            </w:r>
          </w:p>
        </w:tc>
      </w:tr>
      <w:tr w:rsidR="005E5888" w:rsidTr="00F820B8">
        <w:trPr>
          <w:trHeight w:val="380"/>
        </w:trPr>
        <w:tc>
          <w:tcPr>
            <w:tcW w:w="3686"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333333"/>
                <w:sz w:val="24"/>
                <w:szCs w:val="24"/>
              </w:rPr>
              <w:t xml:space="preserve">Temperatura zwarciowa </w:t>
            </w:r>
          </w:p>
        </w:tc>
        <w:tc>
          <w:tcPr>
            <w:tcW w:w="5418"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sz w:val="24"/>
                <w:szCs w:val="24"/>
              </w:rPr>
              <w:t>+250°C (maksymalnie 5 s na przewodzie)</w:t>
            </w:r>
          </w:p>
        </w:tc>
      </w:tr>
      <w:tr w:rsidR="005E5888" w:rsidTr="00F820B8">
        <w:trPr>
          <w:trHeight w:val="620"/>
        </w:trPr>
        <w:tc>
          <w:tcPr>
            <w:tcW w:w="3686"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333333"/>
                <w:sz w:val="24"/>
                <w:szCs w:val="24"/>
              </w:rPr>
              <w:t>Odporność na niskie temperatury</w:t>
            </w:r>
          </w:p>
        </w:tc>
        <w:tc>
          <w:tcPr>
            <w:tcW w:w="5418"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sz w:val="24"/>
                <w:szCs w:val="24"/>
              </w:rPr>
              <w:t>zimne zginanie i wydłużanie zgodnie z normą IEC 60216, wpływ zimna zgodnie z normą EN 50305</w:t>
            </w:r>
          </w:p>
        </w:tc>
      </w:tr>
      <w:tr w:rsidR="005E5888" w:rsidTr="00F820B8">
        <w:trPr>
          <w:trHeight w:val="620"/>
        </w:trPr>
        <w:tc>
          <w:tcPr>
            <w:tcW w:w="3686" w:type="dxa"/>
            <w:tcBorders>
              <w:bottom w:val="single" w:sz="4" w:space="0" w:color="000000"/>
            </w:tcBorders>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333333"/>
                <w:sz w:val="24"/>
                <w:szCs w:val="24"/>
              </w:rPr>
              <w:t>Test wilgotności i ciepła</w:t>
            </w:r>
          </w:p>
        </w:tc>
        <w:tc>
          <w:tcPr>
            <w:tcW w:w="5418" w:type="dxa"/>
            <w:tcBorders>
              <w:bottom w:val="single" w:sz="4" w:space="0" w:color="000000"/>
            </w:tcBorders>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sz w:val="24"/>
                <w:szCs w:val="24"/>
              </w:rPr>
              <w:t>zgodnie z normą EN 60068-2-78, 1000 godzin w temperaturze 90°C i wilgotności 85%</w:t>
            </w:r>
          </w:p>
        </w:tc>
      </w:tr>
      <w:tr w:rsidR="005E5888" w:rsidTr="00F820B8">
        <w:trPr>
          <w:trHeight w:val="500"/>
        </w:trPr>
        <w:tc>
          <w:tcPr>
            <w:tcW w:w="9104" w:type="dxa"/>
            <w:gridSpan w:val="2"/>
            <w:shd w:val="clear" w:color="auto" w:fill="D9D9D9"/>
            <w:vAlign w:val="center"/>
          </w:tcPr>
          <w:p w:rsidR="005E5888" w:rsidRDefault="005E5888" w:rsidP="00DF6888">
            <w:pPr>
              <w:tabs>
                <w:tab w:val="left" w:pos="426"/>
                <w:tab w:val="left" w:pos="993"/>
              </w:tabs>
              <w:spacing w:after="0"/>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PARAMETRY MECHANICZNE</w:t>
            </w:r>
          </w:p>
        </w:tc>
      </w:tr>
      <w:tr w:rsidR="005E5888" w:rsidTr="00F820B8">
        <w:trPr>
          <w:trHeight w:val="620"/>
        </w:trPr>
        <w:tc>
          <w:tcPr>
            <w:tcW w:w="3686"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Wytrzymałość na obciążenia mechaniczne</w:t>
            </w:r>
          </w:p>
        </w:tc>
        <w:tc>
          <w:tcPr>
            <w:tcW w:w="5418"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15 N/mm</w:t>
            </w:r>
            <w:r>
              <w:rPr>
                <w:rFonts w:ascii="Arial Narrow" w:eastAsia="Arial Narrow" w:hAnsi="Arial Narrow" w:cs="Arial Narrow"/>
                <w:color w:val="000000"/>
                <w:sz w:val="24"/>
                <w:szCs w:val="24"/>
                <w:vertAlign w:val="superscript"/>
              </w:rPr>
              <w:t>2</w:t>
            </w:r>
            <w:r>
              <w:rPr>
                <w:rFonts w:ascii="Arial Narrow" w:eastAsia="Arial Narrow" w:hAnsi="Arial Narrow" w:cs="Arial Narrow"/>
                <w:color w:val="000000"/>
                <w:sz w:val="24"/>
                <w:szCs w:val="24"/>
              </w:rPr>
              <w:t xml:space="preserve"> w użyciu, 50 N/mm</w:t>
            </w:r>
            <w:r>
              <w:rPr>
                <w:rFonts w:ascii="Arial Narrow" w:eastAsia="Arial Narrow" w:hAnsi="Arial Narrow" w:cs="Arial Narrow"/>
                <w:color w:val="000000"/>
                <w:sz w:val="24"/>
                <w:szCs w:val="24"/>
                <w:vertAlign w:val="superscript"/>
              </w:rPr>
              <w:t>2</w:t>
            </w:r>
            <w:r>
              <w:rPr>
                <w:rFonts w:ascii="Arial Narrow" w:eastAsia="Arial Narrow" w:hAnsi="Arial Narrow" w:cs="Arial Narrow"/>
                <w:color w:val="000000"/>
                <w:sz w:val="24"/>
                <w:szCs w:val="24"/>
              </w:rPr>
              <w:t xml:space="preserve"> podczas instalacji</w:t>
            </w:r>
          </w:p>
        </w:tc>
      </w:tr>
      <w:tr w:rsidR="005E5888" w:rsidTr="00F820B8">
        <w:trPr>
          <w:trHeight w:val="380"/>
        </w:trPr>
        <w:tc>
          <w:tcPr>
            <w:tcW w:w="3686"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Promień zginania</w:t>
            </w:r>
          </w:p>
        </w:tc>
        <w:tc>
          <w:tcPr>
            <w:tcW w:w="5418"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min. 3xD (D = średnica zewnętrzna max.)</w:t>
            </w:r>
          </w:p>
        </w:tc>
      </w:tr>
      <w:tr w:rsidR="005E5888" w:rsidTr="00DF6888">
        <w:trPr>
          <w:trHeight w:val="500"/>
        </w:trPr>
        <w:tc>
          <w:tcPr>
            <w:tcW w:w="9104" w:type="dxa"/>
            <w:gridSpan w:val="2"/>
            <w:shd w:val="clear" w:color="auto" w:fill="D9D9D9"/>
            <w:vAlign w:val="center"/>
          </w:tcPr>
          <w:p w:rsidR="005E5888" w:rsidRDefault="005E5888" w:rsidP="00DF6888">
            <w:pPr>
              <w:tabs>
                <w:tab w:val="left" w:pos="426"/>
                <w:tab w:val="left" w:pos="993"/>
              </w:tabs>
              <w:spacing w:after="0"/>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ODPORNOŚĆ NA DZIAŁANIE CZYNNIKÓW ZEWNĘTRZNYCH</w:t>
            </w:r>
          </w:p>
        </w:tc>
      </w:tr>
      <w:tr w:rsidR="005E5888" w:rsidTr="0087368F">
        <w:trPr>
          <w:trHeight w:val="484"/>
        </w:trPr>
        <w:tc>
          <w:tcPr>
            <w:tcW w:w="3686"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 xml:space="preserve">Odporność na </w:t>
            </w:r>
            <w:r>
              <w:rPr>
                <w:rFonts w:ascii="Arial Narrow" w:eastAsia="Arial Narrow" w:hAnsi="Arial Narrow" w:cs="Arial Narrow"/>
                <w:sz w:val="24"/>
                <w:szCs w:val="24"/>
              </w:rPr>
              <w:t>działanie benzyny</w:t>
            </w:r>
          </w:p>
        </w:tc>
        <w:tc>
          <w:tcPr>
            <w:tcW w:w="5418"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24 </w:t>
            </w:r>
            <w:r>
              <w:rPr>
                <w:rFonts w:ascii="Arial Narrow" w:eastAsia="Arial Narrow" w:hAnsi="Arial Narrow" w:cs="Arial Narrow"/>
                <w:color w:val="000000"/>
                <w:sz w:val="24"/>
                <w:szCs w:val="24"/>
              </w:rPr>
              <w:t xml:space="preserve">h, 100°C (EN 60811-2-1) </w:t>
            </w:r>
          </w:p>
        </w:tc>
      </w:tr>
      <w:tr w:rsidR="005E5888" w:rsidTr="00F820B8">
        <w:trPr>
          <w:trHeight w:val="380"/>
        </w:trPr>
        <w:tc>
          <w:tcPr>
            <w:tcW w:w="3686"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sz w:val="24"/>
                <w:szCs w:val="24"/>
              </w:rPr>
              <w:t>Odporność na ozon</w:t>
            </w:r>
          </w:p>
        </w:tc>
        <w:tc>
          <w:tcPr>
            <w:tcW w:w="5418"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sz w:val="24"/>
                <w:szCs w:val="24"/>
              </w:rPr>
              <w:t>zgodnie z normą  PN-</w:t>
            </w:r>
            <w:r>
              <w:rPr>
                <w:rFonts w:ascii="Arial Narrow" w:eastAsia="Arial Narrow" w:hAnsi="Arial Narrow" w:cs="Arial Narrow"/>
                <w:i/>
                <w:sz w:val="24"/>
                <w:szCs w:val="24"/>
              </w:rPr>
              <w:t>EN 50396</w:t>
            </w:r>
          </w:p>
        </w:tc>
      </w:tr>
      <w:tr w:rsidR="005E5888" w:rsidTr="00F820B8">
        <w:trPr>
          <w:trHeight w:val="620"/>
        </w:trPr>
        <w:tc>
          <w:tcPr>
            <w:tcW w:w="3686"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Odporność na</w:t>
            </w:r>
            <w:r>
              <w:rPr>
                <w:rFonts w:ascii="Arial Narrow" w:eastAsia="Arial Narrow" w:hAnsi="Arial Narrow" w:cs="Arial Narrow"/>
                <w:sz w:val="24"/>
                <w:szCs w:val="24"/>
              </w:rPr>
              <w:t xml:space="preserve"> UV</w:t>
            </w:r>
          </w:p>
        </w:tc>
        <w:tc>
          <w:tcPr>
            <w:tcW w:w="5418"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zgodnie </w:t>
            </w:r>
            <w:r>
              <w:rPr>
                <w:rFonts w:ascii="Arial Narrow" w:eastAsia="Arial Narrow" w:hAnsi="Arial Narrow" w:cs="Arial Narrow"/>
                <w:color w:val="000000"/>
                <w:sz w:val="24"/>
                <w:szCs w:val="24"/>
              </w:rPr>
              <w:t>z UL 1581 (xeno test), ISO 4892-2 (meth. 1), HD 605/A1-2.4.20</w:t>
            </w:r>
          </w:p>
        </w:tc>
      </w:tr>
      <w:tr w:rsidR="005E5888" w:rsidTr="00F820B8">
        <w:trPr>
          <w:trHeight w:val="620"/>
        </w:trPr>
        <w:tc>
          <w:tcPr>
            <w:tcW w:w="3686"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 xml:space="preserve">Odporność kwasowa i </w:t>
            </w:r>
            <w:r>
              <w:rPr>
                <w:rFonts w:ascii="Arial Narrow" w:eastAsia="Arial Narrow" w:hAnsi="Arial Narrow" w:cs="Arial Narrow"/>
                <w:sz w:val="24"/>
                <w:szCs w:val="24"/>
              </w:rPr>
              <w:t>zasadowa</w:t>
            </w:r>
          </w:p>
        </w:tc>
        <w:tc>
          <w:tcPr>
            <w:tcW w:w="5418"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sz w:val="24"/>
                <w:szCs w:val="24"/>
              </w:rPr>
              <w:t>zgodnie </w:t>
            </w:r>
            <w:r>
              <w:rPr>
                <w:rFonts w:ascii="Arial Narrow" w:eastAsia="Arial Narrow" w:hAnsi="Arial Narrow" w:cs="Arial Narrow"/>
                <w:color w:val="000000"/>
                <w:sz w:val="24"/>
                <w:szCs w:val="24"/>
              </w:rPr>
              <w:t>z EN 60811-2-1, 7 dni, 23 ° C (N kwas szczawiowy, N roztworu wodorotlenku sodu)</w:t>
            </w:r>
          </w:p>
        </w:tc>
      </w:tr>
      <w:tr w:rsidR="005E5888" w:rsidTr="00F820B8">
        <w:trPr>
          <w:trHeight w:val="380"/>
        </w:trPr>
        <w:tc>
          <w:tcPr>
            <w:tcW w:w="3686"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 xml:space="preserve">Odporność na </w:t>
            </w:r>
            <w:r>
              <w:rPr>
                <w:rFonts w:ascii="Arial Narrow" w:eastAsia="Arial Narrow" w:hAnsi="Arial Narrow" w:cs="Arial Narrow"/>
                <w:sz w:val="24"/>
                <w:szCs w:val="24"/>
              </w:rPr>
              <w:t>amoniak</w:t>
            </w:r>
          </w:p>
        </w:tc>
        <w:tc>
          <w:tcPr>
            <w:tcW w:w="5418"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30 dni nasycone </w:t>
            </w:r>
            <w:r>
              <w:rPr>
                <w:rFonts w:ascii="Arial Narrow" w:eastAsia="Arial Narrow" w:hAnsi="Arial Narrow" w:cs="Arial Narrow"/>
                <w:color w:val="000000"/>
                <w:sz w:val="24"/>
                <w:szCs w:val="24"/>
              </w:rPr>
              <w:t>atmosferą amoniaku (test int.)</w:t>
            </w:r>
          </w:p>
        </w:tc>
      </w:tr>
      <w:tr w:rsidR="005E5888" w:rsidTr="00F820B8">
        <w:trPr>
          <w:trHeight w:val="380"/>
        </w:trPr>
        <w:tc>
          <w:tcPr>
            <w:tcW w:w="3686" w:type="dxa"/>
            <w:tcBorders>
              <w:bottom w:val="single" w:sz="4" w:space="0" w:color="000000"/>
            </w:tcBorders>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 xml:space="preserve">Absorpcja </w:t>
            </w:r>
            <w:r>
              <w:rPr>
                <w:rFonts w:ascii="Arial Narrow" w:eastAsia="Arial Narrow" w:hAnsi="Arial Narrow" w:cs="Arial Narrow"/>
                <w:sz w:val="24"/>
                <w:szCs w:val="24"/>
              </w:rPr>
              <w:t>wody</w:t>
            </w:r>
          </w:p>
        </w:tc>
        <w:tc>
          <w:tcPr>
            <w:tcW w:w="5418" w:type="dxa"/>
            <w:tcBorders>
              <w:bottom w:val="single" w:sz="4" w:space="0" w:color="000000"/>
            </w:tcBorders>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sz w:val="24"/>
                <w:szCs w:val="24"/>
              </w:rPr>
              <w:t xml:space="preserve">test wg </w:t>
            </w:r>
            <w:r>
              <w:rPr>
                <w:rFonts w:ascii="Arial Narrow" w:eastAsia="Arial Narrow" w:hAnsi="Arial Narrow" w:cs="Arial Narrow"/>
                <w:color w:val="000000"/>
                <w:sz w:val="24"/>
                <w:szCs w:val="24"/>
              </w:rPr>
              <w:t xml:space="preserve">EN 60811-1-3 </w:t>
            </w:r>
          </w:p>
        </w:tc>
      </w:tr>
      <w:tr w:rsidR="005E5888" w:rsidTr="00F820B8">
        <w:trPr>
          <w:trHeight w:val="500"/>
        </w:trPr>
        <w:tc>
          <w:tcPr>
            <w:tcW w:w="9104" w:type="dxa"/>
            <w:gridSpan w:val="2"/>
            <w:shd w:val="clear" w:color="auto" w:fill="D9D9D9"/>
            <w:vAlign w:val="center"/>
          </w:tcPr>
          <w:p w:rsidR="005E5888" w:rsidRDefault="005E5888" w:rsidP="00F820B8">
            <w:pPr>
              <w:tabs>
                <w:tab w:val="left" w:pos="426"/>
                <w:tab w:val="left" w:pos="993"/>
              </w:tabs>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lastRenderedPageBreak/>
              <w:t>REAKCJA NA OGIEŃ</w:t>
            </w:r>
          </w:p>
        </w:tc>
      </w:tr>
      <w:tr w:rsidR="005E5888" w:rsidTr="00F820B8">
        <w:trPr>
          <w:trHeight w:val="620"/>
        </w:trPr>
        <w:tc>
          <w:tcPr>
            <w:tcW w:w="3686"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 xml:space="preserve">Rozprzestrzenianie się ognia, </w:t>
            </w:r>
            <w:r>
              <w:rPr>
                <w:rFonts w:ascii="Arial Narrow" w:eastAsia="Arial Narrow" w:hAnsi="Arial Narrow" w:cs="Arial Narrow"/>
                <w:sz w:val="24"/>
                <w:szCs w:val="24"/>
              </w:rPr>
              <w:t>kabel pojedynczy</w:t>
            </w:r>
          </w:p>
        </w:tc>
        <w:tc>
          <w:tcPr>
            <w:tcW w:w="5418"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EN 60332-1-2 i TÜV 2 PfG 1169/08.2007</w:t>
            </w:r>
          </w:p>
        </w:tc>
      </w:tr>
      <w:tr w:rsidR="005E5888" w:rsidTr="00F820B8">
        <w:trPr>
          <w:trHeight w:val="620"/>
        </w:trPr>
        <w:tc>
          <w:tcPr>
            <w:tcW w:w="3686"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Rozprzestrzenianie się ognia, wiązka kabli</w:t>
            </w:r>
          </w:p>
        </w:tc>
        <w:tc>
          <w:tcPr>
            <w:tcW w:w="5418"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 xml:space="preserve">zgodnie z normą EN 50305-9 </w:t>
            </w:r>
          </w:p>
        </w:tc>
      </w:tr>
      <w:tr w:rsidR="005E5888" w:rsidTr="00F820B8">
        <w:trPr>
          <w:trHeight w:val="620"/>
        </w:trPr>
        <w:tc>
          <w:tcPr>
            <w:tcW w:w="3686"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70 % Int."&gt;Emisja dymu, przepuszczalność światła&gt; 70%</w:t>
            </w:r>
          </w:p>
        </w:tc>
        <w:tc>
          <w:tcPr>
            <w:tcW w:w="5418" w:type="dxa"/>
            <w:vAlign w:val="center"/>
          </w:tcPr>
          <w:p w:rsidR="005E5888" w:rsidRDefault="005E5888" w:rsidP="005E5888">
            <w:pPr>
              <w:spacing w:after="0"/>
              <w:rPr>
                <w:rFonts w:ascii="Arial Narrow" w:eastAsia="Arial Narrow" w:hAnsi="Arial Narrow" w:cs="Arial Narrow"/>
                <w:sz w:val="24"/>
                <w:szCs w:val="24"/>
              </w:rPr>
            </w:pPr>
            <w:r>
              <w:rPr>
                <w:rFonts w:ascii="Arial Narrow" w:eastAsia="Arial Narrow" w:hAnsi="Arial Narrow" w:cs="Arial Narrow"/>
                <w:color w:val="000000"/>
                <w:sz w:val="24"/>
                <w:szCs w:val="24"/>
              </w:rPr>
              <w:t xml:space="preserve">zgodnie z normą IEC 61034 </w:t>
            </w:r>
          </w:p>
        </w:tc>
      </w:tr>
    </w:tbl>
    <w:p w:rsidR="005E5888" w:rsidRDefault="005E5888" w:rsidP="005E5888">
      <w:pPr>
        <w:tabs>
          <w:tab w:val="left" w:pos="0"/>
        </w:tabs>
        <w:spacing w:before="240" w:after="120" w:line="240"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Przyjęte parametry złączy typu MC4: </w:t>
      </w:r>
    </w:p>
    <w:tbl>
      <w:tblPr>
        <w:tblW w:w="91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5418"/>
      </w:tblGrid>
      <w:tr w:rsidR="00BE31ED" w:rsidTr="00B97DFE">
        <w:trPr>
          <w:trHeight w:val="470"/>
        </w:trPr>
        <w:tc>
          <w:tcPr>
            <w:tcW w:w="9104" w:type="dxa"/>
            <w:gridSpan w:val="2"/>
            <w:tcBorders>
              <w:bottom w:val="single" w:sz="4" w:space="0" w:color="auto"/>
            </w:tcBorders>
            <w:shd w:val="clear" w:color="auto" w:fill="BFBFBF" w:themeFill="background1" w:themeFillShade="BF"/>
            <w:vAlign w:val="center"/>
          </w:tcPr>
          <w:p w:rsidR="00BE31ED" w:rsidRDefault="00B97DFE" w:rsidP="00B97DFE">
            <w:pPr>
              <w:tabs>
                <w:tab w:val="left" w:pos="426"/>
                <w:tab w:val="left" w:pos="993"/>
              </w:tabs>
              <w:spacing w:after="0"/>
              <w:jc w:val="center"/>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PARAMETRY ZŁĄCZY</w:t>
            </w:r>
          </w:p>
        </w:tc>
      </w:tr>
      <w:tr w:rsidR="00BE31ED" w:rsidTr="00BE31ED">
        <w:trPr>
          <w:trHeight w:val="420"/>
        </w:trPr>
        <w:tc>
          <w:tcPr>
            <w:tcW w:w="3686" w:type="dxa"/>
            <w:tcBorders>
              <w:top w:val="single" w:sz="4" w:space="0" w:color="auto"/>
            </w:tcBorders>
            <w:vAlign w:val="center"/>
          </w:tcPr>
          <w:p w:rsidR="00BE31ED" w:rsidRDefault="00BE31ED" w:rsidP="008B299B">
            <w:pPr>
              <w:tabs>
                <w:tab w:val="left" w:pos="426"/>
                <w:tab w:val="left" w:pos="993"/>
              </w:tabs>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Maksymalny prąd systemu PV</w:t>
            </w:r>
          </w:p>
        </w:tc>
        <w:tc>
          <w:tcPr>
            <w:tcW w:w="5418" w:type="dxa"/>
            <w:tcBorders>
              <w:top w:val="single" w:sz="4" w:space="0" w:color="auto"/>
            </w:tcBorders>
            <w:vAlign w:val="center"/>
          </w:tcPr>
          <w:p w:rsidR="00BE31ED" w:rsidRDefault="00BE31ED" w:rsidP="008B299B">
            <w:pPr>
              <w:tabs>
                <w:tab w:val="left" w:pos="426"/>
                <w:tab w:val="left" w:pos="993"/>
              </w:tabs>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20A</w:t>
            </w:r>
          </w:p>
        </w:tc>
      </w:tr>
      <w:tr w:rsidR="005E5888" w:rsidTr="00F820B8">
        <w:trPr>
          <w:trHeight w:val="380"/>
        </w:trPr>
        <w:tc>
          <w:tcPr>
            <w:tcW w:w="3686" w:type="dxa"/>
            <w:vAlign w:val="center"/>
          </w:tcPr>
          <w:p w:rsidR="005E5888" w:rsidRDefault="005E5888" w:rsidP="005E5888">
            <w:pPr>
              <w:tabs>
                <w:tab w:val="left" w:pos="426"/>
                <w:tab w:val="left" w:pos="993"/>
              </w:tabs>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Maksymalne napięcie systemu PV</w:t>
            </w:r>
          </w:p>
        </w:tc>
        <w:tc>
          <w:tcPr>
            <w:tcW w:w="5418" w:type="dxa"/>
            <w:vAlign w:val="center"/>
          </w:tcPr>
          <w:p w:rsidR="005E5888" w:rsidRDefault="005E5888" w:rsidP="005E5888">
            <w:pPr>
              <w:tabs>
                <w:tab w:val="left" w:pos="426"/>
                <w:tab w:val="left" w:pos="993"/>
              </w:tabs>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1 000 V</w:t>
            </w:r>
          </w:p>
        </w:tc>
      </w:tr>
      <w:tr w:rsidR="005E5888" w:rsidTr="00F820B8">
        <w:trPr>
          <w:trHeight w:val="380"/>
        </w:trPr>
        <w:tc>
          <w:tcPr>
            <w:tcW w:w="3686" w:type="dxa"/>
            <w:vAlign w:val="center"/>
          </w:tcPr>
          <w:p w:rsidR="005E5888" w:rsidRDefault="005E5888" w:rsidP="005E5888">
            <w:pPr>
              <w:tabs>
                <w:tab w:val="left" w:pos="426"/>
                <w:tab w:val="left" w:pos="993"/>
              </w:tabs>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Termiczne warunki pracy</w:t>
            </w:r>
          </w:p>
        </w:tc>
        <w:tc>
          <w:tcPr>
            <w:tcW w:w="5418" w:type="dxa"/>
            <w:vAlign w:val="center"/>
          </w:tcPr>
          <w:p w:rsidR="005E5888" w:rsidRDefault="005E5888" w:rsidP="005E5888">
            <w:pPr>
              <w:tabs>
                <w:tab w:val="left" w:pos="426"/>
                <w:tab w:val="left" w:pos="993"/>
              </w:tabs>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- 40</w:t>
            </w:r>
            <w:r>
              <w:rPr>
                <w:rFonts w:ascii="Arial Narrow" w:eastAsia="Arial Narrow" w:hAnsi="Arial Narrow" w:cs="Arial Narrow"/>
                <w:color w:val="000000"/>
                <w:sz w:val="24"/>
                <w:szCs w:val="24"/>
                <w:vertAlign w:val="superscript"/>
              </w:rPr>
              <w:t>0</w:t>
            </w:r>
            <w:r>
              <w:rPr>
                <w:rFonts w:ascii="Arial Narrow" w:eastAsia="Arial Narrow" w:hAnsi="Arial Narrow" w:cs="Arial Narrow"/>
                <w:color w:val="000000"/>
                <w:sz w:val="24"/>
                <w:szCs w:val="24"/>
              </w:rPr>
              <w:t>C ÷ 90</w:t>
            </w:r>
            <w:r>
              <w:rPr>
                <w:rFonts w:ascii="Arial Narrow" w:eastAsia="Arial Narrow" w:hAnsi="Arial Narrow" w:cs="Arial Narrow"/>
                <w:color w:val="000000"/>
                <w:sz w:val="24"/>
                <w:szCs w:val="24"/>
                <w:vertAlign w:val="superscript"/>
              </w:rPr>
              <w:t>0</w:t>
            </w:r>
            <w:r>
              <w:rPr>
                <w:rFonts w:ascii="Arial Narrow" w:eastAsia="Arial Narrow" w:hAnsi="Arial Narrow" w:cs="Arial Narrow"/>
                <w:color w:val="000000"/>
                <w:sz w:val="24"/>
                <w:szCs w:val="24"/>
              </w:rPr>
              <w:t>C</w:t>
            </w:r>
          </w:p>
        </w:tc>
      </w:tr>
      <w:tr w:rsidR="005E5888" w:rsidTr="00F820B8">
        <w:trPr>
          <w:trHeight w:val="380"/>
        </w:trPr>
        <w:tc>
          <w:tcPr>
            <w:tcW w:w="3686" w:type="dxa"/>
            <w:vAlign w:val="center"/>
          </w:tcPr>
          <w:p w:rsidR="005E5888" w:rsidRDefault="005E5888" w:rsidP="005E5888">
            <w:pPr>
              <w:tabs>
                <w:tab w:val="left" w:pos="426"/>
                <w:tab w:val="left" w:pos="993"/>
              </w:tabs>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Stopień ochrony</w:t>
            </w:r>
          </w:p>
        </w:tc>
        <w:tc>
          <w:tcPr>
            <w:tcW w:w="5418" w:type="dxa"/>
            <w:vAlign w:val="center"/>
          </w:tcPr>
          <w:p w:rsidR="005E5888" w:rsidRDefault="005E5888" w:rsidP="005E5888">
            <w:pPr>
              <w:tabs>
                <w:tab w:val="left" w:pos="426"/>
                <w:tab w:val="left" w:pos="993"/>
              </w:tabs>
              <w:spacing w:after="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min. IP67</w:t>
            </w:r>
          </w:p>
        </w:tc>
      </w:tr>
    </w:tbl>
    <w:p w:rsidR="00DF6888" w:rsidRPr="00DF6888" w:rsidRDefault="00DF6888" w:rsidP="00DF6888">
      <w:pPr>
        <w:pStyle w:val="Tekstpodstawowywcity"/>
        <w:spacing w:before="120"/>
        <w:ind w:firstLine="426"/>
        <w:rPr>
          <w:lang w:val="pl-PL"/>
        </w:rPr>
      </w:pPr>
      <w:r w:rsidRPr="00DF6888">
        <w:rPr>
          <w:lang w:val="pl-PL"/>
        </w:rPr>
        <w:t>Złącza kablowe powinny zapewnić możliwość szybkiego przełączania oraz pozwolić na dowolność modyfikowania struktury okablowania paneli.</w:t>
      </w:r>
    </w:p>
    <w:p w:rsidR="00DF6888" w:rsidRPr="00DF6888" w:rsidRDefault="00DF6888" w:rsidP="00DF6888">
      <w:pPr>
        <w:pStyle w:val="Tekstpodstawowywcity"/>
        <w:spacing w:before="120"/>
        <w:ind w:firstLine="426"/>
        <w:rPr>
          <w:lang w:val="pl-PL"/>
        </w:rPr>
      </w:pPr>
      <w:r w:rsidRPr="00DF6888">
        <w:rPr>
          <w:lang w:val="pl-PL"/>
        </w:rPr>
        <w:t>Moduły fotowoltaiczne muszą posiadać zaświadczenia podmiotu uprawnionego do kontroli jakości potwierdzającego, że ofertowane moduły przeszły badania wg procedur IEC potwierdzające ich pełną zgodność z zakresem normy PN-EN 61215 oraz posiadać: flash listę, certyfikat potwierdzający odporność na PID oraz dokument potwierdzający przeprowadzenie badania EL</w:t>
      </w:r>
      <w:r w:rsidR="00F30702">
        <w:rPr>
          <w:lang w:val="pl-PL"/>
        </w:rPr>
        <w:t xml:space="preserve"> test.</w:t>
      </w:r>
    </w:p>
    <w:p w:rsidR="00DF6888" w:rsidRPr="00DF6888" w:rsidRDefault="00DF6888" w:rsidP="00DF6888">
      <w:pPr>
        <w:pStyle w:val="Tekstpodstawowywcity"/>
        <w:spacing w:before="120"/>
        <w:ind w:firstLine="426"/>
        <w:rPr>
          <w:lang w:val="pl-PL"/>
        </w:rPr>
      </w:pPr>
      <w:r w:rsidRPr="00DF6888">
        <w:rPr>
          <w:lang w:val="pl-PL"/>
        </w:rPr>
        <w:t>Wszystkie urządzenia powinny posiadać aktualne badania i dopuszczenia do stosowania w naszym kraju.</w:t>
      </w:r>
    </w:p>
    <w:p w:rsidR="00DF6888" w:rsidRPr="00DF6888" w:rsidRDefault="00DF6888" w:rsidP="00DF6888">
      <w:pPr>
        <w:pStyle w:val="Tekstpodstawowywcity"/>
        <w:spacing w:before="120"/>
        <w:ind w:firstLine="426"/>
        <w:rPr>
          <w:lang w:val="pl-PL"/>
        </w:rPr>
      </w:pPr>
      <w:r w:rsidRPr="00DF6888">
        <w:rPr>
          <w:lang w:val="pl-PL"/>
        </w:rPr>
        <w:t xml:space="preserve">Mocowanie modułu fotowoltaicznego do konstrukcji wsporczej może odbywać się jedynie za pomocą dedykowanych klem mocujących wykonanych z aluminium lub stali nierdzewnej, a sposób mocowania musi być zgodny z instrukcją montażu zastosowanego </w:t>
      </w:r>
      <w:r w:rsidR="00961F9B">
        <w:rPr>
          <w:lang w:val="pl-PL"/>
        </w:rPr>
        <w:t>panelu</w:t>
      </w:r>
      <w:r w:rsidRPr="00DF6888">
        <w:rPr>
          <w:lang w:val="pl-PL"/>
        </w:rPr>
        <w:t xml:space="preserve"> fotowoltaicznego. </w:t>
      </w:r>
    </w:p>
    <w:p w:rsidR="00EE1606" w:rsidRDefault="00EE1606" w:rsidP="003067CC">
      <w:pPr>
        <w:pStyle w:val="Tekstpodstawowywcity"/>
        <w:spacing w:before="120"/>
        <w:ind w:firstLine="426"/>
        <w:rPr>
          <w:lang w:val="pl-PL"/>
        </w:rPr>
      </w:pPr>
      <w:r w:rsidRPr="003067CC">
        <w:rPr>
          <w:lang w:val="pl-PL"/>
        </w:rPr>
        <w:t xml:space="preserve">Kompletny zestaw fotowoltaiczny musi zapewniać prawidłowe </w:t>
      </w:r>
      <w:r w:rsidR="00961F9B">
        <w:rPr>
          <w:lang w:val="pl-PL"/>
        </w:rPr>
        <w:t xml:space="preserve">i optymalne </w:t>
      </w:r>
      <w:r w:rsidRPr="003067CC">
        <w:rPr>
          <w:lang w:val="pl-PL"/>
        </w:rPr>
        <w:t>współdziałanie z</w:t>
      </w:r>
      <w:r w:rsidR="00961F9B">
        <w:rPr>
          <w:lang w:val="pl-PL"/>
        </w:rPr>
        <w:t> </w:t>
      </w:r>
      <w:r w:rsidRPr="003067CC">
        <w:rPr>
          <w:lang w:val="pl-PL"/>
        </w:rPr>
        <w:t>istnieją</w:t>
      </w:r>
      <w:r w:rsidR="00961F9B">
        <w:rPr>
          <w:lang w:val="pl-PL"/>
        </w:rPr>
        <w:t>cą</w:t>
      </w:r>
      <w:r w:rsidR="002C4826" w:rsidRPr="003067CC">
        <w:rPr>
          <w:lang w:val="pl-PL"/>
        </w:rPr>
        <w:t xml:space="preserve"> </w:t>
      </w:r>
      <w:r w:rsidRPr="003067CC">
        <w:rPr>
          <w:lang w:val="pl-PL"/>
        </w:rPr>
        <w:t>instalacj</w:t>
      </w:r>
      <w:r w:rsidR="002C4826" w:rsidRPr="003067CC">
        <w:rPr>
          <w:lang w:val="pl-PL"/>
        </w:rPr>
        <w:t xml:space="preserve">ą elektryczną w budynku </w:t>
      </w:r>
      <w:r w:rsidRPr="003067CC">
        <w:rPr>
          <w:lang w:val="pl-PL"/>
        </w:rPr>
        <w:t xml:space="preserve">celem uzyskania maksymalnego efektu </w:t>
      </w:r>
      <w:r w:rsidR="00961F9B">
        <w:rPr>
          <w:lang w:val="pl-PL"/>
        </w:rPr>
        <w:t xml:space="preserve">energetycznego, </w:t>
      </w:r>
      <w:r w:rsidRPr="003067CC">
        <w:rPr>
          <w:lang w:val="pl-PL"/>
        </w:rPr>
        <w:t>ekonomicznego i</w:t>
      </w:r>
      <w:r w:rsidR="00961F9B">
        <w:rPr>
          <w:lang w:val="pl-PL"/>
        </w:rPr>
        <w:t> </w:t>
      </w:r>
      <w:r w:rsidRPr="003067CC">
        <w:rPr>
          <w:lang w:val="pl-PL"/>
        </w:rPr>
        <w:t>ekologicznego. Podłączenie zestawu fotowoltaicznego musi zapewnić prawidłowe funkcjonowanie istniejąc</w:t>
      </w:r>
      <w:r w:rsidR="002C4826" w:rsidRPr="003067CC">
        <w:rPr>
          <w:lang w:val="pl-PL"/>
        </w:rPr>
        <w:t xml:space="preserve">ych </w:t>
      </w:r>
      <w:r w:rsidRPr="003067CC">
        <w:rPr>
          <w:lang w:val="pl-PL"/>
        </w:rPr>
        <w:t xml:space="preserve">urządzeń elektrycznych będących na wyposażeniu </w:t>
      </w:r>
      <w:r w:rsidR="002C4826" w:rsidRPr="003067CC">
        <w:rPr>
          <w:lang w:val="pl-PL"/>
        </w:rPr>
        <w:t>budynku</w:t>
      </w:r>
      <w:r w:rsidRPr="003067CC">
        <w:rPr>
          <w:lang w:val="pl-PL"/>
        </w:rPr>
        <w:t xml:space="preserve">. </w:t>
      </w:r>
    </w:p>
    <w:p w:rsidR="00DF6888" w:rsidRDefault="00DF6888" w:rsidP="00DF6888">
      <w:pPr>
        <w:pStyle w:val="Tekstpodstawowywcity"/>
        <w:spacing w:before="120"/>
        <w:ind w:firstLine="426"/>
        <w:rPr>
          <w:lang w:val="pl-PL"/>
        </w:rPr>
      </w:pPr>
      <w:r w:rsidRPr="00DF6888">
        <w:rPr>
          <w:lang w:val="pl-PL"/>
        </w:rPr>
        <w:t xml:space="preserve">Każdy </w:t>
      </w:r>
      <w:r w:rsidR="00961F9B">
        <w:rPr>
          <w:lang w:val="pl-PL"/>
        </w:rPr>
        <w:t>panel fotowoltaiczny</w:t>
      </w:r>
      <w:r w:rsidRPr="00DF6888">
        <w:rPr>
          <w:lang w:val="pl-PL"/>
        </w:rPr>
        <w:t xml:space="preserve"> musi być wyposażony w optymalizator mocy, w celu niwelacji negatywnych skutków zacienienia wpływających na pracę instalacji fotowoltaicznej</w:t>
      </w:r>
      <w:r w:rsidR="0087368F">
        <w:rPr>
          <w:lang w:val="pl-PL"/>
        </w:rPr>
        <w:t xml:space="preserve"> oraz</w:t>
      </w:r>
      <w:r w:rsidR="0087368F" w:rsidRPr="0087368F">
        <w:rPr>
          <w:lang w:val="pl-PL"/>
        </w:rPr>
        <w:t xml:space="preserve"> </w:t>
      </w:r>
      <w:r w:rsidR="0087368F" w:rsidRPr="0068369C">
        <w:rPr>
          <w:lang w:val="pl-PL"/>
        </w:rPr>
        <w:t>na</w:t>
      </w:r>
      <w:r w:rsidR="0087368F">
        <w:rPr>
          <w:lang w:val="pl-PL"/>
        </w:rPr>
        <w:t xml:space="preserve"> </w:t>
      </w:r>
      <w:r w:rsidR="0087368F" w:rsidRPr="0068369C">
        <w:rPr>
          <w:lang w:val="pl-PL"/>
        </w:rPr>
        <w:t>wypadek zadzia</w:t>
      </w:r>
      <w:r w:rsidR="0087368F" w:rsidRPr="0068369C">
        <w:rPr>
          <w:rFonts w:hint="eastAsia"/>
          <w:lang w:val="pl-PL"/>
        </w:rPr>
        <w:t>ł</w:t>
      </w:r>
      <w:r w:rsidR="0087368F" w:rsidRPr="0068369C">
        <w:rPr>
          <w:lang w:val="pl-PL"/>
        </w:rPr>
        <w:t>ania przeciwpo</w:t>
      </w:r>
      <w:r w:rsidR="0087368F" w:rsidRPr="0068369C">
        <w:rPr>
          <w:rFonts w:hint="eastAsia"/>
          <w:lang w:val="pl-PL"/>
        </w:rPr>
        <w:t>ż</w:t>
      </w:r>
      <w:r w:rsidR="0087368F" w:rsidRPr="0068369C">
        <w:rPr>
          <w:lang w:val="pl-PL"/>
        </w:rPr>
        <w:t>arowego wy</w:t>
      </w:r>
      <w:r w:rsidR="0087368F" w:rsidRPr="0068369C">
        <w:rPr>
          <w:rFonts w:hint="eastAsia"/>
          <w:lang w:val="pl-PL"/>
        </w:rPr>
        <w:t>łą</w:t>
      </w:r>
      <w:r w:rsidR="0087368F" w:rsidRPr="0068369C">
        <w:rPr>
          <w:lang w:val="pl-PL"/>
        </w:rPr>
        <w:t>cznika pr</w:t>
      </w:r>
      <w:r w:rsidR="0087368F" w:rsidRPr="0068369C">
        <w:rPr>
          <w:rFonts w:hint="eastAsia"/>
          <w:lang w:val="pl-PL"/>
        </w:rPr>
        <w:t>ą</w:t>
      </w:r>
      <w:r w:rsidR="0087368F" w:rsidRPr="0068369C">
        <w:rPr>
          <w:lang w:val="pl-PL"/>
        </w:rPr>
        <w:t>du</w:t>
      </w:r>
      <w:r w:rsidRPr="00DF6888">
        <w:rPr>
          <w:lang w:val="pl-PL"/>
        </w:rPr>
        <w:t>.</w:t>
      </w:r>
      <w:r>
        <w:rPr>
          <w:lang w:val="pl-PL"/>
        </w:rPr>
        <w:t xml:space="preserve"> </w:t>
      </w:r>
      <w:r w:rsidRPr="00DF6888">
        <w:rPr>
          <w:lang w:val="pl-PL"/>
        </w:rPr>
        <w:t>Optymalizatory mocy muszą być wyposażone w</w:t>
      </w:r>
      <w:r w:rsidR="0087368F">
        <w:rPr>
          <w:lang w:val="pl-PL"/>
        </w:rPr>
        <w:t> </w:t>
      </w:r>
      <w:r w:rsidRPr="00DF6888">
        <w:rPr>
          <w:lang w:val="pl-PL"/>
        </w:rPr>
        <w:t>funkcję obniżenia napięcia pojedynczych modułów do poziomu bezpiecznego w celu zapewnienia maksymalnego bezpieczeństwa w przypadku zagrożenia. Dodatkowo optymalizatory, muszą zapewniać możliwość montażu instalacji również w orientacji wschód-zachód.</w:t>
      </w:r>
    </w:p>
    <w:p w:rsidR="005A7B08" w:rsidRPr="003067CC" w:rsidRDefault="005A7B08" w:rsidP="005A7B08">
      <w:pPr>
        <w:pStyle w:val="Tekstpodstawowywcity"/>
        <w:spacing w:before="120"/>
        <w:ind w:firstLine="426"/>
        <w:rPr>
          <w:lang w:val="pl-PL"/>
        </w:rPr>
      </w:pPr>
      <w:r w:rsidRPr="003067CC">
        <w:rPr>
          <w:lang w:val="pl-PL"/>
        </w:rPr>
        <w:t>Wszystkie urządzenia powinny posiadać aktualne badania i dopuszczenia do stosowania w naszym kraju.</w:t>
      </w:r>
    </w:p>
    <w:p w:rsidR="00EE1606" w:rsidRPr="003067CC" w:rsidRDefault="00EE1606" w:rsidP="003067CC">
      <w:pPr>
        <w:pStyle w:val="Tekstpodstawowywcity"/>
        <w:spacing w:before="120"/>
        <w:ind w:firstLine="426"/>
        <w:rPr>
          <w:lang w:val="pl-PL"/>
        </w:rPr>
      </w:pPr>
      <w:r w:rsidRPr="003067CC">
        <w:rPr>
          <w:lang w:val="pl-PL"/>
        </w:rPr>
        <w:t xml:space="preserve">Wykonawca robót musi przed rozpoczęciem prac dokonać szczegółowej analizy </w:t>
      </w:r>
      <w:r w:rsidR="005A7B08">
        <w:rPr>
          <w:lang w:val="pl-PL"/>
        </w:rPr>
        <w:t xml:space="preserve">istniejącej </w:t>
      </w:r>
      <w:r w:rsidRPr="003067CC">
        <w:rPr>
          <w:lang w:val="pl-PL"/>
        </w:rPr>
        <w:t xml:space="preserve">instalacji elektrycznej mającej na uwadze optymalizację efektu ekonomicznego i ekologicznego. Optymalizacja może polegać wyłącznie na propozycji wykonania przez Wykonawcę robót takich zmian w stosunku </w:t>
      </w:r>
      <w:r w:rsidR="00511A21">
        <w:rPr>
          <w:lang w:val="pl-PL"/>
        </w:rPr>
        <w:t>niniejszego p</w:t>
      </w:r>
      <w:r w:rsidRPr="003067CC">
        <w:rPr>
          <w:lang w:val="pl-PL"/>
        </w:rPr>
        <w:t xml:space="preserve">rogramu </w:t>
      </w:r>
      <w:r w:rsidR="00511A21">
        <w:rPr>
          <w:lang w:val="pl-PL"/>
        </w:rPr>
        <w:t>f</w:t>
      </w:r>
      <w:r w:rsidRPr="003067CC">
        <w:rPr>
          <w:lang w:val="pl-PL"/>
        </w:rPr>
        <w:t>unkcjonalno-</w:t>
      </w:r>
      <w:r w:rsidR="00511A21">
        <w:rPr>
          <w:lang w:val="pl-PL"/>
        </w:rPr>
        <w:t>u</w:t>
      </w:r>
      <w:r w:rsidRPr="003067CC">
        <w:rPr>
          <w:lang w:val="pl-PL"/>
        </w:rPr>
        <w:t>żytkowego, które będą prowadzić do uzyskania lepszej efektywności instalacji fotowoltaicznej. Propozycja optymalizacji musi zostać zaakceptowana na piśmie przez Zamawiającego przed wykonaniem prac.</w:t>
      </w:r>
    </w:p>
    <w:p w:rsidR="00EE1606" w:rsidRPr="003067CC" w:rsidRDefault="00EE1606" w:rsidP="005A7B08">
      <w:pPr>
        <w:pStyle w:val="Tekstpodstawowywcity"/>
        <w:spacing w:before="120"/>
        <w:ind w:firstLine="426"/>
        <w:rPr>
          <w:lang w:val="pl-PL"/>
        </w:rPr>
      </w:pPr>
      <w:r w:rsidRPr="003067CC">
        <w:rPr>
          <w:lang w:val="pl-PL"/>
        </w:rPr>
        <w:lastRenderedPageBreak/>
        <w:t xml:space="preserve">Wykonawca robót powinien prowadzić okablowanie w obrębie modułów fotowoltaicznych </w:t>
      </w:r>
      <w:r w:rsidR="00961F9B">
        <w:rPr>
          <w:lang w:val="pl-PL"/>
        </w:rPr>
        <w:t>i</w:t>
      </w:r>
      <w:r w:rsidRPr="003067CC">
        <w:rPr>
          <w:lang w:val="pl-PL"/>
        </w:rPr>
        <w:t xml:space="preserve"> dążyć do maksymalnego ograniczenia okablowania w szczególności na zewnątrz budynku.</w:t>
      </w:r>
      <w:r w:rsidR="005A7B08" w:rsidRPr="005A7B08">
        <w:rPr>
          <w:lang w:val="pl-PL"/>
        </w:rPr>
        <w:t xml:space="preserve"> </w:t>
      </w:r>
      <w:r w:rsidR="005A7B08">
        <w:rPr>
          <w:lang w:val="pl-PL"/>
        </w:rPr>
        <w:t xml:space="preserve">Wszystkie przewody prowadzone </w:t>
      </w:r>
      <w:r w:rsidR="00545BA0">
        <w:rPr>
          <w:lang w:val="pl-PL"/>
        </w:rPr>
        <w:t>wewnątrz</w:t>
      </w:r>
      <w:r w:rsidR="00B97DFE">
        <w:rPr>
          <w:lang w:val="pl-PL"/>
        </w:rPr>
        <w:t xml:space="preserve"> </w:t>
      </w:r>
      <w:r w:rsidR="005A7B08">
        <w:rPr>
          <w:lang w:val="pl-PL"/>
        </w:rPr>
        <w:t> </w:t>
      </w:r>
      <w:r w:rsidR="00545BA0">
        <w:rPr>
          <w:lang w:val="pl-PL"/>
        </w:rPr>
        <w:t>budynku</w:t>
      </w:r>
      <w:r w:rsidR="005A7B08">
        <w:rPr>
          <w:lang w:val="pl-PL"/>
        </w:rPr>
        <w:t xml:space="preserve"> należy prowadzić podtynkowo</w:t>
      </w:r>
      <w:r w:rsidR="00545BA0">
        <w:rPr>
          <w:lang w:val="pl-PL"/>
        </w:rPr>
        <w:t xml:space="preserve"> w rurach osłonowych</w:t>
      </w:r>
      <w:r w:rsidR="005A7B08">
        <w:rPr>
          <w:lang w:val="pl-PL"/>
        </w:rPr>
        <w:t>.</w:t>
      </w:r>
    </w:p>
    <w:p w:rsidR="00EE1606" w:rsidRPr="003067CC" w:rsidRDefault="00EE1606" w:rsidP="003067CC">
      <w:pPr>
        <w:pStyle w:val="Tekstpodstawowywcity"/>
        <w:spacing w:before="120"/>
        <w:ind w:firstLine="426"/>
        <w:rPr>
          <w:lang w:val="pl-PL"/>
        </w:rPr>
      </w:pPr>
      <w:r w:rsidRPr="003067CC">
        <w:rPr>
          <w:lang w:val="pl-PL"/>
        </w:rPr>
        <w:t xml:space="preserve">Instalacja przed podpisaniem protokołu odbioru winna być przetestowana, sprawna i gotowa do pracy.  </w:t>
      </w:r>
    </w:p>
    <w:p w:rsidR="003067CC" w:rsidRDefault="00EE1606" w:rsidP="00C9451B">
      <w:pPr>
        <w:pStyle w:val="Tekstpodstawowywcity"/>
        <w:spacing w:before="120"/>
        <w:ind w:firstLine="426"/>
        <w:rPr>
          <w:lang w:val="pl-PL"/>
        </w:rPr>
      </w:pPr>
      <w:r w:rsidRPr="003067CC">
        <w:rPr>
          <w:lang w:val="pl-PL"/>
        </w:rPr>
        <w:t xml:space="preserve">Wykonawca robót zapewnić musi zastosowanie urządzeń i rozwiązań zapobiegających uszkodzeniu instalacji w przypadku okresowego braku </w:t>
      </w:r>
      <w:r w:rsidR="005A7B08">
        <w:rPr>
          <w:lang w:val="pl-PL"/>
        </w:rPr>
        <w:t>zapotrzebowania</w:t>
      </w:r>
      <w:r w:rsidRPr="003067CC">
        <w:rPr>
          <w:lang w:val="pl-PL"/>
        </w:rPr>
        <w:t xml:space="preserve"> na energię elektryczną.</w:t>
      </w:r>
    </w:p>
    <w:p w:rsidR="003412CF" w:rsidRPr="00C9451B" w:rsidRDefault="003412CF" w:rsidP="003412CF">
      <w:pPr>
        <w:pStyle w:val="Tekstpodstawowywcity"/>
        <w:spacing w:before="120"/>
        <w:ind w:firstLine="426"/>
        <w:rPr>
          <w:lang w:val="pl-PL"/>
        </w:rPr>
      </w:pPr>
      <w:r>
        <w:rPr>
          <w:lang w:val="pl-PL"/>
        </w:rPr>
        <w:t xml:space="preserve">Wszelkie przebicia w istniejącym pokryciu z papy wykonane przy montażu konstrukcji będą musiały być uszczelnione w sposób zapewniający pełne zabezpieczenie przed przedostawaniem się wody opadowej do wnętrza budynku. </w:t>
      </w:r>
    </w:p>
    <w:p w:rsidR="00D374AA" w:rsidRPr="008376DE" w:rsidRDefault="00803488" w:rsidP="00937315">
      <w:pPr>
        <w:pStyle w:val="Nagwek4"/>
        <w:numPr>
          <w:ilvl w:val="2"/>
          <w:numId w:val="7"/>
        </w:numPr>
        <w:spacing w:before="240" w:line="240" w:lineRule="auto"/>
        <w:ind w:left="567" w:hanging="567"/>
      </w:pPr>
      <w:r>
        <w:t xml:space="preserve"> </w:t>
      </w:r>
      <w:bookmarkStart w:id="263" w:name="_Toc22888803"/>
      <w:r w:rsidR="00D374AA">
        <w:t xml:space="preserve">Wymiana instalacji oświetlenia </w:t>
      </w:r>
      <w:r w:rsidR="0038120A">
        <w:t>w</w:t>
      </w:r>
      <w:r w:rsidR="00D374AA">
        <w:t>ewnętrznego</w:t>
      </w:r>
      <w:bookmarkEnd w:id="263"/>
    </w:p>
    <w:p w:rsidR="00C9451B" w:rsidRDefault="00545BA0" w:rsidP="00C9451B">
      <w:pPr>
        <w:autoSpaceDE w:val="0"/>
        <w:autoSpaceDN w:val="0"/>
        <w:adjustRightInd w:val="0"/>
        <w:spacing w:after="120" w:line="240" w:lineRule="auto"/>
        <w:ind w:firstLine="426"/>
        <w:jc w:val="both"/>
        <w:rPr>
          <w:rFonts w:ascii="Arial Narrow" w:hAnsi="Arial Narrow" w:cs="Arial Narrow"/>
          <w:sz w:val="24"/>
          <w:szCs w:val="24"/>
        </w:rPr>
      </w:pPr>
      <w:r>
        <w:rPr>
          <w:rFonts w:ascii="Arial Narrow" w:hAnsi="Arial Narrow" w:cs="Arial Narrow"/>
          <w:sz w:val="24"/>
          <w:szCs w:val="24"/>
        </w:rPr>
        <w:t xml:space="preserve">Zgodnie z </w:t>
      </w:r>
      <w:r w:rsidR="003412CF">
        <w:rPr>
          <w:rFonts w:ascii="Arial Narrow" w:hAnsi="Arial Narrow" w:cs="Arial Narrow"/>
          <w:sz w:val="24"/>
          <w:szCs w:val="24"/>
        </w:rPr>
        <w:t>koncepcją zaakceptowaną przez Inwestora</w:t>
      </w:r>
      <w:r>
        <w:rPr>
          <w:rFonts w:ascii="Arial Narrow" w:hAnsi="Arial Narrow" w:cs="Arial Narrow"/>
          <w:sz w:val="24"/>
          <w:szCs w:val="24"/>
        </w:rPr>
        <w:t xml:space="preserve"> w</w:t>
      </w:r>
      <w:r w:rsidR="00C9451B">
        <w:rPr>
          <w:rFonts w:ascii="Arial Narrow" w:hAnsi="Arial Narrow" w:cs="Arial Narrow"/>
          <w:sz w:val="24"/>
          <w:szCs w:val="24"/>
        </w:rPr>
        <w:t xml:space="preserve"> ramach prac modernizacyjnych n</w:t>
      </w:r>
      <w:r w:rsidR="008C597E" w:rsidRPr="00D374AA">
        <w:rPr>
          <w:rFonts w:ascii="Arial Narrow" w:hAnsi="Arial Narrow" w:cs="Arial Narrow"/>
          <w:sz w:val="24"/>
          <w:szCs w:val="24"/>
        </w:rPr>
        <w:t xml:space="preserve">ależy wymienić istniejące oprawy </w:t>
      </w:r>
      <w:r w:rsidR="00A218A1">
        <w:rPr>
          <w:rFonts w:ascii="Arial Narrow" w:hAnsi="Arial Narrow" w:cs="Arial Narrow"/>
          <w:sz w:val="24"/>
          <w:szCs w:val="24"/>
        </w:rPr>
        <w:t xml:space="preserve">oraz żarówki </w:t>
      </w:r>
      <w:r w:rsidR="008C597E" w:rsidRPr="00D374AA">
        <w:rPr>
          <w:rFonts w:ascii="Arial Narrow" w:hAnsi="Arial Narrow" w:cs="Arial Narrow"/>
          <w:sz w:val="24"/>
          <w:szCs w:val="24"/>
        </w:rPr>
        <w:t xml:space="preserve">oświetlenia wewnętrznego </w:t>
      </w:r>
      <w:r>
        <w:rPr>
          <w:rFonts w:ascii="Arial Narrow" w:hAnsi="Arial Narrow" w:cs="Arial Narrow"/>
          <w:sz w:val="24"/>
          <w:szCs w:val="24"/>
        </w:rPr>
        <w:t xml:space="preserve">w tym oświetlenie </w:t>
      </w:r>
      <w:r w:rsidR="003412CF">
        <w:rPr>
          <w:rFonts w:ascii="Arial Narrow" w:hAnsi="Arial Narrow" w:cs="Arial Narrow"/>
          <w:sz w:val="24"/>
          <w:szCs w:val="24"/>
        </w:rPr>
        <w:t>mocowane do elewacji budynku</w:t>
      </w:r>
      <w:r w:rsidR="0087368F">
        <w:rPr>
          <w:rFonts w:ascii="Arial Narrow" w:hAnsi="Arial Narrow" w:cs="Arial Narrow"/>
          <w:sz w:val="24"/>
          <w:szCs w:val="24"/>
        </w:rPr>
        <w:t xml:space="preserve"> na energooszczędne oparte o technologię LED</w:t>
      </w:r>
      <w:r w:rsidR="008C597E" w:rsidRPr="00D374AA">
        <w:rPr>
          <w:rFonts w:ascii="Arial Narrow" w:hAnsi="Arial Narrow" w:cs="Arial Narrow"/>
          <w:sz w:val="24"/>
          <w:szCs w:val="24"/>
        </w:rPr>
        <w:t>.</w:t>
      </w:r>
      <w:r w:rsidR="008C597E">
        <w:rPr>
          <w:rFonts w:ascii="Arial Narrow" w:hAnsi="Arial Narrow" w:cs="Arial Narrow"/>
          <w:sz w:val="24"/>
          <w:szCs w:val="24"/>
        </w:rPr>
        <w:t xml:space="preserve"> Oświetlenie pomieszczeń powinno spełniać </w:t>
      </w:r>
      <w:r w:rsidR="008B299B">
        <w:rPr>
          <w:rFonts w:ascii="Arial Narrow" w:hAnsi="Arial Narrow" w:cs="Arial Narrow"/>
          <w:sz w:val="24"/>
          <w:szCs w:val="24"/>
        </w:rPr>
        <w:t>aktualne</w:t>
      </w:r>
      <w:r w:rsidR="008C597E">
        <w:rPr>
          <w:rFonts w:ascii="Arial Narrow" w:hAnsi="Arial Narrow" w:cs="Arial Narrow"/>
          <w:sz w:val="24"/>
          <w:szCs w:val="24"/>
        </w:rPr>
        <w:t xml:space="preserve"> normy dotyczące doświetlenia pomieszczeń światłem sztucznym. </w:t>
      </w:r>
      <w:r w:rsidR="00707A44">
        <w:rPr>
          <w:rFonts w:ascii="Arial Narrow" w:hAnsi="Arial Narrow" w:cs="Arial Narrow"/>
          <w:sz w:val="24"/>
          <w:szCs w:val="24"/>
        </w:rPr>
        <w:t xml:space="preserve">Budynek należy dodatkowo wyposażyć w instalację oświetlenia </w:t>
      </w:r>
      <w:r w:rsidR="00F41F75">
        <w:rPr>
          <w:rFonts w:ascii="Arial Narrow" w:hAnsi="Arial Narrow" w:cs="Arial Narrow"/>
          <w:sz w:val="24"/>
          <w:szCs w:val="24"/>
        </w:rPr>
        <w:t xml:space="preserve">awaryjnego i </w:t>
      </w:r>
      <w:r w:rsidR="00707A44">
        <w:rPr>
          <w:rFonts w:ascii="Arial Narrow" w:hAnsi="Arial Narrow" w:cs="Arial Narrow"/>
          <w:sz w:val="24"/>
          <w:szCs w:val="24"/>
        </w:rPr>
        <w:t xml:space="preserve">ewakuacyjnego zgodnie z </w:t>
      </w:r>
      <w:r w:rsidR="008B299B">
        <w:rPr>
          <w:rFonts w:ascii="Arial Narrow" w:hAnsi="Arial Narrow" w:cs="Arial Narrow"/>
          <w:sz w:val="24"/>
          <w:szCs w:val="24"/>
        </w:rPr>
        <w:t xml:space="preserve">aktualnie </w:t>
      </w:r>
      <w:r w:rsidR="00707A44">
        <w:rPr>
          <w:rFonts w:ascii="Arial Narrow" w:hAnsi="Arial Narrow" w:cs="Arial Narrow"/>
          <w:sz w:val="24"/>
          <w:szCs w:val="24"/>
        </w:rPr>
        <w:t>obowiązującymi przepisami.</w:t>
      </w:r>
    </w:p>
    <w:p w:rsidR="00C9451B" w:rsidRDefault="00C9451B" w:rsidP="006C6C27">
      <w:pPr>
        <w:autoSpaceDE w:val="0"/>
        <w:autoSpaceDN w:val="0"/>
        <w:adjustRightInd w:val="0"/>
        <w:spacing w:after="120" w:line="240" w:lineRule="auto"/>
        <w:ind w:firstLine="426"/>
        <w:jc w:val="both"/>
        <w:rPr>
          <w:rFonts w:ascii="Arial Narrow" w:hAnsi="Arial Narrow" w:cs="Arial Narrow"/>
          <w:sz w:val="24"/>
          <w:szCs w:val="24"/>
        </w:rPr>
      </w:pPr>
      <w:r>
        <w:rPr>
          <w:rFonts w:ascii="Arial Narrow" w:hAnsi="Arial Narrow" w:cs="Arial Narrow"/>
          <w:sz w:val="24"/>
          <w:szCs w:val="24"/>
        </w:rPr>
        <w:t xml:space="preserve">Istniejące oprawy oświetlenia z tradycyjnymi </w:t>
      </w:r>
      <w:r w:rsidR="00501F3D">
        <w:rPr>
          <w:rFonts w:ascii="Arial Narrow" w:hAnsi="Arial Narrow" w:cs="Arial Narrow"/>
          <w:sz w:val="24"/>
          <w:szCs w:val="24"/>
        </w:rPr>
        <w:t>świetlówkami</w:t>
      </w:r>
      <w:r>
        <w:rPr>
          <w:rFonts w:ascii="Arial Narrow" w:hAnsi="Arial Narrow" w:cs="Arial Narrow"/>
          <w:sz w:val="24"/>
          <w:szCs w:val="24"/>
        </w:rPr>
        <w:t xml:space="preserve"> </w:t>
      </w:r>
      <w:r w:rsidR="00F41F75">
        <w:rPr>
          <w:rFonts w:ascii="Arial Narrow" w:hAnsi="Arial Narrow" w:cs="Arial Narrow"/>
          <w:sz w:val="24"/>
          <w:szCs w:val="24"/>
        </w:rPr>
        <w:t xml:space="preserve">i żarówkami </w:t>
      </w:r>
      <w:r>
        <w:rPr>
          <w:rFonts w:ascii="Arial Narrow" w:hAnsi="Arial Narrow" w:cs="Arial Narrow"/>
          <w:sz w:val="24"/>
          <w:szCs w:val="24"/>
        </w:rPr>
        <w:t>należy zdemontować</w:t>
      </w:r>
      <w:r w:rsidR="00707A44">
        <w:rPr>
          <w:rFonts w:ascii="Arial Narrow" w:hAnsi="Arial Narrow" w:cs="Arial Narrow"/>
          <w:sz w:val="24"/>
          <w:szCs w:val="24"/>
        </w:rPr>
        <w:t>,</w:t>
      </w:r>
      <w:r>
        <w:rPr>
          <w:rFonts w:ascii="Arial Narrow" w:hAnsi="Arial Narrow" w:cs="Arial Narrow"/>
          <w:sz w:val="24"/>
          <w:szCs w:val="24"/>
        </w:rPr>
        <w:t xml:space="preserve"> a</w:t>
      </w:r>
      <w:r w:rsidR="00F41F75">
        <w:rPr>
          <w:rFonts w:ascii="Arial Narrow" w:hAnsi="Arial Narrow" w:cs="Arial Narrow"/>
          <w:sz w:val="24"/>
          <w:szCs w:val="24"/>
        </w:rPr>
        <w:t> </w:t>
      </w:r>
      <w:r>
        <w:rPr>
          <w:rFonts w:ascii="Arial Narrow" w:hAnsi="Arial Narrow" w:cs="Arial Narrow"/>
          <w:sz w:val="24"/>
          <w:szCs w:val="24"/>
        </w:rPr>
        <w:t>w</w:t>
      </w:r>
      <w:r w:rsidR="00F41F75">
        <w:rPr>
          <w:rFonts w:ascii="Arial Narrow" w:hAnsi="Arial Narrow" w:cs="Arial Narrow"/>
          <w:sz w:val="24"/>
          <w:szCs w:val="24"/>
        </w:rPr>
        <w:t> </w:t>
      </w:r>
      <w:r>
        <w:rPr>
          <w:rFonts w:ascii="Arial Narrow" w:hAnsi="Arial Narrow" w:cs="Arial Narrow"/>
          <w:sz w:val="24"/>
          <w:szCs w:val="24"/>
        </w:rPr>
        <w:t>ich miejsce zamontować nowe oprawy energ</w:t>
      </w:r>
      <w:r w:rsidR="00F41F75">
        <w:rPr>
          <w:rFonts w:ascii="Arial Narrow" w:hAnsi="Arial Narrow" w:cs="Arial Narrow"/>
          <w:sz w:val="24"/>
          <w:szCs w:val="24"/>
        </w:rPr>
        <w:t>ooszczędne z żarówkami typu LED</w:t>
      </w:r>
      <w:r w:rsidR="00501F3D">
        <w:rPr>
          <w:rFonts w:ascii="Arial Narrow" w:hAnsi="Arial Narrow" w:cs="Arial Narrow"/>
          <w:sz w:val="24"/>
          <w:szCs w:val="24"/>
        </w:rPr>
        <w:t>.</w:t>
      </w:r>
      <w:r w:rsidR="00A218A1">
        <w:rPr>
          <w:rFonts w:ascii="Arial Narrow" w:hAnsi="Arial Narrow" w:cs="Arial Narrow"/>
          <w:sz w:val="24"/>
          <w:szCs w:val="24"/>
        </w:rPr>
        <w:t xml:space="preserve"> </w:t>
      </w:r>
      <w:r w:rsidR="00755B64">
        <w:rPr>
          <w:rFonts w:ascii="Arial Narrow" w:hAnsi="Arial Narrow" w:cs="Arial"/>
          <w:sz w:val="24"/>
          <w:szCs w:val="24"/>
        </w:rPr>
        <w:t>W</w:t>
      </w:r>
      <w:r w:rsidR="00755B64" w:rsidRPr="00811AB3">
        <w:rPr>
          <w:rFonts w:ascii="Arial Narrow" w:hAnsi="Arial Narrow" w:cs="Arial"/>
          <w:sz w:val="24"/>
          <w:szCs w:val="24"/>
        </w:rPr>
        <w:t xml:space="preserve">ydajność </w:t>
      </w:r>
      <w:r w:rsidR="00755B64">
        <w:rPr>
          <w:rFonts w:ascii="Arial Narrow" w:hAnsi="Arial Narrow" w:cs="Arial"/>
          <w:sz w:val="24"/>
          <w:szCs w:val="24"/>
        </w:rPr>
        <w:t xml:space="preserve">zastosowanych </w:t>
      </w:r>
      <w:r w:rsidR="00755B64" w:rsidRPr="00811AB3">
        <w:rPr>
          <w:rFonts w:ascii="Arial Narrow" w:hAnsi="Arial Narrow" w:cs="Arial"/>
          <w:sz w:val="24"/>
          <w:szCs w:val="24"/>
        </w:rPr>
        <w:t xml:space="preserve">źródeł światła </w:t>
      </w:r>
      <w:r w:rsidR="00755B64">
        <w:rPr>
          <w:rFonts w:ascii="Arial Narrow" w:hAnsi="Arial Narrow" w:cs="Arial"/>
          <w:sz w:val="24"/>
          <w:szCs w:val="24"/>
        </w:rPr>
        <w:t>musi wynosić min.</w:t>
      </w:r>
      <w:r w:rsidR="00755B64" w:rsidRPr="00811AB3">
        <w:rPr>
          <w:rFonts w:ascii="Arial Narrow" w:hAnsi="Arial Narrow" w:cs="Arial"/>
          <w:sz w:val="24"/>
          <w:szCs w:val="24"/>
        </w:rPr>
        <w:t xml:space="preserve"> 100 lm/W</w:t>
      </w:r>
      <w:r w:rsidR="00755B64">
        <w:rPr>
          <w:rFonts w:ascii="Arial Narrow" w:hAnsi="Arial Narrow" w:cs="Arial"/>
          <w:sz w:val="24"/>
          <w:szCs w:val="24"/>
        </w:rPr>
        <w:t>.</w:t>
      </w:r>
      <w:r w:rsidR="00755B64">
        <w:rPr>
          <w:rFonts w:ascii="Arial Narrow" w:hAnsi="Arial Narrow" w:cs="Arial Narrow"/>
          <w:sz w:val="24"/>
          <w:szCs w:val="24"/>
        </w:rPr>
        <w:t xml:space="preserve"> </w:t>
      </w:r>
      <w:r w:rsidR="00A218A1">
        <w:rPr>
          <w:rFonts w:ascii="Arial Narrow" w:hAnsi="Arial Narrow" w:cs="Arial Narrow"/>
          <w:sz w:val="24"/>
          <w:szCs w:val="24"/>
        </w:rPr>
        <w:t xml:space="preserve">W przypadku gdy nie będzie możliwe uzyskanie normatywnego natężenia oświetlenia przy użyciu tej samej lokalizacji </w:t>
      </w:r>
      <w:r w:rsidR="00F47F18">
        <w:rPr>
          <w:rFonts w:ascii="Arial Narrow" w:hAnsi="Arial Narrow" w:cs="Arial Narrow"/>
          <w:sz w:val="24"/>
          <w:szCs w:val="24"/>
        </w:rPr>
        <w:t xml:space="preserve">istniejących </w:t>
      </w:r>
      <w:r w:rsidR="00A218A1">
        <w:rPr>
          <w:rFonts w:ascii="Arial Narrow" w:hAnsi="Arial Narrow" w:cs="Arial Narrow"/>
          <w:sz w:val="24"/>
          <w:szCs w:val="24"/>
        </w:rPr>
        <w:t>opraw Wykonawca robót jest zobowiązany do dołożenia nowych punktów świet</w:t>
      </w:r>
      <w:r w:rsidR="00FC50F3">
        <w:rPr>
          <w:rFonts w:ascii="Arial Narrow" w:hAnsi="Arial Narrow" w:cs="Arial Narrow"/>
          <w:sz w:val="24"/>
          <w:szCs w:val="24"/>
        </w:rPr>
        <w:t>l</w:t>
      </w:r>
      <w:r w:rsidR="00A218A1">
        <w:rPr>
          <w:rFonts w:ascii="Arial Narrow" w:hAnsi="Arial Narrow" w:cs="Arial Narrow"/>
          <w:sz w:val="24"/>
          <w:szCs w:val="24"/>
        </w:rPr>
        <w:t>nych wraz z wykonaniem okablowania.</w:t>
      </w:r>
    </w:p>
    <w:p w:rsidR="003412CF" w:rsidRDefault="003412CF" w:rsidP="003412CF">
      <w:pPr>
        <w:autoSpaceDE w:val="0"/>
        <w:autoSpaceDN w:val="0"/>
        <w:adjustRightInd w:val="0"/>
        <w:spacing w:after="120" w:line="240" w:lineRule="auto"/>
        <w:ind w:firstLine="426"/>
        <w:jc w:val="both"/>
        <w:rPr>
          <w:rFonts w:ascii="Arial Narrow" w:hAnsi="Arial Narrow" w:cs="Arial Narrow"/>
          <w:sz w:val="24"/>
          <w:szCs w:val="24"/>
        </w:rPr>
      </w:pPr>
      <w:r w:rsidRPr="003412CF">
        <w:rPr>
          <w:rFonts w:ascii="Arial Narrow" w:hAnsi="Arial Narrow" w:cs="Arial Narrow"/>
          <w:sz w:val="24"/>
          <w:szCs w:val="24"/>
        </w:rPr>
        <w:t>Instalację oświetlenia należy wyposażyć w dławiki kompensacji mocy biernej mocowane przy oprawach oświetleniowych lub w zbiorczy dławik montowany na instalacji elektrycznej.</w:t>
      </w:r>
    </w:p>
    <w:p w:rsidR="006F601D" w:rsidRDefault="006F601D" w:rsidP="006F601D">
      <w:pPr>
        <w:autoSpaceDE w:val="0"/>
        <w:autoSpaceDN w:val="0"/>
        <w:adjustRightInd w:val="0"/>
        <w:spacing w:after="120" w:line="240" w:lineRule="auto"/>
        <w:ind w:firstLine="426"/>
        <w:jc w:val="both"/>
        <w:rPr>
          <w:rFonts w:ascii="Arial Narrow" w:hAnsi="Arial Narrow" w:cs="Arial Narrow"/>
          <w:sz w:val="24"/>
          <w:szCs w:val="24"/>
        </w:rPr>
      </w:pPr>
      <w:r w:rsidRPr="006F601D">
        <w:rPr>
          <w:rFonts w:ascii="Arial Narrow" w:hAnsi="Arial Narrow" w:cs="Arial Narrow"/>
          <w:sz w:val="24"/>
          <w:szCs w:val="24"/>
        </w:rPr>
        <w:t xml:space="preserve">Załączanie oświetlenia zewnętrznego </w:t>
      </w:r>
      <w:r>
        <w:rPr>
          <w:rFonts w:ascii="Arial Narrow" w:hAnsi="Arial Narrow" w:cs="Arial Narrow"/>
          <w:sz w:val="24"/>
          <w:szCs w:val="24"/>
        </w:rPr>
        <w:t>elewacyjnego wykonać należy</w:t>
      </w:r>
      <w:r w:rsidRPr="006F601D">
        <w:rPr>
          <w:rFonts w:ascii="Arial Narrow" w:hAnsi="Arial Narrow" w:cs="Arial Narrow"/>
          <w:sz w:val="24"/>
          <w:szCs w:val="24"/>
        </w:rPr>
        <w:t xml:space="preserve"> za pośrednictwem zegara</w:t>
      </w:r>
      <w:r>
        <w:rPr>
          <w:rFonts w:ascii="Arial Narrow" w:hAnsi="Arial Narrow" w:cs="Arial Narrow"/>
          <w:sz w:val="24"/>
          <w:szCs w:val="24"/>
        </w:rPr>
        <w:t xml:space="preserve"> astronomicznego z m</w:t>
      </w:r>
      <w:r w:rsidRPr="006F601D">
        <w:rPr>
          <w:rFonts w:ascii="Arial Narrow" w:hAnsi="Arial Narrow" w:cs="Arial Narrow"/>
          <w:sz w:val="24"/>
          <w:szCs w:val="24"/>
        </w:rPr>
        <w:t>ożliw</w:t>
      </w:r>
      <w:r>
        <w:rPr>
          <w:rFonts w:ascii="Arial Narrow" w:hAnsi="Arial Narrow" w:cs="Arial Narrow"/>
          <w:sz w:val="24"/>
          <w:szCs w:val="24"/>
        </w:rPr>
        <w:t>ością</w:t>
      </w:r>
      <w:r w:rsidRPr="006F601D">
        <w:rPr>
          <w:rFonts w:ascii="Arial Narrow" w:hAnsi="Arial Narrow" w:cs="Arial Narrow"/>
          <w:sz w:val="24"/>
          <w:szCs w:val="24"/>
        </w:rPr>
        <w:t xml:space="preserve"> </w:t>
      </w:r>
      <w:r>
        <w:rPr>
          <w:rFonts w:ascii="Arial Narrow" w:hAnsi="Arial Narrow" w:cs="Arial Narrow"/>
          <w:sz w:val="24"/>
          <w:szCs w:val="24"/>
        </w:rPr>
        <w:t>sterowania</w:t>
      </w:r>
      <w:r w:rsidRPr="006F601D">
        <w:rPr>
          <w:rFonts w:ascii="Arial Narrow" w:hAnsi="Arial Narrow" w:cs="Arial Narrow"/>
          <w:sz w:val="24"/>
          <w:szCs w:val="24"/>
        </w:rPr>
        <w:t xml:space="preserve"> ręczne</w:t>
      </w:r>
      <w:r>
        <w:rPr>
          <w:rFonts w:ascii="Arial Narrow" w:hAnsi="Arial Narrow" w:cs="Arial Narrow"/>
          <w:sz w:val="24"/>
          <w:szCs w:val="24"/>
        </w:rPr>
        <w:t>go</w:t>
      </w:r>
      <w:r w:rsidRPr="006F601D">
        <w:rPr>
          <w:rFonts w:ascii="Arial Narrow" w:hAnsi="Arial Narrow" w:cs="Arial Narrow"/>
          <w:sz w:val="24"/>
          <w:szCs w:val="24"/>
        </w:rPr>
        <w:t xml:space="preserve"> każdego</w:t>
      </w:r>
      <w:r>
        <w:rPr>
          <w:rFonts w:ascii="Arial Narrow" w:hAnsi="Arial Narrow" w:cs="Arial Narrow"/>
          <w:sz w:val="24"/>
          <w:szCs w:val="24"/>
        </w:rPr>
        <w:t xml:space="preserve"> </w:t>
      </w:r>
      <w:r w:rsidRPr="006F601D">
        <w:rPr>
          <w:rFonts w:ascii="Arial Narrow" w:hAnsi="Arial Narrow" w:cs="Arial Narrow"/>
          <w:sz w:val="24"/>
          <w:szCs w:val="24"/>
        </w:rPr>
        <w:t>obwodu.</w:t>
      </w:r>
    </w:p>
    <w:p w:rsidR="006C6C27" w:rsidRDefault="006C6C27" w:rsidP="006C6C27">
      <w:pPr>
        <w:autoSpaceDE w:val="0"/>
        <w:autoSpaceDN w:val="0"/>
        <w:adjustRightInd w:val="0"/>
        <w:spacing w:after="120" w:line="240" w:lineRule="auto"/>
        <w:ind w:firstLine="426"/>
        <w:jc w:val="both"/>
        <w:rPr>
          <w:rFonts w:ascii="Arial Narrow" w:hAnsi="Arial Narrow" w:cs="Arial Narrow"/>
          <w:sz w:val="24"/>
          <w:szCs w:val="24"/>
        </w:rPr>
      </w:pPr>
      <w:r w:rsidRPr="006C6C27">
        <w:rPr>
          <w:rFonts w:ascii="Arial Narrow" w:hAnsi="Arial Narrow" w:cs="Arial Narrow"/>
          <w:sz w:val="24"/>
          <w:szCs w:val="24"/>
        </w:rPr>
        <w:t>Nat</w:t>
      </w:r>
      <w:r w:rsidRPr="006C6C27">
        <w:rPr>
          <w:rFonts w:ascii="Arial Narrow" w:hAnsi="Arial Narrow" w:cs="Arial Narrow" w:hint="eastAsia"/>
          <w:sz w:val="24"/>
          <w:szCs w:val="24"/>
        </w:rPr>
        <w:t>ęż</w:t>
      </w:r>
      <w:r w:rsidRPr="006C6C27">
        <w:rPr>
          <w:rFonts w:ascii="Arial Narrow" w:hAnsi="Arial Narrow" w:cs="Arial Narrow"/>
          <w:sz w:val="24"/>
          <w:szCs w:val="24"/>
        </w:rPr>
        <w:t>enie o</w:t>
      </w:r>
      <w:r w:rsidRPr="006C6C27">
        <w:rPr>
          <w:rFonts w:ascii="Arial Narrow" w:hAnsi="Arial Narrow" w:cs="Arial Narrow" w:hint="eastAsia"/>
          <w:sz w:val="24"/>
          <w:szCs w:val="24"/>
        </w:rPr>
        <w:t>ś</w:t>
      </w:r>
      <w:r w:rsidRPr="006C6C27">
        <w:rPr>
          <w:rFonts w:ascii="Arial Narrow" w:hAnsi="Arial Narrow" w:cs="Arial Narrow"/>
          <w:sz w:val="24"/>
          <w:szCs w:val="24"/>
        </w:rPr>
        <w:t>wietlenia dobra</w:t>
      </w:r>
      <w:r>
        <w:rPr>
          <w:rFonts w:ascii="Arial Narrow" w:hAnsi="Arial Narrow" w:cs="Arial Narrow"/>
          <w:sz w:val="24"/>
          <w:szCs w:val="24"/>
        </w:rPr>
        <w:t>ć</w:t>
      </w:r>
      <w:r w:rsidRPr="006C6C27">
        <w:rPr>
          <w:rFonts w:ascii="Arial Narrow" w:hAnsi="Arial Narrow" w:cs="Arial Narrow"/>
          <w:sz w:val="24"/>
          <w:szCs w:val="24"/>
        </w:rPr>
        <w:t xml:space="preserve"> </w:t>
      </w:r>
      <w:r w:rsidR="00707A44">
        <w:rPr>
          <w:rFonts w:ascii="Arial Narrow" w:hAnsi="Arial Narrow" w:cs="Arial Narrow"/>
          <w:sz w:val="24"/>
          <w:szCs w:val="24"/>
        </w:rPr>
        <w:t xml:space="preserve">należy </w:t>
      </w:r>
      <w:r w:rsidRPr="006C6C27">
        <w:rPr>
          <w:rFonts w:ascii="Arial Narrow" w:hAnsi="Arial Narrow" w:cs="Arial Narrow"/>
          <w:sz w:val="24"/>
          <w:szCs w:val="24"/>
        </w:rPr>
        <w:t>zgodnie z Polsk</w:t>
      </w:r>
      <w:r w:rsidRPr="006C6C27">
        <w:rPr>
          <w:rFonts w:ascii="Arial Narrow" w:hAnsi="Arial Narrow" w:cs="Arial Narrow" w:hint="eastAsia"/>
          <w:sz w:val="24"/>
          <w:szCs w:val="24"/>
        </w:rPr>
        <w:t>ą</w:t>
      </w:r>
      <w:r w:rsidRPr="006C6C27">
        <w:rPr>
          <w:rFonts w:ascii="Arial Narrow" w:hAnsi="Arial Narrow" w:cs="Arial Narrow"/>
          <w:sz w:val="24"/>
          <w:szCs w:val="24"/>
        </w:rPr>
        <w:t xml:space="preserve"> Norm</w:t>
      </w:r>
      <w:r w:rsidRPr="006C6C27">
        <w:rPr>
          <w:rFonts w:ascii="Arial Narrow" w:hAnsi="Arial Narrow" w:cs="Arial Narrow" w:hint="eastAsia"/>
          <w:sz w:val="24"/>
          <w:szCs w:val="24"/>
        </w:rPr>
        <w:t>ą</w:t>
      </w:r>
      <w:r w:rsidR="00707A44">
        <w:rPr>
          <w:rFonts w:ascii="Arial Narrow" w:hAnsi="Arial Narrow" w:cs="Arial Narrow"/>
          <w:sz w:val="24"/>
          <w:szCs w:val="24"/>
        </w:rPr>
        <w:t xml:space="preserve"> PN-EN-</w:t>
      </w:r>
      <w:r w:rsidRPr="006C6C27">
        <w:rPr>
          <w:rFonts w:ascii="Arial Narrow" w:hAnsi="Arial Narrow" w:cs="Arial Narrow"/>
          <w:sz w:val="24"/>
          <w:szCs w:val="24"/>
        </w:rPr>
        <w:t>12464-1.</w:t>
      </w:r>
    </w:p>
    <w:p w:rsidR="00C277AA" w:rsidRPr="00C277AA" w:rsidRDefault="00C277AA" w:rsidP="00C277AA">
      <w:pPr>
        <w:autoSpaceDE w:val="0"/>
        <w:autoSpaceDN w:val="0"/>
        <w:adjustRightInd w:val="0"/>
        <w:spacing w:after="120" w:line="240" w:lineRule="auto"/>
        <w:ind w:firstLine="426"/>
        <w:jc w:val="both"/>
        <w:rPr>
          <w:rFonts w:ascii="Arial Narrow" w:hAnsi="Arial Narrow" w:cs="Arial Narrow"/>
          <w:sz w:val="24"/>
          <w:szCs w:val="24"/>
        </w:rPr>
      </w:pPr>
      <w:r w:rsidRPr="00C277AA">
        <w:rPr>
          <w:rFonts w:ascii="Arial Narrow" w:hAnsi="Arial Narrow" w:cs="Arial Narrow"/>
          <w:sz w:val="24"/>
          <w:szCs w:val="24"/>
        </w:rPr>
        <w:t xml:space="preserve">Na drogach ewakuacyjnych </w:t>
      </w:r>
      <w:r>
        <w:rPr>
          <w:rFonts w:ascii="Arial Narrow" w:hAnsi="Arial Narrow" w:cs="Arial Narrow"/>
          <w:sz w:val="24"/>
          <w:szCs w:val="24"/>
        </w:rPr>
        <w:t>należy wykonać</w:t>
      </w:r>
      <w:r w:rsidRPr="00C277AA">
        <w:rPr>
          <w:rFonts w:ascii="Arial Narrow" w:hAnsi="Arial Narrow" w:cs="Arial Narrow"/>
          <w:sz w:val="24"/>
          <w:szCs w:val="24"/>
        </w:rPr>
        <w:t xml:space="preserve"> awaryjne o</w:t>
      </w:r>
      <w:r w:rsidRPr="00C277AA">
        <w:rPr>
          <w:rFonts w:ascii="Arial Narrow" w:hAnsi="Arial Narrow" w:cs="Arial Narrow" w:hint="eastAsia"/>
          <w:sz w:val="24"/>
          <w:szCs w:val="24"/>
        </w:rPr>
        <w:t>ś</w:t>
      </w:r>
      <w:r w:rsidRPr="00C277AA">
        <w:rPr>
          <w:rFonts w:ascii="Arial Narrow" w:hAnsi="Arial Narrow" w:cs="Arial Narrow"/>
          <w:sz w:val="24"/>
          <w:szCs w:val="24"/>
        </w:rPr>
        <w:t>wietlenie ewakuacyjne,</w:t>
      </w:r>
      <w:r>
        <w:rPr>
          <w:rFonts w:ascii="Arial Narrow" w:hAnsi="Arial Narrow" w:cs="Arial Narrow"/>
          <w:sz w:val="24"/>
          <w:szCs w:val="24"/>
        </w:rPr>
        <w:t xml:space="preserve"> </w:t>
      </w:r>
      <w:r w:rsidRPr="00C277AA">
        <w:rPr>
          <w:rFonts w:ascii="Arial Narrow" w:hAnsi="Arial Narrow" w:cs="Arial Narrow"/>
          <w:sz w:val="24"/>
          <w:szCs w:val="24"/>
        </w:rPr>
        <w:t>spe</w:t>
      </w:r>
      <w:r w:rsidRPr="00C277AA">
        <w:rPr>
          <w:rFonts w:ascii="Arial Narrow" w:hAnsi="Arial Narrow" w:cs="Arial Narrow" w:hint="eastAsia"/>
          <w:sz w:val="24"/>
          <w:szCs w:val="24"/>
        </w:rPr>
        <w:t>ł</w:t>
      </w:r>
      <w:r w:rsidRPr="00C277AA">
        <w:rPr>
          <w:rFonts w:ascii="Arial Narrow" w:hAnsi="Arial Narrow" w:cs="Arial Narrow"/>
          <w:sz w:val="24"/>
          <w:szCs w:val="24"/>
        </w:rPr>
        <w:t>niaj</w:t>
      </w:r>
      <w:r w:rsidRPr="00C277AA">
        <w:rPr>
          <w:rFonts w:ascii="Arial Narrow" w:hAnsi="Arial Narrow" w:cs="Arial Narrow" w:hint="eastAsia"/>
          <w:sz w:val="24"/>
          <w:szCs w:val="24"/>
        </w:rPr>
        <w:t>ą</w:t>
      </w:r>
      <w:r w:rsidRPr="00C277AA">
        <w:rPr>
          <w:rFonts w:ascii="Arial Narrow" w:hAnsi="Arial Narrow" w:cs="Arial Narrow"/>
          <w:sz w:val="24"/>
          <w:szCs w:val="24"/>
        </w:rPr>
        <w:t>ce wymagania PN EN-1838 oraz PN EN 50172. Nat</w:t>
      </w:r>
      <w:r w:rsidRPr="00C277AA">
        <w:rPr>
          <w:rFonts w:ascii="Arial Narrow" w:hAnsi="Arial Narrow" w:cs="Arial Narrow" w:hint="eastAsia"/>
          <w:sz w:val="24"/>
          <w:szCs w:val="24"/>
        </w:rPr>
        <w:t>ęż</w:t>
      </w:r>
      <w:r w:rsidRPr="00C277AA">
        <w:rPr>
          <w:rFonts w:ascii="Arial Narrow" w:hAnsi="Arial Narrow" w:cs="Arial Narrow"/>
          <w:sz w:val="24"/>
          <w:szCs w:val="24"/>
        </w:rPr>
        <w:t>enie o</w:t>
      </w:r>
      <w:r w:rsidRPr="00C277AA">
        <w:rPr>
          <w:rFonts w:ascii="Arial Narrow" w:hAnsi="Arial Narrow" w:cs="Arial Narrow" w:hint="eastAsia"/>
          <w:sz w:val="24"/>
          <w:szCs w:val="24"/>
        </w:rPr>
        <w:t>ś</w:t>
      </w:r>
      <w:r w:rsidRPr="00C277AA">
        <w:rPr>
          <w:rFonts w:ascii="Arial Narrow" w:hAnsi="Arial Narrow" w:cs="Arial Narrow"/>
          <w:sz w:val="24"/>
          <w:szCs w:val="24"/>
        </w:rPr>
        <w:t>wietlenia na powierzchni</w:t>
      </w:r>
      <w:r>
        <w:rPr>
          <w:rFonts w:ascii="Arial Narrow" w:hAnsi="Arial Narrow" w:cs="Arial Narrow"/>
          <w:sz w:val="24"/>
          <w:szCs w:val="24"/>
        </w:rPr>
        <w:t xml:space="preserve"> </w:t>
      </w:r>
      <w:r w:rsidRPr="00C277AA">
        <w:rPr>
          <w:rFonts w:ascii="Arial Narrow" w:hAnsi="Arial Narrow" w:cs="Arial Narrow"/>
          <w:sz w:val="24"/>
          <w:szCs w:val="24"/>
        </w:rPr>
        <w:t>pod</w:t>
      </w:r>
      <w:r w:rsidRPr="00C277AA">
        <w:rPr>
          <w:rFonts w:ascii="Arial Narrow" w:hAnsi="Arial Narrow" w:cs="Arial Narrow" w:hint="eastAsia"/>
          <w:sz w:val="24"/>
          <w:szCs w:val="24"/>
        </w:rPr>
        <w:t>ł</w:t>
      </w:r>
      <w:r w:rsidRPr="00C277AA">
        <w:rPr>
          <w:rFonts w:ascii="Arial Narrow" w:hAnsi="Arial Narrow" w:cs="Arial Narrow"/>
          <w:sz w:val="24"/>
          <w:szCs w:val="24"/>
        </w:rPr>
        <w:t xml:space="preserve">ogi drogi ewakuacyjnej </w:t>
      </w:r>
      <w:r w:rsidR="0087368F">
        <w:rPr>
          <w:rFonts w:ascii="Arial Narrow" w:hAnsi="Arial Narrow" w:cs="Arial Narrow"/>
          <w:sz w:val="24"/>
          <w:szCs w:val="24"/>
        </w:rPr>
        <w:t>musi</w:t>
      </w:r>
      <w:r w:rsidRPr="00C277AA">
        <w:rPr>
          <w:rFonts w:ascii="Arial Narrow" w:hAnsi="Arial Narrow" w:cs="Arial Narrow"/>
          <w:sz w:val="24"/>
          <w:szCs w:val="24"/>
        </w:rPr>
        <w:t xml:space="preserve"> wynosi</w:t>
      </w:r>
      <w:r w:rsidRPr="00C277AA">
        <w:rPr>
          <w:rFonts w:ascii="Arial Narrow" w:hAnsi="Arial Narrow" w:cs="Arial Narrow" w:hint="eastAsia"/>
          <w:sz w:val="24"/>
          <w:szCs w:val="24"/>
        </w:rPr>
        <w:t>ć</w:t>
      </w:r>
      <w:r w:rsidRPr="00C277AA">
        <w:rPr>
          <w:rFonts w:ascii="Arial Narrow" w:hAnsi="Arial Narrow" w:cs="Arial Narrow"/>
          <w:sz w:val="24"/>
          <w:szCs w:val="24"/>
        </w:rPr>
        <w:t xml:space="preserve"> co najmniej 1 lx. Natomiast poza drogami</w:t>
      </w:r>
      <w:r>
        <w:rPr>
          <w:rFonts w:ascii="Arial Narrow" w:hAnsi="Arial Narrow" w:cs="Arial Narrow"/>
          <w:sz w:val="24"/>
          <w:szCs w:val="24"/>
        </w:rPr>
        <w:t xml:space="preserve"> </w:t>
      </w:r>
      <w:r w:rsidRPr="00C277AA">
        <w:rPr>
          <w:rFonts w:ascii="Arial Narrow" w:hAnsi="Arial Narrow" w:cs="Arial Narrow"/>
          <w:sz w:val="24"/>
          <w:szCs w:val="24"/>
        </w:rPr>
        <w:t>ewakuacyjnymi, w miejscach lokalizacji hydrant</w:t>
      </w:r>
      <w:r w:rsidRPr="00C277AA">
        <w:rPr>
          <w:rFonts w:ascii="Arial Narrow" w:hAnsi="Arial Narrow" w:cs="Arial Narrow" w:hint="eastAsia"/>
          <w:sz w:val="24"/>
          <w:szCs w:val="24"/>
        </w:rPr>
        <w:t>ó</w:t>
      </w:r>
      <w:r w:rsidRPr="00C277AA">
        <w:rPr>
          <w:rFonts w:ascii="Arial Narrow" w:hAnsi="Arial Narrow" w:cs="Arial Narrow"/>
          <w:sz w:val="24"/>
          <w:szCs w:val="24"/>
        </w:rPr>
        <w:t>w i ga</w:t>
      </w:r>
      <w:r w:rsidRPr="00C277AA">
        <w:rPr>
          <w:rFonts w:ascii="Arial Narrow" w:hAnsi="Arial Narrow" w:cs="Arial Narrow" w:hint="eastAsia"/>
          <w:sz w:val="24"/>
          <w:szCs w:val="24"/>
        </w:rPr>
        <w:t>ś</w:t>
      </w:r>
      <w:r w:rsidRPr="00C277AA">
        <w:rPr>
          <w:rFonts w:ascii="Arial Narrow" w:hAnsi="Arial Narrow" w:cs="Arial Narrow"/>
          <w:sz w:val="24"/>
          <w:szCs w:val="24"/>
        </w:rPr>
        <w:t>nic, innych przycisk</w:t>
      </w:r>
      <w:r w:rsidRPr="00C277AA">
        <w:rPr>
          <w:rFonts w:ascii="Arial Narrow" w:hAnsi="Arial Narrow" w:cs="Arial Narrow" w:hint="eastAsia"/>
          <w:sz w:val="24"/>
          <w:szCs w:val="24"/>
        </w:rPr>
        <w:t>ó</w:t>
      </w:r>
      <w:r w:rsidRPr="00C277AA">
        <w:rPr>
          <w:rFonts w:ascii="Arial Narrow" w:hAnsi="Arial Narrow" w:cs="Arial Narrow"/>
          <w:sz w:val="24"/>
          <w:szCs w:val="24"/>
        </w:rPr>
        <w:t>w steruj</w:t>
      </w:r>
      <w:r w:rsidRPr="00C277AA">
        <w:rPr>
          <w:rFonts w:ascii="Arial Narrow" w:hAnsi="Arial Narrow" w:cs="Arial Narrow" w:hint="eastAsia"/>
          <w:sz w:val="24"/>
          <w:szCs w:val="24"/>
        </w:rPr>
        <w:t>ą</w:t>
      </w:r>
      <w:r w:rsidRPr="00C277AA">
        <w:rPr>
          <w:rFonts w:ascii="Arial Narrow" w:hAnsi="Arial Narrow" w:cs="Arial Narrow"/>
          <w:sz w:val="24"/>
          <w:szCs w:val="24"/>
        </w:rPr>
        <w:t>cych</w:t>
      </w:r>
      <w:r>
        <w:rPr>
          <w:rFonts w:ascii="Arial Narrow" w:hAnsi="Arial Narrow" w:cs="Arial Narrow"/>
          <w:sz w:val="24"/>
          <w:szCs w:val="24"/>
        </w:rPr>
        <w:t xml:space="preserve"> </w:t>
      </w:r>
      <w:r w:rsidRPr="00C277AA">
        <w:rPr>
          <w:rFonts w:ascii="Arial Narrow" w:hAnsi="Arial Narrow" w:cs="Arial Narrow"/>
          <w:sz w:val="24"/>
          <w:szCs w:val="24"/>
        </w:rPr>
        <w:t>urz</w:t>
      </w:r>
      <w:r w:rsidRPr="00C277AA">
        <w:rPr>
          <w:rFonts w:ascii="Arial Narrow" w:hAnsi="Arial Narrow" w:cs="Arial Narrow" w:hint="eastAsia"/>
          <w:sz w:val="24"/>
          <w:szCs w:val="24"/>
        </w:rPr>
        <w:t>ą</w:t>
      </w:r>
      <w:r w:rsidRPr="00C277AA">
        <w:rPr>
          <w:rFonts w:ascii="Arial Narrow" w:hAnsi="Arial Narrow" w:cs="Arial Narrow"/>
          <w:sz w:val="24"/>
          <w:szCs w:val="24"/>
        </w:rPr>
        <w:t>dzeniami przeciwpo</w:t>
      </w:r>
      <w:r w:rsidRPr="00C277AA">
        <w:rPr>
          <w:rFonts w:ascii="Arial Narrow" w:hAnsi="Arial Narrow" w:cs="Arial Narrow" w:hint="eastAsia"/>
          <w:sz w:val="24"/>
          <w:szCs w:val="24"/>
        </w:rPr>
        <w:t>ż</w:t>
      </w:r>
      <w:r w:rsidRPr="00C277AA">
        <w:rPr>
          <w:rFonts w:ascii="Arial Narrow" w:hAnsi="Arial Narrow" w:cs="Arial Narrow"/>
          <w:sz w:val="24"/>
          <w:szCs w:val="24"/>
        </w:rPr>
        <w:t>arowymi, nat</w:t>
      </w:r>
      <w:r w:rsidRPr="00C277AA">
        <w:rPr>
          <w:rFonts w:ascii="Arial Narrow" w:hAnsi="Arial Narrow" w:cs="Arial Narrow" w:hint="eastAsia"/>
          <w:sz w:val="24"/>
          <w:szCs w:val="24"/>
        </w:rPr>
        <w:t>ęż</w:t>
      </w:r>
      <w:r w:rsidRPr="00C277AA">
        <w:rPr>
          <w:rFonts w:ascii="Arial Narrow" w:hAnsi="Arial Narrow" w:cs="Arial Narrow"/>
          <w:sz w:val="24"/>
          <w:szCs w:val="24"/>
        </w:rPr>
        <w:t xml:space="preserve">enie to </w:t>
      </w:r>
      <w:r w:rsidR="0087368F">
        <w:rPr>
          <w:rFonts w:ascii="Arial Narrow" w:hAnsi="Arial Narrow" w:cs="Arial Narrow"/>
          <w:sz w:val="24"/>
          <w:szCs w:val="24"/>
        </w:rPr>
        <w:t>musi</w:t>
      </w:r>
      <w:r w:rsidRPr="00C277AA">
        <w:rPr>
          <w:rFonts w:ascii="Arial Narrow" w:hAnsi="Arial Narrow" w:cs="Arial Narrow"/>
          <w:sz w:val="24"/>
          <w:szCs w:val="24"/>
        </w:rPr>
        <w:t xml:space="preserve"> wynosi</w:t>
      </w:r>
      <w:r w:rsidRPr="00C277AA">
        <w:rPr>
          <w:rFonts w:ascii="Arial Narrow" w:hAnsi="Arial Narrow" w:cs="Arial Narrow" w:hint="eastAsia"/>
          <w:sz w:val="24"/>
          <w:szCs w:val="24"/>
        </w:rPr>
        <w:t>ć</w:t>
      </w:r>
      <w:r w:rsidRPr="00C277AA">
        <w:rPr>
          <w:rFonts w:ascii="Arial Narrow" w:hAnsi="Arial Narrow" w:cs="Arial Narrow"/>
          <w:sz w:val="24"/>
          <w:szCs w:val="24"/>
        </w:rPr>
        <w:t xml:space="preserve"> co najmniej 5 lx.</w:t>
      </w:r>
    </w:p>
    <w:p w:rsidR="00C277AA" w:rsidRPr="00C277AA" w:rsidRDefault="00C277AA" w:rsidP="00C277AA">
      <w:pPr>
        <w:autoSpaceDE w:val="0"/>
        <w:autoSpaceDN w:val="0"/>
        <w:adjustRightInd w:val="0"/>
        <w:spacing w:after="120" w:line="240" w:lineRule="auto"/>
        <w:ind w:firstLine="426"/>
        <w:jc w:val="both"/>
        <w:rPr>
          <w:rFonts w:ascii="Arial Narrow" w:hAnsi="Arial Narrow" w:cs="Arial Narrow"/>
          <w:sz w:val="24"/>
          <w:szCs w:val="24"/>
        </w:rPr>
      </w:pPr>
      <w:r w:rsidRPr="00C277AA">
        <w:rPr>
          <w:rFonts w:ascii="Arial Narrow" w:hAnsi="Arial Narrow" w:cs="Arial Narrow"/>
          <w:sz w:val="24"/>
          <w:szCs w:val="24"/>
        </w:rPr>
        <w:t>Oprawy o</w:t>
      </w:r>
      <w:r w:rsidRPr="00C277AA">
        <w:rPr>
          <w:rFonts w:ascii="Arial Narrow" w:hAnsi="Arial Narrow" w:cs="Arial Narrow" w:hint="eastAsia"/>
          <w:sz w:val="24"/>
          <w:szCs w:val="24"/>
        </w:rPr>
        <w:t>ś</w:t>
      </w:r>
      <w:r w:rsidRPr="00C277AA">
        <w:rPr>
          <w:rFonts w:ascii="Arial Narrow" w:hAnsi="Arial Narrow" w:cs="Arial Narrow"/>
          <w:sz w:val="24"/>
          <w:szCs w:val="24"/>
        </w:rPr>
        <w:t xml:space="preserve">wietlenia awaryjnego </w:t>
      </w:r>
      <w:r>
        <w:rPr>
          <w:rFonts w:ascii="Arial Narrow" w:hAnsi="Arial Narrow" w:cs="Arial Narrow"/>
          <w:sz w:val="24"/>
          <w:szCs w:val="24"/>
        </w:rPr>
        <w:t xml:space="preserve">należy </w:t>
      </w:r>
      <w:r w:rsidRPr="00C277AA">
        <w:rPr>
          <w:rFonts w:ascii="Arial Narrow" w:hAnsi="Arial Narrow" w:cs="Arial Narrow"/>
          <w:sz w:val="24"/>
          <w:szCs w:val="24"/>
        </w:rPr>
        <w:t>montowa</w:t>
      </w:r>
      <w:r>
        <w:rPr>
          <w:rFonts w:ascii="Arial Narrow" w:hAnsi="Arial Narrow" w:cs="Arial Narrow"/>
          <w:sz w:val="24"/>
          <w:szCs w:val="24"/>
        </w:rPr>
        <w:t>ć</w:t>
      </w:r>
      <w:r w:rsidRPr="00C277AA">
        <w:rPr>
          <w:rFonts w:ascii="Arial Narrow" w:hAnsi="Arial Narrow" w:cs="Arial Narrow"/>
          <w:sz w:val="24"/>
          <w:szCs w:val="24"/>
        </w:rPr>
        <w:t xml:space="preserve"> na tej samej wysoko</w:t>
      </w:r>
      <w:r w:rsidRPr="00C277AA">
        <w:rPr>
          <w:rFonts w:ascii="Arial Narrow" w:hAnsi="Arial Narrow" w:cs="Arial Narrow" w:hint="eastAsia"/>
          <w:sz w:val="24"/>
          <w:szCs w:val="24"/>
        </w:rPr>
        <w:t>ś</w:t>
      </w:r>
      <w:r w:rsidRPr="00C277AA">
        <w:rPr>
          <w:rFonts w:ascii="Arial Narrow" w:hAnsi="Arial Narrow" w:cs="Arial Narrow"/>
          <w:sz w:val="24"/>
          <w:szCs w:val="24"/>
        </w:rPr>
        <w:t>ci co oprawy o</w:t>
      </w:r>
      <w:r w:rsidRPr="00C277AA">
        <w:rPr>
          <w:rFonts w:ascii="Arial Narrow" w:hAnsi="Arial Narrow" w:cs="Arial Narrow" w:hint="eastAsia"/>
          <w:sz w:val="24"/>
          <w:szCs w:val="24"/>
        </w:rPr>
        <w:t>ś</w:t>
      </w:r>
      <w:r w:rsidRPr="00C277AA">
        <w:rPr>
          <w:rFonts w:ascii="Arial Narrow" w:hAnsi="Arial Narrow" w:cs="Arial Narrow"/>
          <w:sz w:val="24"/>
          <w:szCs w:val="24"/>
        </w:rPr>
        <w:t>wietlenia</w:t>
      </w:r>
      <w:r>
        <w:rPr>
          <w:rFonts w:ascii="Arial Narrow" w:hAnsi="Arial Narrow" w:cs="Arial Narrow"/>
          <w:sz w:val="24"/>
          <w:szCs w:val="24"/>
        </w:rPr>
        <w:t xml:space="preserve"> </w:t>
      </w:r>
      <w:r w:rsidRPr="00C277AA">
        <w:rPr>
          <w:rFonts w:ascii="Arial Narrow" w:hAnsi="Arial Narrow" w:cs="Arial Narrow"/>
          <w:sz w:val="24"/>
          <w:szCs w:val="24"/>
        </w:rPr>
        <w:t>podstawowego, znaki kierunkowe ewakuacji na wysoko</w:t>
      </w:r>
      <w:r w:rsidRPr="00C277AA">
        <w:rPr>
          <w:rFonts w:ascii="Arial Narrow" w:hAnsi="Arial Narrow" w:cs="Arial Narrow" w:hint="eastAsia"/>
          <w:sz w:val="24"/>
          <w:szCs w:val="24"/>
        </w:rPr>
        <w:t>ś</w:t>
      </w:r>
      <w:r w:rsidRPr="00C277AA">
        <w:rPr>
          <w:rFonts w:ascii="Arial Narrow" w:hAnsi="Arial Narrow" w:cs="Arial Narrow"/>
          <w:sz w:val="24"/>
          <w:szCs w:val="24"/>
        </w:rPr>
        <w:t>ci do 3</w:t>
      </w:r>
      <w:r>
        <w:rPr>
          <w:rFonts w:ascii="Arial Narrow" w:hAnsi="Arial Narrow" w:cs="Arial Narrow"/>
          <w:sz w:val="24"/>
          <w:szCs w:val="24"/>
        </w:rPr>
        <w:t xml:space="preserve"> </w:t>
      </w:r>
      <w:r w:rsidRPr="00C277AA">
        <w:rPr>
          <w:rFonts w:ascii="Arial Narrow" w:hAnsi="Arial Narrow" w:cs="Arial Narrow"/>
          <w:sz w:val="24"/>
          <w:szCs w:val="24"/>
        </w:rPr>
        <w:t>m oraz bezpo</w:t>
      </w:r>
      <w:r w:rsidRPr="00C277AA">
        <w:rPr>
          <w:rFonts w:ascii="Arial Narrow" w:hAnsi="Arial Narrow" w:cs="Arial Narrow" w:hint="eastAsia"/>
          <w:sz w:val="24"/>
          <w:szCs w:val="24"/>
        </w:rPr>
        <w:t>ś</w:t>
      </w:r>
      <w:r w:rsidRPr="00C277AA">
        <w:rPr>
          <w:rFonts w:ascii="Arial Narrow" w:hAnsi="Arial Narrow" w:cs="Arial Narrow"/>
          <w:sz w:val="24"/>
          <w:szCs w:val="24"/>
        </w:rPr>
        <w:t>rednio nad</w:t>
      </w:r>
      <w:r>
        <w:rPr>
          <w:rFonts w:ascii="Arial Narrow" w:hAnsi="Arial Narrow" w:cs="Arial Narrow"/>
          <w:sz w:val="24"/>
          <w:szCs w:val="24"/>
        </w:rPr>
        <w:t xml:space="preserve"> </w:t>
      </w:r>
      <w:r w:rsidRPr="00C277AA">
        <w:rPr>
          <w:rFonts w:ascii="Arial Narrow" w:hAnsi="Arial Narrow" w:cs="Arial Narrow"/>
          <w:sz w:val="24"/>
          <w:szCs w:val="24"/>
        </w:rPr>
        <w:t>drzwiami.</w:t>
      </w:r>
    </w:p>
    <w:p w:rsidR="00C277AA" w:rsidRPr="00C277AA" w:rsidRDefault="00C277AA" w:rsidP="00C277AA">
      <w:pPr>
        <w:autoSpaceDE w:val="0"/>
        <w:autoSpaceDN w:val="0"/>
        <w:adjustRightInd w:val="0"/>
        <w:spacing w:after="120" w:line="240" w:lineRule="auto"/>
        <w:ind w:firstLine="426"/>
        <w:jc w:val="both"/>
        <w:rPr>
          <w:rFonts w:ascii="Arial Narrow" w:hAnsi="Arial Narrow" w:cs="Arial Narrow"/>
          <w:sz w:val="24"/>
          <w:szCs w:val="24"/>
        </w:rPr>
      </w:pPr>
      <w:r w:rsidRPr="00C277AA">
        <w:rPr>
          <w:rFonts w:ascii="Arial Narrow" w:hAnsi="Arial Narrow" w:cs="Arial Narrow"/>
          <w:sz w:val="24"/>
          <w:szCs w:val="24"/>
        </w:rPr>
        <w:t>Zastosowa</w:t>
      </w:r>
      <w:r>
        <w:rPr>
          <w:rFonts w:ascii="Arial Narrow" w:hAnsi="Arial Narrow" w:cs="Arial Narrow"/>
          <w:sz w:val="24"/>
          <w:szCs w:val="24"/>
        </w:rPr>
        <w:t>ć należy</w:t>
      </w:r>
      <w:r w:rsidRPr="00C277AA">
        <w:rPr>
          <w:rFonts w:ascii="Arial Narrow" w:hAnsi="Arial Narrow" w:cs="Arial Narrow"/>
          <w:sz w:val="24"/>
          <w:szCs w:val="24"/>
        </w:rPr>
        <w:t xml:space="preserve"> oprawy z w</w:t>
      </w:r>
      <w:r w:rsidRPr="00C277AA">
        <w:rPr>
          <w:rFonts w:ascii="Arial Narrow" w:hAnsi="Arial Narrow" w:cs="Arial Narrow" w:hint="eastAsia"/>
          <w:sz w:val="24"/>
          <w:szCs w:val="24"/>
        </w:rPr>
        <w:t>ł</w:t>
      </w:r>
      <w:r w:rsidRPr="00C277AA">
        <w:rPr>
          <w:rFonts w:ascii="Arial Narrow" w:hAnsi="Arial Narrow" w:cs="Arial Narrow"/>
          <w:sz w:val="24"/>
          <w:szCs w:val="24"/>
        </w:rPr>
        <w:t xml:space="preserve">asnym </w:t>
      </w:r>
      <w:r w:rsidRPr="00C277AA">
        <w:rPr>
          <w:rFonts w:ascii="Arial Narrow" w:hAnsi="Arial Narrow" w:cs="Arial Narrow" w:hint="eastAsia"/>
          <w:sz w:val="24"/>
          <w:szCs w:val="24"/>
        </w:rPr>
        <w:t>ź</w:t>
      </w:r>
      <w:r w:rsidRPr="00C277AA">
        <w:rPr>
          <w:rFonts w:ascii="Arial Narrow" w:hAnsi="Arial Narrow" w:cs="Arial Narrow"/>
          <w:sz w:val="24"/>
          <w:szCs w:val="24"/>
        </w:rPr>
        <w:t>r</w:t>
      </w:r>
      <w:r w:rsidRPr="00C277AA">
        <w:rPr>
          <w:rFonts w:ascii="Arial Narrow" w:hAnsi="Arial Narrow" w:cs="Arial Narrow" w:hint="eastAsia"/>
          <w:sz w:val="24"/>
          <w:szCs w:val="24"/>
        </w:rPr>
        <w:t>ó</w:t>
      </w:r>
      <w:r w:rsidRPr="00C277AA">
        <w:rPr>
          <w:rFonts w:ascii="Arial Narrow" w:hAnsi="Arial Narrow" w:cs="Arial Narrow"/>
          <w:sz w:val="24"/>
          <w:szCs w:val="24"/>
        </w:rPr>
        <w:t>d</w:t>
      </w:r>
      <w:r w:rsidRPr="00C277AA">
        <w:rPr>
          <w:rFonts w:ascii="Arial Narrow" w:hAnsi="Arial Narrow" w:cs="Arial Narrow" w:hint="eastAsia"/>
          <w:sz w:val="24"/>
          <w:szCs w:val="24"/>
        </w:rPr>
        <w:t>ł</w:t>
      </w:r>
      <w:r w:rsidRPr="00C277AA">
        <w:rPr>
          <w:rFonts w:ascii="Arial Narrow" w:hAnsi="Arial Narrow" w:cs="Arial Narrow"/>
          <w:sz w:val="24"/>
          <w:szCs w:val="24"/>
        </w:rPr>
        <w:t>em zasilania, z modu</w:t>
      </w:r>
      <w:r w:rsidRPr="00C277AA">
        <w:rPr>
          <w:rFonts w:ascii="Arial Narrow" w:hAnsi="Arial Narrow" w:cs="Arial Narrow" w:hint="eastAsia"/>
          <w:sz w:val="24"/>
          <w:szCs w:val="24"/>
        </w:rPr>
        <w:t>ł</w:t>
      </w:r>
      <w:r w:rsidRPr="00C277AA">
        <w:rPr>
          <w:rFonts w:ascii="Arial Narrow" w:hAnsi="Arial Narrow" w:cs="Arial Narrow"/>
          <w:sz w:val="24"/>
          <w:szCs w:val="24"/>
        </w:rPr>
        <w:t>em autotestu, kt</w:t>
      </w:r>
      <w:r w:rsidRPr="00C277AA">
        <w:rPr>
          <w:rFonts w:ascii="Arial Narrow" w:hAnsi="Arial Narrow" w:cs="Arial Narrow" w:hint="eastAsia"/>
          <w:sz w:val="24"/>
          <w:szCs w:val="24"/>
        </w:rPr>
        <w:t>ó</w:t>
      </w:r>
      <w:r w:rsidRPr="00C277AA">
        <w:rPr>
          <w:rFonts w:ascii="Arial Narrow" w:hAnsi="Arial Narrow" w:cs="Arial Narrow"/>
          <w:sz w:val="24"/>
          <w:szCs w:val="24"/>
        </w:rPr>
        <w:t>re w czasie 5 s</w:t>
      </w:r>
      <w:r>
        <w:rPr>
          <w:rFonts w:ascii="Arial Narrow" w:hAnsi="Arial Narrow" w:cs="Arial Narrow"/>
          <w:sz w:val="24"/>
          <w:szCs w:val="24"/>
        </w:rPr>
        <w:t xml:space="preserve"> </w:t>
      </w:r>
      <w:r w:rsidRPr="00C277AA">
        <w:rPr>
          <w:rFonts w:ascii="Arial Narrow" w:hAnsi="Arial Narrow" w:cs="Arial Narrow"/>
          <w:sz w:val="24"/>
          <w:szCs w:val="24"/>
        </w:rPr>
        <w:t>zapewni</w:t>
      </w:r>
      <w:r w:rsidRPr="00C277AA">
        <w:rPr>
          <w:rFonts w:ascii="Arial Narrow" w:hAnsi="Arial Narrow" w:cs="Arial Narrow" w:hint="eastAsia"/>
          <w:sz w:val="24"/>
          <w:szCs w:val="24"/>
        </w:rPr>
        <w:t>ą</w:t>
      </w:r>
      <w:r w:rsidRPr="00C277AA">
        <w:rPr>
          <w:rFonts w:ascii="Arial Narrow" w:hAnsi="Arial Narrow" w:cs="Arial Narrow"/>
          <w:sz w:val="24"/>
          <w:szCs w:val="24"/>
        </w:rPr>
        <w:t xml:space="preserve"> 50%, a w ci</w:t>
      </w:r>
      <w:r w:rsidRPr="00C277AA">
        <w:rPr>
          <w:rFonts w:ascii="Arial Narrow" w:hAnsi="Arial Narrow" w:cs="Arial Narrow" w:hint="eastAsia"/>
          <w:sz w:val="24"/>
          <w:szCs w:val="24"/>
        </w:rPr>
        <w:t>ą</w:t>
      </w:r>
      <w:r w:rsidRPr="00C277AA">
        <w:rPr>
          <w:rFonts w:ascii="Arial Narrow" w:hAnsi="Arial Narrow" w:cs="Arial Narrow"/>
          <w:sz w:val="24"/>
          <w:szCs w:val="24"/>
        </w:rPr>
        <w:t>gu 60 s pe</w:t>
      </w:r>
      <w:r w:rsidRPr="00C277AA">
        <w:rPr>
          <w:rFonts w:ascii="Arial Narrow" w:hAnsi="Arial Narrow" w:cs="Arial Narrow" w:hint="eastAsia"/>
          <w:sz w:val="24"/>
          <w:szCs w:val="24"/>
        </w:rPr>
        <w:t>ł</w:t>
      </w:r>
      <w:r w:rsidRPr="00C277AA">
        <w:rPr>
          <w:rFonts w:ascii="Arial Narrow" w:hAnsi="Arial Narrow" w:cs="Arial Narrow"/>
          <w:sz w:val="24"/>
          <w:szCs w:val="24"/>
        </w:rPr>
        <w:t>ny poziom wymaganego nat</w:t>
      </w:r>
      <w:r w:rsidRPr="00C277AA">
        <w:rPr>
          <w:rFonts w:ascii="Arial Narrow" w:hAnsi="Arial Narrow" w:cs="Arial Narrow" w:hint="eastAsia"/>
          <w:sz w:val="24"/>
          <w:szCs w:val="24"/>
        </w:rPr>
        <w:t>ęż</w:t>
      </w:r>
      <w:r w:rsidRPr="00C277AA">
        <w:rPr>
          <w:rFonts w:ascii="Arial Narrow" w:hAnsi="Arial Narrow" w:cs="Arial Narrow"/>
          <w:sz w:val="24"/>
          <w:szCs w:val="24"/>
        </w:rPr>
        <w:t>enia o</w:t>
      </w:r>
      <w:r w:rsidRPr="00C277AA">
        <w:rPr>
          <w:rFonts w:ascii="Arial Narrow" w:hAnsi="Arial Narrow" w:cs="Arial Narrow" w:hint="eastAsia"/>
          <w:sz w:val="24"/>
          <w:szCs w:val="24"/>
        </w:rPr>
        <w:t>ś</w:t>
      </w:r>
      <w:r w:rsidRPr="00C277AA">
        <w:rPr>
          <w:rFonts w:ascii="Arial Narrow" w:hAnsi="Arial Narrow" w:cs="Arial Narrow"/>
          <w:sz w:val="24"/>
          <w:szCs w:val="24"/>
        </w:rPr>
        <w:t>wietlenia.</w:t>
      </w:r>
    </w:p>
    <w:p w:rsidR="00C277AA" w:rsidRDefault="00C277AA" w:rsidP="00C277AA">
      <w:pPr>
        <w:autoSpaceDE w:val="0"/>
        <w:autoSpaceDN w:val="0"/>
        <w:adjustRightInd w:val="0"/>
        <w:spacing w:after="120" w:line="240" w:lineRule="auto"/>
        <w:ind w:firstLine="426"/>
        <w:jc w:val="both"/>
        <w:rPr>
          <w:rFonts w:ascii="Arial Narrow" w:hAnsi="Arial Narrow" w:cs="Arial Narrow"/>
          <w:sz w:val="24"/>
          <w:szCs w:val="24"/>
        </w:rPr>
      </w:pPr>
      <w:r w:rsidRPr="00C277AA">
        <w:rPr>
          <w:rFonts w:ascii="Arial Narrow" w:hAnsi="Arial Narrow" w:cs="Arial Narrow"/>
          <w:sz w:val="24"/>
          <w:szCs w:val="24"/>
        </w:rPr>
        <w:t>Czas pracy co najmniej 1 godzina po zaniku o</w:t>
      </w:r>
      <w:r w:rsidRPr="00C277AA">
        <w:rPr>
          <w:rFonts w:ascii="Arial Narrow" w:hAnsi="Arial Narrow" w:cs="Arial Narrow" w:hint="eastAsia"/>
          <w:sz w:val="24"/>
          <w:szCs w:val="24"/>
        </w:rPr>
        <w:t>ś</w:t>
      </w:r>
      <w:r w:rsidRPr="00C277AA">
        <w:rPr>
          <w:rFonts w:ascii="Arial Narrow" w:hAnsi="Arial Narrow" w:cs="Arial Narrow"/>
          <w:sz w:val="24"/>
          <w:szCs w:val="24"/>
        </w:rPr>
        <w:t>wietlenia podstawowego.</w:t>
      </w:r>
    </w:p>
    <w:p w:rsidR="006F601D" w:rsidRDefault="008C597E" w:rsidP="00C277AA">
      <w:pPr>
        <w:autoSpaceDE w:val="0"/>
        <w:autoSpaceDN w:val="0"/>
        <w:adjustRightInd w:val="0"/>
        <w:spacing w:after="120" w:line="240" w:lineRule="auto"/>
        <w:ind w:firstLine="426"/>
        <w:jc w:val="both"/>
        <w:rPr>
          <w:rFonts w:ascii="Arial Narrow" w:hAnsi="Arial Narrow" w:cs="Arial Narrow"/>
          <w:sz w:val="24"/>
          <w:szCs w:val="24"/>
        </w:rPr>
      </w:pPr>
      <w:r>
        <w:rPr>
          <w:rFonts w:ascii="Arial Narrow" w:hAnsi="Arial Narrow" w:cs="Arial Narrow"/>
          <w:sz w:val="24"/>
          <w:szCs w:val="24"/>
        </w:rPr>
        <w:t xml:space="preserve">Powierzchnie sufitów </w:t>
      </w:r>
      <w:r w:rsidR="00707A44">
        <w:rPr>
          <w:rFonts w:ascii="Arial Narrow" w:hAnsi="Arial Narrow" w:cs="Arial Narrow"/>
          <w:sz w:val="24"/>
          <w:szCs w:val="24"/>
        </w:rPr>
        <w:t xml:space="preserve">i ścian </w:t>
      </w:r>
      <w:r>
        <w:rPr>
          <w:rFonts w:ascii="Arial Narrow" w:hAnsi="Arial Narrow" w:cs="Arial Narrow"/>
          <w:sz w:val="24"/>
          <w:szCs w:val="24"/>
        </w:rPr>
        <w:t>po zdemontowanych oprawach należy przeszpachlować i pomalować w</w:t>
      </w:r>
      <w:r w:rsidR="006C6C27">
        <w:rPr>
          <w:rFonts w:ascii="Arial Narrow" w:hAnsi="Arial Narrow" w:cs="Arial Narrow"/>
          <w:sz w:val="24"/>
          <w:szCs w:val="24"/>
        </w:rPr>
        <w:t> </w:t>
      </w:r>
      <w:r>
        <w:rPr>
          <w:rFonts w:ascii="Arial Narrow" w:hAnsi="Arial Narrow" w:cs="Arial Narrow"/>
          <w:sz w:val="24"/>
          <w:szCs w:val="24"/>
        </w:rPr>
        <w:t xml:space="preserve">kolorze zgodnym z </w:t>
      </w:r>
      <w:r w:rsidR="00707A44">
        <w:rPr>
          <w:rFonts w:ascii="Arial Narrow" w:hAnsi="Arial Narrow" w:cs="Arial Narrow"/>
          <w:sz w:val="24"/>
          <w:szCs w:val="24"/>
        </w:rPr>
        <w:t>istniejącym</w:t>
      </w:r>
      <w:r>
        <w:rPr>
          <w:rFonts w:ascii="Arial Narrow" w:hAnsi="Arial Narrow" w:cs="Arial Narrow"/>
          <w:sz w:val="24"/>
          <w:szCs w:val="24"/>
        </w:rPr>
        <w:t>.</w:t>
      </w:r>
    </w:p>
    <w:p w:rsidR="003412CF" w:rsidRDefault="003412CF" w:rsidP="00C277AA">
      <w:pPr>
        <w:autoSpaceDE w:val="0"/>
        <w:autoSpaceDN w:val="0"/>
        <w:adjustRightInd w:val="0"/>
        <w:spacing w:after="120" w:line="240" w:lineRule="auto"/>
        <w:ind w:firstLine="426"/>
        <w:jc w:val="both"/>
        <w:rPr>
          <w:rFonts w:ascii="Arial Narrow" w:hAnsi="Arial Narrow" w:cs="Arial Narrow"/>
          <w:sz w:val="24"/>
          <w:szCs w:val="24"/>
        </w:rPr>
      </w:pPr>
      <w:r>
        <w:rPr>
          <w:rFonts w:ascii="Arial Narrow" w:hAnsi="Arial Narrow" w:cs="Arial Narrow"/>
          <w:sz w:val="24"/>
          <w:szCs w:val="24"/>
        </w:rPr>
        <w:t>Wykaz istniejącego oświetlenia w budynku:</w:t>
      </w:r>
    </w:p>
    <w:p w:rsidR="003412CF" w:rsidRPr="0087368F" w:rsidRDefault="003412CF" w:rsidP="0087368F">
      <w:pPr>
        <w:pStyle w:val="Akapitzlist"/>
        <w:numPr>
          <w:ilvl w:val="0"/>
          <w:numId w:val="95"/>
        </w:numPr>
        <w:autoSpaceDE w:val="0"/>
        <w:autoSpaceDN w:val="0"/>
        <w:adjustRightInd w:val="0"/>
        <w:spacing w:after="120" w:line="240" w:lineRule="auto"/>
        <w:jc w:val="both"/>
        <w:rPr>
          <w:rFonts w:ascii="Arial Narrow" w:hAnsi="Arial Narrow" w:cs="Arial Narrow"/>
          <w:sz w:val="24"/>
          <w:szCs w:val="24"/>
        </w:rPr>
      </w:pPr>
      <w:r w:rsidRPr="0087368F">
        <w:rPr>
          <w:rFonts w:ascii="Arial Narrow" w:hAnsi="Arial Narrow" w:cs="Arial Narrow"/>
          <w:sz w:val="24"/>
          <w:szCs w:val="24"/>
        </w:rPr>
        <w:t>oprawy wyposażone w dwie świetlówki - 185 szt</w:t>
      </w:r>
      <w:r w:rsidR="0087368F">
        <w:rPr>
          <w:rFonts w:ascii="Arial Narrow" w:hAnsi="Arial Narrow" w:cs="Arial Narrow"/>
          <w:sz w:val="24"/>
          <w:szCs w:val="24"/>
        </w:rPr>
        <w:t>uk</w:t>
      </w:r>
    </w:p>
    <w:p w:rsidR="003412CF" w:rsidRPr="0087368F" w:rsidRDefault="003412CF" w:rsidP="0087368F">
      <w:pPr>
        <w:pStyle w:val="Akapitzlist"/>
        <w:numPr>
          <w:ilvl w:val="0"/>
          <w:numId w:val="95"/>
        </w:numPr>
        <w:autoSpaceDE w:val="0"/>
        <w:autoSpaceDN w:val="0"/>
        <w:adjustRightInd w:val="0"/>
        <w:spacing w:after="120" w:line="240" w:lineRule="auto"/>
        <w:jc w:val="both"/>
        <w:rPr>
          <w:rFonts w:ascii="Arial Narrow" w:hAnsi="Arial Narrow" w:cs="Arial Narrow"/>
          <w:sz w:val="24"/>
          <w:szCs w:val="24"/>
        </w:rPr>
      </w:pPr>
      <w:r w:rsidRPr="0087368F">
        <w:rPr>
          <w:rFonts w:ascii="Arial Narrow" w:hAnsi="Arial Narrow" w:cs="Arial Narrow"/>
          <w:sz w:val="24"/>
          <w:szCs w:val="24"/>
        </w:rPr>
        <w:t>oprawy wyposażone w cztery świetlówki - 2 szt</w:t>
      </w:r>
      <w:r w:rsidR="0087368F">
        <w:rPr>
          <w:rFonts w:ascii="Arial Narrow" w:hAnsi="Arial Narrow" w:cs="Arial Narrow"/>
          <w:sz w:val="24"/>
          <w:szCs w:val="24"/>
        </w:rPr>
        <w:t>uk</w:t>
      </w:r>
    </w:p>
    <w:p w:rsidR="003412CF" w:rsidRPr="0087368F" w:rsidRDefault="003412CF" w:rsidP="0087368F">
      <w:pPr>
        <w:pStyle w:val="Akapitzlist"/>
        <w:numPr>
          <w:ilvl w:val="0"/>
          <w:numId w:val="95"/>
        </w:numPr>
        <w:autoSpaceDE w:val="0"/>
        <w:autoSpaceDN w:val="0"/>
        <w:adjustRightInd w:val="0"/>
        <w:spacing w:after="120" w:line="240" w:lineRule="auto"/>
        <w:jc w:val="both"/>
        <w:rPr>
          <w:rFonts w:ascii="Arial Narrow" w:hAnsi="Arial Narrow" w:cs="Arial Narrow"/>
          <w:sz w:val="24"/>
          <w:szCs w:val="24"/>
        </w:rPr>
      </w:pPr>
      <w:r w:rsidRPr="0087368F">
        <w:rPr>
          <w:rFonts w:ascii="Arial Narrow" w:hAnsi="Arial Narrow" w:cs="Arial Narrow"/>
          <w:sz w:val="24"/>
          <w:szCs w:val="24"/>
        </w:rPr>
        <w:t>oprawy wyposażone w jedną żarówkę - 101 szt</w:t>
      </w:r>
      <w:r w:rsidR="0087368F">
        <w:rPr>
          <w:rFonts w:ascii="Arial Narrow" w:hAnsi="Arial Narrow" w:cs="Arial Narrow"/>
          <w:sz w:val="24"/>
          <w:szCs w:val="24"/>
        </w:rPr>
        <w:t>uk</w:t>
      </w:r>
    </w:p>
    <w:p w:rsidR="003412CF" w:rsidRPr="0087368F" w:rsidRDefault="003412CF" w:rsidP="0087368F">
      <w:pPr>
        <w:pStyle w:val="Akapitzlist"/>
        <w:numPr>
          <w:ilvl w:val="0"/>
          <w:numId w:val="95"/>
        </w:numPr>
        <w:autoSpaceDE w:val="0"/>
        <w:autoSpaceDN w:val="0"/>
        <w:adjustRightInd w:val="0"/>
        <w:spacing w:after="120" w:line="240" w:lineRule="auto"/>
        <w:jc w:val="both"/>
        <w:rPr>
          <w:rFonts w:ascii="Arial Narrow" w:hAnsi="Arial Narrow" w:cs="Arial Narrow"/>
          <w:sz w:val="24"/>
          <w:szCs w:val="24"/>
        </w:rPr>
      </w:pPr>
      <w:r w:rsidRPr="0087368F">
        <w:rPr>
          <w:rFonts w:ascii="Arial Narrow" w:hAnsi="Arial Narrow" w:cs="Arial Narrow"/>
          <w:sz w:val="24"/>
          <w:szCs w:val="24"/>
        </w:rPr>
        <w:lastRenderedPageBreak/>
        <w:t>oprawy wyposażone w cztery halogeny - 2 szt</w:t>
      </w:r>
      <w:r w:rsidR="0087368F">
        <w:rPr>
          <w:rFonts w:ascii="Arial Narrow" w:hAnsi="Arial Narrow" w:cs="Arial Narrow"/>
          <w:sz w:val="24"/>
          <w:szCs w:val="24"/>
        </w:rPr>
        <w:t>uk</w:t>
      </w:r>
    </w:p>
    <w:p w:rsidR="003412CF" w:rsidRPr="0087368F" w:rsidRDefault="00A73192" w:rsidP="0087368F">
      <w:pPr>
        <w:pStyle w:val="Akapitzlist"/>
        <w:numPr>
          <w:ilvl w:val="0"/>
          <w:numId w:val="95"/>
        </w:numPr>
        <w:autoSpaceDE w:val="0"/>
        <w:autoSpaceDN w:val="0"/>
        <w:adjustRightInd w:val="0"/>
        <w:spacing w:after="120" w:line="240" w:lineRule="auto"/>
        <w:jc w:val="both"/>
        <w:rPr>
          <w:rFonts w:ascii="Arial Narrow" w:hAnsi="Arial Narrow" w:cs="Arial Narrow"/>
          <w:sz w:val="24"/>
          <w:szCs w:val="24"/>
        </w:rPr>
      </w:pPr>
      <w:r w:rsidRPr="0087368F">
        <w:rPr>
          <w:rFonts w:ascii="Arial Narrow" w:hAnsi="Arial Narrow" w:cs="Arial Narrow"/>
          <w:sz w:val="24"/>
          <w:szCs w:val="24"/>
        </w:rPr>
        <w:t>oprawy elewacyjne wyposażone w 1 żarówkę</w:t>
      </w:r>
      <w:r w:rsidR="003412CF" w:rsidRPr="0087368F">
        <w:rPr>
          <w:rFonts w:ascii="Arial Narrow" w:hAnsi="Arial Narrow" w:cs="Arial Narrow"/>
          <w:sz w:val="24"/>
          <w:szCs w:val="24"/>
        </w:rPr>
        <w:t>  - 2 szt</w:t>
      </w:r>
      <w:r w:rsidR="0087368F">
        <w:rPr>
          <w:rFonts w:ascii="Arial Narrow" w:hAnsi="Arial Narrow" w:cs="Arial Narrow"/>
          <w:sz w:val="24"/>
          <w:szCs w:val="24"/>
        </w:rPr>
        <w:t>uk</w:t>
      </w:r>
    </w:p>
    <w:p w:rsidR="00C277AA" w:rsidRDefault="003412CF" w:rsidP="00C277AA">
      <w:pPr>
        <w:pStyle w:val="Nagwek4"/>
        <w:numPr>
          <w:ilvl w:val="2"/>
          <w:numId w:val="7"/>
        </w:numPr>
        <w:spacing w:before="240" w:line="240" w:lineRule="auto"/>
        <w:ind w:left="567" w:hanging="567"/>
      </w:pPr>
      <w:bookmarkStart w:id="264" w:name="_Toc22888804"/>
      <w:r>
        <w:t>Wykonanie systemu monitorowania produkcji i zużycia mediów</w:t>
      </w:r>
      <w:bookmarkEnd w:id="264"/>
    </w:p>
    <w:p w:rsidR="00B02A28" w:rsidRDefault="0087368F" w:rsidP="009C5124">
      <w:pPr>
        <w:autoSpaceDE w:val="0"/>
        <w:autoSpaceDN w:val="0"/>
        <w:adjustRightInd w:val="0"/>
        <w:spacing w:after="120" w:line="240" w:lineRule="auto"/>
        <w:ind w:firstLine="426"/>
        <w:jc w:val="both"/>
        <w:rPr>
          <w:rFonts w:ascii="Arial Narrow" w:hAnsi="Arial Narrow" w:cs="Arial Narrow"/>
          <w:sz w:val="24"/>
          <w:szCs w:val="24"/>
        </w:rPr>
      </w:pPr>
      <w:r>
        <w:rPr>
          <w:rFonts w:ascii="Arial Narrow" w:hAnsi="Arial Narrow" w:cs="Arial Narrow"/>
          <w:sz w:val="24"/>
          <w:szCs w:val="24"/>
        </w:rPr>
        <w:t>Zgodnie z koncepcją zaakceptowaną przez Inwestora w ramach prac modernizacyjnych</w:t>
      </w:r>
      <w:r w:rsidR="00C454A4">
        <w:rPr>
          <w:rFonts w:ascii="Arial Narrow" w:hAnsi="Arial Narrow" w:cs="Arial Narrow"/>
          <w:sz w:val="24"/>
          <w:szCs w:val="24"/>
        </w:rPr>
        <w:t xml:space="preserve"> należy wykonać kompletny system monitorowania produkcji i zużycia energii elektrycznej oraz cieplnej w</w:t>
      </w:r>
      <w:r w:rsidR="007B7DAB">
        <w:rPr>
          <w:rFonts w:ascii="Arial Narrow" w:hAnsi="Arial Narrow" w:cs="Arial Narrow"/>
          <w:sz w:val="24"/>
          <w:szCs w:val="24"/>
        </w:rPr>
        <w:t> </w:t>
      </w:r>
      <w:r w:rsidR="00C454A4">
        <w:rPr>
          <w:rFonts w:ascii="Arial Narrow" w:hAnsi="Arial Narrow" w:cs="Arial Narrow"/>
          <w:sz w:val="24"/>
          <w:szCs w:val="24"/>
        </w:rPr>
        <w:t>budynku.</w:t>
      </w:r>
    </w:p>
    <w:p w:rsidR="00FC6C59" w:rsidRDefault="00FC6C59" w:rsidP="00683910">
      <w:pPr>
        <w:autoSpaceDE w:val="0"/>
        <w:autoSpaceDN w:val="0"/>
        <w:adjustRightInd w:val="0"/>
        <w:spacing w:after="120" w:line="240" w:lineRule="auto"/>
        <w:ind w:firstLine="426"/>
        <w:jc w:val="both"/>
        <w:rPr>
          <w:rFonts w:ascii="Arial Narrow" w:hAnsi="Arial Narrow" w:cs="Arial Narrow"/>
          <w:sz w:val="24"/>
          <w:szCs w:val="24"/>
        </w:rPr>
      </w:pPr>
      <w:r>
        <w:rPr>
          <w:rFonts w:ascii="Arial Narrow" w:hAnsi="Arial Narrow" w:cs="Arial Narrow"/>
          <w:sz w:val="24"/>
          <w:szCs w:val="24"/>
        </w:rPr>
        <w:t>W ramach prac związanych z wykonaniem systemu monitoringu Wykonawca robót dostarczy Inwestorowi komputer</w:t>
      </w:r>
      <w:r w:rsidRPr="00E20355">
        <w:rPr>
          <w:rFonts w:ascii="Arial Narrow" w:hAnsi="Arial Narrow" w:cs="Arial Narrow"/>
          <w:sz w:val="24"/>
          <w:szCs w:val="24"/>
        </w:rPr>
        <w:t xml:space="preserve"> </w:t>
      </w:r>
      <w:r w:rsidR="00EA5386">
        <w:rPr>
          <w:rFonts w:ascii="Arial Narrow" w:hAnsi="Arial Narrow" w:cs="Arial Narrow"/>
          <w:sz w:val="24"/>
          <w:szCs w:val="24"/>
        </w:rPr>
        <w:t xml:space="preserve">przenośny </w:t>
      </w:r>
      <w:r w:rsidR="00683910">
        <w:rPr>
          <w:rFonts w:ascii="Arial Narrow" w:hAnsi="Arial Narrow" w:cs="Arial Narrow"/>
          <w:sz w:val="24"/>
          <w:szCs w:val="24"/>
        </w:rPr>
        <w:t>do monitoringu oraz</w:t>
      </w:r>
      <w:r>
        <w:rPr>
          <w:rFonts w:ascii="Arial Narrow" w:hAnsi="Arial Narrow" w:cs="Arial Narrow"/>
          <w:sz w:val="24"/>
          <w:szCs w:val="24"/>
        </w:rPr>
        <w:t xml:space="preserve"> licencję</w:t>
      </w:r>
      <w:r w:rsidRPr="00E20355">
        <w:rPr>
          <w:rFonts w:ascii="Arial Narrow" w:hAnsi="Arial Narrow" w:cs="Arial Narrow"/>
          <w:sz w:val="24"/>
          <w:szCs w:val="24"/>
        </w:rPr>
        <w:t xml:space="preserve"> na oprogramowanie do monitoringu parametrów energetycznych</w:t>
      </w:r>
      <w:r w:rsidR="00683910">
        <w:rPr>
          <w:rFonts w:ascii="Arial Narrow" w:hAnsi="Arial Narrow" w:cs="Arial Narrow"/>
          <w:sz w:val="24"/>
          <w:szCs w:val="24"/>
        </w:rPr>
        <w:t>.</w:t>
      </w:r>
    </w:p>
    <w:p w:rsidR="007B7DAB" w:rsidRDefault="007B7DAB" w:rsidP="00DC6319">
      <w:pPr>
        <w:autoSpaceDE w:val="0"/>
        <w:autoSpaceDN w:val="0"/>
        <w:adjustRightInd w:val="0"/>
        <w:spacing w:after="120" w:line="240" w:lineRule="auto"/>
        <w:jc w:val="both"/>
        <w:rPr>
          <w:rFonts w:ascii="Arial Narrow" w:hAnsi="Arial Narrow" w:cs="Arial Narrow"/>
          <w:sz w:val="24"/>
          <w:szCs w:val="24"/>
        </w:rPr>
      </w:pPr>
      <w:r>
        <w:rPr>
          <w:rFonts w:ascii="Arial Narrow" w:hAnsi="Arial Narrow" w:cs="Arial Narrow"/>
          <w:sz w:val="24"/>
          <w:szCs w:val="24"/>
        </w:rPr>
        <w:t>INSTALACJA FOTOWOLTAICZNA:</w:t>
      </w:r>
    </w:p>
    <w:p w:rsidR="007B7DAB" w:rsidRPr="007B7DAB" w:rsidRDefault="007B7DAB" w:rsidP="007B7DAB">
      <w:pPr>
        <w:autoSpaceDE w:val="0"/>
        <w:autoSpaceDN w:val="0"/>
        <w:adjustRightInd w:val="0"/>
        <w:spacing w:after="120" w:line="240" w:lineRule="auto"/>
        <w:ind w:firstLine="426"/>
        <w:jc w:val="both"/>
        <w:rPr>
          <w:rFonts w:ascii="Arial Narrow" w:hAnsi="Arial Narrow" w:cs="Arial Narrow"/>
          <w:sz w:val="24"/>
          <w:szCs w:val="24"/>
        </w:rPr>
      </w:pPr>
      <w:r>
        <w:rPr>
          <w:rFonts w:ascii="Arial Narrow" w:hAnsi="Arial Narrow" w:cs="Arial Narrow"/>
          <w:sz w:val="24"/>
          <w:szCs w:val="24"/>
        </w:rPr>
        <w:t>I</w:t>
      </w:r>
      <w:r w:rsidRPr="007B7DAB">
        <w:rPr>
          <w:rFonts w:ascii="Arial Narrow" w:hAnsi="Arial Narrow" w:cs="Arial Narrow"/>
          <w:sz w:val="24"/>
          <w:szCs w:val="24"/>
        </w:rPr>
        <w:t>nstalacja fotowoltaiczn</w:t>
      </w:r>
      <w:r>
        <w:rPr>
          <w:rFonts w:ascii="Arial Narrow" w:hAnsi="Arial Narrow" w:cs="Arial Narrow"/>
          <w:sz w:val="24"/>
          <w:szCs w:val="24"/>
        </w:rPr>
        <w:t>ą przewidzianą do montażu w ramach modernizacji energetycznej budynku</w:t>
      </w:r>
      <w:r w:rsidRPr="007B7DAB">
        <w:rPr>
          <w:rFonts w:ascii="Arial Narrow" w:hAnsi="Arial Narrow" w:cs="Arial Narrow"/>
          <w:sz w:val="24"/>
          <w:szCs w:val="24"/>
        </w:rPr>
        <w:t xml:space="preserve"> </w:t>
      </w:r>
      <w:r>
        <w:rPr>
          <w:rFonts w:ascii="Arial Narrow" w:hAnsi="Arial Narrow" w:cs="Arial Narrow"/>
          <w:sz w:val="24"/>
          <w:szCs w:val="24"/>
        </w:rPr>
        <w:t>należy</w:t>
      </w:r>
      <w:r w:rsidRPr="007B7DAB">
        <w:rPr>
          <w:rFonts w:ascii="Arial Narrow" w:hAnsi="Arial Narrow" w:cs="Arial Narrow"/>
          <w:sz w:val="24"/>
          <w:szCs w:val="24"/>
        </w:rPr>
        <w:t xml:space="preserve"> wyposaż</w:t>
      </w:r>
      <w:r>
        <w:rPr>
          <w:rFonts w:ascii="Arial Narrow" w:hAnsi="Arial Narrow" w:cs="Arial Narrow"/>
          <w:sz w:val="24"/>
          <w:szCs w:val="24"/>
        </w:rPr>
        <w:t>yć</w:t>
      </w:r>
      <w:r w:rsidRPr="007B7DAB">
        <w:rPr>
          <w:rFonts w:ascii="Arial Narrow" w:hAnsi="Arial Narrow" w:cs="Arial Narrow"/>
          <w:sz w:val="24"/>
          <w:szCs w:val="24"/>
        </w:rPr>
        <w:t xml:space="preserve"> w falownik współpracujący z optymalizatorami z funkcją wizualizacji danych </w:t>
      </w:r>
      <w:r>
        <w:rPr>
          <w:rFonts w:ascii="Arial Narrow" w:hAnsi="Arial Narrow" w:cs="Arial Narrow"/>
          <w:sz w:val="24"/>
          <w:szCs w:val="24"/>
        </w:rPr>
        <w:t>oraz z </w:t>
      </w:r>
      <w:r w:rsidRPr="007B7DAB">
        <w:rPr>
          <w:rFonts w:ascii="Arial Narrow" w:hAnsi="Arial Narrow" w:cs="Arial Narrow"/>
          <w:sz w:val="24"/>
          <w:szCs w:val="24"/>
        </w:rPr>
        <w:t xml:space="preserve">możliwością podłączenia do </w:t>
      </w:r>
      <w:r>
        <w:rPr>
          <w:rFonts w:ascii="Arial Narrow" w:hAnsi="Arial Narrow" w:cs="Arial Narrow"/>
          <w:sz w:val="24"/>
          <w:szCs w:val="24"/>
        </w:rPr>
        <w:t>sieci i</w:t>
      </w:r>
      <w:r w:rsidRPr="007B7DAB">
        <w:rPr>
          <w:rFonts w:ascii="Arial Narrow" w:hAnsi="Arial Narrow" w:cs="Arial Narrow"/>
          <w:sz w:val="24"/>
          <w:szCs w:val="24"/>
        </w:rPr>
        <w:t>nternet</w:t>
      </w:r>
      <w:r>
        <w:rPr>
          <w:rFonts w:ascii="Arial Narrow" w:hAnsi="Arial Narrow" w:cs="Arial Narrow"/>
          <w:sz w:val="24"/>
          <w:szCs w:val="24"/>
        </w:rPr>
        <w:t>owej</w:t>
      </w:r>
      <w:r w:rsidRPr="007B7DAB">
        <w:rPr>
          <w:rFonts w:ascii="Arial Narrow" w:hAnsi="Arial Narrow" w:cs="Arial Narrow"/>
          <w:sz w:val="24"/>
          <w:szCs w:val="24"/>
        </w:rPr>
        <w:t xml:space="preserve">. </w:t>
      </w:r>
      <w:r>
        <w:rPr>
          <w:rFonts w:ascii="Arial Narrow" w:hAnsi="Arial Narrow" w:cs="Arial Narrow"/>
          <w:sz w:val="24"/>
          <w:szCs w:val="24"/>
        </w:rPr>
        <w:t>Zastosowany falownik</w:t>
      </w:r>
      <w:r w:rsidRPr="007B7DAB">
        <w:rPr>
          <w:rFonts w:ascii="Arial Narrow" w:hAnsi="Arial Narrow" w:cs="Arial Narrow"/>
          <w:sz w:val="24"/>
          <w:szCs w:val="24"/>
        </w:rPr>
        <w:t xml:space="preserve"> </w:t>
      </w:r>
      <w:r>
        <w:rPr>
          <w:rFonts w:ascii="Arial Narrow" w:hAnsi="Arial Narrow" w:cs="Arial Narrow"/>
          <w:sz w:val="24"/>
          <w:szCs w:val="24"/>
        </w:rPr>
        <w:t xml:space="preserve">musi posiadać </w:t>
      </w:r>
      <w:r w:rsidRPr="007B7DAB">
        <w:rPr>
          <w:rFonts w:ascii="Arial Narrow" w:hAnsi="Arial Narrow" w:cs="Arial Narrow"/>
          <w:sz w:val="24"/>
          <w:szCs w:val="24"/>
        </w:rPr>
        <w:t>mo</w:t>
      </w:r>
      <w:r w:rsidRPr="007B7DAB">
        <w:rPr>
          <w:rFonts w:ascii="Arial Narrow" w:hAnsi="Arial Narrow" w:cs="Arial Narrow" w:hint="eastAsia"/>
          <w:sz w:val="24"/>
          <w:szCs w:val="24"/>
        </w:rPr>
        <w:t>ż</w:t>
      </w:r>
      <w:r w:rsidRPr="007B7DAB">
        <w:rPr>
          <w:rFonts w:ascii="Arial Narrow" w:hAnsi="Arial Narrow" w:cs="Arial Narrow"/>
          <w:sz w:val="24"/>
          <w:szCs w:val="24"/>
        </w:rPr>
        <w:t>liwo</w:t>
      </w:r>
      <w:r w:rsidRPr="007B7DAB">
        <w:rPr>
          <w:rFonts w:ascii="Arial Narrow" w:hAnsi="Arial Narrow" w:cs="Arial Narrow" w:hint="eastAsia"/>
          <w:sz w:val="24"/>
          <w:szCs w:val="24"/>
        </w:rPr>
        <w:t>ść</w:t>
      </w:r>
      <w:r w:rsidRPr="007B7DAB">
        <w:rPr>
          <w:rFonts w:ascii="Arial Narrow" w:hAnsi="Arial Narrow" w:cs="Arial Narrow"/>
          <w:sz w:val="24"/>
          <w:szCs w:val="24"/>
        </w:rPr>
        <w:t xml:space="preserve"> komunikacji i diagnostyki z panelami poprzez optymalizator. Optymalizator daje mo</w:t>
      </w:r>
      <w:r w:rsidRPr="007B7DAB">
        <w:rPr>
          <w:rFonts w:ascii="Arial Narrow" w:hAnsi="Arial Narrow" w:cs="Arial Narrow" w:hint="eastAsia"/>
          <w:sz w:val="24"/>
          <w:szCs w:val="24"/>
        </w:rPr>
        <w:t>ż</w:t>
      </w:r>
      <w:r w:rsidRPr="007B7DAB">
        <w:rPr>
          <w:rFonts w:ascii="Arial Narrow" w:hAnsi="Arial Narrow" w:cs="Arial Narrow"/>
          <w:sz w:val="24"/>
          <w:szCs w:val="24"/>
        </w:rPr>
        <w:t>liwo</w:t>
      </w:r>
      <w:r w:rsidRPr="007B7DAB">
        <w:rPr>
          <w:rFonts w:ascii="Arial Narrow" w:hAnsi="Arial Narrow" w:cs="Arial Narrow" w:hint="eastAsia"/>
          <w:sz w:val="24"/>
          <w:szCs w:val="24"/>
        </w:rPr>
        <w:t>ść</w:t>
      </w:r>
      <w:r w:rsidRPr="007B7DAB">
        <w:rPr>
          <w:rFonts w:ascii="Arial Narrow" w:hAnsi="Arial Narrow" w:cs="Arial Narrow"/>
          <w:sz w:val="24"/>
          <w:szCs w:val="24"/>
        </w:rPr>
        <w:t xml:space="preserve"> monitorowania wydajno</w:t>
      </w:r>
      <w:r w:rsidRPr="007B7DAB">
        <w:rPr>
          <w:rFonts w:ascii="Arial Narrow" w:hAnsi="Arial Narrow" w:cs="Arial Narrow" w:hint="eastAsia"/>
          <w:sz w:val="24"/>
          <w:szCs w:val="24"/>
        </w:rPr>
        <w:t>ś</w:t>
      </w:r>
      <w:r w:rsidRPr="007B7DAB">
        <w:rPr>
          <w:rFonts w:ascii="Arial Narrow" w:hAnsi="Arial Narrow" w:cs="Arial Narrow"/>
          <w:sz w:val="24"/>
          <w:szCs w:val="24"/>
        </w:rPr>
        <w:t>ci ka</w:t>
      </w:r>
      <w:r w:rsidRPr="007B7DAB">
        <w:rPr>
          <w:rFonts w:ascii="Arial Narrow" w:hAnsi="Arial Narrow" w:cs="Arial Narrow" w:hint="eastAsia"/>
          <w:sz w:val="24"/>
          <w:szCs w:val="24"/>
        </w:rPr>
        <w:t>ż</w:t>
      </w:r>
      <w:r w:rsidRPr="007B7DAB">
        <w:rPr>
          <w:rFonts w:ascii="Arial Narrow" w:hAnsi="Arial Narrow" w:cs="Arial Narrow"/>
          <w:sz w:val="24"/>
          <w:szCs w:val="24"/>
        </w:rPr>
        <w:t>dego modu</w:t>
      </w:r>
      <w:r w:rsidRPr="007B7DAB">
        <w:rPr>
          <w:rFonts w:ascii="Arial Narrow" w:hAnsi="Arial Narrow" w:cs="Arial Narrow" w:hint="eastAsia"/>
          <w:sz w:val="24"/>
          <w:szCs w:val="24"/>
        </w:rPr>
        <w:t>ł</w:t>
      </w:r>
      <w:r w:rsidRPr="007B7DAB">
        <w:rPr>
          <w:rFonts w:ascii="Arial Narrow" w:hAnsi="Arial Narrow" w:cs="Arial Narrow"/>
          <w:sz w:val="24"/>
          <w:szCs w:val="24"/>
        </w:rPr>
        <w:t>u i przekazywania danych do systemu monitorowania. System w sposób ciągły będzie monitorował i zapisywał wszystkie parametry pracy instalacji. Na podstawie tych pomiarów obliczane będą moce chwilowe oraz produkcja energii w poszczególnych okresach. Dane pomiarowe zapisywane będą w pamięci urządzenia i mogą być bilansowane w</w:t>
      </w:r>
      <w:r>
        <w:rPr>
          <w:rFonts w:ascii="Arial Narrow" w:hAnsi="Arial Narrow" w:cs="Arial Narrow"/>
          <w:sz w:val="24"/>
          <w:szCs w:val="24"/>
        </w:rPr>
        <w:t> </w:t>
      </w:r>
      <w:r w:rsidRPr="007B7DAB">
        <w:rPr>
          <w:rFonts w:ascii="Arial Narrow" w:hAnsi="Arial Narrow" w:cs="Arial Narrow"/>
          <w:sz w:val="24"/>
          <w:szCs w:val="24"/>
        </w:rPr>
        <w:t xml:space="preserve">okresach dziennych, tygodniowych, miesięcznych </w:t>
      </w:r>
      <w:r>
        <w:rPr>
          <w:rFonts w:ascii="Arial Narrow" w:hAnsi="Arial Narrow" w:cs="Arial Narrow"/>
          <w:sz w:val="24"/>
          <w:szCs w:val="24"/>
        </w:rPr>
        <w:t>oraz</w:t>
      </w:r>
      <w:r w:rsidRPr="007B7DAB">
        <w:rPr>
          <w:rFonts w:ascii="Arial Narrow" w:hAnsi="Arial Narrow" w:cs="Arial Narrow"/>
          <w:sz w:val="24"/>
          <w:szCs w:val="24"/>
        </w:rPr>
        <w:t xml:space="preserve"> rocznych. </w:t>
      </w:r>
      <w:r>
        <w:rPr>
          <w:rFonts w:ascii="Arial Narrow" w:hAnsi="Arial Narrow" w:cs="Arial Narrow"/>
          <w:sz w:val="24"/>
          <w:szCs w:val="24"/>
        </w:rPr>
        <w:t>System musi również posiadać możliwość przedstawiania</w:t>
      </w:r>
      <w:r w:rsidRPr="007B7DAB">
        <w:rPr>
          <w:rFonts w:ascii="Arial Narrow" w:hAnsi="Arial Narrow" w:cs="Arial Narrow"/>
          <w:sz w:val="24"/>
          <w:szCs w:val="24"/>
        </w:rPr>
        <w:t xml:space="preserve"> ww. danych w formie wykresów przebiegów mocy, oraz </w:t>
      </w:r>
      <w:r>
        <w:rPr>
          <w:rFonts w:ascii="Arial Narrow" w:hAnsi="Arial Narrow" w:cs="Arial Narrow"/>
          <w:sz w:val="24"/>
          <w:szCs w:val="24"/>
        </w:rPr>
        <w:t xml:space="preserve">ilości </w:t>
      </w:r>
      <w:r w:rsidRPr="007B7DAB">
        <w:rPr>
          <w:rFonts w:ascii="Arial Narrow" w:hAnsi="Arial Narrow" w:cs="Arial Narrow"/>
          <w:sz w:val="24"/>
          <w:szCs w:val="24"/>
        </w:rPr>
        <w:t xml:space="preserve">energii </w:t>
      </w:r>
      <w:r>
        <w:rPr>
          <w:rFonts w:ascii="Arial Narrow" w:hAnsi="Arial Narrow" w:cs="Arial Narrow"/>
          <w:sz w:val="24"/>
          <w:szCs w:val="24"/>
        </w:rPr>
        <w:t>produkowanej przez system</w:t>
      </w:r>
      <w:r w:rsidRPr="007B7DAB">
        <w:rPr>
          <w:rFonts w:ascii="Arial Narrow" w:hAnsi="Arial Narrow" w:cs="Arial Narrow"/>
          <w:sz w:val="24"/>
          <w:szCs w:val="24"/>
        </w:rPr>
        <w:t>.</w:t>
      </w:r>
    </w:p>
    <w:p w:rsidR="007B7DAB" w:rsidRPr="007B7DAB" w:rsidRDefault="007B7DAB" w:rsidP="007B7DAB">
      <w:pPr>
        <w:autoSpaceDE w:val="0"/>
        <w:autoSpaceDN w:val="0"/>
        <w:adjustRightInd w:val="0"/>
        <w:spacing w:after="120" w:line="240" w:lineRule="auto"/>
        <w:ind w:firstLine="426"/>
        <w:jc w:val="both"/>
        <w:rPr>
          <w:rFonts w:ascii="Arial Narrow" w:hAnsi="Arial Narrow" w:cs="Arial Narrow"/>
          <w:sz w:val="24"/>
          <w:szCs w:val="24"/>
        </w:rPr>
      </w:pPr>
      <w:r w:rsidRPr="007B7DAB">
        <w:rPr>
          <w:rFonts w:ascii="Arial Narrow" w:hAnsi="Arial Narrow" w:cs="Arial Narrow"/>
          <w:sz w:val="24"/>
          <w:szCs w:val="24"/>
        </w:rPr>
        <w:t>W przypadku braku mo</w:t>
      </w:r>
      <w:r w:rsidRPr="007B7DAB">
        <w:rPr>
          <w:rFonts w:ascii="Arial Narrow" w:hAnsi="Arial Narrow" w:cs="Arial Narrow" w:hint="eastAsia"/>
          <w:sz w:val="24"/>
          <w:szCs w:val="24"/>
        </w:rPr>
        <w:t>ż</w:t>
      </w:r>
      <w:r w:rsidRPr="007B7DAB">
        <w:rPr>
          <w:rFonts w:ascii="Arial Narrow" w:hAnsi="Arial Narrow" w:cs="Arial Narrow"/>
          <w:sz w:val="24"/>
          <w:szCs w:val="24"/>
        </w:rPr>
        <w:t>liwo</w:t>
      </w:r>
      <w:r w:rsidRPr="007B7DAB">
        <w:rPr>
          <w:rFonts w:ascii="Arial Narrow" w:hAnsi="Arial Narrow" w:cs="Arial Narrow" w:hint="eastAsia"/>
          <w:sz w:val="24"/>
          <w:szCs w:val="24"/>
        </w:rPr>
        <w:t>ś</w:t>
      </w:r>
      <w:r w:rsidRPr="007B7DAB">
        <w:rPr>
          <w:rFonts w:ascii="Arial Narrow" w:hAnsi="Arial Narrow" w:cs="Arial Narrow"/>
          <w:sz w:val="24"/>
          <w:szCs w:val="24"/>
        </w:rPr>
        <w:t>ci bilansowania energii z Zak</w:t>
      </w:r>
      <w:r w:rsidRPr="007B7DAB">
        <w:rPr>
          <w:rFonts w:ascii="Arial Narrow" w:hAnsi="Arial Narrow" w:cs="Arial Narrow" w:hint="eastAsia"/>
          <w:sz w:val="24"/>
          <w:szCs w:val="24"/>
        </w:rPr>
        <w:t>ł</w:t>
      </w:r>
      <w:r w:rsidRPr="007B7DAB">
        <w:rPr>
          <w:rFonts w:ascii="Arial Narrow" w:hAnsi="Arial Narrow" w:cs="Arial Narrow"/>
          <w:sz w:val="24"/>
          <w:szCs w:val="24"/>
        </w:rPr>
        <w:t>adem Energetycznym urz</w:t>
      </w:r>
      <w:r w:rsidRPr="007B7DAB">
        <w:rPr>
          <w:rFonts w:ascii="Arial Narrow" w:hAnsi="Arial Narrow" w:cs="Arial Narrow" w:hint="eastAsia"/>
          <w:sz w:val="24"/>
          <w:szCs w:val="24"/>
        </w:rPr>
        <w:t>ą</w:t>
      </w:r>
      <w:r w:rsidRPr="007B7DAB">
        <w:rPr>
          <w:rFonts w:ascii="Arial Narrow" w:hAnsi="Arial Narrow" w:cs="Arial Narrow"/>
          <w:sz w:val="24"/>
          <w:szCs w:val="24"/>
        </w:rPr>
        <w:t xml:space="preserve">dzenie </w:t>
      </w:r>
      <w:r>
        <w:rPr>
          <w:rFonts w:ascii="Arial Narrow" w:hAnsi="Arial Narrow" w:cs="Arial Narrow"/>
          <w:sz w:val="24"/>
          <w:szCs w:val="24"/>
        </w:rPr>
        <w:t>musi zapewniać</w:t>
      </w:r>
      <w:r w:rsidRPr="007B7DAB">
        <w:rPr>
          <w:rFonts w:ascii="Arial Narrow" w:hAnsi="Arial Narrow" w:cs="Arial Narrow"/>
          <w:sz w:val="24"/>
          <w:szCs w:val="24"/>
        </w:rPr>
        <w:t xml:space="preserve"> analiz</w:t>
      </w:r>
      <w:r>
        <w:rPr>
          <w:rFonts w:ascii="Arial Narrow" w:hAnsi="Arial Narrow" w:cs="Arial Narrow"/>
          <w:sz w:val="24"/>
          <w:szCs w:val="24"/>
        </w:rPr>
        <w:t>ę</w:t>
      </w:r>
      <w:r w:rsidRPr="007B7DAB">
        <w:rPr>
          <w:rFonts w:ascii="Arial Narrow" w:hAnsi="Arial Narrow" w:cs="Arial Narrow"/>
          <w:sz w:val="24"/>
          <w:szCs w:val="24"/>
        </w:rPr>
        <w:t xml:space="preserve"> bie</w:t>
      </w:r>
      <w:r w:rsidRPr="007B7DAB">
        <w:rPr>
          <w:rFonts w:ascii="Arial Narrow" w:hAnsi="Arial Narrow" w:cs="Arial Narrow" w:hint="eastAsia"/>
          <w:sz w:val="24"/>
          <w:szCs w:val="24"/>
        </w:rPr>
        <w:t>żą</w:t>
      </w:r>
      <w:r w:rsidRPr="007B7DAB">
        <w:rPr>
          <w:rFonts w:ascii="Arial Narrow" w:hAnsi="Arial Narrow" w:cs="Arial Narrow"/>
          <w:sz w:val="24"/>
          <w:szCs w:val="24"/>
        </w:rPr>
        <w:t>ce</w:t>
      </w:r>
      <w:r>
        <w:rPr>
          <w:rFonts w:ascii="Arial Narrow" w:hAnsi="Arial Narrow" w:cs="Arial Narrow"/>
          <w:sz w:val="24"/>
          <w:szCs w:val="24"/>
        </w:rPr>
        <w:t>go</w:t>
      </w:r>
      <w:r w:rsidRPr="007B7DAB">
        <w:rPr>
          <w:rFonts w:ascii="Arial Narrow" w:hAnsi="Arial Narrow" w:cs="Arial Narrow"/>
          <w:sz w:val="24"/>
          <w:szCs w:val="24"/>
        </w:rPr>
        <w:t xml:space="preserve"> obci</w:t>
      </w:r>
      <w:r w:rsidRPr="007B7DAB">
        <w:rPr>
          <w:rFonts w:ascii="Arial Narrow" w:hAnsi="Arial Narrow" w:cs="Arial Narrow" w:hint="eastAsia"/>
          <w:sz w:val="24"/>
          <w:szCs w:val="24"/>
        </w:rPr>
        <w:t>ąż</w:t>
      </w:r>
      <w:r w:rsidRPr="007B7DAB">
        <w:rPr>
          <w:rFonts w:ascii="Arial Narrow" w:hAnsi="Arial Narrow" w:cs="Arial Narrow"/>
          <w:sz w:val="24"/>
          <w:szCs w:val="24"/>
        </w:rPr>
        <w:t>eni</w:t>
      </w:r>
      <w:r>
        <w:rPr>
          <w:rFonts w:ascii="Arial Narrow" w:hAnsi="Arial Narrow" w:cs="Arial Narrow"/>
          <w:sz w:val="24"/>
          <w:szCs w:val="24"/>
        </w:rPr>
        <w:t>a</w:t>
      </w:r>
      <w:r w:rsidRPr="007B7DAB">
        <w:rPr>
          <w:rFonts w:ascii="Arial Narrow" w:hAnsi="Arial Narrow" w:cs="Arial Narrow"/>
          <w:sz w:val="24"/>
          <w:szCs w:val="24"/>
        </w:rPr>
        <w:t xml:space="preserve"> i </w:t>
      </w:r>
      <w:r>
        <w:rPr>
          <w:rFonts w:ascii="Arial Narrow" w:hAnsi="Arial Narrow" w:cs="Arial Narrow"/>
          <w:sz w:val="24"/>
          <w:szCs w:val="24"/>
        </w:rPr>
        <w:t xml:space="preserve">możliwość </w:t>
      </w:r>
      <w:r w:rsidRPr="007B7DAB">
        <w:rPr>
          <w:rFonts w:ascii="Arial Narrow" w:hAnsi="Arial Narrow" w:cs="Arial Narrow"/>
          <w:sz w:val="24"/>
          <w:szCs w:val="24"/>
        </w:rPr>
        <w:t>ewentualn</w:t>
      </w:r>
      <w:r>
        <w:rPr>
          <w:rFonts w:ascii="Arial Narrow" w:hAnsi="Arial Narrow" w:cs="Arial Narrow"/>
          <w:sz w:val="24"/>
          <w:szCs w:val="24"/>
        </w:rPr>
        <w:t>ego</w:t>
      </w:r>
      <w:r w:rsidRPr="007B7DAB">
        <w:rPr>
          <w:rFonts w:ascii="Arial Narrow" w:hAnsi="Arial Narrow" w:cs="Arial Narrow"/>
          <w:sz w:val="24"/>
          <w:szCs w:val="24"/>
        </w:rPr>
        <w:t xml:space="preserve"> obni</w:t>
      </w:r>
      <w:r w:rsidRPr="007B7DAB">
        <w:rPr>
          <w:rFonts w:ascii="Arial Narrow" w:hAnsi="Arial Narrow" w:cs="Arial Narrow" w:hint="eastAsia"/>
          <w:sz w:val="24"/>
          <w:szCs w:val="24"/>
        </w:rPr>
        <w:t>ż</w:t>
      </w:r>
      <w:r>
        <w:rPr>
          <w:rFonts w:ascii="Arial Narrow" w:hAnsi="Arial Narrow" w:cs="Arial Narrow"/>
          <w:sz w:val="24"/>
          <w:szCs w:val="24"/>
        </w:rPr>
        <w:t>enia</w:t>
      </w:r>
      <w:r w:rsidRPr="007B7DAB">
        <w:rPr>
          <w:rFonts w:ascii="Arial Narrow" w:hAnsi="Arial Narrow" w:cs="Arial Narrow"/>
          <w:sz w:val="24"/>
          <w:szCs w:val="24"/>
        </w:rPr>
        <w:t xml:space="preserve"> produkcj</w:t>
      </w:r>
      <w:r>
        <w:rPr>
          <w:rFonts w:ascii="Arial Narrow" w:hAnsi="Arial Narrow" w:cs="Arial Narrow"/>
          <w:sz w:val="24"/>
          <w:szCs w:val="24"/>
        </w:rPr>
        <w:t>i</w:t>
      </w:r>
      <w:r w:rsidRPr="007B7DAB">
        <w:rPr>
          <w:rFonts w:ascii="Arial Narrow" w:hAnsi="Arial Narrow" w:cs="Arial Narrow"/>
          <w:sz w:val="24"/>
          <w:szCs w:val="24"/>
        </w:rPr>
        <w:t xml:space="preserve"> energii</w:t>
      </w:r>
      <w:r>
        <w:rPr>
          <w:rFonts w:ascii="Arial Narrow" w:hAnsi="Arial Narrow" w:cs="Arial Narrow"/>
          <w:sz w:val="24"/>
          <w:szCs w:val="24"/>
        </w:rPr>
        <w:t xml:space="preserve"> elektrycznej przez system fotowoltaiczny.</w:t>
      </w:r>
    </w:p>
    <w:p w:rsidR="007B7DAB" w:rsidRPr="007B7DAB" w:rsidRDefault="007B7DAB" w:rsidP="007B7DAB">
      <w:pPr>
        <w:autoSpaceDE w:val="0"/>
        <w:autoSpaceDN w:val="0"/>
        <w:adjustRightInd w:val="0"/>
        <w:spacing w:after="120" w:line="240" w:lineRule="auto"/>
        <w:ind w:firstLine="426"/>
        <w:jc w:val="both"/>
        <w:rPr>
          <w:rFonts w:ascii="Arial Narrow" w:hAnsi="Arial Narrow" w:cs="Arial Narrow"/>
          <w:sz w:val="24"/>
          <w:szCs w:val="24"/>
        </w:rPr>
      </w:pPr>
      <w:r w:rsidRPr="007B7DAB">
        <w:rPr>
          <w:rFonts w:ascii="Arial Narrow" w:hAnsi="Arial Narrow" w:cs="Arial Narrow"/>
          <w:sz w:val="24"/>
          <w:szCs w:val="24"/>
        </w:rPr>
        <w:t xml:space="preserve">Ponadto </w:t>
      </w:r>
      <w:r>
        <w:rPr>
          <w:rFonts w:ascii="Arial Narrow" w:hAnsi="Arial Narrow" w:cs="Arial Narrow"/>
          <w:sz w:val="24"/>
          <w:szCs w:val="24"/>
        </w:rPr>
        <w:t>zastosowany</w:t>
      </w:r>
      <w:r w:rsidRPr="007B7DAB">
        <w:rPr>
          <w:rFonts w:ascii="Arial Narrow" w:hAnsi="Arial Narrow" w:cs="Arial Narrow"/>
          <w:sz w:val="24"/>
          <w:szCs w:val="24"/>
        </w:rPr>
        <w:t xml:space="preserve"> system </w:t>
      </w:r>
      <w:r>
        <w:rPr>
          <w:rFonts w:ascii="Arial Narrow" w:hAnsi="Arial Narrow" w:cs="Arial Narrow"/>
          <w:sz w:val="24"/>
          <w:szCs w:val="24"/>
        </w:rPr>
        <w:t>monitorowania</w:t>
      </w:r>
      <w:r w:rsidRPr="007B7DAB">
        <w:rPr>
          <w:rFonts w:ascii="Arial Narrow" w:hAnsi="Arial Narrow" w:cs="Arial Narrow"/>
          <w:sz w:val="24"/>
          <w:szCs w:val="24"/>
        </w:rPr>
        <w:t xml:space="preserve"> </w:t>
      </w:r>
      <w:r>
        <w:rPr>
          <w:rFonts w:ascii="Arial Narrow" w:hAnsi="Arial Narrow" w:cs="Arial Narrow"/>
          <w:sz w:val="24"/>
          <w:szCs w:val="24"/>
        </w:rPr>
        <w:t>musi zapewniać</w:t>
      </w:r>
      <w:r w:rsidRPr="007B7DAB">
        <w:rPr>
          <w:rFonts w:ascii="Arial Narrow" w:hAnsi="Arial Narrow" w:cs="Arial Narrow"/>
          <w:sz w:val="24"/>
          <w:szCs w:val="24"/>
        </w:rPr>
        <w:t xml:space="preserve"> możliwość definiowania wielu użytkowników o różnym poziomie dostępu przez przeglądarkę internetową: gość – tylko przeglądanie systemu, użytkownik – konfiguracja podstawowych parametrów, serwisant – dostęp do wszystkich ustawień.</w:t>
      </w:r>
    </w:p>
    <w:p w:rsidR="007B7DAB" w:rsidRDefault="007B7DAB" w:rsidP="00DC6319">
      <w:pPr>
        <w:autoSpaceDE w:val="0"/>
        <w:autoSpaceDN w:val="0"/>
        <w:adjustRightInd w:val="0"/>
        <w:spacing w:after="120" w:line="240" w:lineRule="auto"/>
        <w:jc w:val="both"/>
        <w:rPr>
          <w:rFonts w:ascii="Arial Narrow" w:hAnsi="Arial Narrow" w:cs="Arial Narrow"/>
          <w:sz w:val="24"/>
          <w:szCs w:val="24"/>
        </w:rPr>
      </w:pPr>
      <w:r>
        <w:rPr>
          <w:rFonts w:ascii="Arial Narrow" w:hAnsi="Arial Narrow" w:cs="Arial Narrow"/>
          <w:sz w:val="24"/>
          <w:szCs w:val="24"/>
        </w:rPr>
        <w:t>INSTALACJA GRZEWCZA:</w:t>
      </w:r>
    </w:p>
    <w:p w:rsidR="007B7DAB" w:rsidRPr="007B7DAB" w:rsidRDefault="007B7DAB" w:rsidP="007B7DAB">
      <w:pPr>
        <w:autoSpaceDE w:val="0"/>
        <w:autoSpaceDN w:val="0"/>
        <w:adjustRightInd w:val="0"/>
        <w:spacing w:after="120" w:line="240" w:lineRule="auto"/>
        <w:ind w:firstLine="426"/>
        <w:jc w:val="both"/>
        <w:rPr>
          <w:rFonts w:ascii="Arial Narrow" w:hAnsi="Arial Narrow" w:cs="Arial Narrow"/>
          <w:sz w:val="24"/>
          <w:szCs w:val="24"/>
        </w:rPr>
      </w:pPr>
      <w:r w:rsidRPr="007B7DAB">
        <w:rPr>
          <w:rFonts w:ascii="Arial Narrow" w:hAnsi="Arial Narrow" w:cs="Arial Narrow"/>
          <w:sz w:val="24"/>
          <w:szCs w:val="24"/>
        </w:rPr>
        <w:t>Istniejący system grzewczy w budynku którym obecnie jest węzeł cieplny zasilany z sieci ciepłowniczej należy doposażyć w system monitorowania produkcji i zużycia energii.</w:t>
      </w:r>
    </w:p>
    <w:p w:rsidR="007B7DAB" w:rsidRPr="007B7DAB" w:rsidRDefault="007B7DAB" w:rsidP="007B7DAB">
      <w:pPr>
        <w:autoSpaceDE w:val="0"/>
        <w:autoSpaceDN w:val="0"/>
        <w:adjustRightInd w:val="0"/>
        <w:spacing w:after="120" w:line="240" w:lineRule="auto"/>
        <w:ind w:firstLine="426"/>
        <w:jc w:val="both"/>
        <w:rPr>
          <w:rFonts w:ascii="Arial Narrow" w:hAnsi="Arial Narrow" w:cs="Arial Narrow"/>
          <w:sz w:val="24"/>
          <w:szCs w:val="24"/>
        </w:rPr>
      </w:pPr>
      <w:r>
        <w:rPr>
          <w:rFonts w:ascii="Arial Narrow" w:hAnsi="Arial Narrow" w:cs="Arial Narrow"/>
          <w:sz w:val="24"/>
          <w:szCs w:val="24"/>
        </w:rPr>
        <w:t>Zastosowany system musi</w:t>
      </w:r>
      <w:r w:rsidRPr="007B7DAB">
        <w:rPr>
          <w:rFonts w:ascii="Arial Narrow" w:hAnsi="Arial Narrow" w:cs="Arial Narrow"/>
          <w:sz w:val="24"/>
          <w:szCs w:val="24"/>
        </w:rPr>
        <w:t xml:space="preserve"> w sposób ciągły </w:t>
      </w:r>
      <w:r>
        <w:rPr>
          <w:rFonts w:ascii="Arial Narrow" w:hAnsi="Arial Narrow" w:cs="Arial Narrow"/>
          <w:sz w:val="24"/>
          <w:szCs w:val="24"/>
        </w:rPr>
        <w:t>monitorować</w:t>
      </w:r>
      <w:r w:rsidRPr="007B7DAB">
        <w:rPr>
          <w:rFonts w:ascii="Arial Narrow" w:hAnsi="Arial Narrow" w:cs="Arial Narrow"/>
          <w:sz w:val="24"/>
          <w:szCs w:val="24"/>
        </w:rPr>
        <w:t xml:space="preserve"> i zapisywa</w:t>
      </w:r>
      <w:r>
        <w:rPr>
          <w:rFonts w:ascii="Arial Narrow" w:hAnsi="Arial Narrow" w:cs="Arial Narrow"/>
          <w:sz w:val="24"/>
          <w:szCs w:val="24"/>
        </w:rPr>
        <w:t>ć</w:t>
      </w:r>
      <w:r w:rsidRPr="007B7DAB">
        <w:rPr>
          <w:rFonts w:ascii="Arial Narrow" w:hAnsi="Arial Narrow" w:cs="Arial Narrow"/>
          <w:sz w:val="24"/>
          <w:szCs w:val="24"/>
        </w:rPr>
        <w:t xml:space="preserve"> wszystkie parametry pracy instalacji</w:t>
      </w:r>
      <w:r w:rsidR="00006A20">
        <w:rPr>
          <w:rFonts w:ascii="Arial Narrow" w:hAnsi="Arial Narrow" w:cs="Arial Narrow"/>
          <w:sz w:val="24"/>
          <w:szCs w:val="24"/>
        </w:rPr>
        <w:t xml:space="preserve"> grzewczej w tym ilość energii dostarczonej do budynku oraz ilość energii zużytej na potrzeby c.o. i c.w.u.</w:t>
      </w:r>
      <w:r w:rsidRPr="007B7DAB">
        <w:rPr>
          <w:rFonts w:ascii="Arial Narrow" w:hAnsi="Arial Narrow" w:cs="Arial Narrow"/>
          <w:sz w:val="24"/>
          <w:szCs w:val="24"/>
        </w:rPr>
        <w:t xml:space="preserve"> </w:t>
      </w:r>
      <w:r w:rsidR="00006A20">
        <w:rPr>
          <w:rFonts w:ascii="Arial Narrow" w:hAnsi="Arial Narrow" w:cs="Arial Narrow"/>
          <w:sz w:val="24"/>
          <w:szCs w:val="24"/>
        </w:rPr>
        <w:t>System ten musi prowadzić ciągły pomiar</w:t>
      </w:r>
      <w:r w:rsidRPr="007B7DAB">
        <w:rPr>
          <w:rFonts w:ascii="Arial Narrow" w:hAnsi="Arial Narrow" w:cs="Arial Narrow"/>
          <w:sz w:val="24"/>
          <w:szCs w:val="24"/>
        </w:rPr>
        <w:t xml:space="preserve"> </w:t>
      </w:r>
      <w:r w:rsidR="00006A20">
        <w:rPr>
          <w:rFonts w:ascii="Arial Narrow" w:hAnsi="Arial Narrow" w:cs="Arial Narrow"/>
          <w:sz w:val="24"/>
          <w:szCs w:val="24"/>
        </w:rPr>
        <w:t xml:space="preserve">takich parametrów jak </w:t>
      </w:r>
      <w:r w:rsidRPr="007B7DAB">
        <w:rPr>
          <w:rFonts w:ascii="Arial Narrow" w:hAnsi="Arial Narrow" w:cs="Arial Narrow"/>
          <w:sz w:val="24"/>
          <w:szCs w:val="24"/>
        </w:rPr>
        <w:t>temperatury i przepływ</w:t>
      </w:r>
      <w:r w:rsidR="00006A20">
        <w:rPr>
          <w:rFonts w:ascii="Arial Narrow" w:hAnsi="Arial Narrow" w:cs="Arial Narrow"/>
          <w:sz w:val="24"/>
          <w:szCs w:val="24"/>
        </w:rPr>
        <w:t>y</w:t>
      </w:r>
      <w:r w:rsidRPr="007B7DAB">
        <w:rPr>
          <w:rFonts w:ascii="Arial Narrow" w:hAnsi="Arial Narrow" w:cs="Arial Narrow"/>
          <w:sz w:val="24"/>
          <w:szCs w:val="24"/>
        </w:rPr>
        <w:t xml:space="preserve"> wszystkich strumieni</w:t>
      </w:r>
      <w:r w:rsidR="00006A20">
        <w:rPr>
          <w:rFonts w:ascii="Arial Narrow" w:hAnsi="Arial Narrow" w:cs="Arial Narrow"/>
          <w:sz w:val="24"/>
          <w:szCs w:val="24"/>
        </w:rPr>
        <w:t xml:space="preserve"> w poszczególnych obiegach grzewczych</w:t>
      </w:r>
      <w:r w:rsidRPr="007B7DAB">
        <w:rPr>
          <w:rFonts w:ascii="Arial Narrow" w:hAnsi="Arial Narrow" w:cs="Arial Narrow"/>
          <w:sz w:val="24"/>
          <w:szCs w:val="24"/>
        </w:rPr>
        <w:t xml:space="preserve">. Mierzone będą temperatury </w:t>
      </w:r>
      <w:r w:rsidR="00006A20">
        <w:rPr>
          <w:rFonts w:ascii="Arial Narrow" w:hAnsi="Arial Narrow" w:cs="Arial Narrow"/>
          <w:sz w:val="24"/>
          <w:szCs w:val="24"/>
        </w:rPr>
        <w:t>czynnika grzewczego na wejściu do węzła cieplnego i wyjściu do wszystkich obiegów grzewczych</w:t>
      </w:r>
      <w:r w:rsidRPr="007B7DAB">
        <w:rPr>
          <w:rFonts w:ascii="Arial Narrow" w:hAnsi="Arial Narrow" w:cs="Arial Narrow"/>
          <w:sz w:val="24"/>
          <w:szCs w:val="24"/>
        </w:rPr>
        <w:t xml:space="preserve">, temperatury wody </w:t>
      </w:r>
      <w:r w:rsidR="00006A20">
        <w:rPr>
          <w:rFonts w:ascii="Arial Narrow" w:hAnsi="Arial Narrow" w:cs="Arial Narrow"/>
          <w:sz w:val="24"/>
          <w:szCs w:val="24"/>
        </w:rPr>
        <w:t>użytkowej kierowanej na obiekt</w:t>
      </w:r>
      <w:r w:rsidRPr="007B7DAB">
        <w:rPr>
          <w:rFonts w:ascii="Arial Narrow" w:hAnsi="Arial Narrow" w:cs="Arial Narrow"/>
          <w:sz w:val="24"/>
          <w:szCs w:val="24"/>
        </w:rPr>
        <w:t xml:space="preserve">, ilość energii </w:t>
      </w:r>
      <w:r w:rsidR="00006A20">
        <w:rPr>
          <w:rFonts w:ascii="Arial Narrow" w:hAnsi="Arial Narrow" w:cs="Arial Narrow"/>
          <w:sz w:val="24"/>
          <w:szCs w:val="24"/>
        </w:rPr>
        <w:t>dostarczonej do węzła cieplnego oraz ilość energii cieplnej przekazanej na budynek</w:t>
      </w:r>
      <w:r w:rsidRPr="007B7DAB">
        <w:rPr>
          <w:rFonts w:ascii="Arial Narrow" w:hAnsi="Arial Narrow" w:cs="Arial Narrow"/>
          <w:sz w:val="24"/>
          <w:szCs w:val="24"/>
        </w:rPr>
        <w:t xml:space="preserve">. Na podstawie tych pomiarów obliczane będą moce chwilowe oraz zużycie energii w poszczególnych obiegach. Mierzone będzie zużycie wody oraz energii elektrycznej zużytej na potrzeby </w:t>
      </w:r>
      <w:r w:rsidR="00006A20">
        <w:rPr>
          <w:rFonts w:ascii="Arial Narrow" w:hAnsi="Arial Narrow" w:cs="Arial Narrow"/>
          <w:sz w:val="24"/>
          <w:szCs w:val="24"/>
        </w:rPr>
        <w:t>instalacji grzewczej</w:t>
      </w:r>
      <w:r w:rsidRPr="007B7DAB">
        <w:rPr>
          <w:rFonts w:ascii="Arial Narrow" w:hAnsi="Arial Narrow" w:cs="Arial Narrow"/>
          <w:sz w:val="24"/>
          <w:szCs w:val="24"/>
        </w:rPr>
        <w:t xml:space="preserve">. </w:t>
      </w:r>
      <w:r w:rsidR="00006A20">
        <w:rPr>
          <w:rFonts w:ascii="Arial Narrow" w:hAnsi="Arial Narrow" w:cs="Arial Narrow"/>
          <w:sz w:val="24"/>
          <w:szCs w:val="24"/>
        </w:rPr>
        <w:t>System musi zapewniać możliwość zapisu danych</w:t>
      </w:r>
      <w:r w:rsidRPr="007B7DAB">
        <w:rPr>
          <w:rFonts w:ascii="Arial Narrow" w:hAnsi="Arial Narrow" w:cs="Arial Narrow"/>
          <w:sz w:val="24"/>
          <w:szCs w:val="24"/>
        </w:rPr>
        <w:t xml:space="preserve"> pomiarow</w:t>
      </w:r>
      <w:r w:rsidR="00006A20">
        <w:rPr>
          <w:rFonts w:ascii="Arial Narrow" w:hAnsi="Arial Narrow" w:cs="Arial Narrow"/>
          <w:sz w:val="24"/>
          <w:szCs w:val="24"/>
        </w:rPr>
        <w:t>ych</w:t>
      </w:r>
      <w:r w:rsidRPr="007B7DAB">
        <w:rPr>
          <w:rFonts w:ascii="Arial Narrow" w:hAnsi="Arial Narrow" w:cs="Arial Narrow"/>
          <w:sz w:val="24"/>
          <w:szCs w:val="24"/>
        </w:rPr>
        <w:t xml:space="preserve"> w pamięci urządzenia i </w:t>
      </w:r>
      <w:r w:rsidR="00006A20">
        <w:rPr>
          <w:rFonts w:ascii="Arial Narrow" w:hAnsi="Arial Narrow" w:cs="Arial Narrow"/>
          <w:sz w:val="24"/>
          <w:szCs w:val="24"/>
        </w:rPr>
        <w:t>dawać możliwość</w:t>
      </w:r>
      <w:r w:rsidRPr="007B7DAB">
        <w:rPr>
          <w:rFonts w:ascii="Arial Narrow" w:hAnsi="Arial Narrow" w:cs="Arial Narrow"/>
          <w:sz w:val="24"/>
          <w:szCs w:val="24"/>
        </w:rPr>
        <w:t xml:space="preserve"> </w:t>
      </w:r>
      <w:r w:rsidR="00006A20">
        <w:rPr>
          <w:rFonts w:ascii="Arial Narrow" w:hAnsi="Arial Narrow" w:cs="Arial Narrow"/>
          <w:sz w:val="24"/>
          <w:szCs w:val="24"/>
        </w:rPr>
        <w:t>bilansowania uzyskanych danych</w:t>
      </w:r>
      <w:r w:rsidRPr="007B7DAB">
        <w:rPr>
          <w:rFonts w:ascii="Arial Narrow" w:hAnsi="Arial Narrow" w:cs="Arial Narrow"/>
          <w:sz w:val="24"/>
          <w:szCs w:val="24"/>
        </w:rPr>
        <w:t xml:space="preserve"> w okresach dziennych, tygodniowych, miesięcznych i rocznych. </w:t>
      </w:r>
      <w:r w:rsidR="00006A20">
        <w:rPr>
          <w:rFonts w:ascii="Arial Narrow" w:hAnsi="Arial Narrow" w:cs="Arial Narrow"/>
          <w:sz w:val="24"/>
          <w:szCs w:val="24"/>
        </w:rPr>
        <w:t xml:space="preserve">System monitoringu </w:t>
      </w:r>
      <w:r w:rsidRPr="007B7DAB">
        <w:rPr>
          <w:rFonts w:ascii="Arial Narrow" w:hAnsi="Arial Narrow" w:cs="Arial Narrow"/>
          <w:sz w:val="24"/>
          <w:szCs w:val="24"/>
        </w:rPr>
        <w:t xml:space="preserve"> </w:t>
      </w:r>
      <w:r w:rsidR="00006A20">
        <w:rPr>
          <w:rFonts w:ascii="Arial Narrow" w:hAnsi="Arial Narrow" w:cs="Arial Narrow"/>
          <w:sz w:val="24"/>
          <w:szCs w:val="24"/>
        </w:rPr>
        <w:t xml:space="preserve">musi </w:t>
      </w:r>
      <w:r w:rsidRPr="007B7DAB">
        <w:rPr>
          <w:rFonts w:ascii="Arial Narrow" w:hAnsi="Arial Narrow" w:cs="Arial Narrow"/>
          <w:sz w:val="24"/>
          <w:szCs w:val="24"/>
        </w:rPr>
        <w:t xml:space="preserve"> </w:t>
      </w:r>
      <w:r w:rsidR="00006A20">
        <w:rPr>
          <w:rFonts w:ascii="Arial Narrow" w:hAnsi="Arial Narrow" w:cs="Arial Narrow"/>
          <w:sz w:val="24"/>
          <w:szCs w:val="24"/>
        </w:rPr>
        <w:t>dawać możliwość przedstawiana</w:t>
      </w:r>
      <w:r w:rsidRPr="007B7DAB">
        <w:rPr>
          <w:rFonts w:ascii="Arial Narrow" w:hAnsi="Arial Narrow" w:cs="Arial Narrow"/>
          <w:sz w:val="24"/>
          <w:szCs w:val="24"/>
        </w:rPr>
        <w:t xml:space="preserve"> ww. danych w formie wykresów przebiegów temperatur, mocy, oraz energii na wszystkich obiegach </w:t>
      </w:r>
      <w:r w:rsidR="00006A20">
        <w:rPr>
          <w:rFonts w:ascii="Arial Narrow" w:hAnsi="Arial Narrow" w:cs="Arial Narrow"/>
          <w:sz w:val="24"/>
          <w:szCs w:val="24"/>
        </w:rPr>
        <w:t>instalacji grzewczej</w:t>
      </w:r>
      <w:r w:rsidRPr="007B7DAB">
        <w:rPr>
          <w:rFonts w:ascii="Arial Narrow" w:hAnsi="Arial Narrow" w:cs="Arial Narrow"/>
          <w:sz w:val="24"/>
          <w:szCs w:val="24"/>
        </w:rPr>
        <w:t>.</w:t>
      </w:r>
    </w:p>
    <w:p w:rsidR="00B02A28" w:rsidRDefault="00006A20" w:rsidP="00D25B20">
      <w:pPr>
        <w:autoSpaceDE w:val="0"/>
        <w:autoSpaceDN w:val="0"/>
        <w:adjustRightInd w:val="0"/>
        <w:spacing w:after="120" w:line="240" w:lineRule="auto"/>
        <w:ind w:firstLine="426"/>
        <w:jc w:val="both"/>
        <w:rPr>
          <w:rFonts w:ascii="Arial Narrow" w:hAnsi="Arial Narrow" w:cs="Arial Narrow"/>
          <w:sz w:val="24"/>
          <w:szCs w:val="24"/>
        </w:rPr>
      </w:pPr>
      <w:r w:rsidRPr="007B7DAB">
        <w:rPr>
          <w:rFonts w:ascii="Arial Narrow" w:hAnsi="Arial Narrow" w:cs="Arial Narrow"/>
          <w:sz w:val="24"/>
          <w:szCs w:val="24"/>
        </w:rPr>
        <w:t xml:space="preserve">Ponadto </w:t>
      </w:r>
      <w:r>
        <w:rPr>
          <w:rFonts w:ascii="Arial Narrow" w:hAnsi="Arial Narrow" w:cs="Arial Narrow"/>
          <w:sz w:val="24"/>
          <w:szCs w:val="24"/>
        </w:rPr>
        <w:t>zastosowany</w:t>
      </w:r>
      <w:r w:rsidRPr="007B7DAB">
        <w:rPr>
          <w:rFonts w:ascii="Arial Narrow" w:hAnsi="Arial Narrow" w:cs="Arial Narrow"/>
          <w:sz w:val="24"/>
          <w:szCs w:val="24"/>
        </w:rPr>
        <w:t xml:space="preserve"> system </w:t>
      </w:r>
      <w:r>
        <w:rPr>
          <w:rFonts w:ascii="Arial Narrow" w:hAnsi="Arial Narrow" w:cs="Arial Narrow"/>
          <w:sz w:val="24"/>
          <w:szCs w:val="24"/>
        </w:rPr>
        <w:t>monitorowania</w:t>
      </w:r>
      <w:r w:rsidRPr="007B7DAB">
        <w:rPr>
          <w:rFonts w:ascii="Arial Narrow" w:hAnsi="Arial Narrow" w:cs="Arial Narrow"/>
          <w:sz w:val="24"/>
          <w:szCs w:val="24"/>
        </w:rPr>
        <w:t xml:space="preserve"> </w:t>
      </w:r>
      <w:r>
        <w:rPr>
          <w:rFonts w:ascii="Arial Narrow" w:hAnsi="Arial Narrow" w:cs="Arial Narrow"/>
          <w:sz w:val="24"/>
          <w:szCs w:val="24"/>
        </w:rPr>
        <w:t>musi zapewniać</w:t>
      </w:r>
      <w:r w:rsidRPr="007B7DAB">
        <w:rPr>
          <w:rFonts w:ascii="Arial Narrow" w:hAnsi="Arial Narrow" w:cs="Arial Narrow"/>
          <w:sz w:val="24"/>
          <w:szCs w:val="24"/>
        </w:rPr>
        <w:t xml:space="preserve"> możliwość definiowania wielu użytkowników o różnym poziomie dostępu przez przeglądarkę internetową: gość – tylko przeglądanie </w:t>
      </w:r>
      <w:r w:rsidRPr="007B7DAB">
        <w:rPr>
          <w:rFonts w:ascii="Arial Narrow" w:hAnsi="Arial Narrow" w:cs="Arial Narrow"/>
          <w:sz w:val="24"/>
          <w:szCs w:val="24"/>
        </w:rPr>
        <w:lastRenderedPageBreak/>
        <w:t>systemu, użytkownik – konfiguracja podstawowych parametrów, serwisant – dostęp do wszystkich ustawień.</w:t>
      </w: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DC6319" w:rsidRDefault="00DC6319" w:rsidP="00D25B20">
      <w:pPr>
        <w:autoSpaceDE w:val="0"/>
        <w:autoSpaceDN w:val="0"/>
        <w:adjustRightInd w:val="0"/>
        <w:spacing w:after="120" w:line="240" w:lineRule="auto"/>
        <w:ind w:firstLine="426"/>
        <w:jc w:val="both"/>
        <w:rPr>
          <w:rFonts w:ascii="Arial Narrow" w:hAnsi="Arial Narrow" w:cs="Arial Narrow"/>
          <w:sz w:val="24"/>
          <w:szCs w:val="24"/>
        </w:rPr>
      </w:pPr>
    </w:p>
    <w:p w:rsidR="00DC6319" w:rsidRDefault="00DC6319" w:rsidP="00D25B20">
      <w:pPr>
        <w:autoSpaceDE w:val="0"/>
        <w:autoSpaceDN w:val="0"/>
        <w:adjustRightInd w:val="0"/>
        <w:spacing w:after="120" w:line="240" w:lineRule="auto"/>
        <w:ind w:firstLine="426"/>
        <w:jc w:val="both"/>
        <w:rPr>
          <w:rFonts w:ascii="Arial Narrow" w:hAnsi="Arial Narrow" w:cs="Arial Narrow"/>
          <w:sz w:val="24"/>
          <w:szCs w:val="24"/>
        </w:rPr>
      </w:pPr>
    </w:p>
    <w:p w:rsidR="00CE090F" w:rsidRDefault="00CE090F" w:rsidP="00D25B20">
      <w:pPr>
        <w:autoSpaceDE w:val="0"/>
        <w:autoSpaceDN w:val="0"/>
        <w:adjustRightInd w:val="0"/>
        <w:spacing w:after="120" w:line="240" w:lineRule="auto"/>
        <w:ind w:firstLine="426"/>
        <w:jc w:val="both"/>
        <w:rPr>
          <w:rFonts w:ascii="Arial Narrow" w:hAnsi="Arial Narrow" w:cs="Arial Narrow"/>
          <w:sz w:val="24"/>
          <w:szCs w:val="24"/>
        </w:rPr>
      </w:pPr>
    </w:p>
    <w:p w:rsidR="008376DE" w:rsidRPr="00E2214C" w:rsidRDefault="00A33694" w:rsidP="00297AFD">
      <w:pPr>
        <w:pStyle w:val="Nagwek2"/>
        <w:numPr>
          <w:ilvl w:val="0"/>
          <w:numId w:val="25"/>
        </w:numPr>
        <w:spacing w:before="240" w:line="240" w:lineRule="auto"/>
        <w:ind w:left="284" w:hanging="284"/>
        <w:rPr>
          <w:szCs w:val="26"/>
        </w:rPr>
      </w:pPr>
      <w:bookmarkStart w:id="265" w:name="_Toc22888805"/>
      <w:r>
        <w:rPr>
          <w:szCs w:val="26"/>
        </w:rPr>
        <w:lastRenderedPageBreak/>
        <w:t>Ogólne w</w:t>
      </w:r>
      <w:r w:rsidR="00964682" w:rsidRPr="00E2214C">
        <w:rPr>
          <w:szCs w:val="26"/>
        </w:rPr>
        <w:t xml:space="preserve">arunki </w:t>
      </w:r>
      <w:r w:rsidR="00280E0E">
        <w:rPr>
          <w:szCs w:val="26"/>
        </w:rPr>
        <w:t xml:space="preserve">techniczne </w:t>
      </w:r>
      <w:r w:rsidR="00964682" w:rsidRPr="00E2214C">
        <w:rPr>
          <w:szCs w:val="26"/>
        </w:rPr>
        <w:t>wykonania i odbioru robót budowlanych</w:t>
      </w:r>
      <w:bookmarkEnd w:id="265"/>
    </w:p>
    <w:p w:rsidR="00D56593" w:rsidRPr="00A33694" w:rsidRDefault="00D56593" w:rsidP="00297AFD">
      <w:pPr>
        <w:pStyle w:val="Nagwek4"/>
        <w:numPr>
          <w:ilvl w:val="1"/>
          <w:numId w:val="25"/>
        </w:numPr>
        <w:spacing w:before="240" w:after="0" w:line="240" w:lineRule="auto"/>
        <w:ind w:left="425" w:hanging="425"/>
        <w:rPr>
          <w:sz w:val="26"/>
          <w:szCs w:val="26"/>
        </w:rPr>
      </w:pPr>
      <w:bookmarkStart w:id="266" w:name="_Toc477860780"/>
      <w:bookmarkStart w:id="267" w:name="_Toc478134201"/>
      <w:bookmarkStart w:id="268" w:name="_Toc478369275"/>
      <w:bookmarkStart w:id="269" w:name="_Toc478479132"/>
      <w:bookmarkStart w:id="270" w:name="_Toc22888806"/>
      <w:r w:rsidRPr="00A33694">
        <w:rPr>
          <w:sz w:val="26"/>
          <w:szCs w:val="26"/>
        </w:rPr>
        <w:t>Wymagania ogólne</w:t>
      </w:r>
      <w:bookmarkEnd w:id="266"/>
      <w:bookmarkEnd w:id="267"/>
      <w:bookmarkEnd w:id="268"/>
      <w:bookmarkEnd w:id="269"/>
      <w:bookmarkEnd w:id="270"/>
    </w:p>
    <w:p w:rsidR="00F9218E" w:rsidRPr="00F9218E" w:rsidRDefault="00D56593" w:rsidP="008B299B">
      <w:pPr>
        <w:pStyle w:val="StylWyjustowanyPierwszywiersz0cmInterliniapojedyncze"/>
        <w:numPr>
          <w:ilvl w:val="2"/>
          <w:numId w:val="25"/>
        </w:numPr>
        <w:autoSpaceDE w:val="0"/>
        <w:autoSpaceDN w:val="0"/>
        <w:adjustRightInd w:val="0"/>
        <w:spacing w:before="240" w:after="120"/>
        <w:ind w:left="567" w:hanging="567"/>
        <w:rPr>
          <w:rFonts w:cs="Arial"/>
          <w:b/>
          <w:bCs/>
        </w:rPr>
      </w:pPr>
      <w:r w:rsidRPr="00D56593">
        <w:rPr>
          <w:rFonts w:cs="Arial"/>
          <w:b/>
          <w:bCs/>
        </w:rPr>
        <w:t>Podstawowe terminy</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Kierownik Budowy – osoba upoważniona do kierowania robotami i występująca w jego imieniu w</w:t>
      </w:r>
      <w:r w:rsidR="00D56593" w:rsidRPr="009C5124">
        <w:rPr>
          <w:rFonts w:ascii="Arial Narrow" w:hAnsi="Arial Narrow" w:cs="Arial"/>
          <w:sz w:val="24"/>
          <w:szCs w:val="24"/>
        </w:rPr>
        <w:t> </w:t>
      </w:r>
      <w:r w:rsidRPr="009C5124">
        <w:rPr>
          <w:rFonts w:ascii="Arial Narrow" w:hAnsi="Arial Narrow" w:cs="Arial"/>
          <w:sz w:val="24"/>
          <w:szCs w:val="24"/>
        </w:rPr>
        <w:t>sprawach realizacji obiektów.</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Projektant – uprawniona osoba /zespół/ prawna lub fizyczna będąca autorem dokumentacji technicznej.</w:t>
      </w:r>
    </w:p>
    <w:p w:rsidR="008376DE" w:rsidRPr="009C5124" w:rsidRDefault="00030C96"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Inspektor N</w:t>
      </w:r>
      <w:r w:rsidR="008376DE" w:rsidRPr="009C5124">
        <w:rPr>
          <w:rFonts w:ascii="Arial Narrow" w:hAnsi="Arial Narrow" w:cs="Arial"/>
          <w:sz w:val="24"/>
          <w:szCs w:val="24"/>
        </w:rPr>
        <w:t>adzoru – oznacza osobę powołaną przez Zamawiającego do działania w jego imieniu w</w:t>
      </w:r>
      <w:r w:rsidR="00D56593" w:rsidRPr="009C5124">
        <w:rPr>
          <w:rFonts w:ascii="Arial Narrow" w:hAnsi="Arial Narrow" w:cs="Arial"/>
          <w:sz w:val="24"/>
          <w:szCs w:val="24"/>
        </w:rPr>
        <w:t> </w:t>
      </w:r>
      <w:r w:rsidR="008376DE" w:rsidRPr="009C5124">
        <w:rPr>
          <w:rFonts w:ascii="Arial Narrow" w:hAnsi="Arial Narrow" w:cs="Arial"/>
          <w:sz w:val="24"/>
          <w:szCs w:val="24"/>
        </w:rPr>
        <w:t xml:space="preserve">niniejszym kontrakcie. </w:t>
      </w:r>
    </w:p>
    <w:p w:rsidR="008376DE" w:rsidRPr="009C5124" w:rsidRDefault="00280E0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Inspektor</w:t>
      </w:r>
      <w:r w:rsidR="00030C96" w:rsidRPr="009C5124">
        <w:rPr>
          <w:rFonts w:ascii="Arial Narrow" w:hAnsi="Arial Narrow" w:cs="Arial"/>
          <w:sz w:val="24"/>
          <w:szCs w:val="24"/>
        </w:rPr>
        <w:t xml:space="preserve"> N</w:t>
      </w:r>
      <w:r w:rsidR="008376DE" w:rsidRPr="009C5124">
        <w:rPr>
          <w:rFonts w:ascii="Arial Narrow" w:hAnsi="Arial Narrow" w:cs="Arial"/>
          <w:sz w:val="24"/>
          <w:szCs w:val="24"/>
        </w:rPr>
        <w:t>adzoru inwestorskiego - osoba posiadająca odpowiednie wykształcenie techniczne i</w:t>
      </w:r>
      <w:r w:rsidR="00D56593" w:rsidRPr="009C5124">
        <w:rPr>
          <w:rFonts w:ascii="Arial Narrow" w:hAnsi="Arial Narrow" w:cs="Arial"/>
          <w:sz w:val="24"/>
          <w:szCs w:val="24"/>
        </w:rPr>
        <w:t> </w:t>
      </w:r>
      <w:r w:rsidR="008376DE" w:rsidRPr="009C5124">
        <w:rPr>
          <w:rFonts w:ascii="Arial Narrow" w:hAnsi="Arial Narrow" w:cs="Arial"/>
          <w:sz w:val="24"/>
          <w:szCs w:val="24"/>
        </w:rPr>
        <w:t>praktykę zawodową oraz uprawnienia budowlane, wykonująca samodzielne funkcje techniczne w</w:t>
      </w:r>
      <w:r w:rsidR="00D56593" w:rsidRPr="009C5124">
        <w:rPr>
          <w:rFonts w:ascii="Arial Narrow" w:hAnsi="Arial Narrow" w:cs="Arial"/>
          <w:sz w:val="24"/>
          <w:szCs w:val="24"/>
        </w:rPr>
        <w:t> </w:t>
      </w:r>
      <w:r w:rsidR="008376DE" w:rsidRPr="009C5124">
        <w:rPr>
          <w:rFonts w:ascii="Arial Narrow" w:hAnsi="Arial Narrow" w:cs="Arial"/>
          <w:sz w:val="24"/>
          <w:szCs w:val="24"/>
        </w:rPr>
        <w:t>budownictwie, której inwestor powierza nadzór nad budową obiektu budowlanego. Reprezentuje on interesy inwestora na budowie i wykonuje bieżącą kontrolę jakości i ilości wykonanych robot, bierze udział w sprawdzianach i odbiorach robót zakrywanych i</w:t>
      </w:r>
      <w:r w:rsidR="009C5124">
        <w:rPr>
          <w:rFonts w:ascii="Arial Narrow" w:hAnsi="Arial Narrow" w:cs="Arial"/>
          <w:sz w:val="24"/>
          <w:szCs w:val="24"/>
        </w:rPr>
        <w:t> </w:t>
      </w:r>
      <w:r w:rsidR="008376DE" w:rsidRPr="009C5124">
        <w:rPr>
          <w:rFonts w:ascii="Arial Narrow" w:hAnsi="Arial Narrow" w:cs="Arial"/>
          <w:sz w:val="24"/>
          <w:szCs w:val="24"/>
        </w:rPr>
        <w:t>zanikających, badaniu i odbiorze instalacji oraz urządzeń technicznych, jak również przy odbiorze gotowego obiektu.</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Laboratorium – laboratorium badawcze zaakceptowane przez Zamawiającego niezbędne do przeprowadzania wszelkich badań i prób związanych z oceną jakości materiałów oraz robót.</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Materiały – wszelkie tworzywa niezbędne do wykonania robót zgodne z dokumentacją projektową i</w:t>
      </w:r>
      <w:r w:rsidR="00D56593" w:rsidRPr="009C5124">
        <w:rPr>
          <w:rFonts w:ascii="Arial Narrow" w:hAnsi="Arial Narrow" w:cs="Arial"/>
          <w:sz w:val="24"/>
          <w:szCs w:val="24"/>
        </w:rPr>
        <w:t> </w:t>
      </w:r>
      <w:r w:rsidRPr="009C5124">
        <w:rPr>
          <w:rFonts w:ascii="Arial Narrow" w:hAnsi="Arial Narrow" w:cs="Arial"/>
          <w:sz w:val="24"/>
          <w:szCs w:val="24"/>
        </w:rPr>
        <w:t>specyfikacjami technicznymi.</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Aprobata Techniczna – dokument potwierdzający pozytywną opinię techniczną wyboru stwierdzającą jego przydatność do stosowania w określonych warunkach, wydany przez jednostkę upoważnioną do wydawania aprobat technicznych.</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Certyfikat Jakości – dokument wydany zgodnie z zasadami certyfikacji wykazujący, że zapewniono odpowiedni stopień zaufania, że należycie zidentyfikowano wybór, proces lub usługa są zgodne z</w:t>
      </w:r>
      <w:r w:rsidR="00D56593" w:rsidRPr="009C5124">
        <w:rPr>
          <w:rFonts w:ascii="Arial Narrow" w:hAnsi="Arial Narrow" w:cs="Arial"/>
          <w:sz w:val="24"/>
          <w:szCs w:val="24"/>
        </w:rPr>
        <w:t> </w:t>
      </w:r>
      <w:r w:rsidRPr="009C5124">
        <w:rPr>
          <w:rFonts w:ascii="Arial Narrow" w:hAnsi="Arial Narrow" w:cs="Arial"/>
          <w:sz w:val="24"/>
          <w:szCs w:val="24"/>
        </w:rPr>
        <w:t>określoną normą lub innymi dokumentami normatywnymi, w odniesieniu do wyrobów dopuszczonych do obrotu i stosowania.</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Dziennik budowy – opatrzony pieczęcią Zamawiającego zeszyt, z ponumerowanymi stronami, służący do notowania wydarzeń zaistniałych w czasie wykonywania zadania budowlanego, rejestrowania dokonywanych odbiorów robót, przekazywania poleceń i innej korespondencji technicznej pomiędzy Inspektorem nadzoru, Wykonawcą i projektantem.</w:t>
      </w:r>
    </w:p>
    <w:p w:rsidR="008376DE" w:rsidRPr="00D56593" w:rsidRDefault="008376DE" w:rsidP="009C5124">
      <w:pPr>
        <w:pStyle w:val="NormalnyWeb"/>
        <w:numPr>
          <w:ilvl w:val="0"/>
          <w:numId w:val="94"/>
        </w:numPr>
        <w:autoSpaceDE w:val="0"/>
        <w:autoSpaceDN w:val="0"/>
        <w:adjustRightInd w:val="0"/>
        <w:spacing w:before="0" w:beforeAutospacing="0" w:after="0" w:afterAutospacing="0"/>
        <w:jc w:val="both"/>
        <w:rPr>
          <w:rFonts w:ascii="Arial Narrow" w:hAnsi="Arial Narrow" w:cs="Arial"/>
        </w:rPr>
      </w:pPr>
      <w:r w:rsidRPr="00D56593">
        <w:rPr>
          <w:rFonts w:ascii="Arial Narrow" w:hAnsi="Arial Narrow" w:cs="Arial"/>
        </w:rPr>
        <w:t>Przedmiarze robót – jest to zestawienie przewidzianych do wykonania robót podstawowych w</w:t>
      </w:r>
      <w:r w:rsidR="00D56593">
        <w:rPr>
          <w:rFonts w:ascii="Arial Narrow" w:hAnsi="Arial Narrow" w:cs="Arial"/>
        </w:rPr>
        <w:t> </w:t>
      </w:r>
      <w:r w:rsidRPr="00D56593">
        <w:rPr>
          <w:rFonts w:ascii="Arial Narrow" w:hAnsi="Arial Narrow" w:cs="Arial"/>
        </w:rPr>
        <w:t>kolejności technologicznej ich wykonania, z wyliczeniem i zestawieniem ilości jednostek przedmiarowych robót podstawowych.</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Normach europejskich – oznaczaj normy przyjęte przez Europejski Komitet Standaryzacji (CEN) oraz Europejski Komitet Standaryzacji Elektrotechnicznej (CENELEC) jako „standardy europejskie (EN)" lub „dokumenty harmonizacyjne (HD)", zgodnie z ogólnymi zasadami działania tych organizacji.</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Istotnych wymaganiach - oznaczają wymagania dotyczące bezpieczeństwa, zdrowia i pewnych innych aspektów interesu wspólnego, jakie maja spełniać roboty budowlane.</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Grupach, klasach, kategoriach robót - należy przez to rozumieć grupy, klasy, kategorie określone w</w:t>
      </w:r>
      <w:r w:rsidR="00D56593" w:rsidRPr="009C5124">
        <w:rPr>
          <w:rFonts w:ascii="Arial Narrow" w:hAnsi="Arial Narrow" w:cs="Arial"/>
          <w:sz w:val="24"/>
          <w:szCs w:val="24"/>
        </w:rPr>
        <w:t> </w:t>
      </w:r>
      <w:r w:rsidRPr="009C5124">
        <w:rPr>
          <w:rFonts w:ascii="Arial Narrow" w:hAnsi="Arial Narrow" w:cs="Arial"/>
          <w:sz w:val="24"/>
          <w:szCs w:val="24"/>
        </w:rPr>
        <w:t>rozporządzeniu nr 2195/2002 z dnia 5 listopada 2002 r. w sprawie Wspólnego Słownika Zamówień (Dz. Urz. L 340 z 16.12.2002 L, z późn. zm.).</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Ustaleniach technicznych - należy przez to rozumieć ustalenia podane w normach, aprobatach technicznych i szczegółowych specyfikacjach technicznych.</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Poleceniu Inspektora nadzoru - należy przez to rozumieć wszelkie polecenia przekazane Wykonawcy przez Inspektora nadzoru w formie pisemnej dotyczące sposobu realizacji robót lub innych, spraw związanych z prowadzeniem budowy.</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lastRenderedPageBreak/>
        <w:t xml:space="preserve">Odpowiedniej zgodności - należy przez to rozumieć zgodność wykonanych robót dopuszczalnymi tolerancjami, a jeżeli granice tolerancji nie zostały określone </w:t>
      </w:r>
      <w:r w:rsidR="00030C96" w:rsidRPr="009C5124">
        <w:rPr>
          <w:rFonts w:ascii="Arial Narrow" w:hAnsi="Arial Narrow" w:cs="Arial"/>
          <w:sz w:val="24"/>
          <w:szCs w:val="24"/>
        </w:rPr>
        <w:t>-</w:t>
      </w:r>
      <w:r w:rsidRPr="009C5124">
        <w:rPr>
          <w:rFonts w:ascii="Arial Narrow" w:hAnsi="Arial Narrow" w:cs="Arial"/>
          <w:sz w:val="24"/>
          <w:szCs w:val="24"/>
        </w:rPr>
        <w:t xml:space="preserve"> z przeciętnymi tolerancjami przyjmowanymi zwyczajowo dla danego rodzaju robót budowlanych.</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Wyrobie budowlanym - należy przez to rozumieć wyrób w rozumieniu przepisów o ocenie zgodności, wytworzony w celu wbudowania, wmontowania, zainstalowania lub zastosowania w</w:t>
      </w:r>
      <w:r w:rsidR="00D56593" w:rsidRPr="009C5124">
        <w:rPr>
          <w:rFonts w:ascii="Arial Narrow" w:hAnsi="Arial Narrow" w:cs="Arial"/>
          <w:sz w:val="24"/>
          <w:szCs w:val="24"/>
        </w:rPr>
        <w:t> </w:t>
      </w:r>
      <w:r w:rsidRPr="009C5124">
        <w:rPr>
          <w:rFonts w:ascii="Arial Narrow" w:hAnsi="Arial Narrow" w:cs="Arial"/>
          <w:sz w:val="24"/>
          <w:szCs w:val="24"/>
        </w:rPr>
        <w:t>sposób trwały w obiekcie budowlanym, wprowadzany do obrotu jako wyrób pojedynczy lub jako zestaw wyborów do stosowania we wzajemnym połączeniu stanowiącym integralną całość użytkową.</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Dokumentacji budowy - należy przez to rozumieć pozwolenie na budowę wraz z załączonym projektem budowlanym, dziennik budowy, protokoły odbiorów częściowych i końcowych, w</w:t>
      </w:r>
      <w:r w:rsidR="009C5124">
        <w:rPr>
          <w:rFonts w:ascii="Arial Narrow" w:hAnsi="Arial Narrow" w:cs="Arial"/>
          <w:sz w:val="24"/>
          <w:szCs w:val="24"/>
        </w:rPr>
        <w:t> </w:t>
      </w:r>
      <w:r w:rsidRPr="009C5124">
        <w:rPr>
          <w:rFonts w:ascii="Arial Narrow" w:hAnsi="Arial Narrow" w:cs="Arial"/>
          <w:sz w:val="24"/>
          <w:szCs w:val="24"/>
        </w:rPr>
        <w:t>miarę potrzeby, rysunki i opisy służące realizacji obiektu, operaty geodezyjne i książkę obmiarów, a</w:t>
      </w:r>
      <w:r w:rsidR="00D56593" w:rsidRPr="009C5124">
        <w:rPr>
          <w:rFonts w:ascii="Arial Narrow" w:hAnsi="Arial Narrow" w:cs="Arial"/>
          <w:sz w:val="24"/>
          <w:szCs w:val="24"/>
        </w:rPr>
        <w:t> </w:t>
      </w:r>
      <w:r w:rsidRPr="009C5124">
        <w:rPr>
          <w:rFonts w:ascii="Arial Narrow" w:hAnsi="Arial Narrow" w:cs="Arial"/>
          <w:sz w:val="24"/>
          <w:szCs w:val="24"/>
        </w:rPr>
        <w:t>w</w:t>
      </w:r>
      <w:r w:rsidR="00D56593" w:rsidRPr="009C5124">
        <w:rPr>
          <w:rFonts w:ascii="Arial Narrow" w:hAnsi="Arial Narrow" w:cs="Arial"/>
          <w:sz w:val="24"/>
          <w:szCs w:val="24"/>
        </w:rPr>
        <w:t> </w:t>
      </w:r>
      <w:r w:rsidRPr="009C5124">
        <w:rPr>
          <w:rFonts w:ascii="Arial Narrow" w:hAnsi="Arial Narrow" w:cs="Arial"/>
          <w:sz w:val="24"/>
          <w:szCs w:val="24"/>
        </w:rPr>
        <w:t>przypadku realizacji obiektów metodą montażu, także dziennik montażu.</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Pozwoleniu na budowę - należy przez to rozumieć decyzję administracyjną zezwalającą na rozpoczęcie i prowadzenie budowy lub wykonywanie robót budowlanych innych niż budowa obiektu budowlanego.</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Prawie do dysponowania nieruchomością na cele budowlane - należy przez to rozumieć tytuł prawny wynikający z prawa własności, użytkowania wieczystego, zarządu, ograniczonego prawa rzeczowego albo stosunku zobowiązaniowego, przewidującego uprawnienia do wykonywania robót budowlanych.</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Terenie budowy - należy przez to rozumieć przestrzeń, w której prowadzone są roboty budowlane wraz z przestrzenią zajmowaną przez urządzenia zaplecza budowy.</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Urządzeniach budowlanych - należy przez to rozumieć urządzenia techniczne związane z</w:t>
      </w:r>
      <w:r w:rsidR="009C5124">
        <w:rPr>
          <w:rFonts w:ascii="Arial Narrow" w:hAnsi="Arial Narrow" w:cs="Arial"/>
          <w:sz w:val="24"/>
          <w:szCs w:val="24"/>
        </w:rPr>
        <w:t> </w:t>
      </w:r>
      <w:r w:rsidRPr="009C5124">
        <w:rPr>
          <w:rFonts w:ascii="Arial Narrow" w:hAnsi="Arial Narrow" w:cs="Arial"/>
          <w:sz w:val="24"/>
          <w:szCs w:val="24"/>
        </w:rPr>
        <w:t>obiektem budowlanym zapewniając możliwość użytkowania obiektu zgodnie z jego przeznaczeniem, jak przyłącza i urządzenia instalacyjne, w tym służące oczyszczaniu lub gromadzeniu ścieków, a także przejazdy, ogrodzenia, place postojowe i place pod śmietniki.</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Remoncie - należy przez to rozumieć wykonywanie w istniejącym obiekcie budowlanym robót budowlanych polegających na odtworzeniu stanu pierwotnego, a nie stanowiących bieżącej konserwacji.</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Robotach budowlanych - należy przez to rozumieć budowę, a także prace polegające na przebudowie, montażu, remoncie lub rozbiórce obiektu budowlanego.</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Budowie - należy przez to rozumieć wykonanie obiektu budowlanego w określonym miejscu, a</w:t>
      </w:r>
      <w:r w:rsidR="00D56593" w:rsidRPr="009C5124">
        <w:rPr>
          <w:rFonts w:ascii="Arial Narrow" w:hAnsi="Arial Narrow" w:cs="Arial"/>
          <w:sz w:val="24"/>
          <w:szCs w:val="24"/>
        </w:rPr>
        <w:t> </w:t>
      </w:r>
      <w:r w:rsidRPr="009C5124">
        <w:rPr>
          <w:rFonts w:ascii="Arial Narrow" w:hAnsi="Arial Narrow" w:cs="Arial"/>
          <w:sz w:val="24"/>
          <w:szCs w:val="24"/>
        </w:rPr>
        <w:t>także odbudowę, rozbudowę, nadbudowę obiektu budowlanego.</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Budynku - należy przez to rozumieć taki obiekt budowlany, który jest trwale związany z</w:t>
      </w:r>
      <w:r w:rsidR="009C5124">
        <w:rPr>
          <w:rFonts w:ascii="Arial Narrow" w:hAnsi="Arial Narrow" w:cs="Arial"/>
          <w:sz w:val="24"/>
          <w:szCs w:val="24"/>
        </w:rPr>
        <w:t> </w:t>
      </w:r>
      <w:r w:rsidRPr="009C5124">
        <w:rPr>
          <w:rFonts w:ascii="Arial Narrow" w:hAnsi="Arial Narrow" w:cs="Arial"/>
          <w:sz w:val="24"/>
          <w:szCs w:val="24"/>
        </w:rPr>
        <w:t>gruntem, wydzielony z przestrzeni za pomocą przegród budowlanych oraz posiada fundamenty i dach.</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Obiekcie budowlanym - należy przez to rozumieć budynek wraz z instalacjami i urządzeniami technicznymi.</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Odbiór częściowy (robót budowlanych) - nieformalna nazwa odbioru robót ulegających zakryciu i</w:t>
      </w:r>
      <w:r w:rsidR="00D56593" w:rsidRPr="009C5124">
        <w:rPr>
          <w:rFonts w:ascii="Arial Narrow" w:hAnsi="Arial Narrow" w:cs="Arial"/>
          <w:sz w:val="24"/>
          <w:szCs w:val="24"/>
        </w:rPr>
        <w:t> </w:t>
      </w:r>
      <w:r w:rsidRPr="009C5124">
        <w:rPr>
          <w:rFonts w:ascii="Arial Narrow" w:hAnsi="Arial Narrow" w:cs="Arial"/>
          <w:sz w:val="24"/>
          <w:szCs w:val="24"/>
        </w:rPr>
        <w:t>zanikaniu, a także dokonywanie prób i sprawdzeń instalacji, urządzeń technicznych i</w:t>
      </w:r>
      <w:r w:rsidR="009C5124">
        <w:rPr>
          <w:rFonts w:ascii="Arial Narrow" w:hAnsi="Arial Narrow" w:cs="Arial"/>
          <w:sz w:val="24"/>
          <w:szCs w:val="24"/>
        </w:rPr>
        <w:t> </w:t>
      </w:r>
      <w:r w:rsidRPr="009C5124">
        <w:rPr>
          <w:rFonts w:ascii="Arial Narrow" w:hAnsi="Arial Narrow" w:cs="Arial"/>
          <w:sz w:val="24"/>
          <w:szCs w:val="24"/>
        </w:rPr>
        <w:t>przewodów kominowych. Odbiorem częściowym nazywa się do użytkowania, przed zgłoszeniem do odbioru całego obiektu budowlanego, który jest traktowany jako “odbiór końcowy”</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Odbiór gotowego obiektu budowlanego - formalna nazwa czynności, zwanych też ”odbiorem końcowym”, polegającym na protokolarnym przejściu (odbiorze) od wykonawcy gotowego obiektu budowlanego przez osobę lub grupę osób o odpowiednich kwalifikacjach zawodowych, wyznaczony przez inwestora, ale nie będącą inspektorem nadzoru inwestorskiego na tej budowie. Odbioru dokonuje się po zgłoszeniu przez kierownika budowy faktu zakończenia robót budowlanych i ewentualnie terenów przyległych, wykorzystywanych jako plac budowy, oraz po przygotowaniu przez niego dokumentacji powykonawczej.</w:t>
      </w:r>
    </w:p>
    <w:p w:rsidR="008376DE" w:rsidRPr="009C5124" w:rsidRDefault="008376DE" w:rsidP="009C5124">
      <w:pPr>
        <w:pStyle w:val="Akapitzlist"/>
        <w:numPr>
          <w:ilvl w:val="0"/>
          <w:numId w:val="94"/>
        </w:numPr>
        <w:autoSpaceDE w:val="0"/>
        <w:autoSpaceDN w:val="0"/>
        <w:adjustRightInd w:val="0"/>
        <w:spacing w:after="0" w:line="240" w:lineRule="auto"/>
        <w:jc w:val="both"/>
        <w:rPr>
          <w:rFonts w:ascii="Arial Narrow" w:hAnsi="Arial Narrow" w:cs="Arial"/>
          <w:sz w:val="24"/>
          <w:szCs w:val="24"/>
        </w:rPr>
      </w:pPr>
      <w:r w:rsidRPr="009C5124">
        <w:rPr>
          <w:rFonts w:ascii="Arial Narrow" w:hAnsi="Arial Narrow" w:cs="Arial"/>
          <w:sz w:val="24"/>
          <w:szCs w:val="24"/>
        </w:rPr>
        <w:t>Roboty podstawowe - minimalny zakres prac, które po wykonaniu są możliwe do odebrania pod względem ilości i wymogów jakościowych oraz uwzględniają przyjęty stopień scalenia robót.</w:t>
      </w:r>
    </w:p>
    <w:p w:rsidR="00AE5DD1" w:rsidRPr="009C5124" w:rsidRDefault="008376DE" w:rsidP="009C5124">
      <w:pPr>
        <w:pStyle w:val="Akapitzlist"/>
        <w:numPr>
          <w:ilvl w:val="0"/>
          <w:numId w:val="94"/>
        </w:numPr>
        <w:autoSpaceDE w:val="0"/>
        <w:autoSpaceDN w:val="0"/>
        <w:adjustRightInd w:val="0"/>
        <w:spacing w:after="120" w:line="240" w:lineRule="auto"/>
        <w:jc w:val="both"/>
        <w:rPr>
          <w:rFonts w:ascii="Arial Narrow" w:hAnsi="Arial Narrow" w:cs="Arial"/>
          <w:sz w:val="24"/>
          <w:szCs w:val="24"/>
        </w:rPr>
      </w:pPr>
      <w:r w:rsidRPr="009C5124">
        <w:rPr>
          <w:rFonts w:ascii="Arial Narrow" w:hAnsi="Arial Narrow" w:cs="Arial"/>
          <w:sz w:val="24"/>
          <w:szCs w:val="24"/>
        </w:rPr>
        <w:lastRenderedPageBreak/>
        <w:t>Zarządzający realizacją umowy - jest to osoba prawna lub fizyczna, określona w istotnych postanowieniach umowy, zwana dalej zarządzającym, wyznaczona przez zamawiającego, upoważniona do nadzorowania realizacji robót i administrowania umową w zakresie określonym w</w:t>
      </w:r>
      <w:r w:rsidR="00D56593" w:rsidRPr="009C5124">
        <w:rPr>
          <w:rFonts w:ascii="Arial Narrow" w:hAnsi="Arial Narrow" w:cs="Arial"/>
          <w:sz w:val="24"/>
          <w:szCs w:val="24"/>
        </w:rPr>
        <w:t> </w:t>
      </w:r>
      <w:r w:rsidRPr="009C5124">
        <w:rPr>
          <w:rFonts w:ascii="Arial Narrow" w:hAnsi="Arial Narrow" w:cs="Arial"/>
          <w:sz w:val="24"/>
          <w:szCs w:val="24"/>
        </w:rPr>
        <w:t>udzielonym pełnomocnictwie.</w:t>
      </w:r>
    </w:p>
    <w:p w:rsidR="008376DE" w:rsidRPr="00D56593" w:rsidRDefault="008376DE" w:rsidP="00297AFD">
      <w:pPr>
        <w:pStyle w:val="StylWyjustowanyPierwszywiersz0cmInterliniapojedyncze"/>
        <w:numPr>
          <w:ilvl w:val="2"/>
          <w:numId w:val="25"/>
        </w:numPr>
        <w:autoSpaceDE w:val="0"/>
        <w:autoSpaceDN w:val="0"/>
        <w:adjustRightInd w:val="0"/>
        <w:spacing w:before="240" w:after="120"/>
        <w:ind w:left="567" w:hanging="567"/>
        <w:rPr>
          <w:rFonts w:cs="Arial"/>
          <w:b/>
          <w:bCs/>
        </w:rPr>
      </w:pPr>
      <w:r w:rsidRPr="00D56593">
        <w:rPr>
          <w:rFonts w:cs="Arial"/>
          <w:b/>
          <w:bCs/>
        </w:rPr>
        <w:t>Ogólne wymagania dotyczące wykonania robót</w:t>
      </w:r>
    </w:p>
    <w:p w:rsidR="007763C6" w:rsidRPr="00D56593" w:rsidRDefault="008376DE" w:rsidP="00803488">
      <w:pPr>
        <w:pStyle w:val="StylWyjustowanyPierwszywiersz0cmInterliniapojedyncze"/>
        <w:autoSpaceDE w:val="0"/>
        <w:autoSpaceDN w:val="0"/>
        <w:adjustRightInd w:val="0"/>
        <w:spacing w:before="0" w:after="240"/>
        <w:ind w:firstLine="426"/>
        <w:rPr>
          <w:rFonts w:eastAsia="Calibri" w:cs="Arial"/>
          <w:lang w:eastAsia="en-US"/>
        </w:rPr>
      </w:pPr>
      <w:r w:rsidRPr="00D56593">
        <w:rPr>
          <w:rFonts w:eastAsia="Calibri" w:cs="Arial"/>
          <w:lang w:eastAsia="en-US"/>
        </w:rPr>
        <w:t xml:space="preserve">Za jakość wykonania </w:t>
      </w:r>
      <w:r w:rsidR="00803488">
        <w:rPr>
          <w:rFonts w:eastAsia="Calibri" w:cs="Arial"/>
          <w:lang w:eastAsia="en-US"/>
        </w:rPr>
        <w:t xml:space="preserve">dokumentacji projektowej i </w:t>
      </w:r>
      <w:r w:rsidRPr="00D56593">
        <w:rPr>
          <w:rFonts w:eastAsia="Calibri" w:cs="Arial"/>
          <w:lang w:eastAsia="en-US"/>
        </w:rPr>
        <w:t xml:space="preserve">robót </w:t>
      </w:r>
      <w:r w:rsidR="00803488">
        <w:rPr>
          <w:rFonts w:eastAsia="Calibri" w:cs="Arial"/>
          <w:lang w:eastAsia="en-US"/>
        </w:rPr>
        <w:t>budowlanych</w:t>
      </w:r>
      <w:r w:rsidR="00280E0E">
        <w:rPr>
          <w:rFonts w:eastAsia="Calibri" w:cs="Arial"/>
          <w:lang w:eastAsia="en-US"/>
        </w:rPr>
        <w:t>,</w:t>
      </w:r>
      <w:r w:rsidR="00803488">
        <w:rPr>
          <w:rFonts w:eastAsia="Calibri" w:cs="Arial"/>
          <w:lang w:eastAsia="en-US"/>
        </w:rPr>
        <w:t xml:space="preserve"> </w:t>
      </w:r>
      <w:r w:rsidRPr="00D56593">
        <w:rPr>
          <w:rFonts w:eastAsia="Calibri" w:cs="Arial"/>
          <w:lang w:eastAsia="en-US"/>
        </w:rPr>
        <w:t>ich zgodność z</w:t>
      </w:r>
      <w:r w:rsidR="00803488">
        <w:rPr>
          <w:rFonts w:eastAsia="Calibri" w:cs="Arial"/>
          <w:lang w:eastAsia="en-US"/>
        </w:rPr>
        <w:t> </w:t>
      </w:r>
      <w:r w:rsidR="00B1791D">
        <w:rPr>
          <w:rFonts w:eastAsia="Calibri" w:cs="Arial"/>
          <w:lang w:eastAsia="en-US"/>
        </w:rPr>
        <w:t>obow</w:t>
      </w:r>
      <w:r w:rsidR="00803488">
        <w:rPr>
          <w:rFonts w:eastAsia="Calibri" w:cs="Arial"/>
          <w:lang w:eastAsia="en-US"/>
        </w:rPr>
        <w:t xml:space="preserve">iązującymi przepisami, </w:t>
      </w:r>
      <w:r w:rsidR="00EA5386">
        <w:rPr>
          <w:rFonts w:eastAsia="Calibri" w:cs="Arial"/>
          <w:lang w:eastAsia="en-US"/>
        </w:rPr>
        <w:t xml:space="preserve">aktualnymi </w:t>
      </w:r>
      <w:r w:rsidR="00803488">
        <w:rPr>
          <w:rFonts w:eastAsia="Calibri" w:cs="Arial"/>
          <w:lang w:eastAsia="en-US"/>
        </w:rPr>
        <w:t>normami</w:t>
      </w:r>
      <w:r w:rsidR="00DC6319">
        <w:rPr>
          <w:rFonts w:eastAsia="Calibri" w:cs="Arial"/>
          <w:lang w:eastAsia="en-US"/>
        </w:rPr>
        <w:t>, obowiązującymi przepisami</w:t>
      </w:r>
      <w:r w:rsidR="00803488">
        <w:rPr>
          <w:rFonts w:eastAsia="Calibri" w:cs="Arial"/>
          <w:lang w:eastAsia="en-US"/>
        </w:rPr>
        <w:t xml:space="preserve"> i warunkami technicznymi </w:t>
      </w:r>
      <w:r w:rsidRPr="00D56593">
        <w:rPr>
          <w:rFonts w:eastAsia="Calibri" w:cs="Arial"/>
          <w:lang w:eastAsia="en-US"/>
        </w:rPr>
        <w:t xml:space="preserve">odpowiedzialny jest </w:t>
      </w:r>
      <w:r w:rsidR="00280E0E">
        <w:rPr>
          <w:rFonts w:eastAsia="Calibri" w:cs="Arial"/>
          <w:lang w:eastAsia="en-US"/>
        </w:rPr>
        <w:t>w</w:t>
      </w:r>
      <w:r w:rsidR="00EA5386">
        <w:rPr>
          <w:rFonts w:eastAsia="Calibri" w:cs="Arial"/>
          <w:lang w:eastAsia="en-US"/>
        </w:rPr>
        <w:t> </w:t>
      </w:r>
      <w:r w:rsidR="00280E0E">
        <w:rPr>
          <w:rFonts w:eastAsia="Calibri" w:cs="Arial"/>
          <w:lang w:eastAsia="en-US"/>
        </w:rPr>
        <w:t xml:space="preserve">całości </w:t>
      </w:r>
      <w:r w:rsidRPr="00D56593">
        <w:rPr>
          <w:rFonts w:eastAsia="Calibri" w:cs="Arial"/>
          <w:lang w:eastAsia="en-US"/>
        </w:rPr>
        <w:t>Wykonawca</w:t>
      </w:r>
      <w:r w:rsidR="00803488">
        <w:rPr>
          <w:rFonts w:eastAsia="Calibri" w:cs="Arial"/>
          <w:lang w:eastAsia="en-US"/>
        </w:rPr>
        <w:t xml:space="preserve"> robót</w:t>
      </w:r>
      <w:r w:rsidRPr="00D56593">
        <w:rPr>
          <w:rFonts w:eastAsia="Calibri" w:cs="Arial"/>
          <w:lang w:eastAsia="en-US"/>
        </w:rPr>
        <w:t>.</w:t>
      </w:r>
    </w:p>
    <w:p w:rsidR="008376DE" w:rsidRPr="00D56593" w:rsidRDefault="008376DE" w:rsidP="00297AFD">
      <w:pPr>
        <w:pStyle w:val="StylWyjustowanyPierwszywiersz0cmInterliniapojedyncze"/>
        <w:numPr>
          <w:ilvl w:val="2"/>
          <w:numId w:val="25"/>
        </w:numPr>
        <w:autoSpaceDE w:val="0"/>
        <w:autoSpaceDN w:val="0"/>
        <w:adjustRightInd w:val="0"/>
        <w:spacing w:before="240" w:after="120"/>
        <w:ind w:left="567" w:hanging="567"/>
        <w:rPr>
          <w:rFonts w:cs="Arial"/>
          <w:b/>
          <w:bCs/>
        </w:rPr>
      </w:pPr>
      <w:r w:rsidRPr="00D56593">
        <w:rPr>
          <w:rFonts w:cs="Arial"/>
          <w:b/>
          <w:bCs/>
        </w:rPr>
        <w:t>Przekazanie terenu budowy</w:t>
      </w:r>
    </w:p>
    <w:p w:rsidR="008376DE" w:rsidRPr="00CF7198" w:rsidRDefault="008376DE" w:rsidP="00803488">
      <w:pPr>
        <w:pStyle w:val="StylWyjustowanyPierwszywiersz0cmInterliniapojedyncze"/>
        <w:autoSpaceDE w:val="0"/>
        <w:autoSpaceDN w:val="0"/>
        <w:adjustRightInd w:val="0"/>
        <w:spacing w:before="0" w:after="240"/>
        <w:ind w:firstLine="426"/>
        <w:rPr>
          <w:rFonts w:ascii="Arial" w:hAnsi="Arial" w:cs="Arial"/>
          <w:sz w:val="22"/>
          <w:szCs w:val="22"/>
        </w:rPr>
      </w:pPr>
      <w:r w:rsidRPr="00D56593">
        <w:rPr>
          <w:rFonts w:eastAsia="Calibri" w:cs="Arial"/>
          <w:lang w:eastAsia="en-US"/>
        </w:rPr>
        <w:t xml:space="preserve">Zamawiający zobowiązuje się w terminie określonym w warunkach umownych do przekazania terenu budowy wraz ze wszystkimi wymaganymi </w:t>
      </w:r>
      <w:r w:rsidR="00B1791D">
        <w:rPr>
          <w:rFonts w:eastAsia="Calibri" w:cs="Arial"/>
          <w:lang w:eastAsia="en-US"/>
        </w:rPr>
        <w:t>dokumentami</w:t>
      </w:r>
      <w:r w:rsidRPr="00D56593">
        <w:rPr>
          <w:rFonts w:eastAsia="Calibri" w:cs="Arial"/>
          <w:lang w:eastAsia="en-US"/>
        </w:rPr>
        <w:t>.</w:t>
      </w:r>
    </w:p>
    <w:p w:rsidR="008376DE" w:rsidRPr="00D56593" w:rsidRDefault="008376DE" w:rsidP="00297AFD">
      <w:pPr>
        <w:pStyle w:val="StylWyjustowanyPierwszywiersz0cmInterliniapojedyncze"/>
        <w:numPr>
          <w:ilvl w:val="2"/>
          <w:numId w:val="25"/>
        </w:numPr>
        <w:autoSpaceDE w:val="0"/>
        <w:autoSpaceDN w:val="0"/>
        <w:adjustRightInd w:val="0"/>
        <w:spacing w:before="240" w:after="120"/>
        <w:ind w:left="567" w:hanging="567"/>
        <w:rPr>
          <w:rFonts w:cs="Arial"/>
          <w:b/>
          <w:bCs/>
        </w:rPr>
      </w:pPr>
      <w:r w:rsidRPr="00D56593">
        <w:rPr>
          <w:rFonts w:cs="Arial"/>
          <w:b/>
          <w:bCs/>
        </w:rPr>
        <w:t>Dokumentacja projektowa i powykonawcza</w:t>
      </w:r>
    </w:p>
    <w:p w:rsidR="008376DE" w:rsidRPr="00D56593" w:rsidRDefault="008376DE" w:rsidP="00803488">
      <w:pPr>
        <w:pStyle w:val="StylWyjustowanyPierwszywiersz0cmInterliniapojedyncze"/>
        <w:autoSpaceDE w:val="0"/>
        <w:autoSpaceDN w:val="0"/>
        <w:adjustRightInd w:val="0"/>
        <w:spacing w:before="0" w:after="120"/>
        <w:ind w:firstLine="426"/>
        <w:rPr>
          <w:rFonts w:eastAsia="Calibri" w:cs="Arial"/>
          <w:lang w:eastAsia="en-US"/>
        </w:rPr>
      </w:pPr>
      <w:r w:rsidRPr="00D56593">
        <w:rPr>
          <w:rFonts w:eastAsia="Calibri" w:cs="Arial"/>
          <w:lang w:eastAsia="en-US"/>
        </w:rPr>
        <w:t>Podstawą do</w:t>
      </w:r>
      <w:r w:rsidR="00803488">
        <w:rPr>
          <w:rFonts w:eastAsia="Calibri" w:cs="Arial"/>
          <w:lang w:eastAsia="en-US"/>
        </w:rPr>
        <w:t xml:space="preserve"> wykonania wszystkich robót budowlanych objętych</w:t>
      </w:r>
      <w:r w:rsidR="00073BDD">
        <w:rPr>
          <w:rFonts w:eastAsia="Calibri" w:cs="Arial"/>
          <w:lang w:eastAsia="en-US"/>
        </w:rPr>
        <w:t xml:space="preserve"> </w:t>
      </w:r>
      <w:r w:rsidR="00803488">
        <w:rPr>
          <w:rFonts w:eastAsia="Calibri" w:cs="Arial"/>
          <w:lang w:eastAsia="en-US"/>
        </w:rPr>
        <w:t xml:space="preserve">niniejszym </w:t>
      </w:r>
      <w:r w:rsidR="00511A21">
        <w:rPr>
          <w:rFonts w:eastAsia="Calibri" w:cs="Arial"/>
          <w:lang w:eastAsia="en-US"/>
        </w:rPr>
        <w:t>p</w:t>
      </w:r>
      <w:r w:rsidR="00803488">
        <w:rPr>
          <w:rFonts w:eastAsia="Calibri" w:cs="Arial"/>
          <w:lang w:eastAsia="en-US"/>
        </w:rPr>
        <w:t xml:space="preserve">rogramem </w:t>
      </w:r>
      <w:r w:rsidR="00511A21">
        <w:rPr>
          <w:rFonts w:eastAsia="Calibri" w:cs="Arial"/>
          <w:lang w:eastAsia="en-US"/>
        </w:rPr>
        <w:t>f</w:t>
      </w:r>
      <w:r w:rsidR="00803488">
        <w:rPr>
          <w:rFonts w:eastAsia="Calibri" w:cs="Arial"/>
          <w:lang w:eastAsia="en-US"/>
        </w:rPr>
        <w:t>unkcjonalno-</w:t>
      </w:r>
      <w:r w:rsidR="00511A21">
        <w:rPr>
          <w:rFonts w:eastAsia="Calibri" w:cs="Arial"/>
          <w:lang w:eastAsia="en-US"/>
        </w:rPr>
        <w:t>u</w:t>
      </w:r>
      <w:r w:rsidR="00803488">
        <w:rPr>
          <w:rFonts w:eastAsia="Calibri" w:cs="Arial"/>
          <w:lang w:eastAsia="en-US"/>
        </w:rPr>
        <w:t xml:space="preserve">żytkowym </w:t>
      </w:r>
      <w:r w:rsidRPr="00D56593">
        <w:rPr>
          <w:rFonts w:eastAsia="Calibri" w:cs="Arial"/>
          <w:lang w:eastAsia="en-US"/>
        </w:rPr>
        <w:t xml:space="preserve">jest </w:t>
      </w:r>
      <w:r w:rsidR="00803488">
        <w:rPr>
          <w:rFonts w:eastAsia="Calibri" w:cs="Arial"/>
          <w:lang w:eastAsia="en-US"/>
        </w:rPr>
        <w:t>wykonanie kompletnej dokumentacji projektowej</w:t>
      </w:r>
      <w:r w:rsidR="00280E0E">
        <w:rPr>
          <w:rFonts w:eastAsia="Calibri" w:cs="Arial"/>
          <w:lang w:eastAsia="en-US"/>
        </w:rPr>
        <w:t>, która uzyska akceptację Zamawiającego</w:t>
      </w:r>
      <w:r w:rsidR="00803488">
        <w:rPr>
          <w:rFonts w:eastAsia="Calibri" w:cs="Arial"/>
          <w:lang w:eastAsia="en-US"/>
        </w:rPr>
        <w:t xml:space="preserve"> i </w:t>
      </w:r>
      <w:r w:rsidR="00073BDD">
        <w:rPr>
          <w:rFonts w:eastAsia="Calibri" w:cs="Arial"/>
          <w:lang w:eastAsia="en-US"/>
        </w:rPr>
        <w:t>wszelkie</w:t>
      </w:r>
      <w:r w:rsidR="00D56593">
        <w:rPr>
          <w:rFonts w:eastAsia="Calibri" w:cs="Arial"/>
          <w:lang w:eastAsia="en-US"/>
        </w:rPr>
        <w:t xml:space="preserve"> wymagan</w:t>
      </w:r>
      <w:r w:rsidR="00073BDD">
        <w:rPr>
          <w:rFonts w:eastAsia="Calibri" w:cs="Arial"/>
          <w:lang w:eastAsia="en-US"/>
        </w:rPr>
        <w:t>e uzgodnienia</w:t>
      </w:r>
      <w:r w:rsidR="00D56593">
        <w:rPr>
          <w:rFonts w:eastAsia="Calibri" w:cs="Arial"/>
          <w:lang w:eastAsia="en-US"/>
        </w:rPr>
        <w:t>, opini</w:t>
      </w:r>
      <w:r w:rsidR="00073BDD">
        <w:rPr>
          <w:rFonts w:eastAsia="Calibri" w:cs="Arial"/>
          <w:lang w:eastAsia="en-US"/>
        </w:rPr>
        <w:t>e i pozwolenia</w:t>
      </w:r>
      <w:r w:rsidR="00DC6319">
        <w:rPr>
          <w:rFonts w:eastAsia="Calibri" w:cs="Arial"/>
          <w:lang w:eastAsia="en-US"/>
        </w:rPr>
        <w:t xml:space="preserve"> </w:t>
      </w:r>
      <w:r w:rsidR="00280E0E">
        <w:rPr>
          <w:rFonts w:eastAsia="Calibri" w:cs="Arial"/>
          <w:lang w:eastAsia="en-US"/>
        </w:rPr>
        <w:t>.</w:t>
      </w:r>
      <w:r w:rsidR="00DC6319" w:rsidRPr="00DC6319">
        <w:rPr>
          <w:rFonts w:eastAsia="Calibri" w:cs="Arial"/>
          <w:lang w:eastAsia="en-US"/>
        </w:rPr>
        <w:t xml:space="preserve"> </w:t>
      </w:r>
      <w:r w:rsidR="00DC6319">
        <w:rPr>
          <w:rFonts w:eastAsia="Calibri" w:cs="Arial"/>
          <w:lang w:eastAsia="en-US"/>
        </w:rPr>
        <w:t>jakie będą wymagane dla tego zakresu robót.</w:t>
      </w:r>
      <w:r w:rsidR="00DC6319" w:rsidRPr="00D56593">
        <w:rPr>
          <w:rFonts w:eastAsia="Calibri" w:cs="Arial"/>
          <w:lang w:eastAsia="en-US"/>
        </w:rPr>
        <w:t xml:space="preserve"> </w:t>
      </w:r>
      <w:r w:rsidRPr="00D56593">
        <w:rPr>
          <w:rFonts w:eastAsia="Calibri" w:cs="Arial"/>
          <w:lang w:eastAsia="en-US"/>
        </w:rPr>
        <w:t xml:space="preserve"> </w:t>
      </w:r>
    </w:p>
    <w:p w:rsidR="00D56593" w:rsidRDefault="008376DE" w:rsidP="00803488">
      <w:pPr>
        <w:pStyle w:val="StylWyjustowanyPierwszywiersz0cmInterliniapojedyncze"/>
        <w:autoSpaceDE w:val="0"/>
        <w:autoSpaceDN w:val="0"/>
        <w:adjustRightInd w:val="0"/>
        <w:spacing w:before="0" w:after="120"/>
        <w:ind w:firstLine="426"/>
        <w:rPr>
          <w:rFonts w:cs="Arial"/>
        </w:rPr>
      </w:pPr>
      <w:r w:rsidRPr="00D56593">
        <w:rPr>
          <w:rFonts w:cs="Arial"/>
        </w:rPr>
        <w:t xml:space="preserve">Wszelkie zmiany w </w:t>
      </w:r>
      <w:r w:rsidR="00803488">
        <w:rPr>
          <w:rFonts w:cs="Arial"/>
        </w:rPr>
        <w:t>uprzednio wykonanej i zatwierdzonej przez Inwestora dokumentacji p</w:t>
      </w:r>
      <w:r w:rsidRPr="00D56593">
        <w:rPr>
          <w:rFonts w:cs="Arial"/>
        </w:rPr>
        <w:t>rojektowej powinny zostać potwierdzone na piśmie i</w:t>
      </w:r>
      <w:r w:rsidR="00D56593">
        <w:rPr>
          <w:rFonts w:cs="Arial"/>
        </w:rPr>
        <w:t> </w:t>
      </w:r>
      <w:r w:rsidRPr="00D56593">
        <w:rPr>
          <w:rFonts w:cs="Arial"/>
        </w:rPr>
        <w:t xml:space="preserve">autoryzowane przez </w:t>
      </w:r>
      <w:r w:rsidR="00BD5CC4">
        <w:rPr>
          <w:rFonts w:cs="Arial"/>
        </w:rPr>
        <w:t>Zamawiającego</w:t>
      </w:r>
      <w:r w:rsidRPr="00D56593">
        <w:rPr>
          <w:rFonts w:cs="Arial"/>
        </w:rPr>
        <w:t xml:space="preserve">. </w:t>
      </w:r>
    </w:p>
    <w:p w:rsidR="00DE280B" w:rsidRPr="00B1791D" w:rsidRDefault="00DE280B" w:rsidP="00803488">
      <w:pPr>
        <w:pStyle w:val="StylWyjustowanyPierwszywiersz0cmInterliniapojedyncze"/>
        <w:autoSpaceDE w:val="0"/>
        <w:autoSpaceDN w:val="0"/>
        <w:adjustRightInd w:val="0"/>
        <w:spacing w:before="0" w:after="240"/>
        <w:ind w:firstLine="426"/>
        <w:rPr>
          <w:rFonts w:cs="Arial"/>
        </w:rPr>
      </w:pPr>
      <w:r>
        <w:rPr>
          <w:rFonts w:cs="Arial"/>
        </w:rPr>
        <w:t>Dokumentacja powykonawcza musi zawierać karty gwarancyjne dla wszystkich zamontowanych urządzeń oraz DTR</w:t>
      </w:r>
      <w:r w:rsidR="00803488">
        <w:rPr>
          <w:rFonts w:cs="Arial"/>
        </w:rPr>
        <w:t xml:space="preserve"> w języku polskim</w:t>
      </w:r>
      <w:r>
        <w:rPr>
          <w:rFonts w:cs="Arial"/>
        </w:rPr>
        <w:t>.</w:t>
      </w:r>
    </w:p>
    <w:p w:rsidR="008376DE" w:rsidRPr="00D56593" w:rsidRDefault="008376DE" w:rsidP="00297AFD">
      <w:pPr>
        <w:pStyle w:val="StylWyjustowanyPierwszywiersz0cmInterliniapojedyncze"/>
        <w:numPr>
          <w:ilvl w:val="2"/>
          <w:numId w:val="25"/>
        </w:numPr>
        <w:autoSpaceDE w:val="0"/>
        <w:autoSpaceDN w:val="0"/>
        <w:adjustRightInd w:val="0"/>
        <w:spacing w:before="240" w:after="120"/>
        <w:ind w:left="567" w:hanging="567"/>
        <w:rPr>
          <w:rFonts w:cs="Arial"/>
          <w:b/>
          <w:bCs/>
        </w:rPr>
      </w:pPr>
      <w:r w:rsidRPr="00D56593">
        <w:rPr>
          <w:rFonts w:cs="Arial"/>
          <w:b/>
          <w:bCs/>
        </w:rPr>
        <w:t xml:space="preserve">Zgodność robót z dokumentacją projektową </w:t>
      </w:r>
    </w:p>
    <w:p w:rsidR="008376DE" w:rsidRPr="00D56593" w:rsidRDefault="008376DE" w:rsidP="00D00FEC">
      <w:pPr>
        <w:pStyle w:val="StylWyjustowanyPierwszywiersz0cmInterliniapojedyncze"/>
        <w:autoSpaceDE w:val="0"/>
        <w:autoSpaceDN w:val="0"/>
        <w:adjustRightInd w:val="0"/>
        <w:spacing w:before="0" w:after="120"/>
        <w:ind w:firstLine="426"/>
        <w:rPr>
          <w:rFonts w:cs="Arial"/>
        </w:rPr>
      </w:pPr>
      <w:r w:rsidRPr="00D56593">
        <w:rPr>
          <w:rFonts w:cs="Arial"/>
        </w:rPr>
        <w:t xml:space="preserve">Wszelkie rozbieżności, błędy lub opuszczenia w </w:t>
      </w:r>
      <w:r w:rsidR="00073BDD">
        <w:rPr>
          <w:rFonts w:cs="Arial"/>
        </w:rPr>
        <w:t xml:space="preserve">niniejszym </w:t>
      </w:r>
      <w:r w:rsidR="00511A21">
        <w:rPr>
          <w:rFonts w:cs="Arial"/>
        </w:rPr>
        <w:t>p</w:t>
      </w:r>
      <w:r w:rsidR="00073BDD">
        <w:rPr>
          <w:rFonts w:cs="Arial"/>
        </w:rPr>
        <w:t xml:space="preserve">rogramie </w:t>
      </w:r>
      <w:r w:rsidR="00511A21">
        <w:rPr>
          <w:rFonts w:cs="Arial"/>
        </w:rPr>
        <w:t>f</w:t>
      </w:r>
      <w:r w:rsidR="00073BDD">
        <w:rPr>
          <w:rFonts w:cs="Arial"/>
        </w:rPr>
        <w:t>unkcjonalno-</w:t>
      </w:r>
      <w:r w:rsidR="00511A21">
        <w:rPr>
          <w:rFonts w:cs="Arial"/>
        </w:rPr>
        <w:t>u</w:t>
      </w:r>
      <w:r w:rsidR="00073BDD">
        <w:rPr>
          <w:rFonts w:cs="Arial"/>
        </w:rPr>
        <w:t>żytkowym i w</w:t>
      </w:r>
      <w:r w:rsidR="00511A21">
        <w:rPr>
          <w:rFonts w:cs="Arial"/>
        </w:rPr>
        <w:t> </w:t>
      </w:r>
      <w:r w:rsidR="00803488">
        <w:rPr>
          <w:rFonts w:cs="Arial"/>
        </w:rPr>
        <w:t xml:space="preserve">uprzednio wykonanej </w:t>
      </w:r>
      <w:r w:rsidRPr="00D56593">
        <w:rPr>
          <w:rFonts w:cs="Arial"/>
        </w:rPr>
        <w:t>dokumentacji</w:t>
      </w:r>
      <w:r w:rsidR="00B1791D">
        <w:rPr>
          <w:rFonts w:cs="Arial"/>
        </w:rPr>
        <w:t xml:space="preserve"> projektowej</w:t>
      </w:r>
      <w:r w:rsidR="00DC6319">
        <w:rPr>
          <w:rFonts w:cs="Arial"/>
        </w:rPr>
        <w:t xml:space="preserve"> zaakceptowanej przez Zamawiającego</w:t>
      </w:r>
      <w:r w:rsidRPr="00D56593">
        <w:rPr>
          <w:rFonts w:cs="Arial"/>
        </w:rPr>
        <w:t xml:space="preserve">, wykryte przez Wykonawcę </w:t>
      </w:r>
      <w:r w:rsidR="00803488">
        <w:rPr>
          <w:rFonts w:cs="Arial"/>
        </w:rPr>
        <w:t xml:space="preserve">na etapie prowadzenia robót budowlanych </w:t>
      </w:r>
      <w:r w:rsidRPr="00D56593">
        <w:rPr>
          <w:rFonts w:cs="Arial"/>
        </w:rPr>
        <w:t xml:space="preserve">winny zostać przedstawione </w:t>
      </w:r>
      <w:r w:rsidR="00D25B20">
        <w:rPr>
          <w:rFonts w:cs="Arial"/>
        </w:rPr>
        <w:t>Zamawiającemu</w:t>
      </w:r>
      <w:r w:rsidRPr="00D56593">
        <w:rPr>
          <w:rFonts w:cs="Arial"/>
        </w:rPr>
        <w:t>, który dokona niezbędnych zmian i</w:t>
      </w:r>
      <w:r w:rsidR="00D56593">
        <w:rPr>
          <w:rFonts w:cs="Arial"/>
        </w:rPr>
        <w:t> </w:t>
      </w:r>
      <w:r w:rsidRPr="00D56593">
        <w:rPr>
          <w:rFonts w:cs="Arial"/>
        </w:rPr>
        <w:t xml:space="preserve">interpretacji tych dokumentów. </w:t>
      </w:r>
    </w:p>
    <w:p w:rsidR="009C5124" w:rsidRPr="00D56593" w:rsidRDefault="008376DE" w:rsidP="00B02A28">
      <w:pPr>
        <w:pStyle w:val="StylWyjustowanyPierwszywiersz0cmInterliniapojedyncze"/>
        <w:autoSpaceDE w:val="0"/>
        <w:autoSpaceDN w:val="0"/>
        <w:adjustRightInd w:val="0"/>
        <w:spacing w:before="0" w:after="120"/>
        <w:ind w:firstLine="426"/>
        <w:rPr>
          <w:rFonts w:cs="Arial"/>
        </w:rPr>
      </w:pPr>
      <w:r w:rsidRPr="00D56593">
        <w:rPr>
          <w:rFonts w:cs="Arial"/>
        </w:rPr>
        <w:t>Wszelkie wykonywane  roboty oraz dostarczane materiały muszą być zgodne z </w:t>
      </w:r>
      <w:r w:rsidR="00D00FEC">
        <w:rPr>
          <w:rFonts w:cs="Arial"/>
        </w:rPr>
        <w:t xml:space="preserve">niniejszym </w:t>
      </w:r>
      <w:r w:rsidR="00511A21">
        <w:rPr>
          <w:rFonts w:cs="Arial"/>
        </w:rPr>
        <w:t>p</w:t>
      </w:r>
      <w:r w:rsidR="00D00FEC">
        <w:rPr>
          <w:rFonts w:cs="Arial"/>
        </w:rPr>
        <w:t xml:space="preserve">rogramem </w:t>
      </w:r>
      <w:r w:rsidR="00511A21">
        <w:rPr>
          <w:rFonts w:cs="Arial"/>
        </w:rPr>
        <w:t>f</w:t>
      </w:r>
      <w:r w:rsidR="00D00FEC">
        <w:rPr>
          <w:rFonts w:cs="Arial"/>
        </w:rPr>
        <w:t>unkcjonalno-</w:t>
      </w:r>
      <w:r w:rsidR="00511A21">
        <w:rPr>
          <w:rFonts w:cs="Arial"/>
        </w:rPr>
        <w:t>u</w:t>
      </w:r>
      <w:r w:rsidR="00D00FEC">
        <w:rPr>
          <w:rFonts w:cs="Arial"/>
        </w:rPr>
        <w:t>żytkowym oraz</w:t>
      </w:r>
      <w:r w:rsidR="00C2404C">
        <w:rPr>
          <w:rFonts w:cs="Arial"/>
        </w:rPr>
        <w:t xml:space="preserve"> </w:t>
      </w:r>
      <w:r w:rsidR="009944DB">
        <w:rPr>
          <w:rFonts w:cs="Arial"/>
        </w:rPr>
        <w:t>wykonan</w:t>
      </w:r>
      <w:r w:rsidR="00073BDD">
        <w:rPr>
          <w:rFonts w:cs="Arial"/>
        </w:rPr>
        <w:t>ą</w:t>
      </w:r>
      <w:r w:rsidR="009944DB">
        <w:rPr>
          <w:rFonts w:cs="Arial"/>
        </w:rPr>
        <w:t xml:space="preserve"> uprzednio </w:t>
      </w:r>
      <w:r w:rsidRPr="00D56593">
        <w:rPr>
          <w:rFonts w:cs="Arial"/>
        </w:rPr>
        <w:t>dokumentacją projektową</w:t>
      </w:r>
      <w:r w:rsidR="00DC6319">
        <w:rPr>
          <w:rFonts w:cs="Arial"/>
        </w:rPr>
        <w:t xml:space="preserve"> zaakceptowaną przez Z</w:t>
      </w:r>
      <w:r w:rsidR="00BD5CC4">
        <w:rPr>
          <w:rFonts w:cs="Arial"/>
        </w:rPr>
        <w:t>amawiającego</w:t>
      </w:r>
      <w:r w:rsidRPr="00D56593">
        <w:rPr>
          <w:rFonts w:cs="Arial"/>
        </w:rPr>
        <w:t>. W</w:t>
      </w:r>
      <w:r w:rsidR="009944DB">
        <w:rPr>
          <w:rFonts w:cs="Arial"/>
        </w:rPr>
        <w:t> </w:t>
      </w:r>
      <w:r w:rsidRPr="00D56593">
        <w:rPr>
          <w:rFonts w:cs="Arial"/>
        </w:rPr>
        <w:t>przypadku gdy stanie się inaczej, tzn. roboty i materiały nie będą z</w:t>
      </w:r>
      <w:r w:rsidR="00C2404C">
        <w:rPr>
          <w:rFonts w:cs="Arial"/>
        </w:rPr>
        <w:t> </w:t>
      </w:r>
      <w:r w:rsidRPr="00D56593">
        <w:rPr>
          <w:rFonts w:cs="Arial"/>
        </w:rPr>
        <w:t>nią zgodne i</w:t>
      </w:r>
      <w:r w:rsidR="00D56593">
        <w:rPr>
          <w:rFonts w:cs="Arial"/>
        </w:rPr>
        <w:t> </w:t>
      </w:r>
      <w:r w:rsidRPr="00D56593">
        <w:rPr>
          <w:rFonts w:cs="Arial"/>
        </w:rPr>
        <w:t>wpłynie to na jakość wykonan</w:t>
      </w:r>
      <w:r w:rsidR="00D00FEC">
        <w:rPr>
          <w:rFonts w:cs="Arial"/>
        </w:rPr>
        <w:t>ych</w:t>
      </w:r>
      <w:r w:rsidRPr="00D56593">
        <w:rPr>
          <w:rFonts w:cs="Arial"/>
        </w:rPr>
        <w:t xml:space="preserve"> </w:t>
      </w:r>
      <w:r w:rsidR="00D00FEC">
        <w:rPr>
          <w:rFonts w:cs="Arial"/>
        </w:rPr>
        <w:t>robót</w:t>
      </w:r>
      <w:r w:rsidRPr="00D56593">
        <w:rPr>
          <w:rFonts w:cs="Arial"/>
        </w:rPr>
        <w:t>, to takie materiały i roboty nie zostaną zaakceptowane przez Zamawiającego i</w:t>
      </w:r>
      <w:r w:rsidR="009944DB">
        <w:rPr>
          <w:rFonts w:cs="Arial"/>
        </w:rPr>
        <w:t> </w:t>
      </w:r>
      <w:r w:rsidRPr="00D56593">
        <w:rPr>
          <w:rFonts w:cs="Arial"/>
        </w:rPr>
        <w:t xml:space="preserve">zostaną one natychmiast zastąpione właściwymi, a </w:t>
      </w:r>
      <w:r w:rsidR="009944DB">
        <w:rPr>
          <w:rFonts w:cs="Arial"/>
        </w:rPr>
        <w:t>całkowity koszt wykonanego</w:t>
      </w:r>
      <w:r w:rsidRPr="00D56593">
        <w:rPr>
          <w:rFonts w:cs="Arial"/>
        </w:rPr>
        <w:t xml:space="preserve"> zakres</w:t>
      </w:r>
      <w:r w:rsidR="009944DB">
        <w:rPr>
          <w:rFonts w:cs="Arial"/>
        </w:rPr>
        <w:t>u</w:t>
      </w:r>
      <w:r w:rsidRPr="00D56593">
        <w:rPr>
          <w:rFonts w:cs="Arial"/>
        </w:rPr>
        <w:t xml:space="preserve"> robót </w:t>
      </w:r>
      <w:r w:rsidR="009944DB">
        <w:rPr>
          <w:rFonts w:cs="Arial"/>
        </w:rPr>
        <w:t>pokryje Wykonawca</w:t>
      </w:r>
      <w:r w:rsidRPr="00D56593">
        <w:rPr>
          <w:rFonts w:cs="Arial"/>
        </w:rPr>
        <w:t>.</w:t>
      </w:r>
    </w:p>
    <w:p w:rsidR="008376DE" w:rsidRPr="00D56593" w:rsidRDefault="008376DE" w:rsidP="00297AFD">
      <w:pPr>
        <w:pStyle w:val="StylWyjustowanyPierwszywiersz0cmInterliniapojedyncze"/>
        <w:numPr>
          <w:ilvl w:val="2"/>
          <w:numId w:val="25"/>
        </w:numPr>
        <w:autoSpaceDE w:val="0"/>
        <w:autoSpaceDN w:val="0"/>
        <w:adjustRightInd w:val="0"/>
        <w:spacing w:before="240" w:after="120"/>
        <w:ind w:left="567" w:hanging="567"/>
        <w:rPr>
          <w:rFonts w:cs="Arial"/>
          <w:b/>
          <w:bCs/>
        </w:rPr>
      </w:pPr>
      <w:r w:rsidRPr="00D56593">
        <w:rPr>
          <w:rFonts w:cs="Arial"/>
          <w:b/>
          <w:bCs/>
        </w:rPr>
        <w:t>Zabezpieczenie terenu budowy</w:t>
      </w:r>
    </w:p>
    <w:p w:rsidR="00D56593" w:rsidRDefault="008376DE" w:rsidP="00D00FEC">
      <w:pPr>
        <w:pStyle w:val="StylWyjustowanyPierwszywiersz0cmInterliniapojedyncze"/>
        <w:autoSpaceDE w:val="0"/>
        <w:autoSpaceDN w:val="0"/>
        <w:adjustRightInd w:val="0"/>
        <w:spacing w:before="0" w:after="120"/>
        <w:ind w:firstLine="426"/>
        <w:rPr>
          <w:rFonts w:cs="Arial"/>
        </w:rPr>
      </w:pPr>
      <w:r w:rsidRPr="00D56593">
        <w:rPr>
          <w:rFonts w:cs="Arial"/>
        </w:rPr>
        <w:t xml:space="preserve">Wykonawca </w:t>
      </w:r>
      <w:r w:rsidR="00D00FEC">
        <w:rPr>
          <w:rFonts w:cs="Arial"/>
        </w:rPr>
        <w:t xml:space="preserve">robót </w:t>
      </w:r>
      <w:r w:rsidRPr="00D56593">
        <w:rPr>
          <w:rFonts w:cs="Arial"/>
        </w:rPr>
        <w:t xml:space="preserve">zobowiązuje się do zabezpieczenia terenu budowy na okres trwania prac budowlanych. </w:t>
      </w:r>
    </w:p>
    <w:p w:rsidR="00D56593" w:rsidRDefault="008376DE" w:rsidP="00D00FEC">
      <w:pPr>
        <w:pStyle w:val="StylWyjustowanyPierwszywiersz0cmInterliniapojedyncze"/>
        <w:autoSpaceDE w:val="0"/>
        <w:autoSpaceDN w:val="0"/>
        <w:adjustRightInd w:val="0"/>
        <w:spacing w:before="0" w:after="120"/>
        <w:ind w:firstLine="426"/>
        <w:rPr>
          <w:rFonts w:cs="Arial"/>
        </w:rPr>
      </w:pPr>
      <w:r w:rsidRPr="00D56593">
        <w:rPr>
          <w:rFonts w:cs="Arial"/>
        </w:rPr>
        <w:t xml:space="preserve">Wykonawca </w:t>
      </w:r>
      <w:r w:rsidR="009944DB">
        <w:rPr>
          <w:rFonts w:cs="Arial"/>
        </w:rPr>
        <w:t xml:space="preserve">robót </w:t>
      </w:r>
      <w:r w:rsidRPr="00D56593">
        <w:rPr>
          <w:rFonts w:cs="Arial"/>
        </w:rPr>
        <w:t>dostarczy, zainstaluje i będzie utrzymywać tymczasowe urządzenia zabezpieczające, w tym: ogrodzenia, poręcze, oświetlenie, sygnały</w:t>
      </w:r>
      <w:r w:rsidR="00073BDD">
        <w:rPr>
          <w:rFonts w:cs="Arial"/>
        </w:rPr>
        <w:t>,</w:t>
      </w:r>
      <w:r w:rsidRPr="00D56593">
        <w:rPr>
          <w:rFonts w:cs="Arial"/>
        </w:rPr>
        <w:t xml:space="preserve"> znaki ostrzegawcze, wszelkie środki niezbędne do ochrony robót i inne.</w:t>
      </w:r>
    </w:p>
    <w:p w:rsidR="00070B5E" w:rsidRDefault="008376DE" w:rsidP="00D25B20">
      <w:pPr>
        <w:pStyle w:val="StylWyjustowanyPierwszywiersz0cmInterliniapojedyncze"/>
        <w:autoSpaceDE w:val="0"/>
        <w:autoSpaceDN w:val="0"/>
        <w:adjustRightInd w:val="0"/>
        <w:spacing w:before="0" w:after="240"/>
        <w:ind w:firstLine="426"/>
        <w:rPr>
          <w:rFonts w:cs="Arial"/>
        </w:rPr>
      </w:pPr>
      <w:r w:rsidRPr="00D56593">
        <w:rPr>
          <w:rFonts w:cs="Arial"/>
        </w:rPr>
        <w:t xml:space="preserve">Koszty poniesione przez Wykonawcę </w:t>
      </w:r>
      <w:r w:rsidR="00D00FEC">
        <w:rPr>
          <w:rFonts w:cs="Arial"/>
        </w:rPr>
        <w:t xml:space="preserve">robót </w:t>
      </w:r>
      <w:r w:rsidRPr="00D56593">
        <w:rPr>
          <w:rFonts w:cs="Arial"/>
        </w:rPr>
        <w:t>z tytułu zabezpieczenia placu budowy nie podlegają odrębnej zapłacie i przyjmuje się</w:t>
      </w:r>
      <w:r w:rsidR="009944DB">
        <w:rPr>
          <w:rFonts w:cs="Arial"/>
        </w:rPr>
        <w:t>,</w:t>
      </w:r>
      <w:r w:rsidRPr="00D56593">
        <w:rPr>
          <w:rFonts w:cs="Arial"/>
        </w:rPr>
        <w:t xml:space="preserve"> że są włączone w cenę umowną.</w:t>
      </w:r>
    </w:p>
    <w:p w:rsidR="00DC6319" w:rsidRDefault="00DC6319" w:rsidP="00D25B20">
      <w:pPr>
        <w:pStyle w:val="StylWyjustowanyPierwszywiersz0cmInterliniapojedyncze"/>
        <w:autoSpaceDE w:val="0"/>
        <w:autoSpaceDN w:val="0"/>
        <w:adjustRightInd w:val="0"/>
        <w:spacing w:before="0" w:after="240"/>
        <w:ind w:firstLine="426"/>
        <w:rPr>
          <w:rFonts w:cs="Arial"/>
        </w:rPr>
      </w:pPr>
    </w:p>
    <w:p w:rsidR="00DC6319" w:rsidRPr="00D56593" w:rsidRDefault="00DC6319" w:rsidP="00D25B20">
      <w:pPr>
        <w:pStyle w:val="StylWyjustowanyPierwszywiersz0cmInterliniapojedyncze"/>
        <w:autoSpaceDE w:val="0"/>
        <w:autoSpaceDN w:val="0"/>
        <w:adjustRightInd w:val="0"/>
        <w:spacing w:before="0" w:after="240"/>
        <w:ind w:firstLine="426"/>
        <w:rPr>
          <w:rFonts w:cs="Arial"/>
        </w:rPr>
      </w:pPr>
    </w:p>
    <w:p w:rsidR="008376DE" w:rsidRPr="00D56593" w:rsidRDefault="008376DE" w:rsidP="00297AFD">
      <w:pPr>
        <w:pStyle w:val="StylWyjustowanyPierwszywiersz0cmInterliniapojedyncze"/>
        <w:numPr>
          <w:ilvl w:val="2"/>
          <w:numId w:val="25"/>
        </w:numPr>
        <w:autoSpaceDE w:val="0"/>
        <w:autoSpaceDN w:val="0"/>
        <w:adjustRightInd w:val="0"/>
        <w:spacing w:before="240" w:after="120"/>
        <w:ind w:left="567" w:hanging="567"/>
        <w:rPr>
          <w:rFonts w:cs="Arial"/>
          <w:b/>
          <w:bCs/>
        </w:rPr>
      </w:pPr>
      <w:r w:rsidRPr="00D56593">
        <w:rPr>
          <w:rFonts w:cs="Arial"/>
          <w:b/>
          <w:bCs/>
        </w:rPr>
        <w:lastRenderedPageBreak/>
        <w:t>Ochrona środowiska w czasie wykonywania robót</w:t>
      </w:r>
    </w:p>
    <w:p w:rsidR="00EE4921" w:rsidRPr="00EE4921" w:rsidRDefault="00EE4921" w:rsidP="00EE4921">
      <w:pPr>
        <w:pStyle w:val="StylWyjustowanyPierwszywiersz0cmInterliniapojedyncze"/>
        <w:autoSpaceDE w:val="0"/>
        <w:autoSpaceDN w:val="0"/>
        <w:adjustRightInd w:val="0"/>
        <w:spacing w:before="0" w:after="120"/>
        <w:ind w:firstLine="425"/>
        <w:rPr>
          <w:rFonts w:cs="Arial"/>
        </w:rPr>
      </w:pPr>
      <w:r w:rsidRPr="00EE4921">
        <w:rPr>
          <w:rFonts w:cs="Arial"/>
        </w:rPr>
        <w:t>Podczas realizacji robót Wykonawca zobowiązany jest do przestrzegania wymagań w zakresie obowiązujących przepisów ochrony środowiska.</w:t>
      </w:r>
    </w:p>
    <w:p w:rsidR="00EE4921" w:rsidRPr="00EE4921" w:rsidRDefault="00EE4921" w:rsidP="00EE4921">
      <w:pPr>
        <w:pStyle w:val="StylWyjustowanyPierwszywiersz0cmInterliniapojedyncze"/>
        <w:autoSpaceDE w:val="0"/>
        <w:autoSpaceDN w:val="0"/>
        <w:adjustRightInd w:val="0"/>
        <w:spacing w:before="0" w:after="120"/>
        <w:ind w:firstLine="425"/>
        <w:rPr>
          <w:rFonts w:cs="Arial"/>
        </w:rPr>
      </w:pPr>
      <w:r w:rsidRPr="00EE4921">
        <w:rPr>
          <w:rFonts w:cs="Arial"/>
        </w:rPr>
        <w:t xml:space="preserve">Wykonawca </w:t>
      </w:r>
      <w:r w:rsidR="009944DB">
        <w:rPr>
          <w:rFonts w:cs="Arial"/>
        </w:rPr>
        <w:t xml:space="preserve">robót </w:t>
      </w:r>
      <w:r w:rsidRPr="00EE4921">
        <w:rPr>
          <w:rFonts w:cs="Arial"/>
        </w:rPr>
        <w:t>zobowiązany jest do wykonania prac w sposób jak najmniej naruszający istniejący stan środowiska naturalnego.</w:t>
      </w:r>
    </w:p>
    <w:p w:rsidR="00EE4921" w:rsidRPr="00EE4921" w:rsidRDefault="00EE4921" w:rsidP="00EE4921">
      <w:pPr>
        <w:pStyle w:val="StylWyjustowanyPierwszywiersz0cmInterliniapojedyncze"/>
        <w:autoSpaceDE w:val="0"/>
        <w:autoSpaceDN w:val="0"/>
        <w:adjustRightInd w:val="0"/>
        <w:spacing w:before="0" w:after="240"/>
        <w:ind w:firstLine="425"/>
        <w:rPr>
          <w:rFonts w:cs="Arial"/>
        </w:rPr>
      </w:pPr>
      <w:r w:rsidRPr="00EE4921">
        <w:rPr>
          <w:rFonts w:cs="Arial"/>
        </w:rPr>
        <w:t>Zamawiający ma prawo do okresowego monitorowania budowy pod kątem ochrony środowiska naturalnego przez własne służby ochrony środowiska.</w:t>
      </w:r>
    </w:p>
    <w:p w:rsidR="008376DE" w:rsidRPr="00D56593" w:rsidRDefault="008376DE" w:rsidP="00297AFD">
      <w:pPr>
        <w:pStyle w:val="StylWyjustowanyPierwszywiersz0cmInterliniapojedyncze"/>
        <w:numPr>
          <w:ilvl w:val="2"/>
          <w:numId w:val="25"/>
        </w:numPr>
        <w:autoSpaceDE w:val="0"/>
        <w:autoSpaceDN w:val="0"/>
        <w:adjustRightInd w:val="0"/>
        <w:spacing w:before="240" w:after="120"/>
        <w:ind w:left="567" w:hanging="567"/>
        <w:rPr>
          <w:rFonts w:cs="Arial"/>
          <w:b/>
          <w:bCs/>
        </w:rPr>
      </w:pPr>
      <w:r w:rsidRPr="00D56593">
        <w:rPr>
          <w:rFonts w:cs="Arial"/>
          <w:b/>
          <w:bCs/>
        </w:rPr>
        <w:t>Ochrona przeciwpożarowa</w:t>
      </w:r>
    </w:p>
    <w:p w:rsidR="008376DE" w:rsidRPr="00D56593" w:rsidRDefault="008376DE" w:rsidP="00EE4921">
      <w:pPr>
        <w:pStyle w:val="StylWyjustowanyPierwszywiersz0cmInterliniapojedyncze"/>
        <w:autoSpaceDE w:val="0"/>
        <w:autoSpaceDN w:val="0"/>
        <w:adjustRightInd w:val="0"/>
        <w:spacing w:before="0" w:after="240"/>
        <w:ind w:firstLine="426"/>
        <w:rPr>
          <w:rFonts w:cs="Arial"/>
        </w:rPr>
      </w:pPr>
      <w:r w:rsidRPr="00D56593">
        <w:rPr>
          <w:rFonts w:cs="Arial"/>
        </w:rPr>
        <w:t xml:space="preserve">Wykonawca </w:t>
      </w:r>
      <w:r w:rsidR="00EE4921">
        <w:rPr>
          <w:rFonts w:cs="Arial"/>
        </w:rPr>
        <w:t xml:space="preserve">robót </w:t>
      </w:r>
      <w:r w:rsidRPr="00D56593">
        <w:rPr>
          <w:rFonts w:cs="Arial"/>
        </w:rPr>
        <w:t xml:space="preserve">będzie przestrzegać </w:t>
      </w:r>
      <w:r w:rsidR="009944DB">
        <w:rPr>
          <w:rFonts w:cs="Arial"/>
        </w:rPr>
        <w:t xml:space="preserve">obowiązujących </w:t>
      </w:r>
      <w:r w:rsidRPr="00D56593">
        <w:rPr>
          <w:rFonts w:cs="Arial"/>
        </w:rPr>
        <w:t xml:space="preserve">przepisów ochrony przeciwpożarowej. Wykonawca </w:t>
      </w:r>
      <w:r w:rsidR="009944DB">
        <w:rPr>
          <w:rFonts w:cs="Arial"/>
        </w:rPr>
        <w:t xml:space="preserve">robót </w:t>
      </w:r>
      <w:r w:rsidRPr="00D56593">
        <w:rPr>
          <w:rFonts w:cs="Arial"/>
        </w:rPr>
        <w:t xml:space="preserve">będzie utrzymywać sprawny sprzęt przeciwpożarowy, wymagany odpowiednimi przepisami na terenie </w:t>
      </w:r>
      <w:r w:rsidR="00EE4921">
        <w:rPr>
          <w:rFonts w:cs="Arial"/>
        </w:rPr>
        <w:t>budowy</w:t>
      </w:r>
      <w:r w:rsidRPr="00D56593">
        <w:rPr>
          <w:rFonts w:cs="Arial"/>
        </w:rPr>
        <w:t>. Materiały łatwopalne będą składowane w sposób zgodny z</w:t>
      </w:r>
      <w:r w:rsidR="009944DB">
        <w:rPr>
          <w:rFonts w:cs="Arial"/>
        </w:rPr>
        <w:t> </w:t>
      </w:r>
      <w:r w:rsidRPr="00D56593">
        <w:rPr>
          <w:rFonts w:cs="Arial"/>
        </w:rPr>
        <w:t xml:space="preserve">odpowiednimi przepisami i zabezpieczone przed dostępem osób trzecich. Wykonawca </w:t>
      </w:r>
      <w:r w:rsidR="00EE4921">
        <w:rPr>
          <w:rFonts w:cs="Arial"/>
        </w:rPr>
        <w:t xml:space="preserve">robót </w:t>
      </w:r>
      <w:r w:rsidRPr="00D56593">
        <w:rPr>
          <w:rFonts w:cs="Arial"/>
        </w:rPr>
        <w:t xml:space="preserve">ponosi </w:t>
      </w:r>
      <w:r w:rsidR="009944DB">
        <w:rPr>
          <w:rFonts w:cs="Arial"/>
        </w:rPr>
        <w:t xml:space="preserve">pełną </w:t>
      </w:r>
      <w:r w:rsidRPr="00D56593">
        <w:rPr>
          <w:rFonts w:cs="Arial"/>
        </w:rPr>
        <w:t>odpowiedzialność za wszelkie straty spowodowane pożarem wywołanym jako rezultat realiz</w:t>
      </w:r>
      <w:r w:rsidR="00C2404C">
        <w:rPr>
          <w:rFonts w:cs="Arial"/>
        </w:rPr>
        <w:t>acji robót albo przez personel W</w:t>
      </w:r>
      <w:r w:rsidRPr="00D56593">
        <w:rPr>
          <w:rFonts w:cs="Arial"/>
        </w:rPr>
        <w:t>ykonawcy.</w:t>
      </w:r>
    </w:p>
    <w:p w:rsidR="008376DE" w:rsidRPr="00D56593" w:rsidRDefault="008376DE" w:rsidP="00297AFD">
      <w:pPr>
        <w:pStyle w:val="StylWyjustowanyPierwszywiersz0cmInterliniapojedyncze"/>
        <w:numPr>
          <w:ilvl w:val="2"/>
          <w:numId w:val="25"/>
        </w:numPr>
        <w:autoSpaceDE w:val="0"/>
        <w:autoSpaceDN w:val="0"/>
        <w:adjustRightInd w:val="0"/>
        <w:spacing w:before="240" w:after="120"/>
        <w:ind w:left="567" w:hanging="567"/>
        <w:rPr>
          <w:rFonts w:cs="Arial"/>
          <w:b/>
          <w:bCs/>
        </w:rPr>
      </w:pPr>
      <w:r w:rsidRPr="00D56593">
        <w:rPr>
          <w:rFonts w:cs="Arial"/>
          <w:b/>
          <w:bCs/>
        </w:rPr>
        <w:t>Materiały szkodliwe dla otoczenia</w:t>
      </w:r>
    </w:p>
    <w:p w:rsidR="008376DE" w:rsidRPr="00CF7198" w:rsidRDefault="008376DE" w:rsidP="00EE4921">
      <w:pPr>
        <w:pStyle w:val="StylWyjustowanyPierwszywiersz0cmInterliniapojedyncze"/>
        <w:autoSpaceDE w:val="0"/>
        <w:autoSpaceDN w:val="0"/>
        <w:adjustRightInd w:val="0"/>
        <w:spacing w:before="0" w:after="240"/>
        <w:ind w:firstLine="426"/>
        <w:rPr>
          <w:rFonts w:ascii="Arial" w:hAnsi="Arial" w:cs="Arial"/>
          <w:sz w:val="22"/>
          <w:szCs w:val="22"/>
        </w:rPr>
      </w:pPr>
      <w:r w:rsidRPr="00D56593">
        <w:rPr>
          <w:rFonts w:cs="Arial"/>
        </w:rPr>
        <w:t xml:space="preserve">Materiały, które w sposób trwały są szkodliwe dla otoczenia, nie będą dopuszczone do użycia Wszelkie materiały odpadowe użyte do robót będą miały świadectwa dopuszczenia, wydane przez uprawnioną jednostkę (określające brak szkodliwego oddziaływania na środowisko). Materiały, które są szkodliwe dla otoczenia tylko w czasie robót, a po zakończeniu robót ich szkodliwość zanika (np. materiały pylaste), mogą być użyte pod warunkiem przestrzegania wymagań technologicznych wbudowania określonych przez producenta. Jeżeli wymagają tego odpowiednie przepisy, </w:t>
      </w:r>
      <w:r w:rsidR="00EE4921">
        <w:rPr>
          <w:rFonts w:cs="Arial"/>
        </w:rPr>
        <w:t>Wykonawca robót</w:t>
      </w:r>
      <w:r w:rsidRPr="00D56593">
        <w:rPr>
          <w:rFonts w:cs="Arial"/>
        </w:rPr>
        <w:t xml:space="preserve"> powinien otrzymać zgodę na użycie tych materiałów od właściwych organów administracji państwowej. Jeżeli </w:t>
      </w:r>
      <w:r w:rsidR="009944DB">
        <w:rPr>
          <w:rFonts w:cs="Arial"/>
        </w:rPr>
        <w:t xml:space="preserve">Wykonawca </w:t>
      </w:r>
      <w:r w:rsidRPr="00D56593">
        <w:rPr>
          <w:rFonts w:cs="Arial"/>
        </w:rPr>
        <w:t xml:space="preserve">użył materiałów szkodliwych dla otoczenia, a ich użycie spowodowało jakiekolwiek zagrożenie </w:t>
      </w:r>
      <w:r w:rsidR="00073BDD">
        <w:rPr>
          <w:rFonts w:cs="Arial"/>
        </w:rPr>
        <w:t xml:space="preserve">dla </w:t>
      </w:r>
      <w:r w:rsidRPr="00D56593">
        <w:rPr>
          <w:rFonts w:cs="Arial"/>
        </w:rPr>
        <w:t xml:space="preserve">środowiska, to konsekwencje tego poniesie </w:t>
      </w:r>
      <w:r w:rsidR="00AE0A90">
        <w:rPr>
          <w:rFonts w:cs="Arial"/>
        </w:rPr>
        <w:t>Wykonawca</w:t>
      </w:r>
      <w:r w:rsidR="00EE4921">
        <w:rPr>
          <w:rFonts w:cs="Arial"/>
        </w:rPr>
        <w:t xml:space="preserve"> robót</w:t>
      </w:r>
      <w:r w:rsidRPr="00D56593">
        <w:rPr>
          <w:rFonts w:cs="Arial"/>
        </w:rPr>
        <w:t>.</w:t>
      </w:r>
    </w:p>
    <w:p w:rsidR="008376DE" w:rsidRPr="00D56593" w:rsidRDefault="00EE4921" w:rsidP="00297AFD">
      <w:pPr>
        <w:pStyle w:val="StylWyjustowanyPierwszywiersz0cmInterliniapojedyncze"/>
        <w:numPr>
          <w:ilvl w:val="2"/>
          <w:numId w:val="25"/>
        </w:numPr>
        <w:autoSpaceDE w:val="0"/>
        <w:autoSpaceDN w:val="0"/>
        <w:adjustRightInd w:val="0"/>
        <w:spacing w:before="240" w:after="120"/>
        <w:ind w:left="567" w:hanging="567"/>
        <w:rPr>
          <w:rFonts w:cs="Arial"/>
          <w:b/>
          <w:bCs/>
        </w:rPr>
      </w:pPr>
      <w:r>
        <w:rPr>
          <w:rFonts w:cs="Arial"/>
          <w:b/>
          <w:bCs/>
        </w:rPr>
        <w:t xml:space="preserve"> </w:t>
      </w:r>
      <w:r w:rsidR="008376DE" w:rsidRPr="00D56593">
        <w:rPr>
          <w:rFonts w:cs="Arial"/>
          <w:b/>
          <w:bCs/>
        </w:rPr>
        <w:t>Ochrona własności publicznej i prywatnej</w:t>
      </w:r>
    </w:p>
    <w:p w:rsidR="005123A7" w:rsidRPr="00D56593" w:rsidRDefault="008376DE" w:rsidP="00EE4921">
      <w:pPr>
        <w:pStyle w:val="StylWyjustowanyPierwszywiersz0cmInterliniapojedyncze"/>
        <w:autoSpaceDE w:val="0"/>
        <w:autoSpaceDN w:val="0"/>
        <w:adjustRightInd w:val="0"/>
        <w:spacing w:before="0" w:after="240"/>
        <w:ind w:firstLine="426"/>
        <w:rPr>
          <w:rFonts w:cs="Arial"/>
        </w:rPr>
      </w:pPr>
      <w:r w:rsidRPr="00D56593">
        <w:rPr>
          <w:rFonts w:cs="Arial"/>
        </w:rPr>
        <w:t xml:space="preserve">Wykonawca </w:t>
      </w:r>
      <w:r w:rsidR="00EE4921">
        <w:rPr>
          <w:rFonts w:cs="Arial"/>
        </w:rPr>
        <w:t xml:space="preserve">robót </w:t>
      </w:r>
      <w:r w:rsidRPr="00D56593">
        <w:rPr>
          <w:rFonts w:cs="Arial"/>
        </w:rPr>
        <w:t xml:space="preserve">odpowiada </w:t>
      </w:r>
      <w:r w:rsidR="00073BDD">
        <w:rPr>
          <w:rFonts w:cs="Arial"/>
        </w:rPr>
        <w:t xml:space="preserve">w okresie prowadzonych robót </w:t>
      </w:r>
      <w:r w:rsidRPr="00D56593">
        <w:rPr>
          <w:rFonts w:cs="Arial"/>
        </w:rPr>
        <w:t xml:space="preserve">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w:t>
      </w:r>
      <w:r w:rsidR="00EE4921">
        <w:rPr>
          <w:rFonts w:cs="Arial"/>
        </w:rPr>
        <w:t xml:space="preserve">robót </w:t>
      </w:r>
      <w:r w:rsidRPr="00D56593">
        <w:rPr>
          <w:rFonts w:cs="Arial"/>
        </w:rPr>
        <w:t>zobowiązuje się również zapewnienie właściwego oznaczenia i</w:t>
      </w:r>
      <w:r w:rsidR="00EE4921">
        <w:rPr>
          <w:rFonts w:cs="Arial"/>
        </w:rPr>
        <w:t> </w:t>
      </w:r>
      <w:r w:rsidRPr="00D56593">
        <w:rPr>
          <w:rFonts w:cs="Arial"/>
        </w:rPr>
        <w:t>zabezpieczenia przed uszkodzeniem tych instalacji i urządzeń przez cały okres trwania budowy. Jest również zobowiązany umieścić w swoim harmonogramie rezerwę czasową dla wszelkiego rodzaju robót, które mają być wykonane w zakresie przełożenia instalacji i urządzeń podziemnych na terenie budowy i</w:t>
      </w:r>
      <w:r w:rsidR="00D56593">
        <w:rPr>
          <w:rFonts w:cs="Arial"/>
        </w:rPr>
        <w:t> </w:t>
      </w:r>
      <w:r w:rsidRPr="00D56593">
        <w:rPr>
          <w:rFonts w:cs="Arial"/>
        </w:rPr>
        <w:t xml:space="preserve">powiadomić </w:t>
      </w:r>
      <w:r w:rsidR="00D25B20">
        <w:rPr>
          <w:rFonts w:cs="Arial"/>
        </w:rPr>
        <w:t>Zamawiającego</w:t>
      </w:r>
      <w:r w:rsidRPr="00D56593">
        <w:rPr>
          <w:rFonts w:cs="Arial"/>
        </w:rPr>
        <w:t xml:space="preserve"> i władze lokalne o zamiarze rozpoczęcia robót. O fakcie przypadkowego uszkodzenia tych instalacji Wykonawca </w:t>
      </w:r>
      <w:r w:rsidR="00073BDD">
        <w:rPr>
          <w:rFonts w:cs="Arial"/>
        </w:rPr>
        <w:t xml:space="preserve">robót </w:t>
      </w:r>
      <w:r w:rsidRPr="00D56593">
        <w:rPr>
          <w:rFonts w:cs="Arial"/>
        </w:rPr>
        <w:t xml:space="preserve">bezzwłocznie powiadomi </w:t>
      </w:r>
      <w:r w:rsidR="00D25B20">
        <w:rPr>
          <w:rFonts w:cs="Arial"/>
        </w:rPr>
        <w:t>Zamawiającego</w:t>
      </w:r>
      <w:r w:rsidRPr="00D56593">
        <w:rPr>
          <w:rFonts w:cs="Arial"/>
        </w:rPr>
        <w:t xml:space="preserve"> i</w:t>
      </w:r>
      <w:r w:rsidR="00D56593">
        <w:rPr>
          <w:rFonts w:cs="Arial"/>
        </w:rPr>
        <w:t> </w:t>
      </w:r>
      <w:r w:rsidRPr="00D56593">
        <w:rPr>
          <w:rFonts w:cs="Arial"/>
        </w:rPr>
        <w:t xml:space="preserve">zainteresowane władze oraz będzie z nimi współpracował, dostarczając wszelkiej pomocy potrzebnej przy dokonywaniu napraw. Wykonawca </w:t>
      </w:r>
      <w:r w:rsidR="00EE4921">
        <w:rPr>
          <w:rFonts w:cs="Arial"/>
        </w:rPr>
        <w:t xml:space="preserve">robót </w:t>
      </w:r>
      <w:r w:rsidRPr="00D56593">
        <w:rPr>
          <w:rFonts w:cs="Arial"/>
        </w:rPr>
        <w:t>będzie odpowiadać za wszelkie spowodowane przez jego działania uszkodzenia instalacji na powierzchni ziemi i urządzeń podziemnych wykazanych w</w:t>
      </w:r>
      <w:r w:rsidR="00D56593">
        <w:rPr>
          <w:rFonts w:cs="Arial"/>
        </w:rPr>
        <w:t> </w:t>
      </w:r>
      <w:r w:rsidRPr="00D56593">
        <w:rPr>
          <w:rFonts w:cs="Arial"/>
        </w:rPr>
        <w:t>dokumentach dostarczonych mu przez Zamawiającego.</w:t>
      </w:r>
    </w:p>
    <w:p w:rsidR="008376DE" w:rsidRPr="00F9218E" w:rsidRDefault="00EE4921" w:rsidP="00297AFD">
      <w:pPr>
        <w:pStyle w:val="StylWyjustowanyPierwszywiersz0cmInterliniapojedyncze"/>
        <w:numPr>
          <w:ilvl w:val="2"/>
          <w:numId w:val="25"/>
        </w:numPr>
        <w:autoSpaceDE w:val="0"/>
        <w:autoSpaceDN w:val="0"/>
        <w:adjustRightInd w:val="0"/>
        <w:spacing w:before="240" w:after="120"/>
        <w:ind w:left="567" w:hanging="567"/>
        <w:rPr>
          <w:rFonts w:cs="Arial"/>
          <w:b/>
          <w:bCs/>
        </w:rPr>
      </w:pPr>
      <w:r>
        <w:rPr>
          <w:rFonts w:cs="Arial"/>
          <w:b/>
          <w:bCs/>
        </w:rPr>
        <w:t xml:space="preserve"> </w:t>
      </w:r>
      <w:r w:rsidR="008376DE" w:rsidRPr="00F9218E">
        <w:rPr>
          <w:rFonts w:cs="Arial"/>
          <w:b/>
          <w:bCs/>
        </w:rPr>
        <w:t>Ograniczenia obciążeń osi pojazdów</w:t>
      </w:r>
    </w:p>
    <w:p w:rsidR="00B02A28" w:rsidRDefault="008376DE" w:rsidP="00D25B20">
      <w:pPr>
        <w:pStyle w:val="StylWyjustowanyPierwszywiersz0cmInterliniapojedyncze"/>
        <w:autoSpaceDE w:val="0"/>
        <w:autoSpaceDN w:val="0"/>
        <w:adjustRightInd w:val="0"/>
        <w:spacing w:before="0" w:after="240"/>
        <w:ind w:firstLine="426"/>
        <w:rPr>
          <w:rFonts w:cs="Arial"/>
        </w:rPr>
      </w:pPr>
      <w:r w:rsidRPr="00F9218E">
        <w:rPr>
          <w:rFonts w:cs="Arial"/>
        </w:rPr>
        <w:t xml:space="preserve">Wykonawca </w:t>
      </w:r>
      <w:r w:rsidR="00EE4921">
        <w:rPr>
          <w:rFonts w:cs="Arial"/>
        </w:rPr>
        <w:t xml:space="preserve">robót </w:t>
      </w:r>
      <w:r w:rsidRPr="00F9218E">
        <w:rPr>
          <w:rFonts w:cs="Arial"/>
        </w:rPr>
        <w:t xml:space="preserve">stosować się będzie do ustawowych ograniczeń obciążeń na oś przy transporcie materiałów i wyposażenia na i z terenu budowy, uzyska on wszelkie niezbędne zezwolenia od władz, co do przewozu nietypowych wagowo ładunków i o każdym takim przewozie będzie zawiadomiony </w:t>
      </w:r>
      <w:r w:rsidR="008A0309">
        <w:rPr>
          <w:rFonts w:cs="Arial"/>
        </w:rPr>
        <w:t>Zamawiający</w:t>
      </w:r>
      <w:r w:rsidRPr="00F9218E">
        <w:rPr>
          <w:rFonts w:cs="Arial"/>
        </w:rPr>
        <w:t>.</w:t>
      </w:r>
    </w:p>
    <w:p w:rsidR="00DC6319" w:rsidRPr="00F9218E" w:rsidRDefault="00DC6319" w:rsidP="00D25B20">
      <w:pPr>
        <w:pStyle w:val="StylWyjustowanyPierwszywiersz0cmInterliniapojedyncze"/>
        <w:autoSpaceDE w:val="0"/>
        <w:autoSpaceDN w:val="0"/>
        <w:adjustRightInd w:val="0"/>
        <w:spacing w:before="0" w:after="240"/>
        <w:ind w:firstLine="426"/>
        <w:rPr>
          <w:rFonts w:cs="Arial"/>
        </w:rPr>
      </w:pPr>
    </w:p>
    <w:p w:rsidR="008376DE" w:rsidRPr="00F9218E" w:rsidRDefault="00EE4921" w:rsidP="00297AFD">
      <w:pPr>
        <w:pStyle w:val="StylWyjustowanyPierwszywiersz0cmInterliniapojedyncze"/>
        <w:numPr>
          <w:ilvl w:val="2"/>
          <w:numId w:val="25"/>
        </w:numPr>
        <w:autoSpaceDE w:val="0"/>
        <w:autoSpaceDN w:val="0"/>
        <w:adjustRightInd w:val="0"/>
        <w:spacing w:before="240" w:after="120"/>
        <w:ind w:left="567" w:hanging="567"/>
        <w:rPr>
          <w:rFonts w:cs="Arial"/>
          <w:b/>
          <w:bCs/>
        </w:rPr>
      </w:pPr>
      <w:r>
        <w:rPr>
          <w:rFonts w:cs="Arial"/>
          <w:b/>
          <w:bCs/>
        </w:rPr>
        <w:lastRenderedPageBreak/>
        <w:t xml:space="preserve"> </w:t>
      </w:r>
      <w:r w:rsidR="008376DE" w:rsidRPr="00F9218E">
        <w:rPr>
          <w:rFonts w:cs="Arial"/>
          <w:b/>
          <w:bCs/>
        </w:rPr>
        <w:t>Bezpieczeństwo i higiena pracy</w:t>
      </w:r>
    </w:p>
    <w:p w:rsidR="008376DE" w:rsidRPr="00F9218E" w:rsidRDefault="008376DE" w:rsidP="00EE4921">
      <w:pPr>
        <w:pStyle w:val="StylWyjustowanyPierwszywiersz0cmInterliniapojedyncze"/>
        <w:autoSpaceDE w:val="0"/>
        <w:autoSpaceDN w:val="0"/>
        <w:adjustRightInd w:val="0"/>
        <w:spacing w:before="0" w:after="120"/>
        <w:ind w:firstLine="426"/>
        <w:rPr>
          <w:rFonts w:cs="Arial"/>
        </w:rPr>
      </w:pPr>
      <w:r w:rsidRPr="00F9218E">
        <w:rPr>
          <w:rFonts w:cs="Arial"/>
        </w:rPr>
        <w:t xml:space="preserve">Wykonawca </w:t>
      </w:r>
      <w:r w:rsidR="00A24DBB">
        <w:rPr>
          <w:rFonts w:cs="Arial"/>
        </w:rPr>
        <w:t xml:space="preserve">robót </w:t>
      </w:r>
      <w:r w:rsidRPr="00F9218E">
        <w:rPr>
          <w:rFonts w:cs="Arial"/>
        </w:rPr>
        <w:t>jest odpowiedzialny za bezpieczeństwo na terenie budowy i terenach przyległych do budowy oraz bezpieczeństwo wszelkich czynności na terenie budowy.</w:t>
      </w:r>
    </w:p>
    <w:p w:rsidR="008376DE" w:rsidRPr="00F9218E" w:rsidRDefault="00A24DBB" w:rsidP="00EE4921">
      <w:pPr>
        <w:pStyle w:val="StylWyjustowanyPierwszywiersz0cmInterliniapojedyncze"/>
        <w:autoSpaceDE w:val="0"/>
        <w:autoSpaceDN w:val="0"/>
        <w:adjustRightInd w:val="0"/>
        <w:spacing w:before="0" w:after="240"/>
        <w:ind w:firstLine="426"/>
        <w:rPr>
          <w:rFonts w:cs="Arial"/>
        </w:rPr>
      </w:pPr>
      <w:r>
        <w:rPr>
          <w:rFonts w:cs="Arial"/>
        </w:rPr>
        <w:t>W trakcie realizacji robót W</w:t>
      </w:r>
      <w:r w:rsidR="008376DE" w:rsidRPr="00F9218E">
        <w:rPr>
          <w:rFonts w:cs="Arial"/>
        </w:rPr>
        <w:t xml:space="preserve">ykonawca będzie stosował się do wszystkich obowiązujących przepisów i wymagań w zakresie bezpieczeństwa i ochrony zdrowia. Wykonawca </w:t>
      </w:r>
      <w:r w:rsidR="008A0309">
        <w:rPr>
          <w:rFonts w:cs="Arial"/>
        </w:rPr>
        <w:t xml:space="preserve">robót </w:t>
      </w:r>
      <w:r w:rsidR="008376DE" w:rsidRPr="00F9218E">
        <w:rPr>
          <w:rFonts w:cs="Arial"/>
        </w:rPr>
        <w:t xml:space="preserve">zobowiązuje się również do zapewnienia i utrzymania wszelkich urządzeń zabezpieczających, socjalnych oraz sprzętu i odpowiedniej odzieży ochronnej osób zatrudnionych na budowie oraz dla zapewnienia bezpieczeństwa publicznego. Wszelkie koszty związane z zapewnieniem wyżej wymienionych wymagań nie podlegają odrębnej zapłacie i </w:t>
      </w:r>
      <w:r>
        <w:rPr>
          <w:rFonts w:cs="Arial"/>
        </w:rPr>
        <w:t>będą</w:t>
      </w:r>
      <w:r w:rsidR="008376DE" w:rsidRPr="00F9218E">
        <w:rPr>
          <w:rFonts w:cs="Arial"/>
        </w:rPr>
        <w:t xml:space="preserve"> uwzględnione w cenie </w:t>
      </w:r>
      <w:r>
        <w:rPr>
          <w:rFonts w:cs="Arial"/>
        </w:rPr>
        <w:t>umownej</w:t>
      </w:r>
      <w:r w:rsidR="008376DE" w:rsidRPr="00F9218E">
        <w:rPr>
          <w:rFonts w:cs="Arial"/>
        </w:rPr>
        <w:t>.</w:t>
      </w:r>
    </w:p>
    <w:p w:rsidR="008376DE" w:rsidRPr="00F9218E" w:rsidRDefault="00A24DBB" w:rsidP="00297AFD">
      <w:pPr>
        <w:pStyle w:val="StylWyjustowanyPierwszywiersz0cmInterliniapojedyncze"/>
        <w:numPr>
          <w:ilvl w:val="2"/>
          <w:numId w:val="25"/>
        </w:numPr>
        <w:autoSpaceDE w:val="0"/>
        <w:autoSpaceDN w:val="0"/>
        <w:adjustRightInd w:val="0"/>
        <w:spacing w:before="240" w:after="120"/>
        <w:ind w:left="567" w:hanging="567"/>
        <w:rPr>
          <w:rFonts w:cs="Arial"/>
          <w:b/>
          <w:bCs/>
        </w:rPr>
      </w:pPr>
      <w:r>
        <w:rPr>
          <w:rFonts w:cs="Arial"/>
          <w:b/>
          <w:bCs/>
        </w:rPr>
        <w:t xml:space="preserve"> </w:t>
      </w:r>
      <w:r w:rsidR="008376DE" w:rsidRPr="00F9218E">
        <w:rPr>
          <w:rFonts w:cs="Arial"/>
          <w:b/>
          <w:bCs/>
        </w:rPr>
        <w:t>Ochrona i utrzymanie robót</w:t>
      </w:r>
    </w:p>
    <w:p w:rsidR="009B7A52" w:rsidRPr="00F9218E" w:rsidRDefault="008376DE" w:rsidP="00A24DBB">
      <w:pPr>
        <w:pStyle w:val="StylWyjustowanyPierwszywiersz0cmInterliniapojedyncze"/>
        <w:autoSpaceDE w:val="0"/>
        <w:autoSpaceDN w:val="0"/>
        <w:adjustRightInd w:val="0"/>
        <w:spacing w:before="0" w:after="240"/>
        <w:ind w:firstLine="426"/>
        <w:rPr>
          <w:rFonts w:cs="Arial"/>
        </w:rPr>
      </w:pPr>
      <w:r w:rsidRPr="00F9218E">
        <w:rPr>
          <w:rFonts w:cs="Arial"/>
        </w:rPr>
        <w:t xml:space="preserve">Wykonawca </w:t>
      </w:r>
      <w:r w:rsidR="00A24DBB">
        <w:rPr>
          <w:rFonts w:cs="Arial"/>
        </w:rPr>
        <w:t xml:space="preserve">robót </w:t>
      </w:r>
      <w:r w:rsidRPr="00F9218E">
        <w:rPr>
          <w:rFonts w:cs="Arial"/>
        </w:rPr>
        <w:t xml:space="preserve">będzie odpowiedzialny za ochronę robót i wszelkie materiały </w:t>
      </w:r>
      <w:r w:rsidR="00A24DBB">
        <w:rPr>
          <w:rFonts w:cs="Arial"/>
        </w:rPr>
        <w:t>oraz</w:t>
      </w:r>
      <w:r w:rsidRPr="00F9218E">
        <w:rPr>
          <w:rFonts w:cs="Arial"/>
        </w:rPr>
        <w:t xml:space="preserve"> urządzenia używane do ich prowadzenia od daty rozpoczęcia do wydania świadectwa przejęcia przez Inwestora. Wykonawca </w:t>
      </w:r>
      <w:r w:rsidR="008A0309">
        <w:rPr>
          <w:rFonts w:cs="Arial"/>
        </w:rPr>
        <w:t xml:space="preserve">robót </w:t>
      </w:r>
      <w:r w:rsidRPr="00F9218E">
        <w:rPr>
          <w:rFonts w:cs="Arial"/>
        </w:rPr>
        <w:t>zobowiązuje się utrzymywać roboty w sposób, aby budowla lub jej elementy były w</w:t>
      </w:r>
      <w:r w:rsidR="00F9218E">
        <w:rPr>
          <w:rFonts w:cs="Arial"/>
        </w:rPr>
        <w:t> </w:t>
      </w:r>
      <w:r w:rsidRPr="00F9218E">
        <w:rPr>
          <w:rFonts w:cs="Arial"/>
        </w:rPr>
        <w:t>zadowalającym stanie przez cały czas, do momentu odbioru końcowego.</w:t>
      </w:r>
    </w:p>
    <w:p w:rsidR="008376DE" w:rsidRPr="00F9218E" w:rsidRDefault="00A24DBB" w:rsidP="00297AFD">
      <w:pPr>
        <w:pStyle w:val="StylWyjustowanyPierwszywiersz0cmInterliniapojedyncze"/>
        <w:numPr>
          <w:ilvl w:val="2"/>
          <w:numId w:val="25"/>
        </w:numPr>
        <w:autoSpaceDE w:val="0"/>
        <w:autoSpaceDN w:val="0"/>
        <w:adjustRightInd w:val="0"/>
        <w:spacing w:before="240" w:after="120"/>
        <w:ind w:left="567" w:hanging="567"/>
        <w:rPr>
          <w:rFonts w:cs="Arial"/>
          <w:b/>
          <w:bCs/>
        </w:rPr>
      </w:pPr>
      <w:r>
        <w:rPr>
          <w:rFonts w:cs="Arial"/>
          <w:b/>
          <w:bCs/>
        </w:rPr>
        <w:t xml:space="preserve"> </w:t>
      </w:r>
      <w:r w:rsidR="008376DE" w:rsidRPr="00F9218E">
        <w:rPr>
          <w:rFonts w:cs="Arial"/>
          <w:b/>
          <w:bCs/>
        </w:rPr>
        <w:t>Stosowanie się do prawa i innych przepisów</w:t>
      </w:r>
    </w:p>
    <w:p w:rsidR="008376DE" w:rsidRPr="00F9218E" w:rsidRDefault="008376DE" w:rsidP="00A24DBB">
      <w:pPr>
        <w:pStyle w:val="StylWyjustowanyPierwszywiersz0cmInterliniapojedyncze"/>
        <w:autoSpaceDE w:val="0"/>
        <w:autoSpaceDN w:val="0"/>
        <w:adjustRightInd w:val="0"/>
        <w:spacing w:before="0" w:after="120"/>
        <w:ind w:firstLine="426"/>
        <w:rPr>
          <w:rFonts w:cs="Arial"/>
        </w:rPr>
      </w:pPr>
      <w:r w:rsidRPr="00F9218E">
        <w:rPr>
          <w:rFonts w:cs="Arial"/>
        </w:rPr>
        <w:t xml:space="preserve">Wykonawca </w:t>
      </w:r>
      <w:r w:rsidR="00A24DBB">
        <w:rPr>
          <w:rFonts w:cs="Arial"/>
        </w:rPr>
        <w:t xml:space="preserve">robót </w:t>
      </w:r>
      <w:r w:rsidRPr="00F9218E">
        <w:rPr>
          <w:rFonts w:cs="Arial"/>
        </w:rPr>
        <w:t>zobowiązany jest znać wszystkie przepisy wydane przez władze centralne i</w:t>
      </w:r>
      <w:r w:rsidR="00F9218E">
        <w:rPr>
          <w:rFonts w:cs="Arial"/>
        </w:rPr>
        <w:t> </w:t>
      </w:r>
      <w:r w:rsidRPr="00F9218E">
        <w:rPr>
          <w:rFonts w:cs="Arial"/>
        </w:rPr>
        <w:t xml:space="preserve">miejscowe oraz inne przepisy i wytyczne, które są w jakikolwiek sposób związane z robotami i będzie odpowiedzialny za ich przestrzeganie. </w:t>
      </w:r>
    </w:p>
    <w:p w:rsidR="008376DE" w:rsidRPr="00F9218E" w:rsidRDefault="008376DE" w:rsidP="00A24DBB">
      <w:pPr>
        <w:pStyle w:val="StylWyjustowanyPierwszywiersz0cmInterliniapojedyncze"/>
        <w:autoSpaceDE w:val="0"/>
        <w:autoSpaceDN w:val="0"/>
        <w:adjustRightInd w:val="0"/>
        <w:spacing w:before="0" w:after="240"/>
        <w:ind w:firstLine="426"/>
        <w:rPr>
          <w:rFonts w:cs="Arial"/>
        </w:rPr>
      </w:pPr>
      <w:r w:rsidRPr="00F9218E">
        <w:rPr>
          <w:rFonts w:cs="Arial"/>
        </w:rPr>
        <w:t xml:space="preserve">Wykonawca </w:t>
      </w:r>
      <w:r w:rsidR="00A24DBB">
        <w:rPr>
          <w:rFonts w:cs="Arial"/>
        </w:rPr>
        <w:t xml:space="preserve">robót </w:t>
      </w:r>
      <w:r w:rsidRPr="00F9218E">
        <w:rPr>
          <w:rFonts w:cs="Arial"/>
        </w:rPr>
        <w:t>będzie przestrzegał praw patentowych i będzie w pełni odpowiedzialny za wypełnienie wszelkich wymagań prawnych odnośnie ich wykorzystania i będzie o tym informował w</w:t>
      </w:r>
      <w:r w:rsidR="00F9218E">
        <w:rPr>
          <w:rFonts w:cs="Arial"/>
        </w:rPr>
        <w:t> </w:t>
      </w:r>
      <w:r w:rsidRPr="00F9218E">
        <w:rPr>
          <w:rFonts w:cs="Arial"/>
        </w:rPr>
        <w:t>sposób ciągły, przedstawiając kopie zezwoleń oraz inne analogiczne dokumenty.</w:t>
      </w:r>
    </w:p>
    <w:p w:rsidR="008376DE" w:rsidRPr="00F9218E" w:rsidRDefault="00A24DBB" w:rsidP="00297AFD">
      <w:pPr>
        <w:pStyle w:val="StylWyjustowanyPierwszywiersz0cmInterliniapojedyncze"/>
        <w:numPr>
          <w:ilvl w:val="2"/>
          <w:numId w:val="25"/>
        </w:numPr>
        <w:autoSpaceDE w:val="0"/>
        <w:autoSpaceDN w:val="0"/>
        <w:adjustRightInd w:val="0"/>
        <w:spacing w:before="240" w:after="120"/>
        <w:ind w:left="567" w:hanging="567"/>
        <w:rPr>
          <w:rFonts w:cs="Arial"/>
          <w:b/>
          <w:bCs/>
        </w:rPr>
      </w:pPr>
      <w:r>
        <w:rPr>
          <w:rFonts w:cs="Arial"/>
          <w:b/>
          <w:bCs/>
        </w:rPr>
        <w:t xml:space="preserve"> </w:t>
      </w:r>
      <w:r w:rsidR="008376DE" w:rsidRPr="00F9218E">
        <w:rPr>
          <w:rFonts w:cs="Arial"/>
          <w:b/>
          <w:bCs/>
        </w:rPr>
        <w:t>Równoważność norm i przepisów</w:t>
      </w:r>
    </w:p>
    <w:p w:rsidR="009C5124" w:rsidRPr="00B1791D" w:rsidRDefault="008376DE" w:rsidP="00B02A28">
      <w:pPr>
        <w:pStyle w:val="StylWyjustowanyPierwszywiersz0cmInterliniapojedyncze"/>
        <w:autoSpaceDE w:val="0"/>
        <w:autoSpaceDN w:val="0"/>
        <w:adjustRightInd w:val="0"/>
        <w:spacing w:before="0" w:after="120"/>
        <w:ind w:firstLine="426"/>
        <w:rPr>
          <w:rFonts w:cs="Arial"/>
        </w:rPr>
      </w:pPr>
      <w:r w:rsidRPr="00F9218E">
        <w:rPr>
          <w:rFonts w:cs="Arial"/>
        </w:rPr>
        <w:t>Gdziekolwiek powołane są konkretne normy lub przepisy, które spełniać mają materiały, sprzęt i</w:t>
      </w:r>
      <w:r w:rsidR="00F9218E">
        <w:rPr>
          <w:rFonts w:cs="Arial"/>
        </w:rPr>
        <w:t> </w:t>
      </w:r>
      <w:r w:rsidRPr="00F9218E">
        <w:rPr>
          <w:rFonts w:cs="Arial"/>
        </w:rPr>
        <w:t>inne dostarczone towary, oraz wykonane i zadane roboty, będą obowiązywać postanowienia najnowszego wydania lub poprawionego wydania norm i przepisów, o ile w dokumentach nie postanowiono inaczej. Mogą być również stosowane inne odpowiednie normy i przepisy zapewniające zasadniczo równy lub wyższy poziom wykonania, pod warunkiem wcześniej</w:t>
      </w:r>
      <w:r w:rsidR="008A0309">
        <w:rPr>
          <w:rFonts w:cs="Arial"/>
        </w:rPr>
        <w:t>szej</w:t>
      </w:r>
      <w:r w:rsidRPr="00F9218E">
        <w:rPr>
          <w:rFonts w:cs="Arial"/>
        </w:rPr>
        <w:t xml:space="preserve"> ich akceptacji przez Zamawiającego.</w:t>
      </w:r>
    </w:p>
    <w:p w:rsidR="008376DE" w:rsidRPr="00A33694" w:rsidRDefault="008376DE" w:rsidP="00F30702">
      <w:pPr>
        <w:pStyle w:val="StylWyjustowanyPierwszywiersz0cmInterliniapojedyncze"/>
        <w:numPr>
          <w:ilvl w:val="1"/>
          <w:numId w:val="25"/>
        </w:numPr>
        <w:autoSpaceDE w:val="0"/>
        <w:autoSpaceDN w:val="0"/>
        <w:adjustRightInd w:val="0"/>
        <w:spacing w:before="240" w:after="120"/>
        <w:ind w:left="426" w:hanging="426"/>
        <w:rPr>
          <w:rFonts w:cs="Arial"/>
          <w:b/>
          <w:bCs/>
          <w:sz w:val="26"/>
          <w:szCs w:val="26"/>
        </w:rPr>
      </w:pPr>
      <w:r w:rsidRPr="00A33694">
        <w:rPr>
          <w:rFonts w:cs="Arial"/>
          <w:b/>
          <w:bCs/>
          <w:sz w:val="26"/>
          <w:szCs w:val="26"/>
        </w:rPr>
        <w:t>M</w:t>
      </w:r>
      <w:r w:rsidR="00F9218E" w:rsidRPr="00A33694">
        <w:rPr>
          <w:rFonts w:cs="Arial"/>
          <w:b/>
          <w:bCs/>
          <w:sz w:val="26"/>
          <w:szCs w:val="26"/>
        </w:rPr>
        <w:t>ateriały</w:t>
      </w:r>
    </w:p>
    <w:p w:rsidR="008376DE" w:rsidRPr="00F9218E" w:rsidRDefault="008376DE" w:rsidP="00297AFD">
      <w:pPr>
        <w:pStyle w:val="StylWyjustowanyPierwszywiersz0cmInterliniapojedyncze"/>
        <w:numPr>
          <w:ilvl w:val="2"/>
          <w:numId w:val="25"/>
        </w:numPr>
        <w:autoSpaceDE w:val="0"/>
        <w:autoSpaceDN w:val="0"/>
        <w:adjustRightInd w:val="0"/>
        <w:spacing w:after="120"/>
        <w:ind w:left="567" w:hanging="567"/>
        <w:rPr>
          <w:rFonts w:cs="Arial"/>
          <w:b/>
          <w:bCs/>
        </w:rPr>
      </w:pPr>
      <w:r w:rsidRPr="00F9218E">
        <w:rPr>
          <w:rFonts w:cs="Arial"/>
          <w:b/>
          <w:bCs/>
        </w:rPr>
        <w:t>Źródła pozyskiwania materiałów</w:t>
      </w:r>
    </w:p>
    <w:p w:rsidR="008376DE" w:rsidRPr="00F9218E" w:rsidRDefault="008376DE" w:rsidP="00A24DBB">
      <w:pPr>
        <w:pStyle w:val="StylWyjustowanyPierwszywiersz0cmInterliniapojedyncze"/>
        <w:autoSpaceDE w:val="0"/>
        <w:autoSpaceDN w:val="0"/>
        <w:adjustRightInd w:val="0"/>
        <w:spacing w:before="0" w:after="120"/>
        <w:ind w:firstLine="426"/>
        <w:rPr>
          <w:rFonts w:cs="Arial"/>
        </w:rPr>
      </w:pPr>
      <w:r w:rsidRPr="00F9218E">
        <w:rPr>
          <w:rFonts w:cs="Arial"/>
        </w:rPr>
        <w:t xml:space="preserve">Przed zaplanowanym wykorzystaniem jakichkolwiek </w:t>
      </w:r>
      <w:r w:rsidR="00A24DBB">
        <w:rPr>
          <w:rFonts w:cs="Arial"/>
        </w:rPr>
        <w:t xml:space="preserve">urządzeń i </w:t>
      </w:r>
      <w:r w:rsidRPr="00F9218E">
        <w:rPr>
          <w:rFonts w:cs="Arial"/>
        </w:rPr>
        <w:t xml:space="preserve">materiałów przeznaczonych do </w:t>
      </w:r>
      <w:r w:rsidR="00A24DBB">
        <w:rPr>
          <w:rFonts w:cs="Arial"/>
        </w:rPr>
        <w:t>wykorzystania w ramach prowadzonych robót</w:t>
      </w:r>
      <w:r w:rsidRPr="00F9218E">
        <w:rPr>
          <w:rFonts w:cs="Arial"/>
        </w:rPr>
        <w:t xml:space="preserve"> Wykonawca </w:t>
      </w:r>
      <w:r w:rsidR="00073BDD">
        <w:rPr>
          <w:rFonts w:cs="Arial"/>
        </w:rPr>
        <w:t xml:space="preserve">robót </w:t>
      </w:r>
      <w:r w:rsidRPr="00F9218E">
        <w:rPr>
          <w:rFonts w:cs="Arial"/>
        </w:rPr>
        <w:t>przedstawi odpowiednie świadectwa i</w:t>
      </w:r>
      <w:r w:rsidR="00A24DBB">
        <w:rPr>
          <w:rFonts w:cs="Arial"/>
        </w:rPr>
        <w:t> </w:t>
      </w:r>
      <w:r w:rsidRPr="00F9218E">
        <w:rPr>
          <w:rFonts w:cs="Arial"/>
        </w:rPr>
        <w:t>certyfikaty.</w:t>
      </w:r>
    </w:p>
    <w:p w:rsidR="008376DE" w:rsidRPr="00F9218E" w:rsidRDefault="008A0309" w:rsidP="00A24DBB">
      <w:pPr>
        <w:pStyle w:val="StylWyjustowanyPierwszywiersz0cmInterliniapojedyncze"/>
        <w:autoSpaceDE w:val="0"/>
        <w:autoSpaceDN w:val="0"/>
        <w:adjustRightInd w:val="0"/>
        <w:spacing w:before="0" w:after="120"/>
        <w:ind w:firstLine="426"/>
        <w:rPr>
          <w:rFonts w:cs="Arial"/>
        </w:rPr>
      </w:pPr>
      <w:r>
        <w:rPr>
          <w:rFonts w:cs="Arial"/>
        </w:rPr>
        <w:t>W</w:t>
      </w:r>
      <w:r w:rsidR="00A24DBB">
        <w:rPr>
          <w:rFonts w:cs="Arial"/>
        </w:rPr>
        <w:t>szystkie</w:t>
      </w:r>
      <w:r w:rsidR="008376DE" w:rsidRPr="00F9218E">
        <w:rPr>
          <w:rFonts w:cs="Arial"/>
        </w:rPr>
        <w:t xml:space="preserve"> materiały budowlane </w:t>
      </w:r>
      <w:r w:rsidR="00A24DBB">
        <w:rPr>
          <w:rFonts w:cs="Arial"/>
        </w:rPr>
        <w:t xml:space="preserve">i urządzenia </w:t>
      </w:r>
      <w:r w:rsidR="008376DE" w:rsidRPr="00F9218E">
        <w:rPr>
          <w:rFonts w:cs="Arial"/>
        </w:rPr>
        <w:t>powinny spełniać wymagania jakośc</w:t>
      </w:r>
      <w:r w:rsidR="00A24DBB">
        <w:rPr>
          <w:rFonts w:cs="Arial"/>
        </w:rPr>
        <w:t xml:space="preserve">iowe </w:t>
      </w:r>
      <w:r w:rsidR="00EA5386">
        <w:rPr>
          <w:rFonts w:cs="Arial"/>
        </w:rPr>
        <w:t>oraz posiadać certyfikat zapewnienia właściwości użytkowych.</w:t>
      </w:r>
    </w:p>
    <w:p w:rsidR="00CC42D3" w:rsidRPr="00F9218E" w:rsidRDefault="008376DE" w:rsidP="009C5124">
      <w:pPr>
        <w:pStyle w:val="StylWyjustowanyPierwszywiersz0cmInterliniapojedyncze"/>
        <w:autoSpaceDE w:val="0"/>
        <w:autoSpaceDN w:val="0"/>
        <w:adjustRightInd w:val="0"/>
        <w:spacing w:before="0" w:after="240"/>
        <w:ind w:firstLine="426"/>
        <w:rPr>
          <w:rFonts w:cs="Arial"/>
        </w:rPr>
      </w:pPr>
      <w:r w:rsidRPr="00F9218E">
        <w:rPr>
          <w:rFonts w:cs="Arial"/>
        </w:rPr>
        <w:t>Zastosowanie materiałów z odzysku może nastąpić jedynie za zgodą Zamawiającego. Wszystkie pozostałe elementy i materiały z rozbiórek powinny być usunięte z terenu budowy i odwiezione na odpowiednie składowiska w sposób i w terminie nie kolidującym z wykonaniem innych robót.</w:t>
      </w:r>
    </w:p>
    <w:p w:rsidR="008376DE" w:rsidRPr="00F9218E" w:rsidRDefault="008376DE" w:rsidP="00297AFD">
      <w:pPr>
        <w:pStyle w:val="StylWyjustowanyPierwszywiersz0cmInterliniapojedyncze"/>
        <w:numPr>
          <w:ilvl w:val="2"/>
          <w:numId w:val="25"/>
        </w:numPr>
        <w:autoSpaceDE w:val="0"/>
        <w:autoSpaceDN w:val="0"/>
        <w:adjustRightInd w:val="0"/>
        <w:spacing w:before="240" w:after="120"/>
        <w:ind w:left="567" w:hanging="567"/>
        <w:rPr>
          <w:rFonts w:cs="Arial"/>
          <w:b/>
          <w:bCs/>
        </w:rPr>
      </w:pPr>
      <w:r w:rsidRPr="00F9218E">
        <w:rPr>
          <w:rFonts w:cs="Arial"/>
          <w:b/>
          <w:bCs/>
        </w:rPr>
        <w:t>Przechowywanie i składowanie materiałów</w:t>
      </w:r>
    </w:p>
    <w:p w:rsidR="00D25B20" w:rsidRPr="00F9218E" w:rsidRDefault="008376DE" w:rsidP="00DC6319">
      <w:pPr>
        <w:pStyle w:val="StylWyjustowanyPierwszywiersz0cmInterliniapojedyncze"/>
        <w:autoSpaceDE w:val="0"/>
        <w:autoSpaceDN w:val="0"/>
        <w:adjustRightInd w:val="0"/>
        <w:spacing w:before="0" w:after="240"/>
        <w:ind w:firstLine="426"/>
        <w:rPr>
          <w:rFonts w:cs="Arial"/>
        </w:rPr>
      </w:pPr>
      <w:r w:rsidRPr="00F9218E">
        <w:rPr>
          <w:rFonts w:cs="Arial"/>
        </w:rPr>
        <w:t xml:space="preserve">Wykonawca </w:t>
      </w:r>
      <w:r w:rsidR="00073BDD">
        <w:rPr>
          <w:rFonts w:cs="Arial"/>
        </w:rPr>
        <w:t xml:space="preserve">robót </w:t>
      </w:r>
      <w:r w:rsidRPr="00F9218E">
        <w:rPr>
          <w:rFonts w:cs="Arial"/>
        </w:rPr>
        <w:t>zapewni, aby tymczasowo składowane materiały, do czasu gdy będą one potrzebne do robót, były zabezpieczone przed zanieczyszczeniem, zachowywały swoją jakość i</w:t>
      </w:r>
      <w:r w:rsidR="00F9218E">
        <w:rPr>
          <w:rFonts w:cs="Arial"/>
        </w:rPr>
        <w:t> </w:t>
      </w:r>
      <w:r w:rsidRPr="00F9218E">
        <w:rPr>
          <w:rFonts w:cs="Arial"/>
        </w:rPr>
        <w:t xml:space="preserve">właściwość do robót i były dostępne do kontroli przez Zamawiającego. Miejsca czasowego </w:t>
      </w:r>
      <w:r w:rsidRPr="00F9218E">
        <w:rPr>
          <w:rFonts w:cs="Arial"/>
        </w:rPr>
        <w:lastRenderedPageBreak/>
        <w:t xml:space="preserve">składowania będą zlokalizowane w obrębie terenu </w:t>
      </w:r>
      <w:r w:rsidR="00073BDD">
        <w:rPr>
          <w:rFonts w:cs="Arial"/>
        </w:rPr>
        <w:t>prowadzonych robót</w:t>
      </w:r>
      <w:r w:rsidRPr="00F9218E">
        <w:rPr>
          <w:rFonts w:cs="Arial"/>
        </w:rPr>
        <w:t xml:space="preserve"> w miejscach uzgodnionych z</w:t>
      </w:r>
      <w:r w:rsidR="00F9218E">
        <w:rPr>
          <w:rFonts w:cs="Arial"/>
        </w:rPr>
        <w:t> </w:t>
      </w:r>
      <w:r w:rsidRPr="00F9218E">
        <w:rPr>
          <w:rFonts w:cs="Arial"/>
        </w:rPr>
        <w:t>Zamawiającym.</w:t>
      </w:r>
    </w:p>
    <w:p w:rsidR="008376DE" w:rsidRPr="00F9218E" w:rsidRDefault="008376DE" w:rsidP="00297AFD">
      <w:pPr>
        <w:pStyle w:val="StylWyjustowanyPierwszywiersz0cmInterliniapojedyncze"/>
        <w:numPr>
          <w:ilvl w:val="2"/>
          <w:numId w:val="25"/>
        </w:numPr>
        <w:autoSpaceDE w:val="0"/>
        <w:autoSpaceDN w:val="0"/>
        <w:adjustRightInd w:val="0"/>
        <w:spacing w:before="240" w:after="120"/>
        <w:ind w:left="567" w:hanging="567"/>
        <w:rPr>
          <w:rFonts w:cs="Arial"/>
          <w:b/>
          <w:bCs/>
        </w:rPr>
      </w:pPr>
      <w:r w:rsidRPr="00F9218E">
        <w:rPr>
          <w:rFonts w:cs="Arial"/>
          <w:b/>
          <w:bCs/>
        </w:rPr>
        <w:t>Materiały nie odpowiadające wymaganiom jakościowym</w:t>
      </w:r>
    </w:p>
    <w:p w:rsidR="008376DE" w:rsidRPr="00F9218E" w:rsidRDefault="008376DE" w:rsidP="00A24DBB">
      <w:pPr>
        <w:pStyle w:val="StylWyjustowanyPierwszywiersz0cmInterliniapojedyncze"/>
        <w:autoSpaceDE w:val="0"/>
        <w:autoSpaceDN w:val="0"/>
        <w:adjustRightInd w:val="0"/>
        <w:spacing w:before="0" w:after="240"/>
        <w:ind w:firstLine="426"/>
        <w:rPr>
          <w:rFonts w:cs="Arial"/>
        </w:rPr>
      </w:pPr>
      <w:r w:rsidRPr="00F9218E">
        <w:rPr>
          <w:rFonts w:cs="Arial"/>
        </w:rPr>
        <w:t xml:space="preserve">Materiały nie odpowiadające wymaganiom jakościowym </w:t>
      </w:r>
      <w:r w:rsidR="00A24DBB">
        <w:rPr>
          <w:rFonts w:cs="Arial"/>
        </w:rPr>
        <w:t xml:space="preserve">zawartym w uprzednio zaakceptowanej dokumentacji projektowej </w:t>
      </w:r>
      <w:r w:rsidRPr="00F9218E">
        <w:rPr>
          <w:rFonts w:cs="Arial"/>
        </w:rPr>
        <w:t xml:space="preserve">zostaną przez Wykonawcę </w:t>
      </w:r>
      <w:r w:rsidR="00A24DBB">
        <w:rPr>
          <w:rFonts w:cs="Arial"/>
        </w:rPr>
        <w:t xml:space="preserve">robót </w:t>
      </w:r>
      <w:r w:rsidRPr="00F9218E">
        <w:rPr>
          <w:rFonts w:cs="Arial"/>
        </w:rPr>
        <w:t>wywiezione z</w:t>
      </w:r>
      <w:r w:rsidR="007763C6">
        <w:rPr>
          <w:rFonts w:cs="Arial"/>
        </w:rPr>
        <w:t> </w:t>
      </w:r>
      <w:r w:rsidRPr="00F9218E">
        <w:rPr>
          <w:rFonts w:cs="Arial"/>
        </w:rPr>
        <w:t>terenu budowy, bądź złożone w miej</w:t>
      </w:r>
      <w:r w:rsidR="00A24DBB">
        <w:rPr>
          <w:rFonts w:cs="Arial"/>
        </w:rPr>
        <w:t xml:space="preserve">scu wskazanym przez </w:t>
      </w:r>
      <w:r w:rsidR="00D25B20">
        <w:rPr>
          <w:rFonts w:cs="Arial"/>
        </w:rPr>
        <w:t>Zamawiającego</w:t>
      </w:r>
      <w:r w:rsidRPr="00F9218E">
        <w:rPr>
          <w:rFonts w:cs="Arial"/>
        </w:rPr>
        <w:t>. Każdy rodzaj robót, w</w:t>
      </w:r>
      <w:r w:rsidR="00F9218E">
        <w:rPr>
          <w:rFonts w:cs="Arial"/>
        </w:rPr>
        <w:t> </w:t>
      </w:r>
      <w:r w:rsidRPr="00F9218E">
        <w:rPr>
          <w:rFonts w:cs="Arial"/>
        </w:rPr>
        <w:t>którym znajdują się nie zbadane i</w:t>
      </w:r>
      <w:r w:rsidR="00D25B20">
        <w:rPr>
          <w:rFonts w:cs="Arial"/>
        </w:rPr>
        <w:t> </w:t>
      </w:r>
      <w:r w:rsidRPr="00F9218E">
        <w:rPr>
          <w:rFonts w:cs="Arial"/>
        </w:rPr>
        <w:t>nie zaakceptowane materiały Wykonawca wykonuje na własne ryzyko, licząc się z jego nie przyjęciem i niezapłaceniem.</w:t>
      </w:r>
    </w:p>
    <w:p w:rsidR="008376DE" w:rsidRPr="00F9218E" w:rsidRDefault="008376DE" w:rsidP="00297AFD">
      <w:pPr>
        <w:pStyle w:val="StylWyjustowanyPierwszywiersz0cmInterliniapojedyncze"/>
        <w:numPr>
          <w:ilvl w:val="2"/>
          <w:numId w:val="25"/>
        </w:numPr>
        <w:autoSpaceDE w:val="0"/>
        <w:autoSpaceDN w:val="0"/>
        <w:adjustRightInd w:val="0"/>
        <w:spacing w:before="240" w:after="120"/>
        <w:ind w:left="567" w:hanging="567"/>
        <w:rPr>
          <w:rFonts w:cs="Arial"/>
          <w:b/>
          <w:bCs/>
        </w:rPr>
      </w:pPr>
      <w:r w:rsidRPr="00F9218E">
        <w:rPr>
          <w:rFonts w:cs="Arial"/>
          <w:b/>
          <w:bCs/>
        </w:rPr>
        <w:t>Materiały szkodliwe dla otoczenia</w:t>
      </w:r>
    </w:p>
    <w:p w:rsidR="008376DE" w:rsidRPr="00F9218E" w:rsidRDefault="008376DE" w:rsidP="00A24DBB">
      <w:pPr>
        <w:pStyle w:val="StylWyjustowanyPierwszywiersz0cmInterliniapojedyncze"/>
        <w:autoSpaceDE w:val="0"/>
        <w:autoSpaceDN w:val="0"/>
        <w:adjustRightInd w:val="0"/>
        <w:spacing w:before="0" w:after="120"/>
        <w:ind w:firstLine="425"/>
        <w:rPr>
          <w:rFonts w:cs="Arial"/>
        </w:rPr>
      </w:pPr>
      <w:r w:rsidRPr="00F9218E">
        <w:rPr>
          <w:rFonts w:cs="Arial"/>
        </w:rPr>
        <w:t xml:space="preserve">Zabrania się stosowania materiałów, które w sposób trwały szkodliwie oddziałują na środowisko. </w:t>
      </w:r>
    </w:p>
    <w:p w:rsidR="008376DE" w:rsidRPr="00F9218E" w:rsidRDefault="008376DE" w:rsidP="00A24DBB">
      <w:pPr>
        <w:pStyle w:val="StylWyjustowanyPierwszywiersz0cmInterliniapojedyncze"/>
        <w:autoSpaceDE w:val="0"/>
        <w:autoSpaceDN w:val="0"/>
        <w:adjustRightInd w:val="0"/>
        <w:spacing w:before="0" w:after="120"/>
        <w:ind w:firstLine="425"/>
        <w:rPr>
          <w:rFonts w:cs="Arial"/>
        </w:rPr>
      </w:pPr>
      <w:r w:rsidRPr="00F9218E">
        <w:rPr>
          <w:rFonts w:cs="Arial"/>
        </w:rPr>
        <w:t>Stosowanie materiałów wywołujących szkodliwe promieniowanie o stężeniu większym od dopuszczalnego (stężenie to jest określone odpowiednimi przepisami) jest zabronione.</w:t>
      </w:r>
    </w:p>
    <w:p w:rsidR="008376DE" w:rsidRPr="00F9218E" w:rsidRDefault="008376DE" w:rsidP="00A24DBB">
      <w:pPr>
        <w:pStyle w:val="StylWyjustowanyPierwszywiersz0cmInterliniapojedyncze"/>
        <w:autoSpaceDE w:val="0"/>
        <w:autoSpaceDN w:val="0"/>
        <w:adjustRightInd w:val="0"/>
        <w:spacing w:before="0" w:after="120"/>
        <w:ind w:firstLine="426"/>
        <w:rPr>
          <w:rFonts w:cs="Arial"/>
        </w:rPr>
      </w:pPr>
      <w:r w:rsidRPr="00F9218E">
        <w:rPr>
          <w:rFonts w:cs="Arial"/>
        </w:rPr>
        <w:t>Wszelkie materiały odpadowe, ponownie użyte do robót powinny posiadać odpowiednie świadectwa dopuszczenia wydane przez uprawnioną jednostkę, jednoznacznie określające brak szkodliwego oddziaływania na środowisko.</w:t>
      </w:r>
    </w:p>
    <w:p w:rsidR="00657E75" w:rsidRPr="00F9218E" w:rsidRDefault="008376DE" w:rsidP="00A24DBB">
      <w:pPr>
        <w:pStyle w:val="StylWyjustowanyPierwszywiersz0cmInterliniapojedyncze"/>
        <w:autoSpaceDE w:val="0"/>
        <w:autoSpaceDN w:val="0"/>
        <w:adjustRightInd w:val="0"/>
        <w:spacing w:before="0" w:after="240"/>
        <w:ind w:firstLine="426"/>
        <w:rPr>
          <w:rFonts w:cs="Arial"/>
        </w:rPr>
      </w:pPr>
      <w:r w:rsidRPr="00F9218E">
        <w:rPr>
          <w:rFonts w:cs="Arial"/>
        </w:rPr>
        <w:t xml:space="preserve">Materiały szkodliwe dla otoczenia tylko w czasie robót, a po zakończeniu robót ich szkodliwość zanika (materiały pylaste) mogą być użyte pod warunkiem przestrzegania warunków technologicznych wbudowania. </w:t>
      </w:r>
      <w:r w:rsidR="00371FAC">
        <w:rPr>
          <w:rFonts w:cs="Arial"/>
        </w:rPr>
        <w:t>Wykonawca robót</w:t>
      </w:r>
      <w:r w:rsidRPr="00F9218E">
        <w:rPr>
          <w:rFonts w:cs="Arial"/>
        </w:rPr>
        <w:t xml:space="preserve"> </w:t>
      </w:r>
      <w:r w:rsidR="00371FAC">
        <w:rPr>
          <w:rFonts w:cs="Arial"/>
        </w:rPr>
        <w:t>zobowiązany jest</w:t>
      </w:r>
      <w:r w:rsidRPr="00F9218E">
        <w:rPr>
          <w:rFonts w:cs="Arial"/>
        </w:rPr>
        <w:t xml:space="preserve"> do uzyskania wszelkich pozwoleń i zezwoleń od właściwych organów administracji państwowej na użycie tych materiałów, jeśli zajdzie taka konieczność. Jeżeli Wykonawca </w:t>
      </w:r>
      <w:r w:rsidR="00371FAC">
        <w:rPr>
          <w:rFonts w:cs="Arial"/>
        </w:rPr>
        <w:t xml:space="preserve">robót </w:t>
      </w:r>
      <w:r w:rsidRPr="00F9218E">
        <w:rPr>
          <w:rFonts w:cs="Arial"/>
        </w:rPr>
        <w:t xml:space="preserve">użył materiałów szkodliwych dla zdrowia, a ich użycie spowodowało jakiekolwiek zagrożenia dla środowiska, to konsekwencje tego poniesie </w:t>
      </w:r>
      <w:r w:rsidR="00371FAC">
        <w:rPr>
          <w:rFonts w:cs="Arial"/>
        </w:rPr>
        <w:t>Wykonawca</w:t>
      </w:r>
      <w:r w:rsidRPr="00F9218E">
        <w:rPr>
          <w:rFonts w:cs="Arial"/>
        </w:rPr>
        <w:t>.</w:t>
      </w:r>
    </w:p>
    <w:p w:rsidR="008376DE" w:rsidRPr="00A33694" w:rsidRDefault="008376DE" w:rsidP="002750E5">
      <w:pPr>
        <w:pStyle w:val="StylWyjustowanyPierwszywiersz0cmInterliniapojedyncze"/>
        <w:numPr>
          <w:ilvl w:val="1"/>
          <w:numId w:val="25"/>
        </w:numPr>
        <w:autoSpaceDE w:val="0"/>
        <w:autoSpaceDN w:val="0"/>
        <w:adjustRightInd w:val="0"/>
        <w:spacing w:before="240" w:after="120"/>
        <w:ind w:left="426" w:hanging="426"/>
        <w:rPr>
          <w:rFonts w:cs="Arial"/>
          <w:b/>
          <w:bCs/>
          <w:sz w:val="26"/>
          <w:szCs w:val="26"/>
        </w:rPr>
      </w:pPr>
      <w:r w:rsidRPr="00A33694">
        <w:rPr>
          <w:rFonts w:cs="Arial"/>
          <w:b/>
          <w:bCs/>
          <w:sz w:val="26"/>
          <w:szCs w:val="26"/>
        </w:rPr>
        <w:t>S</w:t>
      </w:r>
      <w:r w:rsidR="00F9218E" w:rsidRPr="00A33694">
        <w:rPr>
          <w:rFonts w:cs="Arial"/>
          <w:b/>
          <w:bCs/>
          <w:sz w:val="26"/>
          <w:szCs w:val="26"/>
        </w:rPr>
        <w:t>przęt</w:t>
      </w:r>
    </w:p>
    <w:p w:rsidR="008376DE" w:rsidRPr="00F9218E" w:rsidRDefault="008376DE" w:rsidP="00371FAC">
      <w:pPr>
        <w:pStyle w:val="StylWyjustowanyPierwszywiersz0cmInterliniapojedyncze"/>
        <w:autoSpaceDE w:val="0"/>
        <w:autoSpaceDN w:val="0"/>
        <w:adjustRightInd w:val="0"/>
        <w:spacing w:before="0" w:after="120"/>
        <w:ind w:firstLine="426"/>
        <w:rPr>
          <w:rFonts w:cs="Arial"/>
        </w:rPr>
      </w:pPr>
      <w:r w:rsidRPr="00F9218E">
        <w:rPr>
          <w:rFonts w:cs="Arial"/>
        </w:rPr>
        <w:t xml:space="preserve">Wykonawca </w:t>
      </w:r>
      <w:r w:rsidR="00371FAC">
        <w:rPr>
          <w:rFonts w:cs="Arial"/>
        </w:rPr>
        <w:t xml:space="preserve">robót </w:t>
      </w:r>
      <w:r w:rsidRPr="00F9218E">
        <w:rPr>
          <w:rFonts w:cs="Arial"/>
        </w:rPr>
        <w:t>jest zobowiązany do używania jedynie takiego sprzętu, który nie spowoduje niekorzystnego wpływu na jakość wykonywanych robót. Sprzęt ten winien być zgodny z ofert</w:t>
      </w:r>
      <w:r w:rsidR="00371FAC">
        <w:rPr>
          <w:rFonts w:cs="Arial"/>
        </w:rPr>
        <w:t>ą Wykonawcy oraz</w:t>
      </w:r>
      <w:r w:rsidRPr="00F9218E">
        <w:rPr>
          <w:rFonts w:cs="Arial"/>
        </w:rPr>
        <w:t xml:space="preserve"> </w:t>
      </w:r>
      <w:r w:rsidR="008534AB" w:rsidRPr="00F9218E">
        <w:rPr>
          <w:rFonts w:cs="Arial"/>
        </w:rPr>
        <w:t xml:space="preserve">wymaganiami </w:t>
      </w:r>
      <w:r w:rsidR="00371FAC">
        <w:rPr>
          <w:rFonts w:cs="Arial"/>
        </w:rPr>
        <w:t>wykonanej uprzednio dokumentacji projektowej</w:t>
      </w:r>
      <w:r w:rsidR="007435AA">
        <w:rPr>
          <w:rFonts w:cs="Arial"/>
        </w:rPr>
        <w:t xml:space="preserve"> zaakceptowanej przez Zamawiającego</w:t>
      </w:r>
      <w:r w:rsidR="008534AB" w:rsidRPr="00F9218E">
        <w:rPr>
          <w:rFonts w:cs="Arial"/>
        </w:rPr>
        <w:t>.</w:t>
      </w:r>
    </w:p>
    <w:p w:rsidR="008376DE" w:rsidRPr="00F9218E" w:rsidRDefault="008376DE" w:rsidP="00371FAC">
      <w:pPr>
        <w:pStyle w:val="StylWyjustowanyPierwszywiersz0cmInterliniapojedyncze"/>
        <w:autoSpaceDE w:val="0"/>
        <w:autoSpaceDN w:val="0"/>
        <w:adjustRightInd w:val="0"/>
        <w:spacing w:before="0" w:after="120"/>
        <w:ind w:firstLine="426"/>
        <w:rPr>
          <w:rFonts w:cs="Arial"/>
        </w:rPr>
      </w:pPr>
      <w:r w:rsidRPr="00F9218E">
        <w:rPr>
          <w:rFonts w:cs="Arial"/>
        </w:rPr>
        <w:t xml:space="preserve">Wykonawca </w:t>
      </w:r>
      <w:r w:rsidR="00371FAC">
        <w:rPr>
          <w:rFonts w:cs="Arial"/>
        </w:rPr>
        <w:t xml:space="preserve">robót </w:t>
      </w:r>
      <w:r w:rsidRPr="00F9218E">
        <w:rPr>
          <w:rFonts w:cs="Arial"/>
        </w:rPr>
        <w:t>zobowiązuje się również do zapewnienia sprzętu w odpowiedniej liczbie i</w:t>
      </w:r>
      <w:r w:rsidR="00F9218E">
        <w:rPr>
          <w:rFonts w:cs="Arial"/>
        </w:rPr>
        <w:t> </w:t>
      </w:r>
      <w:r w:rsidRPr="00F9218E">
        <w:rPr>
          <w:rFonts w:cs="Arial"/>
        </w:rPr>
        <w:t xml:space="preserve">wydajności, która będzie gwarantować przeprowadzenie robót zgodnie z zasadami określonymi </w:t>
      </w:r>
      <w:r w:rsidR="00981E2B">
        <w:rPr>
          <w:rFonts w:cs="Arial"/>
        </w:rPr>
        <w:t xml:space="preserve">niniejszym </w:t>
      </w:r>
      <w:r w:rsidR="00511A21">
        <w:rPr>
          <w:rFonts w:cs="Arial"/>
        </w:rPr>
        <w:t>p</w:t>
      </w:r>
      <w:r w:rsidR="00981E2B">
        <w:rPr>
          <w:rFonts w:cs="Arial"/>
        </w:rPr>
        <w:t xml:space="preserve">rogramie </w:t>
      </w:r>
      <w:r w:rsidR="00511A21">
        <w:rPr>
          <w:rFonts w:cs="Arial"/>
        </w:rPr>
        <w:t>f</w:t>
      </w:r>
      <w:r w:rsidR="00981E2B">
        <w:rPr>
          <w:rFonts w:cs="Arial"/>
        </w:rPr>
        <w:t>unkcjonalno-</w:t>
      </w:r>
      <w:r w:rsidR="00511A21">
        <w:rPr>
          <w:rFonts w:cs="Arial"/>
        </w:rPr>
        <w:t>u</w:t>
      </w:r>
      <w:r w:rsidR="00F41F75">
        <w:rPr>
          <w:rFonts w:cs="Arial"/>
        </w:rPr>
        <w:t>ż</w:t>
      </w:r>
      <w:r w:rsidR="00981E2B">
        <w:rPr>
          <w:rFonts w:cs="Arial"/>
        </w:rPr>
        <w:t xml:space="preserve">ytkowym, </w:t>
      </w:r>
      <w:r w:rsidRPr="00F9218E">
        <w:rPr>
          <w:rFonts w:cs="Arial"/>
        </w:rPr>
        <w:t>w</w:t>
      </w:r>
      <w:r w:rsidR="00F9218E">
        <w:rPr>
          <w:rFonts w:cs="Arial"/>
        </w:rPr>
        <w:t> </w:t>
      </w:r>
      <w:r w:rsidR="00371FAC">
        <w:rPr>
          <w:rFonts w:cs="Arial"/>
        </w:rPr>
        <w:t xml:space="preserve">uprzednio wykonanej dokumentacji projektowej i wskazaniami </w:t>
      </w:r>
      <w:r w:rsidR="006270B1">
        <w:rPr>
          <w:rFonts w:cs="Arial"/>
        </w:rPr>
        <w:t>Zamawiającego</w:t>
      </w:r>
      <w:r w:rsidRPr="00F9218E">
        <w:rPr>
          <w:rFonts w:cs="Arial"/>
        </w:rPr>
        <w:t xml:space="preserve"> w terminie określonym w</w:t>
      </w:r>
      <w:r w:rsidR="00F9218E">
        <w:rPr>
          <w:rFonts w:cs="Arial"/>
        </w:rPr>
        <w:t> </w:t>
      </w:r>
      <w:r w:rsidRPr="00F9218E">
        <w:rPr>
          <w:rFonts w:cs="Arial"/>
        </w:rPr>
        <w:t>kontrakcie.</w:t>
      </w:r>
    </w:p>
    <w:p w:rsidR="008376DE" w:rsidRPr="00F9218E" w:rsidRDefault="008376DE" w:rsidP="00371FAC">
      <w:pPr>
        <w:pStyle w:val="StylWyjustowanyPierwszywiersz0cmInterliniapojedyncze"/>
        <w:autoSpaceDE w:val="0"/>
        <w:autoSpaceDN w:val="0"/>
        <w:adjustRightInd w:val="0"/>
        <w:spacing w:before="0" w:after="120"/>
        <w:ind w:firstLine="426"/>
        <w:rPr>
          <w:rFonts w:cs="Arial"/>
        </w:rPr>
      </w:pPr>
      <w:r w:rsidRPr="00F9218E">
        <w:rPr>
          <w:rFonts w:cs="Arial"/>
        </w:rPr>
        <w:t xml:space="preserve">Sprzęt używany do wykonywania robót będzie utrzymywany w dobrym stanie </w:t>
      </w:r>
      <w:r w:rsidR="00371FAC">
        <w:rPr>
          <w:rFonts w:cs="Arial"/>
        </w:rPr>
        <w:t xml:space="preserve">technicznym </w:t>
      </w:r>
      <w:r w:rsidRPr="00F9218E">
        <w:rPr>
          <w:rFonts w:cs="Arial"/>
        </w:rPr>
        <w:t xml:space="preserve">i gotowości do pracy, ponadto zgodny z wszelkimi normami ochrony środowiska i przepisami dotyczącymi jego użytkowania. Wykonawca </w:t>
      </w:r>
      <w:r w:rsidR="00371FAC">
        <w:rPr>
          <w:rFonts w:cs="Arial"/>
        </w:rPr>
        <w:t xml:space="preserve">robót </w:t>
      </w:r>
      <w:r w:rsidRPr="00F9218E">
        <w:rPr>
          <w:rFonts w:cs="Arial"/>
        </w:rPr>
        <w:t>zobowiązuje się dostarczyć kopie dokumentów świadczących o</w:t>
      </w:r>
      <w:r w:rsidR="00F9218E">
        <w:rPr>
          <w:rFonts w:cs="Arial"/>
        </w:rPr>
        <w:t> </w:t>
      </w:r>
      <w:r w:rsidRPr="00F9218E">
        <w:rPr>
          <w:rFonts w:cs="Arial"/>
        </w:rPr>
        <w:t>dopuszczeniu sprzętu do użytkowania, jeśli taka konieczność jest określona odpowiednimi przepisami.</w:t>
      </w:r>
    </w:p>
    <w:p w:rsidR="008376DE" w:rsidRPr="00A33694" w:rsidRDefault="008376DE" w:rsidP="002750E5">
      <w:pPr>
        <w:pStyle w:val="StylWyjustowanyPierwszywiersz0cmInterliniapojedyncze"/>
        <w:numPr>
          <w:ilvl w:val="1"/>
          <w:numId w:val="25"/>
        </w:numPr>
        <w:autoSpaceDE w:val="0"/>
        <w:autoSpaceDN w:val="0"/>
        <w:adjustRightInd w:val="0"/>
        <w:spacing w:before="240" w:after="120"/>
        <w:ind w:left="426" w:hanging="426"/>
        <w:rPr>
          <w:rFonts w:cs="Arial"/>
          <w:b/>
          <w:bCs/>
          <w:sz w:val="26"/>
          <w:szCs w:val="26"/>
        </w:rPr>
      </w:pPr>
      <w:r w:rsidRPr="00A33694">
        <w:rPr>
          <w:rFonts w:cs="Arial"/>
          <w:b/>
          <w:bCs/>
          <w:sz w:val="26"/>
          <w:szCs w:val="26"/>
        </w:rPr>
        <w:t>T</w:t>
      </w:r>
      <w:r w:rsidR="005123A7" w:rsidRPr="00A33694">
        <w:rPr>
          <w:rFonts w:cs="Arial"/>
          <w:b/>
          <w:bCs/>
          <w:sz w:val="26"/>
          <w:szCs w:val="26"/>
        </w:rPr>
        <w:t>ransport</w:t>
      </w:r>
    </w:p>
    <w:p w:rsidR="008376DE" w:rsidRPr="00F9218E" w:rsidRDefault="008376DE" w:rsidP="00371FAC">
      <w:pPr>
        <w:pStyle w:val="StylWyjustowanyPierwszywiersz0cmInterliniapojedyncze"/>
        <w:autoSpaceDE w:val="0"/>
        <w:autoSpaceDN w:val="0"/>
        <w:adjustRightInd w:val="0"/>
        <w:spacing w:before="0" w:after="120"/>
        <w:ind w:firstLine="425"/>
        <w:rPr>
          <w:rFonts w:cs="Arial"/>
        </w:rPr>
      </w:pPr>
      <w:r w:rsidRPr="00F9218E">
        <w:rPr>
          <w:rFonts w:cs="Arial"/>
        </w:rPr>
        <w:t xml:space="preserve">Wykonawca </w:t>
      </w:r>
      <w:r w:rsidR="00371FAC">
        <w:rPr>
          <w:rFonts w:cs="Arial"/>
        </w:rPr>
        <w:t xml:space="preserve">robót </w:t>
      </w:r>
      <w:r w:rsidRPr="00F9218E">
        <w:rPr>
          <w:rFonts w:cs="Arial"/>
        </w:rPr>
        <w:t xml:space="preserve">zobowiązuje się do stosowania jedynie takich środków transportu, które nie wpłyną niekorzystnie na jakość wykonywanych robót </w:t>
      </w:r>
      <w:r w:rsidR="006270B1">
        <w:rPr>
          <w:rFonts w:cs="Arial"/>
        </w:rPr>
        <w:t xml:space="preserve">i </w:t>
      </w:r>
      <w:r w:rsidRPr="00F9218E">
        <w:rPr>
          <w:rFonts w:cs="Arial"/>
        </w:rPr>
        <w:t>właściwości przewożonych materiałów.</w:t>
      </w:r>
    </w:p>
    <w:p w:rsidR="008376DE" w:rsidRPr="00F9218E" w:rsidRDefault="008376DE" w:rsidP="00371FAC">
      <w:pPr>
        <w:pStyle w:val="StylWyjustowanyPierwszywiersz0cmInterliniapojedyncze"/>
        <w:autoSpaceDE w:val="0"/>
        <w:autoSpaceDN w:val="0"/>
        <w:adjustRightInd w:val="0"/>
        <w:spacing w:before="0" w:after="120"/>
        <w:ind w:firstLine="425"/>
        <w:rPr>
          <w:rFonts w:cs="Arial"/>
        </w:rPr>
      </w:pPr>
      <w:r w:rsidRPr="00F9218E">
        <w:rPr>
          <w:rFonts w:cs="Arial"/>
        </w:rPr>
        <w:t xml:space="preserve">Wykonawca </w:t>
      </w:r>
      <w:r w:rsidR="00371FAC">
        <w:rPr>
          <w:rFonts w:cs="Arial"/>
        </w:rPr>
        <w:t xml:space="preserve">robót </w:t>
      </w:r>
      <w:r w:rsidRPr="00F9218E">
        <w:rPr>
          <w:rFonts w:cs="Arial"/>
        </w:rPr>
        <w:t xml:space="preserve">zobowiązuje się również na uzyskanie wszelkich niezbędnych pozwoleń od władz, co do przewozu nietypowych ładunków i w sposób ciągły będzie o każdym takim przewozie informował </w:t>
      </w:r>
      <w:r w:rsidR="00D25B20">
        <w:rPr>
          <w:rFonts w:cs="Arial"/>
        </w:rPr>
        <w:t>Zamawiającego</w:t>
      </w:r>
      <w:r w:rsidRPr="00F9218E">
        <w:rPr>
          <w:rFonts w:cs="Arial"/>
        </w:rPr>
        <w:t>.</w:t>
      </w:r>
    </w:p>
    <w:p w:rsidR="008376DE" w:rsidRPr="00F9218E" w:rsidRDefault="008376DE" w:rsidP="00371FAC">
      <w:pPr>
        <w:pStyle w:val="StylWyjustowanyPierwszywiersz0cmInterliniapojedyncze"/>
        <w:autoSpaceDE w:val="0"/>
        <w:autoSpaceDN w:val="0"/>
        <w:adjustRightInd w:val="0"/>
        <w:spacing w:before="0" w:after="120"/>
        <w:ind w:firstLine="426"/>
        <w:rPr>
          <w:rFonts w:cs="Arial"/>
        </w:rPr>
      </w:pPr>
      <w:r w:rsidRPr="00F9218E">
        <w:rPr>
          <w:rFonts w:cs="Arial"/>
        </w:rPr>
        <w:t xml:space="preserve">Wszelkie pojazdy budowy poruszające się po drogach publicznych muszą spełniać wymagania dotyczące przepisów ruchu drogowego, a w szczególności w odniesieniu do obciążeń na osie oraz </w:t>
      </w:r>
      <w:r w:rsidRPr="00F9218E">
        <w:rPr>
          <w:rFonts w:cs="Arial"/>
        </w:rPr>
        <w:lastRenderedPageBreak/>
        <w:t>innych parametrów technicznych. W razie dopuszczenia do ruchu pojazdów o przekroczonym dopuszczalnym obciążeniu osi (dopuszczenie wydane przez właściwy zarząd drogi) wszelkie koszty poniesione w związku z przywróceniem stanu pierwotnego użytkowanych odcinków ponosi Wykonawca</w:t>
      </w:r>
      <w:r w:rsidR="00371FAC">
        <w:rPr>
          <w:rFonts w:cs="Arial"/>
        </w:rPr>
        <w:t xml:space="preserve"> robót</w:t>
      </w:r>
      <w:r w:rsidRPr="00F9218E">
        <w:rPr>
          <w:rFonts w:cs="Arial"/>
        </w:rPr>
        <w:t>.</w:t>
      </w:r>
    </w:p>
    <w:p w:rsidR="008376DE" w:rsidRPr="00F9218E" w:rsidRDefault="008376DE" w:rsidP="00371FAC">
      <w:pPr>
        <w:pStyle w:val="StylWyjustowanyPierwszywiersz0cmInterliniapojedyncze"/>
        <w:autoSpaceDE w:val="0"/>
        <w:autoSpaceDN w:val="0"/>
        <w:adjustRightInd w:val="0"/>
        <w:spacing w:before="0" w:after="120"/>
        <w:ind w:firstLine="426"/>
        <w:rPr>
          <w:rFonts w:cs="Arial"/>
        </w:rPr>
      </w:pPr>
      <w:r w:rsidRPr="00F9218E">
        <w:rPr>
          <w:rFonts w:cs="Arial"/>
        </w:rPr>
        <w:t xml:space="preserve">Wykonawca </w:t>
      </w:r>
      <w:r w:rsidR="00371FAC">
        <w:rPr>
          <w:rFonts w:cs="Arial"/>
        </w:rPr>
        <w:t xml:space="preserve">robót </w:t>
      </w:r>
      <w:r w:rsidRPr="00F9218E">
        <w:rPr>
          <w:rFonts w:cs="Arial"/>
        </w:rPr>
        <w:t>zobowiązuje się do usuwania na bieżąco i na własny koszt wszelkich zanieczyszczeń spowodowanych przez pojazdy budowy na drogach publicznych oraz drogach dojazdu do budowy.</w:t>
      </w:r>
    </w:p>
    <w:p w:rsidR="008376DE" w:rsidRPr="00A33694" w:rsidRDefault="00F9218E" w:rsidP="002750E5">
      <w:pPr>
        <w:pStyle w:val="StylWyjustowanyPierwszywiersz0cmInterliniapojedyncze"/>
        <w:numPr>
          <w:ilvl w:val="1"/>
          <w:numId w:val="25"/>
        </w:numPr>
        <w:autoSpaceDE w:val="0"/>
        <w:autoSpaceDN w:val="0"/>
        <w:adjustRightInd w:val="0"/>
        <w:spacing w:before="240" w:after="120"/>
        <w:ind w:left="426" w:hanging="426"/>
        <w:rPr>
          <w:rFonts w:cs="Arial"/>
          <w:b/>
          <w:bCs/>
          <w:sz w:val="26"/>
          <w:szCs w:val="26"/>
        </w:rPr>
      </w:pPr>
      <w:r w:rsidRPr="00A33694">
        <w:rPr>
          <w:rFonts w:cs="Arial"/>
          <w:b/>
          <w:bCs/>
          <w:sz w:val="26"/>
          <w:szCs w:val="26"/>
        </w:rPr>
        <w:t>Wykonanie robót</w:t>
      </w:r>
    </w:p>
    <w:p w:rsidR="008376DE" w:rsidRPr="00F9218E" w:rsidRDefault="008376DE" w:rsidP="00371FAC">
      <w:pPr>
        <w:pStyle w:val="StylWyjustowanyPierwszywiersz0cmInterliniapojedyncze"/>
        <w:autoSpaceDE w:val="0"/>
        <w:autoSpaceDN w:val="0"/>
        <w:adjustRightInd w:val="0"/>
        <w:spacing w:before="0" w:after="120"/>
        <w:ind w:firstLine="426"/>
        <w:rPr>
          <w:rFonts w:cs="Arial"/>
        </w:rPr>
      </w:pPr>
      <w:r w:rsidRPr="00F9218E">
        <w:rPr>
          <w:rFonts w:cs="Arial"/>
        </w:rPr>
        <w:t xml:space="preserve">Wykonawca jest odpowiedzialny za prowadzenie robót zgodnie z umową oraz za jakość zastosowanych materiałów i wykonanych robót, za ich zgodność z dokumentacją przetargową, wymaganiami </w:t>
      </w:r>
      <w:r w:rsidR="00371FAC">
        <w:rPr>
          <w:rFonts w:cs="Arial"/>
        </w:rPr>
        <w:t xml:space="preserve">niniejszego </w:t>
      </w:r>
      <w:r w:rsidR="00511A21">
        <w:rPr>
          <w:rFonts w:cs="Arial"/>
        </w:rPr>
        <w:t>p</w:t>
      </w:r>
      <w:r w:rsidR="00371FAC">
        <w:rPr>
          <w:rFonts w:cs="Arial"/>
        </w:rPr>
        <w:t xml:space="preserve">rogramu </w:t>
      </w:r>
      <w:r w:rsidR="00511A21">
        <w:rPr>
          <w:rFonts w:cs="Arial"/>
        </w:rPr>
        <w:t>f</w:t>
      </w:r>
      <w:r w:rsidR="00371FAC">
        <w:rPr>
          <w:rFonts w:cs="Arial"/>
        </w:rPr>
        <w:t>unkcjonalno-</w:t>
      </w:r>
      <w:r w:rsidR="00511A21">
        <w:rPr>
          <w:rFonts w:cs="Arial"/>
        </w:rPr>
        <w:t>u</w:t>
      </w:r>
      <w:r w:rsidR="00371FAC">
        <w:rPr>
          <w:rFonts w:cs="Arial"/>
        </w:rPr>
        <w:t xml:space="preserve">żytkowego, z wykonaną uprzednio dokumentacją projektową zaakceptowaną przez </w:t>
      </w:r>
      <w:r w:rsidR="00D25B20">
        <w:rPr>
          <w:rFonts w:cs="Arial"/>
        </w:rPr>
        <w:t>Zamawiającego</w:t>
      </w:r>
      <w:r w:rsidRPr="00F9218E">
        <w:rPr>
          <w:rFonts w:cs="Arial"/>
        </w:rPr>
        <w:t>.</w:t>
      </w:r>
    </w:p>
    <w:p w:rsidR="008376DE" w:rsidRPr="00F9218E" w:rsidRDefault="008376DE" w:rsidP="00371FAC">
      <w:pPr>
        <w:pStyle w:val="StylWyjustowanyPierwszywiersz0cmInterliniapojedyncze"/>
        <w:autoSpaceDE w:val="0"/>
        <w:autoSpaceDN w:val="0"/>
        <w:adjustRightInd w:val="0"/>
        <w:spacing w:before="0" w:after="120"/>
        <w:ind w:firstLine="426"/>
        <w:rPr>
          <w:rFonts w:cs="Arial"/>
        </w:rPr>
      </w:pPr>
      <w:r w:rsidRPr="00F9218E">
        <w:rPr>
          <w:rFonts w:cs="Arial"/>
        </w:rPr>
        <w:t xml:space="preserve">Poprawne wytyczenie oraz wykonanie robót ciąży na Wykonawcy, który ponosi odpowiedzialność za wszelkie uchybienia w tym zakresie oraz zobowiązuje się do usunięcia ich na własny koszt. </w:t>
      </w:r>
    </w:p>
    <w:p w:rsidR="008376DE" w:rsidRPr="00F9218E" w:rsidRDefault="00371FAC" w:rsidP="00371FAC">
      <w:pPr>
        <w:pStyle w:val="StylWyjustowanyPierwszywiersz0cmInterliniapojedyncze"/>
        <w:autoSpaceDE w:val="0"/>
        <w:autoSpaceDN w:val="0"/>
        <w:adjustRightInd w:val="0"/>
        <w:spacing w:before="0" w:after="120"/>
        <w:ind w:firstLine="426"/>
        <w:rPr>
          <w:rFonts w:cs="Arial"/>
        </w:rPr>
      </w:pPr>
      <w:r>
        <w:rPr>
          <w:rFonts w:cs="Arial"/>
        </w:rPr>
        <w:t xml:space="preserve">Niniejszy </w:t>
      </w:r>
      <w:r w:rsidR="00511A21">
        <w:rPr>
          <w:rFonts w:cs="Arial"/>
        </w:rPr>
        <w:t>program funkcjonalno-u</w:t>
      </w:r>
      <w:r>
        <w:rPr>
          <w:rFonts w:cs="Arial"/>
        </w:rPr>
        <w:t>żytkowy</w:t>
      </w:r>
      <w:r w:rsidR="00C2404C">
        <w:rPr>
          <w:rFonts w:cs="Arial"/>
        </w:rPr>
        <w:t xml:space="preserve">, </w:t>
      </w:r>
      <w:r>
        <w:rPr>
          <w:rFonts w:cs="Arial"/>
        </w:rPr>
        <w:t xml:space="preserve">wykonana uprzednio </w:t>
      </w:r>
      <w:r w:rsidR="00C2404C">
        <w:rPr>
          <w:rFonts w:cs="Arial"/>
        </w:rPr>
        <w:t>d</w:t>
      </w:r>
      <w:r w:rsidR="008376DE" w:rsidRPr="00F9218E">
        <w:rPr>
          <w:rFonts w:cs="Arial"/>
        </w:rPr>
        <w:t xml:space="preserve">okumentacja </w:t>
      </w:r>
      <w:r w:rsidR="00C2404C">
        <w:rPr>
          <w:rFonts w:cs="Arial"/>
        </w:rPr>
        <w:t>p</w:t>
      </w:r>
      <w:r w:rsidR="008376DE" w:rsidRPr="00F9218E">
        <w:rPr>
          <w:rFonts w:cs="Arial"/>
        </w:rPr>
        <w:t>rojektowa</w:t>
      </w:r>
      <w:r>
        <w:rPr>
          <w:rFonts w:cs="Arial"/>
        </w:rPr>
        <w:t xml:space="preserve"> zaakceptowana przez </w:t>
      </w:r>
      <w:r w:rsidR="00D25B20">
        <w:rPr>
          <w:rFonts w:cs="Arial"/>
        </w:rPr>
        <w:t>Zamawiającego</w:t>
      </w:r>
      <w:r w:rsidR="006270B1">
        <w:rPr>
          <w:rFonts w:cs="Arial"/>
        </w:rPr>
        <w:t xml:space="preserve"> oraz umowa z Zamawiającym </w:t>
      </w:r>
      <w:r w:rsidR="008376DE" w:rsidRPr="00F9218E">
        <w:rPr>
          <w:rFonts w:cs="Arial"/>
        </w:rPr>
        <w:t xml:space="preserve">są głównymi wyznacznikami odnośnie akceptacji lub przyjęcia materiałów oraz wykonanych prac. </w:t>
      </w:r>
    </w:p>
    <w:p w:rsidR="00853393" w:rsidRPr="00F9218E" w:rsidRDefault="008376DE" w:rsidP="00371FAC">
      <w:pPr>
        <w:pStyle w:val="StylWyjustowanyPierwszywiersz0cmInterliniapojedyncze"/>
        <w:autoSpaceDE w:val="0"/>
        <w:autoSpaceDN w:val="0"/>
        <w:adjustRightInd w:val="0"/>
        <w:spacing w:before="0" w:after="120"/>
        <w:ind w:firstLine="426"/>
        <w:rPr>
          <w:rFonts w:cs="Arial"/>
        </w:rPr>
      </w:pPr>
      <w:r w:rsidRPr="00F9218E">
        <w:rPr>
          <w:rFonts w:cs="Arial"/>
        </w:rPr>
        <w:t xml:space="preserve">Dla przyjętej technologii Wykonawca </w:t>
      </w:r>
      <w:r w:rsidR="00371FAC">
        <w:rPr>
          <w:rFonts w:cs="Arial"/>
        </w:rPr>
        <w:t xml:space="preserve">robót </w:t>
      </w:r>
      <w:r w:rsidRPr="00F9218E">
        <w:rPr>
          <w:rFonts w:cs="Arial"/>
        </w:rPr>
        <w:t>zobowiązuje się do opracowania wszelkich niezbędnych dokumentacji projektowych opisujących przyjęte technologie i organizacji robót oraz inne wymagane projekty. Opracowania te nie podlegają odrębnej zapłacie, a wszelkie koszty z tego tytułu ponosi Wykonawca</w:t>
      </w:r>
      <w:r w:rsidR="00371FAC">
        <w:rPr>
          <w:rFonts w:cs="Arial"/>
        </w:rPr>
        <w:t xml:space="preserve"> robót</w:t>
      </w:r>
      <w:r w:rsidRPr="00F9218E">
        <w:rPr>
          <w:rFonts w:cs="Arial"/>
        </w:rPr>
        <w:t>.</w:t>
      </w:r>
    </w:p>
    <w:p w:rsidR="008376DE" w:rsidRPr="00A33694" w:rsidRDefault="008376DE" w:rsidP="002750E5">
      <w:pPr>
        <w:pStyle w:val="StylWyjustowanyPierwszywiersz0cmInterliniapojedyncze"/>
        <w:numPr>
          <w:ilvl w:val="1"/>
          <w:numId w:val="25"/>
        </w:numPr>
        <w:autoSpaceDE w:val="0"/>
        <w:autoSpaceDN w:val="0"/>
        <w:adjustRightInd w:val="0"/>
        <w:spacing w:before="240" w:after="120"/>
        <w:ind w:left="426" w:hanging="426"/>
        <w:rPr>
          <w:rFonts w:cs="Arial"/>
          <w:b/>
          <w:bCs/>
          <w:sz w:val="26"/>
          <w:szCs w:val="26"/>
        </w:rPr>
      </w:pPr>
      <w:r w:rsidRPr="00A33694">
        <w:rPr>
          <w:rFonts w:cs="Arial"/>
          <w:b/>
          <w:bCs/>
          <w:sz w:val="26"/>
          <w:szCs w:val="26"/>
        </w:rPr>
        <w:t>Dokumenty budowy</w:t>
      </w:r>
    </w:p>
    <w:p w:rsidR="008376DE" w:rsidRPr="00F9218E" w:rsidRDefault="008376DE" w:rsidP="00A80281">
      <w:pPr>
        <w:autoSpaceDE w:val="0"/>
        <w:autoSpaceDN w:val="0"/>
        <w:adjustRightInd w:val="0"/>
        <w:spacing w:after="0" w:line="240" w:lineRule="auto"/>
        <w:ind w:firstLine="426"/>
        <w:jc w:val="both"/>
        <w:rPr>
          <w:rFonts w:ascii="Arial Narrow" w:hAnsi="Arial Narrow" w:cs="Arial"/>
          <w:sz w:val="24"/>
          <w:szCs w:val="24"/>
        </w:rPr>
      </w:pPr>
      <w:r w:rsidRPr="00F9218E">
        <w:rPr>
          <w:rFonts w:ascii="Arial Narrow" w:hAnsi="Arial Narrow" w:cs="Arial"/>
          <w:sz w:val="24"/>
          <w:szCs w:val="24"/>
        </w:rPr>
        <w:t>Do dokumentów budowy zalicza się:</w:t>
      </w:r>
    </w:p>
    <w:p w:rsidR="008376DE" w:rsidRPr="00F9218E" w:rsidRDefault="008376DE" w:rsidP="00A80281">
      <w:pPr>
        <w:autoSpaceDE w:val="0"/>
        <w:autoSpaceDN w:val="0"/>
        <w:adjustRightInd w:val="0"/>
        <w:spacing w:before="120" w:after="0" w:line="240" w:lineRule="auto"/>
        <w:ind w:left="993" w:hanging="284"/>
        <w:jc w:val="both"/>
        <w:rPr>
          <w:rFonts w:ascii="Arial Narrow" w:hAnsi="Arial Narrow" w:cs="Arial"/>
          <w:sz w:val="24"/>
          <w:szCs w:val="24"/>
        </w:rPr>
      </w:pPr>
      <w:r w:rsidRPr="00F9218E">
        <w:rPr>
          <w:rFonts w:ascii="Arial Narrow" w:hAnsi="Arial Narrow" w:cs="Arial"/>
          <w:sz w:val="24"/>
          <w:szCs w:val="24"/>
        </w:rPr>
        <w:t>a) protokoły przekazania terenu budowy/robót,</w:t>
      </w:r>
    </w:p>
    <w:p w:rsidR="008376DE" w:rsidRPr="00F9218E" w:rsidRDefault="008376DE" w:rsidP="00A80281">
      <w:pPr>
        <w:autoSpaceDE w:val="0"/>
        <w:autoSpaceDN w:val="0"/>
        <w:adjustRightInd w:val="0"/>
        <w:spacing w:after="0" w:line="240" w:lineRule="auto"/>
        <w:ind w:left="993" w:hanging="284"/>
        <w:jc w:val="both"/>
        <w:rPr>
          <w:rFonts w:ascii="Arial Narrow" w:hAnsi="Arial Narrow" w:cs="Arial"/>
          <w:sz w:val="24"/>
          <w:szCs w:val="24"/>
        </w:rPr>
      </w:pPr>
      <w:r w:rsidRPr="00F9218E">
        <w:rPr>
          <w:rFonts w:ascii="Arial Narrow" w:hAnsi="Arial Narrow" w:cs="Arial"/>
          <w:sz w:val="24"/>
          <w:szCs w:val="24"/>
        </w:rPr>
        <w:t>b) umowy cywilnoprawne z osobami trzecimi i inne umowy cywilnoprawne,</w:t>
      </w:r>
    </w:p>
    <w:p w:rsidR="008376DE" w:rsidRDefault="008376DE" w:rsidP="00A80281">
      <w:pPr>
        <w:autoSpaceDE w:val="0"/>
        <w:autoSpaceDN w:val="0"/>
        <w:adjustRightInd w:val="0"/>
        <w:spacing w:after="0" w:line="240" w:lineRule="auto"/>
        <w:ind w:left="993" w:hanging="284"/>
        <w:jc w:val="both"/>
        <w:rPr>
          <w:rFonts w:ascii="Arial Narrow" w:hAnsi="Arial Narrow" w:cs="Arial"/>
          <w:sz w:val="24"/>
          <w:szCs w:val="24"/>
        </w:rPr>
      </w:pPr>
      <w:r w:rsidRPr="00F9218E">
        <w:rPr>
          <w:rFonts w:ascii="Arial Narrow" w:hAnsi="Arial Narrow" w:cs="Arial"/>
          <w:sz w:val="24"/>
          <w:szCs w:val="24"/>
        </w:rPr>
        <w:t>c) protokoły odbioru robót,</w:t>
      </w:r>
    </w:p>
    <w:p w:rsidR="00853393" w:rsidRDefault="00853393" w:rsidP="00A80281">
      <w:pPr>
        <w:autoSpaceDE w:val="0"/>
        <w:autoSpaceDN w:val="0"/>
        <w:adjustRightInd w:val="0"/>
        <w:spacing w:after="0" w:line="240" w:lineRule="auto"/>
        <w:ind w:left="993" w:hanging="284"/>
        <w:jc w:val="both"/>
        <w:rPr>
          <w:rFonts w:ascii="Arial Narrow" w:hAnsi="Arial Narrow" w:cs="Arial"/>
          <w:sz w:val="24"/>
          <w:szCs w:val="24"/>
        </w:rPr>
      </w:pPr>
      <w:r>
        <w:rPr>
          <w:rFonts w:ascii="Arial Narrow" w:hAnsi="Arial Narrow" w:cs="Arial"/>
          <w:sz w:val="24"/>
          <w:szCs w:val="24"/>
        </w:rPr>
        <w:t>d) kart</w:t>
      </w:r>
      <w:r w:rsidR="00C2404C">
        <w:rPr>
          <w:rFonts w:ascii="Arial Narrow" w:hAnsi="Arial Narrow" w:cs="Arial"/>
          <w:sz w:val="24"/>
          <w:szCs w:val="24"/>
        </w:rPr>
        <w:t>y</w:t>
      </w:r>
      <w:r>
        <w:rPr>
          <w:rFonts w:ascii="Arial Narrow" w:hAnsi="Arial Narrow" w:cs="Arial"/>
          <w:sz w:val="24"/>
          <w:szCs w:val="24"/>
        </w:rPr>
        <w:t xml:space="preserve"> gwarancyjne,</w:t>
      </w:r>
    </w:p>
    <w:p w:rsidR="00853393" w:rsidRPr="00F9218E" w:rsidRDefault="00853393" w:rsidP="00A80281">
      <w:pPr>
        <w:autoSpaceDE w:val="0"/>
        <w:autoSpaceDN w:val="0"/>
        <w:adjustRightInd w:val="0"/>
        <w:spacing w:after="0" w:line="240" w:lineRule="auto"/>
        <w:ind w:left="993" w:hanging="284"/>
        <w:jc w:val="both"/>
        <w:rPr>
          <w:rFonts w:ascii="Arial Narrow" w:hAnsi="Arial Narrow" w:cs="Arial"/>
          <w:sz w:val="24"/>
          <w:szCs w:val="24"/>
        </w:rPr>
      </w:pPr>
      <w:r>
        <w:rPr>
          <w:rFonts w:ascii="Arial Narrow" w:hAnsi="Arial Narrow" w:cs="Arial"/>
          <w:sz w:val="24"/>
          <w:szCs w:val="24"/>
        </w:rPr>
        <w:t>e) DTR zamontowanych urządzeń,</w:t>
      </w:r>
    </w:p>
    <w:p w:rsidR="008376DE" w:rsidRPr="00F9218E" w:rsidRDefault="00853393" w:rsidP="00A80281">
      <w:pPr>
        <w:autoSpaceDE w:val="0"/>
        <w:autoSpaceDN w:val="0"/>
        <w:adjustRightInd w:val="0"/>
        <w:spacing w:after="0" w:line="240" w:lineRule="auto"/>
        <w:ind w:left="993" w:hanging="284"/>
        <w:jc w:val="both"/>
        <w:rPr>
          <w:rFonts w:ascii="Arial Narrow" w:hAnsi="Arial Narrow" w:cs="Arial"/>
          <w:sz w:val="24"/>
          <w:szCs w:val="24"/>
        </w:rPr>
      </w:pPr>
      <w:r>
        <w:rPr>
          <w:rFonts w:ascii="Arial Narrow" w:hAnsi="Arial Narrow" w:cs="Arial"/>
          <w:sz w:val="24"/>
          <w:szCs w:val="24"/>
        </w:rPr>
        <w:t>f</w:t>
      </w:r>
      <w:r w:rsidR="008376DE" w:rsidRPr="00F9218E">
        <w:rPr>
          <w:rFonts w:ascii="Arial Narrow" w:hAnsi="Arial Narrow" w:cs="Arial"/>
          <w:sz w:val="24"/>
          <w:szCs w:val="24"/>
        </w:rPr>
        <w:t xml:space="preserve">) </w:t>
      </w:r>
      <w:r w:rsidR="00C2404C">
        <w:rPr>
          <w:rFonts w:ascii="Arial Narrow" w:hAnsi="Arial Narrow" w:cs="Arial"/>
          <w:sz w:val="24"/>
          <w:szCs w:val="24"/>
        </w:rPr>
        <w:t xml:space="preserve"> </w:t>
      </w:r>
      <w:r w:rsidR="008376DE" w:rsidRPr="00F9218E">
        <w:rPr>
          <w:rFonts w:ascii="Arial Narrow" w:hAnsi="Arial Narrow" w:cs="Arial"/>
          <w:sz w:val="24"/>
          <w:szCs w:val="24"/>
        </w:rPr>
        <w:t>protokoły narad i ustaleń,</w:t>
      </w:r>
    </w:p>
    <w:p w:rsidR="008376DE" w:rsidRPr="00F9218E" w:rsidRDefault="00853393" w:rsidP="00A80281">
      <w:pPr>
        <w:autoSpaceDE w:val="0"/>
        <w:autoSpaceDN w:val="0"/>
        <w:adjustRightInd w:val="0"/>
        <w:spacing w:after="0" w:line="240" w:lineRule="auto"/>
        <w:ind w:left="993" w:hanging="284"/>
        <w:jc w:val="both"/>
        <w:rPr>
          <w:rFonts w:ascii="Arial Narrow" w:hAnsi="Arial Narrow" w:cs="Arial"/>
          <w:sz w:val="24"/>
          <w:szCs w:val="24"/>
        </w:rPr>
      </w:pPr>
      <w:r>
        <w:rPr>
          <w:rFonts w:ascii="Arial Narrow" w:hAnsi="Arial Narrow" w:cs="Arial"/>
          <w:sz w:val="24"/>
          <w:szCs w:val="24"/>
        </w:rPr>
        <w:t>g</w:t>
      </w:r>
      <w:r w:rsidR="008376DE" w:rsidRPr="00F9218E">
        <w:rPr>
          <w:rFonts w:ascii="Arial Narrow" w:hAnsi="Arial Narrow" w:cs="Arial"/>
          <w:sz w:val="24"/>
          <w:szCs w:val="24"/>
        </w:rPr>
        <w:t>) korespondencje na budowie</w:t>
      </w:r>
      <w:r w:rsidR="006270B1">
        <w:rPr>
          <w:rFonts w:ascii="Arial Narrow" w:hAnsi="Arial Narrow" w:cs="Arial"/>
          <w:sz w:val="24"/>
          <w:szCs w:val="24"/>
        </w:rPr>
        <w:t>,</w:t>
      </w:r>
    </w:p>
    <w:p w:rsidR="008376DE" w:rsidRPr="00F9218E" w:rsidRDefault="00853393" w:rsidP="00A80281">
      <w:pPr>
        <w:autoSpaceDE w:val="0"/>
        <w:autoSpaceDN w:val="0"/>
        <w:adjustRightInd w:val="0"/>
        <w:spacing w:after="0" w:line="240" w:lineRule="auto"/>
        <w:ind w:left="993" w:hanging="284"/>
        <w:jc w:val="both"/>
        <w:rPr>
          <w:rFonts w:ascii="Arial Narrow" w:hAnsi="Arial Narrow" w:cs="Arial"/>
          <w:sz w:val="24"/>
          <w:szCs w:val="24"/>
        </w:rPr>
      </w:pPr>
      <w:r>
        <w:rPr>
          <w:rFonts w:ascii="Arial Narrow" w:hAnsi="Arial Narrow" w:cs="Arial"/>
          <w:sz w:val="24"/>
          <w:szCs w:val="24"/>
        </w:rPr>
        <w:t>h</w:t>
      </w:r>
      <w:r w:rsidR="008376DE" w:rsidRPr="00F9218E">
        <w:rPr>
          <w:rFonts w:ascii="Arial Narrow" w:hAnsi="Arial Narrow" w:cs="Arial"/>
          <w:sz w:val="24"/>
          <w:szCs w:val="24"/>
        </w:rPr>
        <w:t xml:space="preserve">) dziennik </w:t>
      </w:r>
      <w:r w:rsidR="006270B1">
        <w:rPr>
          <w:rFonts w:ascii="Arial Narrow" w:hAnsi="Arial Narrow" w:cs="Arial"/>
          <w:sz w:val="24"/>
          <w:szCs w:val="24"/>
        </w:rPr>
        <w:t>budowy</w:t>
      </w:r>
      <w:r w:rsidR="00DC6319">
        <w:rPr>
          <w:rFonts w:ascii="Arial Narrow" w:hAnsi="Arial Narrow" w:cs="Arial"/>
          <w:sz w:val="24"/>
          <w:szCs w:val="24"/>
        </w:rPr>
        <w:t>,</w:t>
      </w:r>
    </w:p>
    <w:p w:rsidR="008376DE" w:rsidRPr="00F9218E" w:rsidRDefault="00853393" w:rsidP="00A80281">
      <w:pPr>
        <w:autoSpaceDE w:val="0"/>
        <w:autoSpaceDN w:val="0"/>
        <w:adjustRightInd w:val="0"/>
        <w:spacing w:after="0" w:line="240" w:lineRule="auto"/>
        <w:ind w:left="993" w:hanging="284"/>
        <w:jc w:val="both"/>
        <w:rPr>
          <w:rFonts w:ascii="Arial Narrow" w:hAnsi="Arial Narrow" w:cs="Arial"/>
          <w:sz w:val="24"/>
          <w:szCs w:val="24"/>
        </w:rPr>
      </w:pPr>
      <w:r>
        <w:rPr>
          <w:rFonts w:ascii="Arial Narrow" w:hAnsi="Arial Narrow" w:cs="Arial"/>
          <w:sz w:val="24"/>
          <w:szCs w:val="24"/>
        </w:rPr>
        <w:t>i</w:t>
      </w:r>
      <w:r w:rsidR="008376DE" w:rsidRPr="00F9218E">
        <w:rPr>
          <w:rFonts w:ascii="Arial Narrow" w:hAnsi="Arial Narrow" w:cs="Arial"/>
          <w:sz w:val="24"/>
          <w:szCs w:val="24"/>
        </w:rPr>
        <w:t xml:space="preserve">) </w:t>
      </w:r>
      <w:r w:rsidR="00C2404C">
        <w:rPr>
          <w:rFonts w:ascii="Arial Narrow" w:hAnsi="Arial Narrow" w:cs="Arial"/>
          <w:sz w:val="24"/>
          <w:szCs w:val="24"/>
        </w:rPr>
        <w:t xml:space="preserve"> </w:t>
      </w:r>
      <w:r w:rsidR="008376DE" w:rsidRPr="00F9218E">
        <w:rPr>
          <w:rFonts w:ascii="Arial Narrow" w:hAnsi="Arial Narrow" w:cs="Arial"/>
          <w:sz w:val="24"/>
          <w:szCs w:val="24"/>
        </w:rPr>
        <w:t>atesty, certyfikaty, deklaracje zgodności.</w:t>
      </w:r>
    </w:p>
    <w:p w:rsidR="008376DE" w:rsidRPr="00F9218E" w:rsidRDefault="008376DE" w:rsidP="00A80281">
      <w:pPr>
        <w:autoSpaceDE w:val="0"/>
        <w:autoSpaceDN w:val="0"/>
        <w:adjustRightInd w:val="0"/>
        <w:spacing w:before="120" w:after="0" w:line="240" w:lineRule="auto"/>
        <w:ind w:firstLine="426"/>
        <w:jc w:val="both"/>
        <w:rPr>
          <w:rFonts w:ascii="Arial Narrow" w:hAnsi="Arial Narrow" w:cs="Arial"/>
          <w:sz w:val="24"/>
          <w:szCs w:val="24"/>
        </w:rPr>
      </w:pPr>
      <w:r w:rsidRPr="00F9218E">
        <w:rPr>
          <w:rFonts w:ascii="Arial Narrow" w:hAnsi="Arial Narrow" w:cs="Arial"/>
          <w:sz w:val="24"/>
          <w:szCs w:val="24"/>
        </w:rPr>
        <w:t xml:space="preserve">Wszystkie </w:t>
      </w:r>
      <w:r w:rsidR="00343260">
        <w:rPr>
          <w:rFonts w:ascii="Arial Narrow" w:hAnsi="Arial Narrow" w:cs="Arial"/>
          <w:sz w:val="24"/>
          <w:szCs w:val="24"/>
        </w:rPr>
        <w:t>d</w:t>
      </w:r>
      <w:r w:rsidRPr="00F9218E">
        <w:rPr>
          <w:rFonts w:ascii="Arial Narrow" w:hAnsi="Arial Narrow" w:cs="Arial"/>
          <w:sz w:val="24"/>
          <w:szCs w:val="24"/>
        </w:rPr>
        <w:t xml:space="preserve">okumenty </w:t>
      </w:r>
      <w:r w:rsidR="00343260">
        <w:rPr>
          <w:rFonts w:ascii="Arial Narrow" w:hAnsi="Arial Narrow" w:cs="Arial"/>
          <w:sz w:val="24"/>
          <w:szCs w:val="24"/>
        </w:rPr>
        <w:t>b</w:t>
      </w:r>
      <w:r w:rsidRPr="00F9218E">
        <w:rPr>
          <w:rFonts w:ascii="Arial Narrow" w:hAnsi="Arial Narrow" w:cs="Arial"/>
          <w:sz w:val="24"/>
          <w:szCs w:val="24"/>
        </w:rPr>
        <w:t xml:space="preserve">udowy winny być przechowywane na terenie budowy w miejscu odpowiednio zabezpieczonym. W razie zaginięcia któregokolwiek z dokumentów budowy spowoduje jego natychmiastowe odtworzenie w formie przewidzianej </w:t>
      </w:r>
      <w:r w:rsidR="006270B1">
        <w:rPr>
          <w:rFonts w:ascii="Arial Narrow" w:hAnsi="Arial Narrow" w:cs="Arial"/>
          <w:sz w:val="24"/>
          <w:szCs w:val="24"/>
        </w:rPr>
        <w:t>obowiązującym</w:t>
      </w:r>
      <w:r w:rsidRPr="00F9218E">
        <w:rPr>
          <w:rFonts w:ascii="Arial Narrow" w:hAnsi="Arial Narrow" w:cs="Arial"/>
          <w:sz w:val="24"/>
          <w:szCs w:val="24"/>
        </w:rPr>
        <w:t xml:space="preserve"> prawem. Po zakończeniu robót i odbiorze końcowym całą dokumentację należy przekazać </w:t>
      </w:r>
      <w:r w:rsidR="00363DF8">
        <w:rPr>
          <w:rFonts w:ascii="Arial Narrow" w:hAnsi="Arial Narrow" w:cs="Arial"/>
          <w:sz w:val="24"/>
          <w:szCs w:val="24"/>
        </w:rPr>
        <w:t>Zamawiającemu</w:t>
      </w:r>
      <w:r w:rsidRPr="00F9218E">
        <w:rPr>
          <w:rFonts w:ascii="Arial Narrow" w:hAnsi="Arial Narrow" w:cs="Arial"/>
          <w:sz w:val="24"/>
          <w:szCs w:val="24"/>
        </w:rPr>
        <w:t>.</w:t>
      </w:r>
    </w:p>
    <w:p w:rsidR="008376DE" w:rsidRPr="00A33694" w:rsidRDefault="004E4C67" w:rsidP="002750E5">
      <w:pPr>
        <w:pStyle w:val="StylWyjustowanyPierwszywiersz0cmInterliniapojedyncze"/>
        <w:numPr>
          <w:ilvl w:val="1"/>
          <w:numId w:val="25"/>
        </w:numPr>
        <w:autoSpaceDE w:val="0"/>
        <w:autoSpaceDN w:val="0"/>
        <w:adjustRightInd w:val="0"/>
        <w:spacing w:before="240" w:after="120"/>
        <w:ind w:left="426" w:hanging="426"/>
        <w:rPr>
          <w:rFonts w:cs="Arial"/>
          <w:b/>
          <w:bCs/>
          <w:sz w:val="26"/>
          <w:szCs w:val="26"/>
        </w:rPr>
      </w:pPr>
      <w:r w:rsidRPr="00A33694">
        <w:rPr>
          <w:rFonts w:cs="Arial"/>
          <w:b/>
          <w:bCs/>
          <w:sz w:val="26"/>
          <w:szCs w:val="26"/>
        </w:rPr>
        <w:t xml:space="preserve"> </w:t>
      </w:r>
      <w:r w:rsidR="007215F7" w:rsidRPr="00A33694">
        <w:rPr>
          <w:rFonts w:cs="Arial"/>
          <w:b/>
          <w:bCs/>
          <w:sz w:val="26"/>
          <w:szCs w:val="26"/>
        </w:rPr>
        <w:t>Odbiór robót</w:t>
      </w:r>
    </w:p>
    <w:p w:rsidR="008376DE" w:rsidRPr="007215F7" w:rsidRDefault="008376DE" w:rsidP="00297AFD">
      <w:pPr>
        <w:pStyle w:val="StylWyjustowanyPierwszywiersz0cmInterliniapojedyncze"/>
        <w:numPr>
          <w:ilvl w:val="2"/>
          <w:numId w:val="25"/>
        </w:numPr>
        <w:tabs>
          <w:tab w:val="left" w:pos="851"/>
        </w:tabs>
        <w:autoSpaceDE w:val="0"/>
        <w:autoSpaceDN w:val="0"/>
        <w:adjustRightInd w:val="0"/>
        <w:spacing w:before="180" w:after="120"/>
        <w:ind w:left="567" w:hanging="567"/>
        <w:rPr>
          <w:rFonts w:cs="Arial"/>
          <w:b/>
          <w:bCs/>
        </w:rPr>
      </w:pPr>
      <w:r w:rsidRPr="007215F7">
        <w:rPr>
          <w:rFonts w:cs="Arial"/>
          <w:b/>
          <w:bCs/>
        </w:rPr>
        <w:t>Rodzaje odbiorów robót</w:t>
      </w:r>
    </w:p>
    <w:p w:rsidR="008376DE" w:rsidRPr="007215F7" w:rsidRDefault="004E4C67" w:rsidP="006270B1">
      <w:pPr>
        <w:autoSpaceDE w:val="0"/>
        <w:autoSpaceDN w:val="0"/>
        <w:adjustRightInd w:val="0"/>
        <w:spacing w:before="120" w:after="0" w:line="240" w:lineRule="auto"/>
        <w:ind w:firstLine="425"/>
        <w:rPr>
          <w:rFonts w:ascii="Arial Narrow" w:hAnsi="Arial Narrow" w:cs="Arial"/>
          <w:sz w:val="24"/>
          <w:szCs w:val="24"/>
        </w:rPr>
      </w:pPr>
      <w:r>
        <w:rPr>
          <w:rFonts w:ascii="Arial Narrow" w:hAnsi="Arial Narrow" w:cs="Arial"/>
          <w:sz w:val="24"/>
          <w:szCs w:val="24"/>
        </w:rPr>
        <w:t>R</w:t>
      </w:r>
      <w:r w:rsidR="008376DE" w:rsidRPr="007215F7">
        <w:rPr>
          <w:rFonts w:ascii="Arial Narrow" w:hAnsi="Arial Narrow" w:cs="Arial"/>
          <w:sz w:val="24"/>
          <w:szCs w:val="24"/>
        </w:rPr>
        <w:t>oboty podlegają następującym odbiorom:</w:t>
      </w:r>
    </w:p>
    <w:p w:rsidR="008376DE" w:rsidRPr="007215F7" w:rsidRDefault="008376DE" w:rsidP="004E4C67">
      <w:pPr>
        <w:numPr>
          <w:ilvl w:val="0"/>
          <w:numId w:val="5"/>
        </w:numPr>
        <w:tabs>
          <w:tab w:val="clear" w:pos="720"/>
          <w:tab w:val="num" w:pos="993"/>
        </w:tabs>
        <w:autoSpaceDE w:val="0"/>
        <w:autoSpaceDN w:val="0"/>
        <w:adjustRightInd w:val="0"/>
        <w:spacing w:before="120" w:after="0" w:line="240" w:lineRule="auto"/>
        <w:ind w:left="714" w:hanging="5"/>
        <w:jc w:val="both"/>
        <w:rPr>
          <w:rFonts w:ascii="Arial Narrow" w:hAnsi="Arial Narrow" w:cs="Arial"/>
          <w:sz w:val="24"/>
          <w:szCs w:val="24"/>
        </w:rPr>
      </w:pPr>
      <w:r w:rsidRPr="007215F7">
        <w:rPr>
          <w:rFonts w:ascii="Arial Narrow" w:hAnsi="Arial Narrow" w:cs="Arial"/>
          <w:sz w:val="24"/>
          <w:szCs w:val="24"/>
        </w:rPr>
        <w:t>odbiorowi robót zanikających i ulegających zakryciu</w:t>
      </w:r>
      <w:r w:rsidR="00C2404C">
        <w:rPr>
          <w:rFonts w:ascii="Arial Narrow" w:hAnsi="Arial Narrow" w:cs="Arial"/>
          <w:sz w:val="24"/>
          <w:szCs w:val="24"/>
        </w:rPr>
        <w:t>,</w:t>
      </w:r>
    </w:p>
    <w:p w:rsidR="008376DE" w:rsidRPr="007215F7" w:rsidRDefault="008376DE" w:rsidP="004E4C67">
      <w:pPr>
        <w:numPr>
          <w:ilvl w:val="0"/>
          <w:numId w:val="5"/>
        </w:numPr>
        <w:tabs>
          <w:tab w:val="clear" w:pos="720"/>
          <w:tab w:val="num" w:pos="993"/>
        </w:tabs>
        <w:autoSpaceDE w:val="0"/>
        <w:autoSpaceDN w:val="0"/>
        <w:adjustRightInd w:val="0"/>
        <w:spacing w:after="0" w:line="240" w:lineRule="auto"/>
        <w:ind w:hanging="5"/>
        <w:jc w:val="both"/>
        <w:rPr>
          <w:rFonts w:ascii="Arial Narrow" w:hAnsi="Arial Narrow" w:cs="Arial"/>
          <w:sz w:val="24"/>
          <w:szCs w:val="24"/>
        </w:rPr>
      </w:pPr>
      <w:r w:rsidRPr="007215F7">
        <w:rPr>
          <w:rFonts w:ascii="Arial Narrow" w:hAnsi="Arial Narrow" w:cs="Arial"/>
          <w:sz w:val="24"/>
          <w:szCs w:val="24"/>
        </w:rPr>
        <w:t>odbiorowi częściowemu</w:t>
      </w:r>
      <w:r w:rsidR="00C2404C">
        <w:rPr>
          <w:rFonts w:ascii="Arial Narrow" w:hAnsi="Arial Narrow" w:cs="Arial"/>
          <w:sz w:val="24"/>
          <w:szCs w:val="24"/>
        </w:rPr>
        <w:t>,</w:t>
      </w:r>
    </w:p>
    <w:p w:rsidR="008376DE" w:rsidRPr="007215F7" w:rsidRDefault="008376DE" w:rsidP="004E4C67">
      <w:pPr>
        <w:numPr>
          <w:ilvl w:val="0"/>
          <w:numId w:val="5"/>
        </w:numPr>
        <w:tabs>
          <w:tab w:val="clear" w:pos="720"/>
          <w:tab w:val="num" w:pos="993"/>
        </w:tabs>
        <w:autoSpaceDE w:val="0"/>
        <w:autoSpaceDN w:val="0"/>
        <w:adjustRightInd w:val="0"/>
        <w:spacing w:after="0" w:line="240" w:lineRule="auto"/>
        <w:ind w:hanging="5"/>
        <w:jc w:val="both"/>
        <w:rPr>
          <w:rFonts w:ascii="Arial Narrow" w:hAnsi="Arial Narrow" w:cs="Arial"/>
          <w:sz w:val="24"/>
          <w:szCs w:val="24"/>
        </w:rPr>
      </w:pPr>
      <w:r w:rsidRPr="007215F7">
        <w:rPr>
          <w:rFonts w:ascii="Arial Narrow" w:hAnsi="Arial Narrow" w:cs="Arial"/>
          <w:sz w:val="24"/>
          <w:szCs w:val="24"/>
        </w:rPr>
        <w:t xml:space="preserve">odbiorowi </w:t>
      </w:r>
      <w:r w:rsidR="00EA5386">
        <w:rPr>
          <w:rFonts w:ascii="Arial Narrow" w:hAnsi="Arial Narrow" w:cs="Arial"/>
          <w:sz w:val="24"/>
          <w:szCs w:val="24"/>
        </w:rPr>
        <w:t>końcowemu</w:t>
      </w:r>
      <w:r w:rsidR="00C2404C">
        <w:rPr>
          <w:rFonts w:ascii="Arial Narrow" w:hAnsi="Arial Narrow" w:cs="Arial"/>
          <w:sz w:val="24"/>
          <w:szCs w:val="24"/>
        </w:rPr>
        <w:t>,</w:t>
      </w:r>
    </w:p>
    <w:p w:rsidR="008376DE" w:rsidRPr="007215F7" w:rsidRDefault="008376DE" w:rsidP="004E4C67">
      <w:pPr>
        <w:numPr>
          <w:ilvl w:val="0"/>
          <w:numId w:val="5"/>
        </w:numPr>
        <w:tabs>
          <w:tab w:val="clear" w:pos="720"/>
          <w:tab w:val="num" w:pos="993"/>
        </w:tabs>
        <w:autoSpaceDE w:val="0"/>
        <w:autoSpaceDN w:val="0"/>
        <w:adjustRightInd w:val="0"/>
        <w:spacing w:after="0" w:line="240" w:lineRule="auto"/>
        <w:ind w:hanging="5"/>
        <w:jc w:val="both"/>
        <w:rPr>
          <w:rFonts w:ascii="Arial Narrow" w:hAnsi="Arial Narrow" w:cs="Arial"/>
          <w:sz w:val="24"/>
          <w:szCs w:val="24"/>
        </w:rPr>
      </w:pPr>
      <w:r w:rsidRPr="007215F7">
        <w:rPr>
          <w:rFonts w:ascii="Arial Narrow" w:hAnsi="Arial Narrow" w:cs="Arial"/>
          <w:sz w:val="24"/>
          <w:szCs w:val="24"/>
        </w:rPr>
        <w:t>odbiorowi pogwarancyjnemu</w:t>
      </w:r>
      <w:r w:rsidR="00C2404C">
        <w:rPr>
          <w:rFonts w:ascii="Arial Narrow" w:hAnsi="Arial Narrow" w:cs="Arial"/>
          <w:sz w:val="24"/>
          <w:szCs w:val="24"/>
        </w:rPr>
        <w:t>.</w:t>
      </w:r>
    </w:p>
    <w:p w:rsidR="008376DE" w:rsidRPr="007215F7" w:rsidRDefault="008376DE" w:rsidP="00297AFD">
      <w:pPr>
        <w:pStyle w:val="StylWyjustowanyPierwszywiersz0cmInterliniapojedyncze"/>
        <w:numPr>
          <w:ilvl w:val="2"/>
          <w:numId w:val="25"/>
        </w:numPr>
        <w:tabs>
          <w:tab w:val="left" w:pos="851"/>
        </w:tabs>
        <w:autoSpaceDE w:val="0"/>
        <w:autoSpaceDN w:val="0"/>
        <w:adjustRightInd w:val="0"/>
        <w:spacing w:before="240" w:after="120"/>
        <w:ind w:left="567" w:hanging="567"/>
        <w:rPr>
          <w:rFonts w:cs="Arial"/>
          <w:b/>
          <w:bCs/>
        </w:rPr>
      </w:pPr>
      <w:r w:rsidRPr="007215F7">
        <w:rPr>
          <w:rFonts w:cs="Arial"/>
          <w:b/>
          <w:bCs/>
        </w:rPr>
        <w:lastRenderedPageBreak/>
        <w:t>Odbiór robót zanikających i ulegających zakryciu</w:t>
      </w:r>
    </w:p>
    <w:p w:rsidR="00AF629B" w:rsidRDefault="008376DE" w:rsidP="004E4C67">
      <w:pPr>
        <w:autoSpaceDE w:val="0"/>
        <w:autoSpaceDN w:val="0"/>
        <w:adjustRightInd w:val="0"/>
        <w:spacing w:before="120" w:after="0" w:line="240" w:lineRule="auto"/>
        <w:ind w:firstLine="426"/>
        <w:jc w:val="both"/>
        <w:rPr>
          <w:rFonts w:ascii="Arial Narrow" w:hAnsi="Arial Narrow" w:cs="Arial"/>
          <w:sz w:val="24"/>
          <w:szCs w:val="24"/>
        </w:rPr>
      </w:pPr>
      <w:r w:rsidRPr="007215F7">
        <w:rPr>
          <w:rFonts w:ascii="Arial Narrow" w:hAnsi="Arial Narrow" w:cs="Arial"/>
          <w:sz w:val="24"/>
          <w:szCs w:val="24"/>
        </w:rPr>
        <w:t xml:space="preserve">Odbiór </w:t>
      </w:r>
      <w:r w:rsidR="004E4C67">
        <w:rPr>
          <w:rFonts w:ascii="Arial Narrow" w:hAnsi="Arial Narrow" w:cs="Arial"/>
          <w:sz w:val="24"/>
          <w:szCs w:val="24"/>
        </w:rPr>
        <w:t>r</w:t>
      </w:r>
      <w:r w:rsidRPr="007215F7">
        <w:rPr>
          <w:rFonts w:ascii="Arial Narrow" w:hAnsi="Arial Narrow" w:cs="Arial"/>
          <w:sz w:val="24"/>
          <w:szCs w:val="24"/>
        </w:rPr>
        <w:t xml:space="preserve">obót zanikających i ulegających zakryciu polega na finalnej ocenie ilości i jakości wykonywanych </w:t>
      </w:r>
      <w:r w:rsidR="004E4C67">
        <w:rPr>
          <w:rFonts w:ascii="Arial Narrow" w:hAnsi="Arial Narrow" w:cs="Arial"/>
          <w:sz w:val="24"/>
          <w:szCs w:val="24"/>
        </w:rPr>
        <w:t>r</w:t>
      </w:r>
      <w:r w:rsidRPr="007215F7">
        <w:rPr>
          <w:rFonts w:ascii="Arial Narrow" w:hAnsi="Arial Narrow" w:cs="Arial"/>
          <w:sz w:val="24"/>
          <w:szCs w:val="24"/>
        </w:rPr>
        <w:t xml:space="preserve">obót, które w dalszym procesie realizacji ulegną zakryciu. Odbiór </w:t>
      </w:r>
      <w:r w:rsidR="004E4C67">
        <w:rPr>
          <w:rFonts w:ascii="Arial Narrow" w:hAnsi="Arial Narrow" w:cs="Arial"/>
          <w:sz w:val="24"/>
          <w:szCs w:val="24"/>
        </w:rPr>
        <w:t>r</w:t>
      </w:r>
      <w:r w:rsidRPr="007215F7">
        <w:rPr>
          <w:rFonts w:ascii="Arial Narrow" w:hAnsi="Arial Narrow" w:cs="Arial"/>
          <w:sz w:val="24"/>
          <w:szCs w:val="24"/>
        </w:rPr>
        <w:t>obót zanikających i</w:t>
      </w:r>
      <w:r w:rsidR="007215F7">
        <w:rPr>
          <w:rFonts w:ascii="Arial Narrow" w:hAnsi="Arial Narrow" w:cs="Arial"/>
          <w:sz w:val="24"/>
          <w:szCs w:val="24"/>
        </w:rPr>
        <w:t> </w:t>
      </w:r>
      <w:r w:rsidRPr="007215F7">
        <w:rPr>
          <w:rFonts w:ascii="Arial Narrow" w:hAnsi="Arial Narrow" w:cs="Arial"/>
          <w:sz w:val="24"/>
          <w:szCs w:val="24"/>
        </w:rPr>
        <w:t>ulegających zakryciu winien być wykonany w czasie umożliwiającym dokonania ewentualnych korekt i</w:t>
      </w:r>
      <w:r w:rsidR="007215F7">
        <w:rPr>
          <w:rFonts w:ascii="Arial Narrow" w:hAnsi="Arial Narrow" w:cs="Arial"/>
          <w:sz w:val="24"/>
          <w:szCs w:val="24"/>
        </w:rPr>
        <w:t> </w:t>
      </w:r>
      <w:r w:rsidRPr="007215F7">
        <w:rPr>
          <w:rFonts w:ascii="Arial Narrow" w:hAnsi="Arial Narrow" w:cs="Arial"/>
          <w:sz w:val="24"/>
          <w:szCs w:val="24"/>
        </w:rPr>
        <w:t xml:space="preserve">poprawek bez hamowania ogólnego postępu </w:t>
      </w:r>
      <w:r w:rsidR="004E4C67">
        <w:rPr>
          <w:rFonts w:ascii="Arial Narrow" w:hAnsi="Arial Narrow" w:cs="Arial"/>
          <w:sz w:val="24"/>
          <w:szCs w:val="24"/>
        </w:rPr>
        <w:t>r</w:t>
      </w:r>
      <w:r w:rsidRPr="007215F7">
        <w:rPr>
          <w:rFonts w:ascii="Arial Narrow" w:hAnsi="Arial Narrow" w:cs="Arial"/>
          <w:sz w:val="24"/>
          <w:szCs w:val="24"/>
        </w:rPr>
        <w:t xml:space="preserve">obót. Odbioru </w:t>
      </w:r>
      <w:r w:rsidR="004E4C67">
        <w:rPr>
          <w:rFonts w:ascii="Arial Narrow" w:hAnsi="Arial Narrow" w:cs="Arial"/>
          <w:sz w:val="24"/>
          <w:szCs w:val="24"/>
        </w:rPr>
        <w:t>r</w:t>
      </w:r>
      <w:r w:rsidRPr="007215F7">
        <w:rPr>
          <w:rFonts w:ascii="Arial Narrow" w:hAnsi="Arial Narrow" w:cs="Arial"/>
          <w:sz w:val="24"/>
          <w:szCs w:val="24"/>
        </w:rPr>
        <w:t>obót dokonuj</w:t>
      </w:r>
      <w:r w:rsidR="00DC6319">
        <w:rPr>
          <w:rFonts w:ascii="Arial Narrow" w:hAnsi="Arial Narrow" w:cs="Arial"/>
          <w:sz w:val="24"/>
          <w:szCs w:val="24"/>
        </w:rPr>
        <w:t xml:space="preserve">ą przedstawiciele </w:t>
      </w:r>
      <w:r w:rsidRPr="007215F7">
        <w:rPr>
          <w:rFonts w:ascii="Arial Narrow" w:hAnsi="Arial Narrow" w:cs="Arial"/>
          <w:sz w:val="24"/>
          <w:szCs w:val="24"/>
        </w:rPr>
        <w:t xml:space="preserve"> </w:t>
      </w:r>
      <w:r w:rsidR="00363DF8">
        <w:rPr>
          <w:rFonts w:ascii="Arial Narrow" w:hAnsi="Arial Narrow" w:cs="Arial"/>
          <w:sz w:val="24"/>
          <w:szCs w:val="24"/>
        </w:rPr>
        <w:t>Zamawiając</w:t>
      </w:r>
      <w:r w:rsidR="00DC6319">
        <w:rPr>
          <w:rFonts w:ascii="Arial Narrow" w:hAnsi="Arial Narrow" w:cs="Arial"/>
          <w:sz w:val="24"/>
          <w:szCs w:val="24"/>
        </w:rPr>
        <w:t>ego</w:t>
      </w:r>
      <w:r w:rsidR="00363DF8">
        <w:rPr>
          <w:rFonts w:ascii="Arial Narrow" w:hAnsi="Arial Narrow" w:cs="Arial"/>
          <w:sz w:val="24"/>
          <w:szCs w:val="24"/>
        </w:rPr>
        <w:t xml:space="preserve"> w obecności </w:t>
      </w:r>
      <w:r w:rsidR="00DC6319">
        <w:rPr>
          <w:rFonts w:ascii="Arial Narrow" w:hAnsi="Arial Narrow" w:cs="Arial"/>
          <w:sz w:val="24"/>
          <w:szCs w:val="24"/>
        </w:rPr>
        <w:t xml:space="preserve">przedstawicieli </w:t>
      </w:r>
      <w:r w:rsidR="00363DF8">
        <w:rPr>
          <w:rFonts w:ascii="Arial Narrow" w:hAnsi="Arial Narrow" w:cs="Arial"/>
          <w:sz w:val="24"/>
          <w:szCs w:val="24"/>
        </w:rPr>
        <w:t>Wykonawcy robót</w:t>
      </w:r>
      <w:r w:rsidRPr="007215F7">
        <w:rPr>
          <w:rFonts w:ascii="Arial Narrow" w:hAnsi="Arial Narrow" w:cs="Arial"/>
          <w:sz w:val="24"/>
          <w:szCs w:val="24"/>
        </w:rPr>
        <w:t>. Odbiór będzie przeprowadzony niezwłocznie</w:t>
      </w:r>
      <w:r w:rsidR="00363DF8">
        <w:rPr>
          <w:rFonts w:ascii="Arial Narrow" w:hAnsi="Arial Narrow" w:cs="Arial"/>
          <w:sz w:val="24"/>
          <w:szCs w:val="24"/>
        </w:rPr>
        <w:t xml:space="preserve"> po uzyskaniu zawiadomienia o gotowości do odbioru</w:t>
      </w:r>
      <w:r w:rsidRPr="007215F7">
        <w:rPr>
          <w:rFonts w:ascii="Arial Narrow" w:hAnsi="Arial Narrow" w:cs="Arial"/>
          <w:sz w:val="24"/>
          <w:szCs w:val="24"/>
        </w:rPr>
        <w:t>, jednak nie później niż w ciągu 3 dni od daty zgłoszenia i powiadomienia o</w:t>
      </w:r>
      <w:r w:rsidR="004E4C67">
        <w:rPr>
          <w:rFonts w:ascii="Arial Narrow" w:hAnsi="Arial Narrow" w:cs="Arial"/>
          <w:sz w:val="24"/>
          <w:szCs w:val="24"/>
        </w:rPr>
        <w:t> </w:t>
      </w:r>
      <w:r w:rsidRPr="007215F7">
        <w:rPr>
          <w:rFonts w:ascii="Arial Narrow" w:hAnsi="Arial Narrow" w:cs="Arial"/>
          <w:sz w:val="24"/>
          <w:szCs w:val="24"/>
        </w:rPr>
        <w:t xml:space="preserve">tym fakcie </w:t>
      </w:r>
      <w:r w:rsidR="00363DF8">
        <w:rPr>
          <w:rFonts w:ascii="Arial Narrow" w:hAnsi="Arial Narrow" w:cs="Arial"/>
          <w:sz w:val="24"/>
          <w:szCs w:val="24"/>
        </w:rPr>
        <w:t>Zamawiającego</w:t>
      </w:r>
      <w:r w:rsidRPr="007215F7">
        <w:rPr>
          <w:rFonts w:ascii="Arial Narrow" w:hAnsi="Arial Narrow" w:cs="Arial"/>
          <w:sz w:val="24"/>
          <w:szCs w:val="24"/>
        </w:rPr>
        <w:t xml:space="preserve">. </w:t>
      </w:r>
    </w:p>
    <w:p w:rsidR="008376DE" w:rsidRPr="007215F7" w:rsidRDefault="008376DE" w:rsidP="00297AFD">
      <w:pPr>
        <w:pStyle w:val="StylWyjustowanyPierwszywiersz0cmInterliniapojedyncze"/>
        <w:numPr>
          <w:ilvl w:val="2"/>
          <w:numId w:val="25"/>
        </w:numPr>
        <w:tabs>
          <w:tab w:val="left" w:pos="851"/>
        </w:tabs>
        <w:autoSpaceDE w:val="0"/>
        <w:autoSpaceDN w:val="0"/>
        <w:adjustRightInd w:val="0"/>
        <w:spacing w:before="240" w:after="120"/>
        <w:ind w:left="567" w:hanging="567"/>
        <w:rPr>
          <w:rFonts w:cs="Arial"/>
          <w:b/>
          <w:bCs/>
        </w:rPr>
      </w:pPr>
      <w:r w:rsidRPr="007215F7">
        <w:rPr>
          <w:rFonts w:cs="Arial"/>
          <w:b/>
          <w:bCs/>
        </w:rPr>
        <w:t>Odbiór częściowy</w:t>
      </w:r>
    </w:p>
    <w:p w:rsidR="008376DE" w:rsidRPr="007215F7" w:rsidRDefault="008376DE" w:rsidP="004E4C67">
      <w:pPr>
        <w:autoSpaceDE w:val="0"/>
        <w:autoSpaceDN w:val="0"/>
        <w:adjustRightInd w:val="0"/>
        <w:spacing w:before="120" w:after="0" w:line="240" w:lineRule="auto"/>
        <w:ind w:firstLine="426"/>
        <w:jc w:val="both"/>
        <w:rPr>
          <w:rFonts w:ascii="Arial Narrow" w:hAnsi="Arial Narrow" w:cs="Arial"/>
          <w:sz w:val="24"/>
          <w:szCs w:val="24"/>
        </w:rPr>
      </w:pPr>
      <w:r w:rsidRPr="007215F7">
        <w:rPr>
          <w:rFonts w:ascii="Arial Narrow" w:hAnsi="Arial Narrow" w:cs="Arial"/>
          <w:sz w:val="24"/>
          <w:szCs w:val="24"/>
        </w:rPr>
        <w:t xml:space="preserve">Odbioru częściowego </w:t>
      </w:r>
      <w:r w:rsidR="004E4C67">
        <w:rPr>
          <w:rFonts w:ascii="Arial Narrow" w:hAnsi="Arial Narrow" w:cs="Arial"/>
          <w:sz w:val="24"/>
          <w:szCs w:val="24"/>
        </w:rPr>
        <w:t>r</w:t>
      </w:r>
      <w:r w:rsidRPr="007215F7">
        <w:rPr>
          <w:rFonts w:ascii="Arial Narrow" w:hAnsi="Arial Narrow" w:cs="Arial"/>
          <w:sz w:val="24"/>
          <w:szCs w:val="24"/>
        </w:rPr>
        <w:t xml:space="preserve">obót dokonuje </w:t>
      </w:r>
      <w:r w:rsidR="00EA5386">
        <w:rPr>
          <w:rFonts w:ascii="Arial Narrow" w:hAnsi="Arial Narrow" w:cs="Arial"/>
          <w:sz w:val="24"/>
          <w:szCs w:val="24"/>
        </w:rPr>
        <w:t>się wg zasad jak przy odbiorze końcowym</w:t>
      </w:r>
      <w:r w:rsidRPr="007215F7">
        <w:rPr>
          <w:rFonts w:ascii="Arial Narrow" w:hAnsi="Arial Narrow" w:cs="Arial"/>
          <w:sz w:val="24"/>
          <w:szCs w:val="24"/>
        </w:rPr>
        <w:t xml:space="preserve"> </w:t>
      </w:r>
      <w:r w:rsidR="004E4C67">
        <w:rPr>
          <w:rFonts w:ascii="Arial Narrow" w:hAnsi="Arial Narrow" w:cs="Arial"/>
          <w:sz w:val="24"/>
          <w:szCs w:val="24"/>
        </w:rPr>
        <w:t>r</w:t>
      </w:r>
      <w:r w:rsidRPr="007215F7">
        <w:rPr>
          <w:rFonts w:ascii="Arial Narrow" w:hAnsi="Arial Narrow" w:cs="Arial"/>
          <w:sz w:val="24"/>
          <w:szCs w:val="24"/>
        </w:rPr>
        <w:t xml:space="preserve">obót i polega on na ocenie ilości i jakości wykonanych części </w:t>
      </w:r>
      <w:r w:rsidR="004E4C67">
        <w:rPr>
          <w:rFonts w:ascii="Arial Narrow" w:hAnsi="Arial Narrow" w:cs="Arial"/>
          <w:sz w:val="24"/>
          <w:szCs w:val="24"/>
        </w:rPr>
        <w:t>r</w:t>
      </w:r>
      <w:r w:rsidRPr="007215F7">
        <w:rPr>
          <w:rFonts w:ascii="Arial Narrow" w:hAnsi="Arial Narrow" w:cs="Arial"/>
          <w:sz w:val="24"/>
          <w:szCs w:val="24"/>
        </w:rPr>
        <w:t xml:space="preserve">obót. Odbioru </w:t>
      </w:r>
      <w:r w:rsidR="004E4C67">
        <w:rPr>
          <w:rFonts w:ascii="Arial Narrow" w:hAnsi="Arial Narrow" w:cs="Arial"/>
          <w:sz w:val="24"/>
          <w:szCs w:val="24"/>
        </w:rPr>
        <w:t>r</w:t>
      </w:r>
      <w:r w:rsidRPr="007215F7">
        <w:rPr>
          <w:rFonts w:ascii="Arial Narrow" w:hAnsi="Arial Narrow" w:cs="Arial"/>
          <w:sz w:val="24"/>
          <w:szCs w:val="24"/>
        </w:rPr>
        <w:t>obót dokonuj</w:t>
      </w:r>
      <w:r w:rsidR="00DC6319">
        <w:rPr>
          <w:rFonts w:ascii="Arial Narrow" w:hAnsi="Arial Narrow" w:cs="Arial"/>
          <w:sz w:val="24"/>
          <w:szCs w:val="24"/>
        </w:rPr>
        <w:t>ą</w:t>
      </w:r>
      <w:r w:rsidRPr="007215F7">
        <w:rPr>
          <w:rFonts w:ascii="Arial Narrow" w:hAnsi="Arial Narrow" w:cs="Arial"/>
          <w:sz w:val="24"/>
          <w:szCs w:val="24"/>
        </w:rPr>
        <w:t xml:space="preserve"> </w:t>
      </w:r>
      <w:r w:rsidR="002C4694">
        <w:rPr>
          <w:rFonts w:ascii="Arial Narrow" w:hAnsi="Arial Narrow" w:cs="Arial"/>
          <w:sz w:val="24"/>
          <w:szCs w:val="24"/>
        </w:rPr>
        <w:t>przedstawiciel</w:t>
      </w:r>
      <w:r w:rsidR="00DC6319">
        <w:rPr>
          <w:rFonts w:ascii="Arial Narrow" w:hAnsi="Arial Narrow" w:cs="Arial"/>
          <w:sz w:val="24"/>
          <w:szCs w:val="24"/>
        </w:rPr>
        <w:t>e</w:t>
      </w:r>
      <w:r w:rsidR="002C4694">
        <w:rPr>
          <w:rFonts w:ascii="Arial Narrow" w:hAnsi="Arial Narrow" w:cs="Arial"/>
          <w:sz w:val="24"/>
          <w:szCs w:val="24"/>
        </w:rPr>
        <w:t xml:space="preserve"> </w:t>
      </w:r>
      <w:r w:rsidR="00363DF8">
        <w:rPr>
          <w:rFonts w:ascii="Arial Narrow" w:hAnsi="Arial Narrow" w:cs="Arial"/>
          <w:sz w:val="24"/>
          <w:szCs w:val="24"/>
        </w:rPr>
        <w:t>Zamawiającego i Wykonawcy robót</w:t>
      </w:r>
      <w:r w:rsidR="002C4694">
        <w:rPr>
          <w:rFonts w:ascii="Arial Narrow" w:hAnsi="Arial Narrow" w:cs="Arial"/>
          <w:sz w:val="24"/>
          <w:szCs w:val="24"/>
        </w:rPr>
        <w:t>.</w:t>
      </w:r>
    </w:p>
    <w:p w:rsidR="008376DE" w:rsidRPr="007215F7" w:rsidRDefault="008376DE" w:rsidP="00297AFD">
      <w:pPr>
        <w:pStyle w:val="StylWyjustowanyPierwszywiersz0cmInterliniapojedyncze"/>
        <w:numPr>
          <w:ilvl w:val="2"/>
          <w:numId w:val="25"/>
        </w:numPr>
        <w:tabs>
          <w:tab w:val="left" w:pos="851"/>
        </w:tabs>
        <w:autoSpaceDE w:val="0"/>
        <w:autoSpaceDN w:val="0"/>
        <w:adjustRightInd w:val="0"/>
        <w:spacing w:before="240" w:after="120"/>
        <w:ind w:left="567" w:hanging="567"/>
        <w:rPr>
          <w:rFonts w:cs="Arial"/>
          <w:b/>
          <w:bCs/>
        </w:rPr>
      </w:pPr>
      <w:r w:rsidRPr="007215F7">
        <w:rPr>
          <w:rFonts w:cs="Arial"/>
          <w:b/>
          <w:bCs/>
        </w:rPr>
        <w:t xml:space="preserve">Odbiór </w:t>
      </w:r>
      <w:r w:rsidR="002C4694">
        <w:rPr>
          <w:rFonts w:cs="Arial"/>
          <w:b/>
          <w:bCs/>
        </w:rPr>
        <w:t>końcowy</w:t>
      </w:r>
    </w:p>
    <w:p w:rsidR="0074047B" w:rsidRPr="007215F7" w:rsidRDefault="008376DE" w:rsidP="004E4C67">
      <w:pPr>
        <w:autoSpaceDE w:val="0"/>
        <w:autoSpaceDN w:val="0"/>
        <w:adjustRightInd w:val="0"/>
        <w:spacing w:before="120" w:after="0" w:line="240" w:lineRule="auto"/>
        <w:ind w:firstLine="426"/>
        <w:jc w:val="both"/>
        <w:rPr>
          <w:rFonts w:ascii="Arial Narrow" w:hAnsi="Arial Narrow" w:cs="Arial"/>
          <w:sz w:val="24"/>
          <w:szCs w:val="24"/>
        </w:rPr>
      </w:pPr>
      <w:r w:rsidRPr="007215F7">
        <w:rPr>
          <w:rFonts w:ascii="Arial Narrow" w:hAnsi="Arial Narrow" w:cs="Arial"/>
          <w:sz w:val="24"/>
          <w:szCs w:val="24"/>
        </w:rPr>
        <w:t xml:space="preserve">Odbiór </w:t>
      </w:r>
      <w:r w:rsidR="002C4694">
        <w:rPr>
          <w:rFonts w:ascii="Arial Narrow" w:hAnsi="Arial Narrow" w:cs="Arial"/>
          <w:sz w:val="24"/>
          <w:szCs w:val="24"/>
        </w:rPr>
        <w:t>końcowy</w:t>
      </w:r>
      <w:r w:rsidRPr="007215F7">
        <w:rPr>
          <w:rFonts w:ascii="Arial Narrow" w:hAnsi="Arial Narrow" w:cs="Arial"/>
          <w:sz w:val="24"/>
          <w:szCs w:val="24"/>
        </w:rPr>
        <w:t xml:space="preserve"> polega na finalnej ocenie rzeczywistego wykonania </w:t>
      </w:r>
      <w:r w:rsidR="004E4C67">
        <w:rPr>
          <w:rFonts w:ascii="Arial Narrow" w:hAnsi="Arial Narrow" w:cs="Arial"/>
          <w:sz w:val="24"/>
          <w:szCs w:val="24"/>
        </w:rPr>
        <w:t>r</w:t>
      </w:r>
      <w:r w:rsidRPr="007215F7">
        <w:rPr>
          <w:rFonts w:ascii="Arial Narrow" w:hAnsi="Arial Narrow" w:cs="Arial"/>
          <w:sz w:val="24"/>
          <w:szCs w:val="24"/>
        </w:rPr>
        <w:t xml:space="preserve">obót w odniesieniu do ich ilości i jakości. Wykonawca stwierdza zakończenie robót oraz gotowość do odbioru </w:t>
      </w:r>
      <w:r w:rsidR="002C4694">
        <w:rPr>
          <w:rFonts w:ascii="Arial Narrow" w:hAnsi="Arial Narrow" w:cs="Arial"/>
          <w:sz w:val="24"/>
          <w:szCs w:val="24"/>
        </w:rPr>
        <w:t>końcowego</w:t>
      </w:r>
      <w:r w:rsidRPr="007215F7">
        <w:rPr>
          <w:rFonts w:ascii="Arial Narrow" w:hAnsi="Arial Narrow" w:cs="Arial"/>
          <w:sz w:val="24"/>
          <w:szCs w:val="24"/>
        </w:rPr>
        <w:t xml:space="preserve"> z</w:t>
      </w:r>
      <w:r w:rsidR="002C4694">
        <w:rPr>
          <w:rFonts w:ascii="Arial Narrow" w:hAnsi="Arial Narrow" w:cs="Arial"/>
          <w:sz w:val="24"/>
          <w:szCs w:val="24"/>
        </w:rPr>
        <w:t> </w:t>
      </w:r>
      <w:r w:rsidRPr="007215F7">
        <w:rPr>
          <w:rFonts w:ascii="Arial Narrow" w:hAnsi="Arial Narrow" w:cs="Arial"/>
          <w:sz w:val="24"/>
          <w:szCs w:val="24"/>
        </w:rPr>
        <w:t xml:space="preserve">bezzwłocznym powiadomieniem na piśmie o tym fakcie </w:t>
      </w:r>
      <w:r w:rsidR="00363DF8">
        <w:rPr>
          <w:rFonts w:ascii="Arial Narrow" w:hAnsi="Arial Narrow" w:cs="Arial"/>
          <w:sz w:val="24"/>
          <w:szCs w:val="24"/>
        </w:rPr>
        <w:t>Zamawiającego</w:t>
      </w:r>
      <w:r w:rsidRPr="007215F7">
        <w:rPr>
          <w:rFonts w:ascii="Arial Narrow" w:hAnsi="Arial Narrow" w:cs="Arial"/>
          <w:sz w:val="24"/>
          <w:szCs w:val="24"/>
        </w:rPr>
        <w:t xml:space="preserve">. Odbioru </w:t>
      </w:r>
      <w:r w:rsidR="002C4694">
        <w:rPr>
          <w:rFonts w:ascii="Arial Narrow" w:hAnsi="Arial Narrow" w:cs="Arial"/>
          <w:sz w:val="24"/>
          <w:szCs w:val="24"/>
        </w:rPr>
        <w:t>końcowego</w:t>
      </w:r>
      <w:r w:rsidRPr="007215F7">
        <w:rPr>
          <w:rFonts w:ascii="Arial Narrow" w:hAnsi="Arial Narrow" w:cs="Arial"/>
          <w:sz w:val="24"/>
          <w:szCs w:val="24"/>
        </w:rPr>
        <w:t xml:space="preserve"> </w:t>
      </w:r>
      <w:r w:rsidR="004E4C67">
        <w:rPr>
          <w:rFonts w:ascii="Arial Narrow" w:hAnsi="Arial Narrow" w:cs="Arial"/>
          <w:sz w:val="24"/>
          <w:szCs w:val="24"/>
        </w:rPr>
        <w:t>r</w:t>
      </w:r>
      <w:r w:rsidRPr="007215F7">
        <w:rPr>
          <w:rFonts w:ascii="Arial Narrow" w:hAnsi="Arial Narrow" w:cs="Arial"/>
          <w:sz w:val="24"/>
          <w:szCs w:val="24"/>
        </w:rPr>
        <w:t xml:space="preserve">obót dokona komisja wyznaczona przez Zamawiającego. Komisja odbierająca </w:t>
      </w:r>
      <w:r w:rsidR="004E4C67">
        <w:rPr>
          <w:rFonts w:ascii="Arial Narrow" w:hAnsi="Arial Narrow" w:cs="Arial"/>
          <w:sz w:val="24"/>
          <w:szCs w:val="24"/>
        </w:rPr>
        <w:t>r</w:t>
      </w:r>
      <w:r w:rsidRPr="007215F7">
        <w:rPr>
          <w:rFonts w:ascii="Arial Narrow" w:hAnsi="Arial Narrow" w:cs="Arial"/>
          <w:sz w:val="24"/>
          <w:szCs w:val="24"/>
        </w:rPr>
        <w:t xml:space="preserve">oboty dokona ich oceny jakościowej na podstawie przedłożonych dokumentów, wyników badań i pomiarów, oceny wizualnej oraz zgodności wykonania </w:t>
      </w:r>
      <w:r w:rsidR="004E4C67">
        <w:rPr>
          <w:rFonts w:ascii="Arial Narrow" w:hAnsi="Arial Narrow" w:cs="Arial"/>
          <w:sz w:val="24"/>
          <w:szCs w:val="24"/>
        </w:rPr>
        <w:t>r</w:t>
      </w:r>
      <w:r w:rsidRPr="007215F7">
        <w:rPr>
          <w:rFonts w:ascii="Arial Narrow" w:hAnsi="Arial Narrow" w:cs="Arial"/>
          <w:sz w:val="24"/>
          <w:szCs w:val="24"/>
        </w:rPr>
        <w:t xml:space="preserve">obót z </w:t>
      </w:r>
      <w:r w:rsidR="00511A21">
        <w:rPr>
          <w:rFonts w:ascii="Arial Narrow" w:hAnsi="Arial Narrow" w:cs="Arial"/>
          <w:sz w:val="24"/>
          <w:szCs w:val="24"/>
        </w:rPr>
        <w:t>niniejszym programem funkcjonalno-u</w:t>
      </w:r>
      <w:r w:rsidR="004E4C67">
        <w:rPr>
          <w:rFonts w:ascii="Arial Narrow" w:hAnsi="Arial Narrow" w:cs="Arial"/>
          <w:sz w:val="24"/>
          <w:szCs w:val="24"/>
        </w:rPr>
        <w:t>żytkowym i wykonaną uprzednio d</w:t>
      </w:r>
      <w:r w:rsidRPr="007215F7">
        <w:rPr>
          <w:rFonts w:ascii="Arial Narrow" w:hAnsi="Arial Narrow" w:cs="Arial"/>
          <w:sz w:val="24"/>
          <w:szCs w:val="24"/>
        </w:rPr>
        <w:t xml:space="preserve">okumentacją </w:t>
      </w:r>
      <w:r w:rsidR="004E4C67">
        <w:rPr>
          <w:rFonts w:ascii="Arial Narrow" w:hAnsi="Arial Narrow" w:cs="Arial"/>
          <w:sz w:val="24"/>
          <w:szCs w:val="24"/>
        </w:rPr>
        <w:t>p</w:t>
      </w:r>
      <w:r w:rsidRPr="007215F7">
        <w:rPr>
          <w:rFonts w:ascii="Arial Narrow" w:hAnsi="Arial Narrow" w:cs="Arial"/>
          <w:sz w:val="24"/>
          <w:szCs w:val="24"/>
        </w:rPr>
        <w:t>rojektową</w:t>
      </w:r>
      <w:r w:rsidR="004E4C67">
        <w:rPr>
          <w:rFonts w:ascii="Arial Narrow" w:hAnsi="Arial Narrow" w:cs="Arial"/>
          <w:sz w:val="24"/>
          <w:szCs w:val="24"/>
        </w:rPr>
        <w:t xml:space="preserve"> zaakceptowaną przez Zamawiającego</w:t>
      </w:r>
      <w:r w:rsidRPr="007215F7">
        <w:rPr>
          <w:rFonts w:ascii="Arial Narrow" w:hAnsi="Arial Narrow" w:cs="Arial"/>
          <w:sz w:val="24"/>
          <w:szCs w:val="24"/>
        </w:rPr>
        <w:t xml:space="preserve">. W toku odbioru ostatecznego </w:t>
      </w:r>
      <w:r w:rsidR="004E4C67">
        <w:rPr>
          <w:rFonts w:ascii="Arial Narrow" w:hAnsi="Arial Narrow" w:cs="Arial"/>
          <w:sz w:val="24"/>
          <w:szCs w:val="24"/>
        </w:rPr>
        <w:t>r</w:t>
      </w:r>
      <w:r w:rsidRPr="007215F7">
        <w:rPr>
          <w:rFonts w:ascii="Arial Narrow" w:hAnsi="Arial Narrow" w:cs="Arial"/>
          <w:sz w:val="24"/>
          <w:szCs w:val="24"/>
        </w:rPr>
        <w:t xml:space="preserve">obót komisja zapozna się z realizacją ustaleń przyjętych w trakcie odbiorów robót zanikających i ulegających zakryciu, zwłaszcza w zakresie wykonania </w:t>
      </w:r>
      <w:r w:rsidR="004E4C67">
        <w:rPr>
          <w:rFonts w:ascii="Arial Narrow" w:hAnsi="Arial Narrow" w:cs="Arial"/>
          <w:sz w:val="24"/>
          <w:szCs w:val="24"/>
        </w:rPr>
        <w:t>r</w:t>
      </w:r>
      <w:r w:rsidRPr="007215F7">
        <w:rPr>
          <w:rFonts w:ascii="Arial Narrow" w:hAnsi="Arial Narrow" w:cs="Arial"/>
          <w:sz w:val="24"/>
          <w:szCs w:val="24"/>
        </w:rPr>
        <w:t xml:space="preserve">obót uzupełniających i </w:t>
      </w:r>
      <w:r w:rsidR="004E4C67">
        <w:rPr>
          <w:rFonts w:ascii="Arial Narrow" w:hAnsi="Arial Narrow" w:cs="Arial"/>
          <w:sz w:val="24"/>
          <w:szCs w:val="24"/>
        </w:rPr>
        <w:t>r</w:t>
      </w:r>
      <w:r w:rsidRPr="007215F7">
        <w:rPr>
          <w:rFonts w:ascii="Arial Narrow" w:hAnsi="Arial Narrow" w:cs="Arial"/>
          <w:sz w:val="24"/>
          <w:szCs w:val="24"/>
        </w:rPr>
        <w:t>obót poprawkowych. W</w:t>
      </w:r>
      <w:r w:rsidR="004E4C67">
        <w:rPr>
          <w:rFonts w:ascii="Arial Narrow" w:hAnsi="Arial Narrow" w:cs="Arial"/>
          <w:sz w:val="24"/>
          <w:szCs w:val="24"/>
        </w:rPr>
        <w:t> </w:t>
      </w:r>
      <w:r w:rsidRPr="007215F7">
        <w:rPr>
          <w:rFonts w:ascii="Arial Narrow" w:hAnsi="Arial Narrow" w:cs="Arial"/>
          <w:sz w:val="24"/>
          <w:szCs w:val="24"/>
        </w:rPr>
        <w:t xml:space="preserve">przypadkach niewykonania wyznaczonych </w:t>
      </w:r>
      <w:r w:rsidR="004E4C67">
        <w:rPr>
          <w:rFonts w:ascii="Arial Narrow" w:hAnsi="Arial Narrow" w:cs="Arial"/>
          <w:sz w:val="24"/>
          <w:szCs w:val="24"/>
        </w:rPr>
        <w:t>r</w:t>
      </w:r>
      <w:r w:rsidRPr="007215F7">
        <w:rPr>
          <w:rFonts w:ascii="Arial Narrow" w:hAnsi="Arial Narrow" w:cs="Arial"/>
          <w:sz w:val="24"/>
          <w:szCs w:val="24"/>
        </w:rPr>
        <w:t xml:space="preserve">obót poprawkowych lub </w:t>
      </w:r>
      <w:r w:rsidR="004E4C67">
        <w:rPr>
          <w:rFonts w:ascii="Arial Narrow" w:hAnsi="Arial Narrow" w:cs="Arial"/>
          <w:sz w:val="24"/>
          <w:szCs w:val="24"/>
        </w:rPr>
        <w:t>r</w:t>
      </w:r>
      <w:r w:rsidRPr="007215F7">
        <w:rPr>
          <w:rFonts w:ascii="Arial Narrow" w:hAnsi="Arial Narrow" w:cs="Arial"/>
          <w:sz w:val="24"/>
          <w:szCs w:val="24"/>
        </w:rPr>
        <w:t>obót uzupełniających, komisja przerwie swoje czynności i ustala nowy termin odbioru ostatecznego. W</w:t>
      </w:r>
      <w:r w:rsidR="00981E2B">
        <w:rPr>
          <w:rFonts w:ascii="Arial Narrow" w:hAnsi="Arial Narrow" w:cs="Arial"/>
          <w:sz w:val="24"/>
          <w:szCs w:val="24"/>
        </w:rPr>
        <w:t> </w:t>
      </w:r>
      <w:r w:rsidRPr="007215F7">
        <w:rPr>
          <w:rFonts w:ascii="Arial Narrow" w:hAnsi="Arial Narrow" w:cs="Arial"/>
          <w:sz w:val="24"/>
          <w:szCs w:val="24"/>
        </w:rPr>
        <w:t xml:space="preserve">przypadku stwierdzenia przez komisję, że jakość wykonywanych </w:t>
      </w:r>
      <w:r w:rsidR="004E4C67">
        <w:rPr>
          <w:rFonts w:ascii="Arial Narrow" w:hAnsi="Arial Narrow" w:cs="Arial"/>
          <w:sz w:val="24"/>
          <w:szCs w:val="24"/>
        </w:rPr>
        <w:t>r</w:t>
      </w:r>
      <w:r w:rsidRPr="007215F7">
        <w:rPr>
          <w:rFonts w:ascii="Arial Narrow" w:hAnsi="Arial Narrow" w:cs="Arial"/>
          <w:sz w:val="24"/>
          <w:szCs w:val="24"/>
        </w:rPr>
        <w:t>obót w</w:t>
      </w:r>
      <w:r w:rsidR="004E4C67">
        <w:rPr>
          <w:rFonts w:ascii="Arial Narrow" w:hAnsi="Arial Narrow" w:cs="Arial"/>
          <w:sz w:val="24"/>
          <w:szCs w:val="24"/>
        </w:rPr>
        <w:t> </w:t>
      </w:r>
      <w:r w:rsidRPr="007215F7">
        <w:rPr>
          <w:rFonts w:ascii="Arial Narrow" w:hAnsi="Arial Narrow" w:cs="Arial"/>
          <w:sz w:val="24"/>
          <w:szCs w:val="24"/>
        </w:rPr>
        <w:t xml:space="preserve">poszczególnych asortymentach nieznacznie odbiega od </w:t>
      </w:r>
      <w:r w:rsidR="004E4C67">
        <w:rPr>
          <w:rFonts w:ascii="Arial Narrow" w:hAnsi="Arial Narrow" w:cs="Arial"/>
          <w:sz w:val="24"/>
          <w:szCs w:val="24"/>
        </w:rPr>
        <w:t>wykonanej uprzednio dokumentacji projektowej</w:t>
      </w:r>
      <w:r w:rsidRPr="007215F7">
        <w:rPr>
          <w:rFonts w:ascii="Arial Narrow" w:hAnsi="Arial Narrow" w:cs="Arial"/>
          <w:sz w:val="24"/>
          <w:szCs w:val="24"/>
        </w:rPr>
        <w:t xml:space="preserve"> z</w:t>
      </w:r>
      <w:r w:rsidR="00981E2B">
        <w:rPr>
          <w:rFonts w:ascii="Arial Narrow" w:hAnsi="Arial Narrow" w:cs="Arial"/>
          <w:sz w:val="24"/>
          <w:szCs w:val="24"/>
        </w:rPr>
        <w:t> </w:t>
      </w:r>
      <w:r w:rsidRPr="007215F7">
        <w:rPr>
          <w:rFonts w:ascii="Arial Narrow" w:hAnsi="Arial Narrow" w:cs="Arial"/>
          <w:sz w:val="24"/>
          <w:szCs w:val="24"/>
        </w:rPr>
        <w:t xml:space="preserve">uwzględnieniem tolerancji i nie ma większego wpływu na cechy eksploatacyjne obiektu oraz bezpieczeństwo </w:t>
      </w:r>
      <w:r w:rsidR="004E4C67">
        <w:rPr>
          <w:rFonts w:ascii="Arial Narrow" w:hAnsi="Arial Narrow" w:cs="Arial"/>
          <w:sz w:val="24"/>
          <w:szCs w:val="24"/>
        </w:rPr>
        <w:t>użytkowania</w:t>
      </w:r>
      <w:r w:rsidRPr="007215F7">
        <w:rPr>
          <w:rFonts w:ascii="Arial Narrow" w:hAnsi="Arial Narrow" w:cs="Arial"/>
          <w:sz w:val="24"/>
          <w:szCs w:val="24"/>
        </w:rPr>
        <w:t xml:space="preserve">, komisja dokona potrąceń, oceniając pomniejszoną wartość wykonywanych </w:t>
      </w:r>
      <w:r w:rsidR="004E4C67">
        <w:rPr>
          <w:rFonts w:ascii="Arial Narrow" w:hAnsi="Arial Narrow" w:cs="Arial"/>
          <w:sz w:val="24"/>
          <w:szCs w:val="24"/>
        </w:rPr>
        <w:t>r</w:t>
      </w:r>
      <w:r w:rsidRPr="007215F7">
        <w:rPr>
          <w:rFonts w:ascii="Arial Narrow" w:hAnsi="Arial Narrow" w:cs="Arial"/>
          <w:sz w:val="24"/>
          <w:szCs w:val="24"/>
        </w:rPr>
        <w:t xml:space="preserve">obót w stosunku do wymagań przyjętych w </w:t>
      </w:r>
      <w:r w:rsidR="004E4C67">
        <w:rPr>
          <w:rFonts w:ascii="Arial Narrow" w:hAnsi="Arial Narrow" w:cs="Arial"/>
          <w:sz w:val="24"/>
          <w:szCs w:val="24"/>
        </w:rPr>
        <w:t>d</w:t>
      </w:r>
      <w:r w:rsidRPr="007215F7">
        <w:rPr>
          <w:rFonts w:ascii="Arial Narrow" w:hAnsi="Arial Narrow" w:cs="Arial"/>
          <w:sz w:val="24"/>
          <w:szCs w:val="24"/>
        </w:rPr>
        <w:t xml:space="preserve">okumentach </w:t>
      </w:r>
      <w:r w:rsidR="004E4C67">
        <w:rPr>
          <w:rFonts w:ascii="Arial Narrow" w:hAnsi="Arial Narrow" w:cs="Arial"/>
          <w:sz w:val="24"/>
          <w:szCs w:val="24"/>
        </w:rPr>
        <w:t>u</w:t>
      </w:r>
      <w:r w:rsidRPr="007215F7">
        <w:rPr>
          <w:rFonts w:ascii="Arial Narrow" w:hAnsi="Arial Narrow" w:cs="Arial"/>
          <w:sz w:val="24"/>
          <w:szCs w:val="24"/>
        </w:rPr>
        <w:t>mownych.</w:t>
      </w:r>
    </w:p>
    <w:p w:rsidR="008376DE" w:rsidRPr="007215F7" w:rsidRDefault="008376DE" w:rsidP="004E4C67">
      <w:pPr>
        <w:autoSpaceDE w:val="0"/>
        <w:autoSpaceDN w:val="0"/>
        <w:adjustRightInd w:val="0"/>
        <w:spacing w:before="120" w:after="0" w:line="240" w:lineRule="auto"/>
        <w:ind w:firstLine="426"/>
        <w:jc w:val="both"/>
        <w:rPr>
          <w:rFonts w:ascii="Arial Narrow" w:hAnsi="Arial Narrow" w:cs="Arial"/>
          <w:sz w:val="24"/>
          <w:szCs w:val="24"/>
        </w:rPr>
      </w:pPr>
      <w:r w:rsidRPr="007215F7">
        <w:rPr>
          <w:rFonts w:ascii="Arial Narrow" w:hAnsi="Arial Narrow" w:cs="Arial"/>
          <w:sz w:val="24"/>
          <w:szCs w:val="24"/>
        </w:rPr>
        <w:t xml:space="preserve">Dokumenty do </w:t>
      </w:r>
      <w:r w:rsidR="002C4694">
        <w:rPr>
          <w:rFonts w:ascii="Arial Narrow" w:hAnsi="Arial Narrow" w:cs="Arial"/>
          <w:sz w:val="24"/>
          <w:szCs w:val="24"/>
        </w:rPr>
        <w:t>o</w:t>
      </w:r>
      <w:r w:rsidRPr="007215F7">
        <w:rPr>
          <w:rFonts w:ascii="Arial Narrow" w:hAnsi="Arial Narrow" w:cs="Arial"/>
          <w:sz w:val="24"/>
          <w:szCs w:val="24"/>
        </w:rPr>
        <w:t xml:space="preserve">dbioru </w:t>
      </w:r>
      <w:r w:rsidR="002C4694">
        <w:rPr>
          <w:rFonts w:ascii="Arial Narrow" w:hAnsi="Arial Narrow" w:cs="Arial"/>
          <w:sz w:val="24"/>
          <w:szCs w:val="24"/>
        </w:rPr>
        <w:t>k</w:t>
      </w:r>
      <w:r w:rsidRPr="007215F7">
        <w:rPr>
          <w:rFonts w:ascii="Arial Narrow" w:hAnsi="Arial Narrow" w:cs="Arial"/>
          <w:sz w:val="24"/>
          <w:szCs w:val="24"/>
        </w:rPr>
        <w:t>ońcowego:</w:t>
      </w:r>
    </w:p>
    <w:p w:rsidR="008376DE" w:rsidRPr="007215F7" w:rsidRDefault="008376DE" w:rsidP="004E4C67">
      <w:pPr>
        <w:autoSpaceDE w:val="0"/>
        <w:autoSpaceDN w:val="0"/>
        <w:adjustRightInd w:val="0"/>
        <w:spacing w:before="120" w:after="0" w:line="240" w:lineRule="auto"/>
        <w:ind w:firstLine="426"/>
        <w:jc w:val="both"/>
        <w:rPr>
          <w:rFonts w:ascii="Arial Narrow" w:hAnsi="Arial Narrow" w:cs="Arial"/>
          <w:sz w:val="24"/>
          <w:szCs w:val="24"/>
        </w:rPr>
      </w:pPr>
      <w:r w:rsidRPr="007215F7">
        <w:rPr>
          <w:rFonts w:ascii="Arial Narrow" w:hAnsi="Arial Narrow" w:cs="Arial"/>
          <w:sz w:val="24"/>
          <w:szCs w:val="24"/>
        </w:rPr>
        <w:t>Podstawowym dokumentem do dokonania odbioru końcowego robót jest protokół odbioru końcowego robót sporządzony wg wzoru ustalonego przez Zamawiającego. Do odbioru końcowego Wykonawca jest zobowiązany przygotować następujące dokumenty:</w:t>
      </w:r>
    </w:p>
    <w:p w:rsidR="008376DE" w:rsidRPr="00715DF8" w:rsidRDefault="008376DE" w:rsidP="005A3809">
      <w:pPr>
        <w:pStyle w:val="Akapitzlist"/>
        <w:numPr>
          <w:ilvl w:val="0"/>
          <w:numId w:val="13"/>
        </w:numPr>
        <w:autoSpaceDE w:val="0"/>
        <w:autoSpaceDN w:val="0"/>
        <w:adjustRightInd w:val="0"/>
        <w:spacing w:before="120" w:after="0" w:line="240" w:lineRule="auto"/>
        <w:ind w:hanging="294"/>
        <w:jc w:val="both"/>
        <w:rPr>
          <w:rFonts w:ascii="Arial Narrow" w:hAnsi="Arial Narrow" w:cs="Arial"/>
          <w:sz w:val="24"/>
          <w:szCs w:val="24"/>
        </w:rPr>
      </w:pPr>
      <w:r w:rsidRPr="00715DF8">
        <w:rPr>
          <w:rFonts w:ascii="Arial Narrow" w:hAnsi="Arial Narrow" w:cs="Arial"/>
          <w:sz w:val="24"/>
          <w:szCs w:val="24"/>
        </w:rPr>
        <w:t>Dokumenty zainstalowanego wyposażenia</w:t>
      </w:r>
      <w:r w:rsidR="00830B00">
        <w:rPr>
          <w:rFonts w:ascii="Arial Narrow" w:hAnsi="Arial Narrow" w:cs="Arial"/>
          <w:sz w:val="24"/>
          <w:szCs w:val="24"/>
        </w:rPr>
        <w:t>,</w:t>
      </w:r>
    </w:p>
    <w:p w:rsidR="008376DE" w:rsidRPr="00715DF8" w:rsidRDefault="008376DE" w:rsidP="005A3809">
      <w:pPr>
        <w:pStyle w:val="Akapitzlist"/>
        <w:numPr>
          <w:ilvl w:val="0"/>
          <w:numId w:val="13"/>
        </w:numPr>
        <w:autoSpaceDE w:val="0"/>
        <w:autoSpaceDN w:val="0"/>
        <w:adjustRightInd w:val="0"/>
        <w:spacing w:before="120" w:after="0" w:line="240" w:lineRule="auto"/>
        <w:ind w:hanging="294"/>
        <w:jc w:val="both"/>
        <w:rPr>
          <w:rFonts w:ascii="Arial Narrow" w:hAnsi="Arial Narrow" w:cs="Arial"/>
          <w:sz w:val="24"/>
          <w:szCs w:val="24"/>
        </w:rPr>
      </w:pPr>
      <w:r w:rsidRPr="00715DF8">
        <w:rPr>
          <w:rFonts w:ascii="Arial Narrow" w:hAnsi="Arial Narrow" w:cs="Arial"/>
          <w:sz w:val="24"/>
          <w:szCs w:val="24"/>
        </w:rPr>
        <w:t>Aprobaty techniczne i certyfikaty zgodności wbudowanych materiałów</w:t>
      </w:r>
      <w:r w:rsidR="00830B00">
        <w:rPr>
          <w:rFonts w:ascii="Arial Narrow" w:hAnsi="Arial Narrow" w:cs="Arial"/>
          <w:sz w:val="24"/>
          <w:szCs w:val="24"/>
        </w:rPr>
        <w:t>,</w:t>
      </w:r>
    </w:p>
    <w:p w:rsidR="008376DE" w:rsidRPr="00715DF8" w:rsidRDefault="008376DE" w:rsidP="005A3809">
      <w:pPr>
        <w:pStyle w:val="Akapitzlist"/>
        <w:numPr>
          <w:ilvl w:val="0"/>
          <w:numId w:val="13"/>
        </w:numPr>
        <w:autoSpaceDE w:val="0"/>
        <w:autoSpaceDN w:val="0"/>
        <w:adjustRightInd w:val="0"/>
        <w:spacing w:before="120" w:after="0" w:line="240" w:lineRule="auto"/>
        <w:ind w:hanging="294"/>
        <w:jc w:val="both"/>
        <w:rPr>
          <w:rFonts w:ascii="Arial Narrow" w:hAnsi="Arial Narrow" w:cs="Arial"/>
          <w:sz w:val="24"/>
          <w:szCs w:val="24"/>
        </w:rPr>
      </w:pPr>
      <w:r w:rsidRPr="00715DF8">
        <w:rPr>
          <w:rFonts w:ascii="Arial Narrow" w:hAnsi="Arial Narrow" w:cs="Arial"/>
          <w:sz w:val="24"/>
          <w:szCs w:val="24"/>
        </w:rPr>
        <w:t>Instrukcje eksploatacyjne</w:t>
      </w:r>
      <w:r w:rsidR="00830B00">
        <w:rPr>
          <w:rFonts w:ascii="Arial Narrow" w:hAnsi="Arial Narrow" w:cs="Arial"/>
          <w:sz w:val="24"/>
          <w:szCs w:val="24"/>
        </w:rPr>
        <w:t>,</w:t>
      </w:r>
    </w:p>
    <w:p w:rsidR="008376DE" w:rsidRDefault="00DC6319" w:rsidP="005A3809">
      <w:pPr>
        <w:pStyle w:val="Akapitzlist"/>
        <w:numPr>
          <w:ilvl w:val="0"/>
          <w:numId w:val="13"/>
        </w:numPr>
        <w:autoSpaceDE w:val="0"/>
        <w:autoSpaceDN w:val="0"/>
        <w:adjustRightInd w:val="0"/>
        <w:spacing w:before="120" w:after="0" w:line="240" w:lineRule="auto"/>
        <w:ind w:hanging="294"/>
        <w:jc w:val="both"/>
        <w:rPr>
          <w:rFonts w:ascii="Arial Narrow" w:hAnsi="Arial Narrow" w:cs="Arial"/>
          <w:sz w:val="24"/>
          <w:szCs w:val="24"/>
        </w:rPr>
      </w:pPr>
      <w:r>
        <w:rPr>
          <w:rFonts w:ascii="Arial Narrow" w:hAnsi="Arial Narrow" w:cs="Arial"/>
          <w:sz w:val="24"/>
          <w:szCs w:val="24"/>
        </w:rPr>
        <w:t>Dziennik budowy,</w:t>
      </w:r>
    </w:p>
    <w:p w:rsidR="00C2404C" w:rsidRDefault="00C2404C" w:rsidP="005A3809">
      <w:pPr>
        <w:pStyle w:val="Akapitzlist"/>
        <w:numPr>
          <w:ilvl w:val="0"/>
          <w:numId w:val="13"/>
        </w:numPr>
        <w:autoSpaceDE w:val="0"/>
        <w:autoSpaceDN w:val="0"/>
        <w:adjustRightInd w:val="0"/>
        <w:spacing w:before="120" w:after="0" w:line="240" w:lineRule="auto"/>
        <w:ind w:hanging="294"/>
        <w:jc w:val="both"/>
        <w:rPr>
          <w:rFonts w:ascii="Arial Narrow" w:hAnsi="Arial Narrow" w:cs="Arial"/>
          <w:sz w:val="24"/>
          <w:szCs w:val="24"/>
        </w:rPr>
      </w:pPr>
      <w:r>
        <w:rPr>
          <w:rFonts w:ascii="Arial Narrow" w:hAnsi="Arial Narrow" w:cs="Arial"/>
          <w:sz w:val="24"/>
          <w:szCs w:val="24"/>
        </w:rPr>
        <w:t>Karty gwarancyjne urządzeń</w:t>
      </w:r>
      <w:r w:rsidR="00830B00">
        <w:rPr>
          <w:rFonts w:ascii="Arial Narrow" w:hAnsi="Arial Narrow" w:cs="Arial"/>
          <w:sz w:val="24"/>
          <w:szCs w:val="24"/>
        </w:rPr>
        <w:t>,</w:t>
      </w:r>
    </w:p>
    <w:p w:rsidR="00C2404C" w:rsidRDefault="00C2404C" w:rsidP="005A3809">
      <w:pPr>
        <w:pStyle w:val="Akapitzlist"/>
        <w:numPr>
          <w:ilvl w:val="0"/>
          <w:numId w:val="13"/>
        </w:numPr>
        <w:autoSpaceDE w:val="0"/>
        <w:autoSpaceDN w:val="0"/>
        <w:adjustRightInd w:val="0"/>
        <w:spacing w:before="120" w:after="0" w:line="240" w:lineRule="auto"/>
        <w:ind w:hanging="294"/>
        <w:jc w:val="both"/>
        <w:rPr>
          <w:rFonts w:ascii="Arial Narrow" w:hAnsi="Arial Narrow" w:cs="Arial"/>
          <w:sz w:val="24"/>
          <w:szCs w:val="24"/>
        </w:rPr>
      </w:pPr>
      <w:r>
        <w:rPr>
          <w:rFonts w:ascii="Arial Narrow" w:hAnsi="Arial Narrow" w:cs="Arial"/>
          <w:sz w:val="24"/>
          <w:szCs w:val="24"/>
        </w:rPr>
        <w:t>Dokumentację techniczno-rozruchową</w:t>
      </w:r>
      <w:r w:rsidR="00830B00">
        <w:rPr>
          <w:rFonts w:ascii="Arial Narrow" w:hAnsi="Arial Narrow" w:cs="Arial"/>
          <w:sz w:val="24"/>
          <w:szCs w:val="24"/>
        </w:rPr>
        <w:t>,</w:t>
      </w:r>
    </w:p>
    <w:p w:rsidR="00830B00" w:rsidRPr="00C2404C" w:rsidRDefault="00830B00" w:rsidP="005A3809">
      <w:pPr>
        <w:pStyle w:val="Akapitzlist"/>
        <w:numPr>
          <w:ilvl w:val="0"/>
          <w:numId w:val="13"/>
        </w:numPr>
        <w:autoSpaceDE w:val="0"/>
        <w:autoSpaceDN w:val="0"/>
        <w:adjustRightInd w:val="0"/>
        <w:spacing w:before="120" w:after="0" w:line="240" w:lineRule="auto"/>
        <w:ind w:hanging="294"/>
        <w:jc w:val="both"/>
        <w:rPr>
          <w:rFonts w:ascii="Arial Narrow" w:hAnsi="Arial Narrow" w:cs="Arial"/>
          <w:sz w:val="24"/>
          <w:szCs w:val="24"/>
        </w:rPr>
      </w:pPr>
      <w:r>
        <w:rPr>
          <w:rFonts w:ascii="Arial Narrow" w:hAnsi="Arial Narrow" w:cs="Arial"/>
          <w:sz w:val="24"/>
          <w:szCs w:val="24"/>
        </w:rPr>
        <w:t>Dokumentacje powykonawczą.</w:t>
      </w:r>
    </w:p>
    <w:p w:rsidR="008376DE" w:rsidRPr="009B54BD" w:rsidRDefault="007215F7" w:rsidP="00297AFD">
      <w:pPr>
        <w:pStyle w:val="StylWyjustowanyPierwszywiersz0cmInterliniapojedyncze"/>
        <w:numPr>
          <w:ilvl w:val="2"/>
          <w:numId w:val="25"/>
        </w:numPr>
        <w:tabs>
          <w:tab w:val="left" w:pos="851"/>
        </w:tabs>
        <w:autoSpaceDE w:val="0"/>
        <w:autoSpaceDN w:val="0"/>
        <w:adjustRightInd w:val="0"/>
        <w:spacing w:before="240" w:after="120"/>
        <w:ind w:left="567" w:hanging="567"/>
        <w:rPr>
          <w:rFonts w:cs="Arial"/>
          <w:b/>
          <w:bCs/>
        </w:rPr>
      </w:pPr>
      <w:r w:rsidRPr="009B54BD">
        <w:rPr>
          <w:rFonts w:cs="Arial"/>
          <w:b/>
          <w:bCs/>
        </w:rPr>
        <w:t>Odbiór pogwarancyjny</w:t>
      </w:r>
    </w:p>
    <w:p w:rsidR="00DE280B" w:rsidRPr="007215F7" w:rsidRDefault="008376DE" w:rsidP="004E4C67">
      <w:pPr>
        <w:autoSpaceDE w:val="0"/>
        <w:autoSpaceDN w:val="0"/>
        <w:adjustRightInd w:val="0"/>
        <w:spacing w:before="120" w:after="0" w:line="240" w:lineRule="auto"/>
        <w:ind w:firstLine="426"/>
        <w:jc w:val="both"/>
        <w:rPr>
          <w:rFonts w:ascii="Arial Narrow" w:hAnsi="Arial Narrow" w:cs="Arial"/>
          <w:sz w:val="24"/>
          <w:szCs w:val="24"/>
        </w:rPr>
      </w:pPr>
      <w:r w:rsidRPr="007215F7">
        <w:rPr>
          <w:rFonts w:ascii="Arial Narrow" w:hAnsi="Arial Narrow" w:cs="Arial"/>
          <w:sz w:val="24"/>
          <w:szCs w:val="24"/>
        </w:rPr>
        <w:t>Odbiór pogwarancyjny będzie dokonany na podstawie oceny wizualnej obiektu.</w:t>
      </w:r>
    </w:p>
    <w:p w:rsidR="008376DE" w:rsidRPr="00D0194A" w:rsidRDefault="008376DE" w:rsidP="00297AFD">
      <w:pPr>
        <w:pStyle w:val="StylWyjustowanyPierwszywiersz0cmInterliniapojedyncze"/>
        <w:numPr>
          <w:ilvl w:val="1"/>
          <w:numId w:val="25"/>
        </w:numPr>
        <w:autoSpaceDE w:val="0"/>
        <w:autoSpaceDN w:val="0"/>
        <w:adjustRightInd w:val="0"/>
        <w:spacing w:before="240" w:after="120"/>
        <w:ind w:left="567" w:hanging="567"/>
        <w:rPr>
          <w:rFonts w:cs="Arial"/>
          <w:b/>
          <w:bCs/>
          <w:sz w:val="26"/>
          <w:szCs w:val="26"/>
        </w:rPr>
      </w:pPr>
      <w:r w:rsidRPr="00D0194A">
        <w:rPr>
          <w:rFonts w:cs="Arial"/>
          <w:b/>
          <w:bCs/>
          <w:sz w:val="26"/>
          <w:szCs w:val="26"/>
        </w:rPr>
        <w:t>R</w:t>
      </w:r>
      <w:r w:rsidR="007215F7" w:rsidRPr="00D0194A">
        <w:rPr>
          <w:rFonts w:cs="Arial"/>
          <w:b/>
          <w:bCs/>
          <w:sz w:val="26"/>
          <w:szCs w:val="26"/>
        </w:rPr>
        <w:t>ozliczenie robót</w:t>
      </w:r>
    </w:p>
    <w:p w:rsidR="008376DE" w:rsidRPr="007215F7" w:rsidRDefault="008376DE" w:rsidP="00492FED">
      <w:pPr>
        <w:autoSpaceDE w:val="0"/>
        <w:autoSpaceDN w:val="0"/>
        <w:adjustRightInd w:val="0"/>
        <w:spacing w:before="120" w:after="0" w:line="240" w:lineRule="auto"/>
        <w:ind w:firstLine="426"/>
        <w:jc w:val="both"/>
        <w:rPr>
          <w:rFonts w:ascii="Arial Narrow" w:hAnsi="Arial Narrow" w:cs="Arial"/>
          <w:sz w:val="24"/>
          <w:szCs w:val="24"/>
        </w:rPr>
      </w:pPr>
      <w:r w:rsidRPr="007215F7">
        <w:rPr>
          <w:rFonts w:ascii="Arial Narrow" w:hAnsi="Arial Narrow" w:cs="Arial"/>
          <w:sz w:val="24"/>
          <w:szCs w:val="24"/>
        </w:rPr>
        <w:t>Rozliczenie robót i płatność za wykonane roboty sfinalizowane będą zgodnie z zawartą umową.</w:t>
      </w:r>
    </w:p>
    <w:p w:rsidR="008376DE" w:rsidRPr="007215F7" w:rsidRDefault="008376DE" w:rsidP="00492FED">
      <w:pPr>
        <w:autoSpaceDE w:val="0"/>
        <w:autoSpaceDN w:val="0"/>
        <w:adjustRightInd w:val="0"/>
        <w:spacing w:before="120" w:after="0" w:line="240" w:lineRule="auto"/>
        <w:ind w:firstLine="426"/>
        <w:jc w:val="both"/>
        <w:rPr>
          <w:rFonts w:ascii="Arial Narrow" w:hAnsi="Arial Narrow" w:cs="Arial"/>
          <w:sz w:val="24"/>
          <w:szCs w:val="24"/>
        </w:rPr>
      </w:pPr>
      <w:r w:rsidRPr="007215F7">
        <w:rPr>
          <w:rFonts w:ascii="Arial Narrow" w:hAnsi="Arial Narrow" w:cs="Arial"/>
          <w:sz w:val="24"/>
          <w:szCs w:val="24"/>
        </w:rPr>
        <w:lastRenderedPageBreak/>
        <w:t xml:space="preserve">Wykonawca </w:t>
      </w:r>
      <w:r w:rsidR="00492FED">
        <w:rPr>
          <w:rFonts w:ascii="Arial Narrow" w:hAnsi="Arial Narrow" w:cs="Arial"/>
          <w:sz w:val="24"/>
          <w:szCs w:val="24"/>
        </w:rPr>
        <w:t xml:space="preserve">robót </w:t>
      </w:r>
      <w:r w:rsidRPr="007215F7">
        <w:rPr>
          <w:rFonts w:ascii="Arial Narrow" w:hAnsi="Arial Narrow" w:cs="Arial"/>
          <w:sz w:val="24"/>
          <w:szCs w:val="24"/>
        </w:rPr>
        <w:t xml:space="preserve">jest zobowiązany przed złożeniem oferty uzyskać wszelkie potrzebne informacje dotyczące warunków miejscowych, rozmiaru i natury robót, rozwiązań technicznych oraz materiałów niezbędnych do </w:t>
      </w:r>
      <w:r w:rsidR="00830B00">
        <w:rPr>
          <w:rFonts w:ascii="Arial Narrow" w:hAnsi="Arial Narrow" w:cs="Arial"/>
          <w:sz w:val="24"/>
          <w:szCs w:val="24"/>
        </w:rPr>
        <w:t xml:space="preserve">prawidłowego </w:t>
      </w:r>
      <w:r w:rsidRPr="007215F7">
        <w:rPr>
          <w:rFonts w:ascii="Arial Narrow" w:hAnsi="Arial Narrow" w:cs="Arial"/>
          <w:sz w:val="24"/>
          <w:szCs w:val="24"/>
        </w:rPr>
        <w:t xml:space="preserve">wykonania </w:t>
      </w:r>
      <w:r w:rsidR="00830B00">
        <w:rPr>
          <w:rFonts w:ascii="Arial Narrow" w:hAnsi="Arial Narrow" w:cs="Arial"/>
          <w:sz w:val="24"/>
          <w:szCs w:val="24"/>
        </w:rPr>
        <w:t xml:space="preserve">całości </w:t>
      </w:r>
      <w:r w:rsidRPr="007215F7">
        <w:rPr>
          <w:rFonts w:ascii="Arial Narrow" w:hAnsi="Arial Narrow" w:cs="Arial"/>
          <w:sz w:val="24"/>
          <w:szCs w:val="24"/>
        </w:rPr>
        <w:t>zamówienia oraz informacji dotyczących ryzyka i</w:t>
      </w:r>
      <w:r w:rsidR="00830B00">
        <w:rPr>
          <w:rFonts w:ascii="Arial Narrow" w:hAnsi="Arial Narrow" w:cs="Arial"/>
          <w:sz w:val="24"/>
          <w:szCs w:val="24"/>
        </w:rPr>
        <w:t> </w:t>
      </w:r>
      <w:r w:rsidRPr="007215F7">
        <w:rPr>
          <w:rFonts w:ascii="Arial Narrow" w:hAnsi="Arial Narrow" w:cs="Arial"/>
          <w:sz w:val="24"/>
          <w:szCs w:val="24"/>
        </w:rPr>
        <w:t xml:space="preserve">trudności oraz wszelkich okoliczności, jakie mogą mieć wpływ na wartość złożonej oferty przetargowej. </w:t>
      </w:r>
    </w:p>
    <w:p w:rsidR="008376DE" w:rsidRPr="007215F7" w:rsidRDefault="008376DE" w:rsidP="00492FED">
      <w:pPr>
        <w:autoSpaceDE w:val="0"/>
        <w:autoSpaceDN w:val="0"/>
        <w:adjustRightInd w:val="0"/>
        <w:spacing w:before="120" w:after="0" w:line="240" w:lineRule="auto"/>
        <w:ind w:firstLine="426"/>
        <w:jc w:val="both"/>
        <w:rPr>
          <w:rFonts w:ascii="Arial Narrow" w:hAnsi="Arial Narrow" w:cs="Arial"/>
          <w:sz w:val="24"/>
          <w:szCs w:val="24"/>
        </w:rPr>
      </w:pPr>
      <w:r w:rsidRPr="007215F7">
        <w:rPr>
          <w:rFonts w:ascii="Arial Narrow" w:hAnsi="Arial Narrow" w:cs="Arial"/>
          <w:sz w:val="24"/>
          <w:szCs w:val="24"/>
        </w:rPr>
        <w:t>Podstawą płatności jest cena skalkulowana przez Wykonawcę</w:t>
      </w:r>
      <w:r w:rsidR="00830B00">
        <w:rPr>
          <w:rFonts w:ascii="Arial Narrow" w:hAnsi="Arial Narrow" w:cs="Arial"/>
          <w:sz w:val="24"/>
          <w:szCs w:val="24"/>
        </w:rPr>
        <w:t xml:space="preserve"> robót</w:t>
      </w:r>
      <w:r w:rsidRPr="007215F7">
        <w:rPr>
          <w:rFonts w:ascii="Arial Narrow" w:hAnsi="Arial Narrow" w:cs="Arial"/>
          <w:sz w:val="24"/>
          <w:szCs w:val="24"/>
        </w:rPr>
        <w:t xml:space="preserve">. </w:t>
      </w:r>
    </w:p>
    <w:p w:rsidR="008376DE" w:rsidRPr="007215F7" w:rsidRDefault="008376DE" w:rsidP="00492FED">
      <w:pPr>
        <w:autoSpaceDE w:val="0"/>
        <w:autoSpaceDN w:val="0"/>
        <w:adjustRightInd w:val="0"/>
        <w:spacing w:before="120" w:after="0" w:line="240" w:lineRule="auto"/>
        <w:ind w:firstLine="426"/>
        <w:jc w:val="both"/>
        <w:rPr>
          <w:rFonts w:ascii="Arial Narrow" w:hAnsi="Arial Narrow" w:cs="Arial"/>
          <w:sz w:val="24"/>
          <w:szCs w:val="24"/>
        </w:rPr>
      </w:pPr>
      <w:r w:rsidRPr="007215F7">
        <w:rPr>
          <w:rFonts w:ascii="Arial Narrow" w:hAnsi="Arial Narrow" w:cs="Arial"/>
          <w:sz w:val="24"/>
          <w:szCs w:val="24"/>
        </w:rPr>
        <w:t xml:space="preserve">Cena będzie uwzględniać wszystkie czynności, wymagania i badania </w:t>
      </w:r>
      <w:r w:rsidR="00492FED">
        <w:rPr>
          <w:rFonts w:ascii="Arial Narrow" w:hAnsi="Arial Narrow" w:cs="Arial"/>
          <w:sz w:val="24"/>
          <w:szCs w:val="24"/>
        </w:rPr>
        <w:t>składające się na jej wykonanie</w:t>
      </w:r>
      <w:r w:rsidRPr="007215F7">
        <w:rPr>
          <w:rFonts w:ascii="Arial Narrow" w:hAnsi="Arial Narrow" w:cs="Arial"/>
          <w:sz w:val="24"/>
          <w:szCs w:val="24"/>
        </w:rPr>
        <w:t xml:space="preserve">. </w:t>
      </w:r>
    </w:p>
    <w:p w:rsidR="008376DE" w:rsidRPr="007215F7" w:rsidRDefault="008376DE" w:rsidP="00492FED">
      <w:pPr>
        <w:autoSpaceDE w:val="0"/>
        <w:autoSpaceDN w:val="0"/>
        <w:adjustRightInd w:val="0"/>
        <w:spacing w:before="120" w:after="0" w:line="240" w:lineRule="auto"/>
        <w:ind w:firstLine="426"/>
        <w:jc w:val="both"/>
        <w:rPr>
          <w:rFonts w:ascii="Arial Narrow" w:hAnsi="Arial Narrow" w:cs="Arial"/>
          <w:sz w:val="24"/>
          <w:szCs w:val="24"/>
        </w:rPr>
      </w:pPr>
      <w:r w:rsidRPr="007215F7">
        <w:rPr>
          <w:rFonts w:ascii="Arial Narrow" w:hAnsi="Arial Narrow" w:cs="Arial"/>
          <w:sz w:val="24"/>
          <w:szCs w:val="24"/>
        </w:rPr>
        <w:t xml:space="preserve">W ramach zaoferowanej ceny Wykonawca </w:t>
      </w:r>
      <w:r w:rsidR="00830B00">
        <w:rPr>
          <w:rFonts w:ascii="Arial Narrow" w:hAnsi="Arial Narrow" w:cs="Arial"/>
          <w:sz w:val="24"/>
          <w:szCs w:val="24"/>
        </w:rPr>
        <w:t xml:space="preserve">robót </w:t>
      </w:r>
      <w:r w:rsidRPr="007215F7">
        <w:rPr>
          <w:rFonts w:ascii="Arial Narrow" w:hAnsi="Arial Narrow" w:cs="Arial"/>
          <w:sz w:val="24"/>
          <w:szCs w:val="24"/>
        </w:rPr>
        <w:t>jest zobowiązany do wykonania wszystki</w:t>
      </w:r>
      <w:r w:rsidR="004A3B54">
        <w:rPr>
          <w:rFonts w:ascii="Arial Narrow" w:hAnsi="Arial Narrow" w:cs="Arial"/>
          <w:sz w:val="24"/>
          <w:szCs w:val="24"/>
        </w:rPr>
        <w:t xml:space="preserve">ch prac wynikających z </w:t>
      </w:r>
      <w:r w:rsidR="00981E2B">
        <w:rPr>
          <w:rFonts w:ascii="Arial Narrow" w:hAnsi="Arial Narrow" w:cs="Arial"/>
          <w:sz w:val="24"/>
          <w:szCs w:val="24"/>
        </w:rPr>
        <w:t xml:space="preserve">niniejszego </w:t>
      </w:r>
      <w:r w:rsidR="00511A21">
        <w:rPr>
          <w:rFonts w:ascii="Arial Narrow" w:hAnsi="Arial Narrow" w:cs="Arial"/>
          <w:sz w:val="24"/>
          <w:szCs w:val="24"/>
        </w:rPr>
        <w:t>programu funkcjonalno-u</w:t>
      </w:r>
      <w:r w:rsidR="00492FED">
        <w:rPr>
          <w:rFonts w:ascii="Arial Narrow" w:hAnsi="Arial Narrow" w:cs="Arial"/>
          <w:sz w:val="24"/>
          <w:szCs w:val="24"/>
        </w:rPr>
        <w:t>żytkowego</w:t>
      </w:r>
      <w:r w:rsidR="004A3B54">
        <w:rPr>
          <w:rFonts w:ascii="Arial Narrow" w:hAnsi="Arial Narrow" w:cs="Arial"/>
          <w:sz w:val="24"/>
          <w:szCs w:val="24"/>
        </w:rPr>
        <w:t xml:space="preserve"> </w:t>
      </w:r>
      <w:r w:rsidRPr="007215F7">
        <w:rPr>
          <w:rFonts w:ascii="Arial Narrow" w:hAnsi="Arial Narrow" w:cs="Arial"/>
          <w:sz w:val="24"/>
          <w:szCs w:val="24"/>
        </w:rPr>
        <w:t xml:space="preserve">stanowiących podstawę określenia przedmiotu zamówienia. </w:t>
      </w:r>
    </w:p>
    <w:p w:rsidR="008376DE" w:rsidRDefault="008376DE" w:rsidP="00492FED">
      <w:pPr>
        <w:autoSpaceDE w:val="0"/>
        <w:autoSpaceDN w:val="0"/>
        <w:adjustRightInd w:val="0"/>
        <w:spacing w:before="120" w:after="0" w:line="240" w:lineRule="auto"/>
        <w:ind w:firstLine="426"/>
        <w:jc w:val="both"/>
        <w:rPr>
          <w:rFonts w:ascii="Arial Narrow" w:hAnsi="Arial Narrow" w:cs="Arial"/>
          <w:sz w:val="24"/>
          <w:szCs w:val="24"/>
        </w:rPr>
      </w:pPr>
      <w:r w:rsidRPr="007215F7">
        <w:rPr>
          <w:rFonts w:ascii="Arial Narrow" w:hAnsi="Arial Narrow" w:cs="Arial"/>
          <w:sz w:val="24"/>
          <w:szCs w:val="24"/>
        </w:rPr>
        <w:t xml:space="preserve">Rozliczenie robót następuje na zasadach określonych w </w:t>
      </w:r>
      <w:r w:rsidR="00C2404C">
        <w:rPr>
          <w:rFonts w:ascii="Arial Narrow" w:hAnsi="Arial Narrow" w:cs="Arial"/>
          <w:sz w:val="24"/>
          <w:szCs w:val="24"/>
        </w:rPr>
        <w:t>u</w:t>
      </w:r>
      <w:r w:rsidRPr="007215F7">
        <w:rPr>
          <w:rFonts w:ascii="Arial Narrow" w:hAnsi="Arial Narrow" w:cs="Arial"/>
          <w:sz w:val="24"/>
          <w:szCs w:val="24"/>
        </w:rPr>
        <w:t>mowie i w </w:t>
      </w:r>
      <w:r w:rsidR="00C2404C">
        <w:rPr>
          <w:rFonts w:ascii="Arial Narrow" w:hAnsi="Arial Narrow" w:cs="Arial"/>
          <w:sz w:val="24"/>
          <w:szCs w:val="24"/>
        </w:rPr>
        <w:t>h</w:t>
      </w:r>
      <w:r w:rsidRPr="007215F7">
        <w:rPr>
          <w:rFonts w:ascii="Arial Narrow" w:hAnsi="Arial Narrow" w:cs="Arial"/>
          <w:sz w:val="24"/>
          <w:szCs w:val="24"/>
        </w:rPr>
        <w:t xml:space="preserve">armonogramie rzeczowo- finansowym (jeśli był sporządzony). </w:t>
      </w:r>
    </w:p>
    <w:p w:rsidR="00F67EE4" w:rsidRDefault="00F67EE4" w:rsidP="00492FED">
      <w:pPr>
        <w:autoSpaceDE w:val="0"/>
        <w:autoSpaceDN w:val="0"/>
        <w:adjustRightInd w:val="0"/>
        <w:spacing w:before="120" w:after="0" w:line="240" w:lineRule="auto"/>
        <w:ind w:firstLine="426"/>
        <w:jc w:val="both"/>
        <w:rPr>
          <w:rFonts w:ascii="Arial Narrow" w:hAnsi="Arial Narrow" w:cs="Arial"/>
          <w:sz w:val="24"/>
          <w:szCs w:val="24"/>
        </w:rPr>
      </w:pPr>
    </w:p>
    <w:p w:rsidR="00AF5819" w:rsidRDefault="00AF5819" w:rsidP="00387779">
      <w:pPr>
        <w:autoSpaceDE w:val="0"/>
        <w:autoSpaceDN w:val="0"/>
        <w:adjustRightInd w:val="0"/>
        <w:spacing w:after="0" w:line="240" w:lineRule="auto"/>
        <w:jc w:val="both"/>
        <w:rPr>
          <w:rFonts w:ascii="Arial Narrow" w:hAnsi="Arial Narrow" w:cs="Arial"/>
          <w:sz w:val="24"/>
          <w:szCs w:val="24"/>
        </w:rPr>
      </w:pPr>
    </w:p>
    <w:p w:rsidR="00B02A28" w:rsidRDefault="00B02A28" w:rsidP="00387779">
      <w:pPr>
        <w:autoSpaceDE w:val="0"/>
        <w:autoSpaceDN w:val="0"/>
        <w:adjustRightInd w:val="0"/>
        <w:spacing w:after="0" w:line="240" w:lineRule="auto"/>
        <w:jc w:val="both"/>
        <w:rPr>
          <w:rFonts w:ascii="Arial Narrow" w:hAnsi="Arial Narrow" w:cs="Arial"/>
          <w:sz w:val="24"/>
          <w:szCs w:val="24"/>
        </w:rPr>
      </w:pPr>
    </w:p>
    <w:p w:rsidR="00B02A28" w:rsidRDefault="00B02A28" w:rsidP="00387779">
      <w:pPr>
        <w:autoSpaceDE w:val="0"/>
        <w:autoSpaceDN w:val="0"/>
        <w:adjustRightInd w:val="0"/>
        <w:spacing w:after="0" w:line="240" w:lineRule="auto"/>
        <w:jc w:val="both"/>
        <w:rPr>
          <w:rFonts w:ascii="Arial Narrow" w:hAnsi="Arial Narrow" w:cs="Arial"/>
          <w:sz w:val="24"/>
          <w:szCs w:val="24"/>
        </w:rPr>
      </w:pPr>
    </w:p>
    <w:p w:rsidR="00B02A28" w:rsidRDefault="00B02A28" w:rsidP="00387779">
      <w:pPr>
        <w:autoSpaceDE w:val="0"/>
        <w:autoSpaceDN w:val="0"/>
        <w:adjustRightInd w:val="0"/>
        <w:spacing w:after="0" w:line="240" w:lineRule="auto"/>
        <w:jc w:val="both"/>
        <w:rPr>
          <w:rFonts w:ascii="Arial Narrow" w:hAnsi="Arial Narrow" w:cs="Arial"/>
          <w:sz w:val="24"/>
          <w:szCs w:val="24"/>
        </w:rPr>
      </w:pPr>
    </w:p>
    <w:p w:rsidR="00B02A28" w:rsidRDefault="00B02A28" w:rsidP="00387779">
      <w:pPr>
        <w:autoSpaceDE w:val="0"/>
        <w:autoSpaceDN w:val="0"/>
        <w:adjustRightInd w:val="0"/>
        <w:spacing w:after="0" w:line="240" w:lineRule="auto"/>
        <w:jc w:val="both"/>
        <w:rPr>
          <w:rFonts w:ascii="Arial Narrow" w:hAnsi="Arial Narrow" w:cs="Arial"/>
          <w:sz w:val="24"/>
          <w:szCs w:val="24"/>
        </w:rPr>
      </w:pPr>
    </w:p>
    <w:p w:rsidR="00B02A28" w:rsidRDefault="00B02A28" w:rsidP="00387779">
      <w:pPr>
        <w:autoSpaceDE w:val="0"/>
        <w:autoSpaceDN w:val="0"/>
        <w:adjustRightInd w:val="0"/>
        <w:spacing w:after="0" w:line="240" w:lineRule="auto"/>
        <w:jc w:val="both"/>
        <w:rPr>
          <w:rFonts w:ascii="Arial Narrow" w:hAnsi="Arial Narrow" w:cs="Arial"/>
          <w:sz w:val="24"/>
          <w:szCs w:val="24"/>
        </w:rPr>
      </w:pPr>
    </w:p>
    <w:p w:rsidR="00B02A28" w:rsidRDefault="00B02A28" w:rsidP="00387779">
      <w:pPr>
        <w:autoSpaceDE w:val="0"/>
        <w:autoSpaceDN w:val="0"/>
        <w:adjustRightInd w:val="0"/>
        <w:spacing w:after="0" w:line="240" w:lineRule="auto"/>
        <w:jc w:val="both"/>
        <w:rPr>
          <w:rFonts w:ascii="Arial Narrow" w:hAnsi="Arial Narrow" w:cs="Arial"/>
          <w:sz w:val="24"/>
          <w:szCs w:val="24"/>
        </w:rPr>
      </w:pPr>
    </w:p>
    <w:p w:rsidR="00B02A28" w:rsidRDefault="00B02A28" w:rsidP="00387779">
      <w:pPr>
        <w:autoSpaceDE w:val="0"/>
        <w:autoSpaceDN w:val="0"/>
        <w:adjustRightInd w:val="0"/>
        <w:spacing w:after="0" w:line="240" w:lineRule="auto"/>
        <w:jc w:val="both"/>
        <w:rPr>
          <w:rFonts w:ascii="Arial Narrow" w:hAnsi="Arial Narrow" w:cs="Arial"/>
          <w:sz w:val="24"/>
          <w:szCs w:val="24"/>
        </w:rPr>
      </w:pPr>
    </w:p>
    <w:p w:rsidR="00B02A28" w:rsidRDefault="00B02A28" w:rsidP="00387779">
      <w:pPr>
        <w:autoSpaceDE w:val="0"/>
        <w:autoSpaceDN w:val="0"/>
        <w:adjustRightInd w:val="0"/>
        <w:spacing w:after="0" w:line="240" w:lineRule="auto"/>
        <w:jc w:val="both"/>
        <w:rPr>
          <w:rFonts w:ascii="Arial Narrow" w:hAnsi="Arial Narrow" w:cs="Arial"/>
          <w:sz w:val="24"/>
          <w:szCs w:val="24"/>
        </w:rPr>
      </w:pPr>
    </w:p>
    <w:p w:rsidR="00B02A28" w:rsidRDefault="00B02A28" w:rsidP="00387779">
      <w:pPr>
        <w:autoSpaceDE w:val="0"/>
        <w:autoSpaceDN w:val="0"/>
        <w:adjustRightInd w:val="0"/>
        <w:spacing w:after="0" w:line="240" w:lineRule="auto"/>
        <w:jc w:val="both"/>
        <w:rPr>
          <w:rFonts w:ascii="Arial Narrow" w:hAnsi="Arial Narrow" w:cs="Arial"/>
          <w:sz w:val="24"/>
          <w:szCs w:val="24"/>
        </w:rPr>
      </w:pPr>
    </w:p>
    <w:p w:rsidR="00B02A28" w:rsidRDefault="00B02A28" w:rsidP="00387779">
      <w:pPr>
        <w:autoSpaceDE w:val="0"/>
        <w:autoSpaceDN w:val="0"/>
        <w:adjustRightInd w:val="0"/>
        <w:spacing w:after="0" w:line="240" w:lineRule="auto"/>
        <w:jc w:val="both"/>
        <w:rPr>
          <w:rFonts w:ascii="Arial Narrow" w:hAnsi="Arial Narrow" w:cs="Arial"/>
          <w:sz w:val="24"/>
          <w:szCs w:val="24"/>
        </w:rPr>
      </w:pPr>
    </w:p>
    <w:p w:rsidR="002C4694" w:rsidRDefault="002C4694" w:rsidP="00387779">
      <w:pPr>
        <w:autoSpaceDE w:val="0"/>
        <w:autoSpaceDN w:val="0"/>
        <w:adjustRightInd w:val="0"/>
        <w:spacing w:after="0" w:line="240" w:lineRule="auto"/>
        <w:jc w:val="both"/>
        <w:rPr>
          <w:rFonts w:ascii="Arial Narrow" w:hAnsi="Arial Narrow" w:cs="Arial"/>
          <w:sz w:val="24"/>
          <w:szCs w:val="24"/>
        </w:rPr>
      </w:pPr>
    </w:p>
    <w:p w:rsidR="002C4694" w:rsidRDefault="002C4694" w:rsidP="00387779">
      <w:pPr>
        <w:autoSpaceDE w:val="0"/>
        <w:autoSpaceDN w:val="0"/>
        <w:adjustRightInd w:val="0"/>
        <w:spacing w:after="0" w:line="240" w:lineRule="auto"/>
        <w:jc w:val="both"/>
        <w:rPr>
          <w:rFonts w:ascii="Arial Narrow" w:hAnsi="Arial Narrow" w:cs="Arial"/>
          <w:sz w:val="24"/>
          <w:szCs w:val="24"/>
        </w:rPr>
      </w:pPr>
    </w:p>
    <w:p w:rsidR="002C4694" w:rsidRDefault="002C4694" w:rsidP="00387779">
      <w:pPr>
        <w:autoSpaceDE w:val="0"/>
        <w:autoSpaceDN w:val="0"/>
        <w:adjustRightInd w:val="0"/>
        <w:spacing w:after="0" w:line="240" w:lineRule="auto"/>
        <w:jc w:val="both"/>
        <w:rPr>
          <w:rFonts w:ascii="Arial Narrow" w:hAnsi="Arial Narrow" w:cs="Arial"/>
          <w:sz w:val="24"/>
          <w:szCs w:val="24"/>
        </w:rPr>
      </w:pPr>
    </w:p>
    <w:p w:rsidR="002C4694" w:rsidRDefault="002C4694" w:rsidP="00387779">
      <w:pPr>
        <w:autoSpaceDE w:val="0"/>
        <w:autoSpaceDN w:val="0"/>
        <w:adjustRightInd w:val="0"/>
        <w:spacing w:after="0" w:line="240" w:lineRule="auto"/>
        <w:jc w:val="both"/>
        <w:rPr>
          <w:rFonts w:ascii="Arial Narrow" w:hAnsi="Arial Narrow" w:cs="Arial"/>
          <w:sz w:val="24"/>
          <w:szCs w:val="24"/>
        </w:rPr>
      </w:pPr>
    </w:p>
    <w:p w:rsidR="002C4694" w:rsidRDefault="002C4694" w:rsidP="00387779">
      <w:pPr>
        <w:autoSpaceDE w:val="0"/>
        <w:autoSpaceDN w:val="0"/>
        <w:adjustRightInd w:val="0"/>
        <w:spacing w:after="0" w:line="240" w:lineRule="auto"/>
        <w:jc w:val="both"/>
        <w:rPr>
          <w:rFonts w:ascii="Arial Narrow" w:hAnsi="Arial Narrow" w:cs="Arial"/>
          <w:sz w:val="24"/>
          <w:szCs w:val="24"/>
        </w:rPr>
      </w:pPr>
    </w:p>
    <w:p w:rsidR="002C4694" w:rsidRDefault="002C4694" w:rsidP="00387779">
      <w:pPr>
        <w:autoSpaceDE w:val="0"/>
        <w:autoSpaceDN w:val="0"/>
        <w:adjustRightInd w:val="0"/>
        <w:spacing w:after="0" w:line="240" w:lineRule="auto"/>
        <w:jc w:val="both"/>
        <w:rPr>
          <w:rFonts w:ascii="Arial Narrow" w:hAnsi="Arial Narrow" w:cs="Arial"/>
          <w:sz w:val="24"/>
          <w:szCs w:val="24"/>
        </w:rPr>
      </w:pPr>
    </w:p>
    <w:p w:rsidR="00B02A28" w:rsidRDefault="00B02A28" w:rsidP="00387779">
      <w:pPr>
        <w:autoSpaceDE w:val="0"/>
        <w:autoSpaceDN w:val="0"/>
        <w:adjustRightInd w:val="0"/>
        <w:spacing w:after="0" w:line="240" w:lineRule="auto"/>
        <w:jc w:val="both"/>
        <w:rPr>
          <w:rFonts w:ascii="Arial Narrow" w:hAnsi="Arial Narrow" w:cs="Arial"/>
          <w:sz w:val="24"/>
          <w:szCs w:val="24"/>
        </w:rPr>
      </w:pPr>
    </w:p>
    <w:p w:rsidR="00B02A28" w:rsidRDefault="00B02A28" w:rsidP="00387779">
      <w:pPr>
        <w:autoSpaceDE w:val="0"/>
        <w:autoSpaceDN w:val="0"/>
        <w:adjustRightInd w:val="0"/>
        <w:spacing w:after="0" w:line="240" w:lineRule="auto"/>
        <w:jc w:val="both"/>
        <w:rPr>
          <w:rFonts w:ascii="Arial Narrow" w:hAnsi="Arial Narrow" w:cs="Arial"/>
          <w:sz w:val="24"/>
          <w:szCs w:val="24"/>
        </w:rPr>
      </w:pPr>
    </w:p>
    <w:p w:rsidR="00363DF8" w:rsidRDefault="00363DF8" w:rsidP="00387779">
      <w:pPr>
        <w:autoSpaceDE w:val="0"/>
        <w:autoSpaceDN w:val="0"/>
        <w:adjustRightInd w:val="0"/>
        <w:spacing w:after="0" w:line="240" w:lineRule="auto"/>
        <w:jc w:val="both"/>
        <w:rPr>
          <w:rFonts w:ascii="Arial Narrow" w:hAnsi="Arial Narrow" w:cs="Arial"/>
          <w:sz w:val="24"/>
          <w:szCs w:val="24"/>
        </w:rPr>
      </w:pPr>
    </w:p>
    <w:p w:rsidR="00363DF8" w:rsidRDefault="00363DF8" w:rsidP="00387779">
      <w:pPr>
        <w:autoSpaceDE w:val="0"/>
        <w:autoSpaceDN w:val="0"/>
        <w:adjustRightInd w:val="0"/>
        <w:spacing w:after="0" w:line="240" w:lineRule="auto"/>
        <w:jc w:val="both"/>
        <w:rPr>
          <w:rFonts w:ascii="Arial Narrow" w:hAnsi="Arial Narrow" w:cs="Arial"/>
          <w:sz w:val="24"/>
          <w:szCs w:val="24"/>
        </w:rPr>
      </w:pPr>
    </w:p>
    <w:p w:rsidR="00363DF8" w:rsidRDefault="00363DF8" w:rsidP="00387779">
      <w:pPr>
        <w:autoSpaceDE w:val="0"/>
        <w:autoSpaceDN w:val="0"/>
        <w:adjustRightInd w:val="0"/>
        <w:spacing w:after="0" w:line="240" w:lineRule="auto"/>
        <w:jc w:val="both"/>
        <w:rPr>
          <w:rFonts w:ascii="Arial Narrow" w:hAnsi="Arial Narrow" w:cs="Arial"/>
          <w:sz w:val="24"/>
          <w:szCs w:val="24"/>
        </w:rPr>
      </w:pPr>
    </w:p>
    <w:p w:rsidR="00363DF8" w:rsidRDefault="00363DF8" w:rsidP="00387779">
      <w:pPr>
        <w:autoSpaceDE w:val="0"/>
        <w:autoSpaceDN w:val="0"/>
        <w:adjustRightInd w:val="0"/>
        <w:spacing w:after="0" w:line="240" w:lineRule="auto"/>
        <w:jc w:val="both"/>
        <w:rPr>
          <w:rFonts w:ascii="Arial Narrow" w:hAnsi="Arial Narrow" w:cs="Arial"/>
          <w:sz w:val="24"/>
          <w:szCs w:val="24"/>
        </w:rPr>
      </w:pPr>
    </w:p>
    <w:p w:rsidR="00363DF8" w:rsidRDefault="00363DF8" w:rsidP="00387779">
      <w:pPr>
        <w:autoSpaceDE w:val="0"/>
        <w:autoSpaceDN w:val="0"/>
        <w:adjustRightInd w:val="0"/>
        <w:spacing w:after="0" w:line="240" w:lineRule="auto"/>
        <w:jc w:val="both"/>
        <w:rPr>
          <w:rFonts w:ascii="Arial Narrow" w:hAnsi="Arial Narrow" w:cs="Arial"/>
          <w:sz w:val="24"/>
          <w:szCs w:val="24"/>
        </w:rPr>
      </w:pPr>
    </w:p>
    <w:p w:rsidR="00363DF8" w:rsidRDefault="00363DF8" w:rsidP="00387779">
      <w:pPr>
        <w:autoSpaceDE w:val="0"/>
        <w:autoSpaceDN w:val="0"/>
        <w:adjustRightInd w:val="0"/>
        <w:spacing w:after="0" w:line="240" w:lineRule="auto"/>
        <w:jc w:val="both"/>
        <w:rPr>
          <w:rFonts w:ascii="Arial Narrow" w:hAnsi="Arial Narrow" w:cs="Arial"/>
          <w:sz w:val="24"/>
          <w:szCs w:val="24"/>
        </w:rPr>
      </w:pPr>
    </w:p>
    <w:p w:rsidR="00363DF8" w:rsidRDefault="00363DF8" w:rsidP="00387779">
      <w:pPr>
        <w:autoSpaceDE w:val="0"/>
        <w:autoSpaceDN w:val="0"/>
        <w:adjustRightInd w:val="0"/>
        <w:spacing w:after="0" w:line="240" w:lineRule="auto"/>
        <w:jc w:val="both"/>
        <w:rPr>
          <w:rFonts w:ascii="Arial Narrow" w:hAnsi="Arial Narrow" w:cs="Arial"/>
          <w:sz w:val="24"/>
          <w:szCs w:val="24"/>
        </w:rPr>
      </w:pPr>
    </w:p>
    <w:p w:rsidR="00363DF8" w:rsidRDefault="00363DF8" w:rsidP="00387779">
      <w:pPr>
        <w:autoSpaceDE w:val="0"/>
        <w:autoSpaceDN w:val="0"/>
        <w:adjustRightInd w:val="0"/>
        <w:spacing w:after="0" w:line="240" w:lineRule="auto"/>
        <w:jc w:val="both"/>
        <w:rPr>
          <w:rFonts w:ascii="Arial Narrow" w:hAnsi="Arial Narrow" w:cs="Arial"/>
          <w:sz w:val="24"/>
          <w:szCs w:val="24"/>
        </w:rPr>
      </w:pPr>
    </w:p>
    <w:p w:rsidR="00363DF8" w:rsidRDefault="00363DF8" w:rsidP="00387779">
      <w:pPr>
        <w:autoSpaceDE w:val="0"/>
        <w:autoSpaceDN w:val="0"/>
        <w:adjustRightInd w:val="0"/>
        <w:spacing w:after="0" w:line="240" w:lineRule="auto"/>
        <w:jc w:val="both"/>
        <w:rPr>
          <w:rFonts w:ascii="Arial Narrow" w:hAnsi="Arial Narrow" w:cs="Arial"/>
          <w:sz w:val="24"/>
          <w:szCs w:val="24"/>
        </w:rPr>
      </w:pPr>
    </w:p>
    <w:p w:rsidR="00363DF8" w:rsidRDefault="00363DF8" w:rsidP="00387779">
      <w:pPr>
        <w:autoSpaceDE w:val="0"/>
        <w:autoSpaceDN w:val="0"/>
        <w:adjustRightInd w:val="0"/>
        <w:spacing w:after="0" w:line="240" w:lineRule="auto"/>
        <w:jc w:val="both"/>
        <w:rPr>
          <w:rFonts w:ascii="Arial Narrow" w:hAnsi="Arial Narrow" w:cs="Arial"/>
          <w:sz w:val="24"/>
          <w:szCs w:val="24"/>
        </w:rPr>
      </w:pPr>
    </w:p>
    <w:p w:rsidR="00363DF8" w:rsidRDefault="00363DF8" w:rsidP="00387779">
      <w:pPr>
        <w:autoSpaceDE w:val="0"/>
        <w:autoSpaceDN w:val="0"/>
        <w:adjustRightInd w:val="0"/>
        <w:spacing w:after="0" w:line="240" w:lineRule="auto"/>
        <w:jc w:val="both"/>
        <w:rPr>
          <w:rFonts w:ascii="Arial Narrow" w:hAnsi="Arial Narrow" w:cs="Arial"/>
          <w:sz w:val="24"/>
          <w:szCs w:val="24"/>
        </w:rPr>
      </w:pPr>
    </w:p>
    <w:p w:rsidR="00363DF8" w:rsidRDefault="00363DF8" w:rsidP="00387779">
      <w:pPr>
        <w:autoSpaceDE w:val="0"/>
        <w:autoSpaceDN w:val="0"/>
        <w:adjustRightInd w:val="0"/>
        <w:spacing w:after="0" w:line="240" w:lineRule="auto"/>
        <w:jc w:val="both"/>
        <w:rPr>
          <w:rFonts w:ascii="Arial Narrow" w:hAnsi="Arial Narrow" w:cs="Arial"/>
          <w:sz w:val="24"/>
          <w:szCs w:val="24"/>
        </w:rPr>
      </w:pPr>
    </w:p>
    <w:p w:rsidR="00363DF8" w:rsidRDefault="00363DF8" w:rsidP="00387779">
      <w:pPr>
        <w:autoSpaceDE w:val="0"/>
        <w:autoSpaceDN w:val="0"/>
        <w:adjustRightInd w:val="0"/>
        <w:spacing w:after="0" w:line="240" w:lineRule="auto"/>
        <w:jc w:val="both"/>
        <w:rPr>
          <w:rFonts w:ascii="Arial Narrow" w:hAnsi="Arial Narrow" w:cs="Arial"/>
          <w:sz w:val="24"/>
          <w:szCs w:val="24"/>
        </w:rPr>
      </w:pPr>
    </w:p>
    <w:p w:rsidR="00363DF8" w:rsidRDefault="00363DF8" w:rsidP="00387779">
      <w:pPr>
        <w:autoSpaceDE w:val="0"/>
        <w:autoSpaceDN w:val="0"/>
        <w:adjustRightInd w:val="0"/>
        <w:spacing w:after="0" w:line="240" w:lineRule="auto"/>
        <w:jc w:val="both"/>
        <w:rPr>
          <w:rFonts w:ascii="Arial Narrow" w:hAnsi="Arial Narrow" w:cs="Arial"/>
          <w:sz w:val="24"/>
          <w:szCs w:val="24"/>
        </w:rPr>
      </w:pPr>
    </w:p>
    <w:p w:rsidR="00363DF8" w:rsidRDefault="00363DF8" w:rsidP="00387779">
      <w:pPr>
        <w:autoSpaceDE w:val="0"/>
        <w:autoSpaceDN w:val="0"/>
        <w:adjustRightInd w:val="0"/>
        <w:spacing w:after="0" w:line="240" w:lineRule="auto"/>
        <w:jc w:val="both"/>
        <w:rPr>
          <w:rFonts w:ascii="Arial Narrow" w:hAnsi="Arial Narrow" w:cs="Arial"/>
          <w:sz w:val="24"/>
          <w:szCs w:val="24"/>
        </w:rPr>
      </w:pPr>
    </w:p>
    <w:p w:rsidR="00363DF8" w:rsidRDefault="00363DF8" w:rsidP="00387779">
      <w:pPr>
        <w:autoSpaceDE w:val="0"/>
        <w:autoSpaceDN w:val="0"/>
        <w:adjustRightInd w:val="0"/>
        <w:spacing w:after="0" w:line="240" w:lineRule="auto"/>
        <w:jc w:val="both"/>
        <w:rPr>
          <w:rFonts w:ascii="Arial Narrow" w:hAnsi="Arial Narrow" w:cs="Arial"/>
          <w:sz w:val="24"/>
          <w:szCs w:val="24"/>
        </w:rPr>
      </w:pPr>
    </w:p>
    <w:p w:rsidR="006B0117" w:rsidRPr="00E2214C" w:rsidRDefault="006B0117" w:rsidP="00297AFD">
      <w:pPr>
        <w:pStyle w:val="Nagwek2"/>
        <w:numPr>
          <w:ilvl w:val="0"/>
          <w:numId w:val="25"/>
        </w:numPr>
        <w:spacing w:before="240" w:line="240" w:lineRule="auto"/>
        <w:ind w:left="284" w:hanging="284"/>
        <w:rPr>
          <w:szCs w:val="26"/>
        </w:rPr>
      </w:pPr>
      <w:bookmarkStart w:id="271" w:name="_Toc22888807"/>
      <w:r>
        <w:rPr>
          <w:szCs w:val="26"/>
        </w:rPr>
        <w:lastRenderedPageBreak/>
        <w:t xml:space="preserve">Szczegółowa specyfikacja techniczna wykonania robót – roboty </w:t>
      </w:r>
      <w:r w:rsidR="00683910">
        <w:rPr>
          <w:szCs w:val="26"/>
        </w:rPr>
        <w:t xml:space="preserve">demontażowe </w:t>
      </w:r>
      <w:r>
        <w:rPr>
          <w:szCs w:val="26"/>
        </w:rPr>
        <w:t>rozbiórkowe</w:t>
      </w:r>
      <w:bookmarkEnd w:id="271"/>
      <w:r w:rsidR="00683910">
        <w:rPr>
          <w:szCs w:val="26"/>
        </w:rPr>
        <w:t xml:space="preserve"> </w:t>
      </w:r>
    </w:p>
    <w:p w:rsidR="006B0117" w:rsidRPr="00A33694" w:rsidRDefault="006B0117" w:rsidP="002750E5">
      <w:pPr>
        <w:pStyle w:val="Akapitzlist"/>
        <w:numPr>
          <w:ilvl w:val="1"/>
          <w:numId w:val="25"/>
        </w:numPr>
        <w:autoSpaceDE w:val="0"/>
        <w:autoSpaceDN w:val="0"/>
        <w:adjustRightInd w:val="0"/>
        <w:spacing w:before="240" w:after="0" w:line="240" w:lineRule="auto"/>
        <w:ind w:left="425" w:hanging="425"/>
        <w:jc w:val="both"/>
        <w:rPr>
          <w:rFonts w:ascii="Arial Narrow" w:hAnsi="Arial Narrow" w:cs="Arial"/>
          <w:b/>
          <w:bCs/>
          <w:sz w:val="26"/>
          <w:szCs w:val="26"/>
        </w:rPr>
      </w:pPr>
      <w:r w:rsidRPr="00A33694">
        <w:rPr>
          <w:rFonts w:ascii="Arial Narrow" w:hAnsi="Arial Narrow" w:cs="Arial"/>
          <w:b/>
          <w:bCs/>
          <w:sz w:val="26"/>
          <w:szCs w:val="26"/>
        </w:rPr>
        <w:t>W</w:t>
      </w:r>
      <w:r w:rsidR="00AF5819" w:rsidRPr="00A33694">
        <w:rPr>
          <w:rFonts w:ascii="Arial Narrow" w:hAnsi="Arial Narrow" w:cs="Arial"/>
          <w:b/>
          <w:bCs/>
          <w:sz w:val="26"/>
          <w:szCs w:val="26"/>
        </w:rPr>
        <w:t>stęp</w:t>
      </w:r>
    </w:p>
    <w:p w:rsidR="00AF5819" w:rsidRPr="00AF5819" w:rsidRDefault="00AF5819" w:rsidP="00AF5819">
      <w:pPr>
        <w:pStyle w:val="Akapitzlist"/>
        <w:autoSpaceDE w:val="0"/>
        <w:autoSpaceDN w:val="0"/>
        <w:adjustRightInd w:val="0"/>
        <w:spacing w:after="0" w:line="240" w:lineRule="auto"/>
        <w:ind w:left="426"/>
        <w:jc w:val="both"/>
        <w:rPr>
          <w:rFonts w:ascii="Arial Narrow" w:hAnsi="Arial Narrow" w:cs="Arial"/>
          <w:b/>
          <w:bCs/>
          <w:sz w:val="16"/>
          <w:szCs w:val="16"/>
        </w:rPr>
      </w:pPr>
    </w:p>
    <w:p w:rsidR="006B0117" w:rsidRPr="00AF5819" w:rsidRDefault="006B0117" w:rsidP="00682991">
      <w:pPr>
        <w:pStyle w:val="Akapitzlist"/>
        <w:numPr>
          <w:ilvl w:val="2"/>
          <w:numId w:val="25"/>
        </w:numPr>
        <w:tabs>
          <w:tab w:val="left" w:pos="567"/>
        </w:tabs>
        <w:autoSpaceDE w:val="0"/>
        <w:autoSpaceDN w:val="0"/>
        <w:adjustRightInd w:val="0"/>
        <w:spacing w:before="120" w:after="120" w:line="240" w:lineRule="auto"/>
        <w:ind w:left="284" w:hanging="284"/>
        <w:jc w:val="both"/>
        <w:rPr>
          <w:rFonts w:ascii="Arial Narrow" w:hAnsi="Arial Narrow" w:cs="Arial"/>
          <w:b/>
          <w:bCs/>
          <w:sz w:val="24"/>
          <w:szCs w:val="24"/>
        </w:rPr>
      </w:pPr>
      <w:r w:rsidRPr="00AF5819">
        <w:rPr>
          <w:rFonts w:ascii="Arial Narrow" w:hAnsi="Arial Narrow" w:cs="Arial"/>
          <w:b/>
          <w:bCs/>
          <w:sz w:val="24"/>
          <w:szCs w:val="24"/>
        </w:rPr>
        <w:t xml:space="preserve">Przedmiot </w:t>
      </w:r>
      <w:r w:rsidR="00B02A28">
        <w:rPr>
          <w:rFonts w:ascii="Arial Narrow" w:hAnsi="Arial Narrow" w:cs="Arial"/>
          <w:b/>
          <w:bCs/>
          <w:sz w:val="24"/>
          <w:szCs w:val="24"/>
        </w:rPr>
        <w:t>specyfikacji t</w:t>
      </w:r>
      <w:r w:rsidRPr="00AF5819">
        <w:rPr>
          <w:rFonts w:ascii="Arial Narrow" w:hAnsi="Arial Narrow" w:cs="Arial"/>
          <w:b/>
          <w:bCs/>
          <w:sz w:val="24"/>
          <w:szCs w:val="24"/>
        </w:rPr>
        <w:t>echnicznej</w:t>
      </w:r>
    </w:p>
    <w:p w:rsidR="006B0117" w:rsidRPr="00AF5819" w:rsidRDefault="006B0117" w:rsidP="00682991">
      <w:pPr>
        <w:autoSpaceDE w:val="0"/>
        <w:autoSpaceDN w:val="0"/>
        <w:adjustRightInd w:val="0"/>
        <w:spacing w:before="120" w:after="120" w:line="240" w:lineRule="auto"/>
        <w:ind w:firstLine="391"/>
        <w:jc w:val="both"/>
        <w:rPr>
          <w:rFonts w:ascii="Arial Narrow" w:hAnsi="Arial Narrow" w:cs="Arial"/>
          <w:sz w:val="24"/>
          <w:szCs w:val="24"/>
        </w:rPr>
      </w:pPr>
      <w:r w:rsidRPr="00AF5819">
        <w:rPr>
          <w:rFonts w:ascii="Arial Narrow" w:hAnsi="Arial Narrow" w:cs="Arial"/>
          <w:sz w:val="24"/>
          <w:szCs w:val="24"/>
        </w:rPr>
        <w:t xml:space="preserve">Przedmiot niniejszej </w:t>
      </w:r>
      <w:r w:rsidR="00682991">
        <w:rPr>
          <w:rFonts w:ascii="Arial Narrow" w:hAnsi="Arial Narrow" w:cs="Arial"/>
          <w:sz w:val="24"/>
          <w:szCs w:val="24"/>
        </w:rPr>
        <w:t>s</w:t>
      </w:r>
      <w:r w:rsidRPr="00AF5819">
        <w:rPr>
          <w:rFonts w:ascii="Arial Narrow" w:hAnsi="Arial Narrow" w:cs="Arial"/>
          <w:sz w:val="24"/>
          <w:szCs w:val="24"/>
        </w:rPr>
        <w:t xml:space="preserve">pecyfikacji </w:t>
      </w:r>
      <w:r w:rsidR="00682991">
        <w:rPr>
          <w:rFonts w:ascii="Arial Narrow" w:hAnsi="Arial Narrow" w:cs="Arial"/>
          <w:sz w:val="24"/>
          <w:szCs w:val="24"/>
        </w:rPr>
        <w:t>t</w:t>
      </w:r>
      <w:r w:rsidRPr="00AF5819">
        <w:rPr>
          <w:rFonts w:ascii="Arial Narrow" w:hAnsi="Arial Narrow" w:cs="Arial"/>
          <w:sz w:val="24"/>
          <w:szCs w:val="24"/>
        </w:rPr>
        <w:t xml:space="preserve">echnicznej stanowią wymagania dotyczące wykonania i odbioru robót rozbiórkowych i demontażowych realizowanych w ramach zadania: </w:t>
      </w:r>
      <w:r w:rsidR="00683910">
        <w:rPr>
          <w:rFonts w:ascii="Arial Narrow" w:hAnsi="Arial Narrow" w:cs="Arial"/>
          <w:sz w:val="24"/>
          <w:szCs w:val="24"/>
        </w:rPr>
        <w:t>„Modernizacja energetyczna budynku Przedszkola nr 144 w Poznaniu</w:t>
      </w:r>
      <w:r w:rsidR="00682991">
        <w:rPr>
          <w:rFonts w:ascii="Arial Narrow" w:hAnsi="Arial Narrow" w:cs="Arial"/>
          <w:sz w:val="24"/>
          <w:szCs w:val="24"/>
        </w:rPr>
        <w:t>”.</w:t>
      </w:r>
    </w:p>
    <w:p w:rsidR="006B0117" w:rsidRPr="00AF5819" w:rsidRDefault="006B0117" w:rsidP="00F30702">
      <w:pPr>
        <w:pStyle w:val="Akapitzlist"/>
        <w:numPr>
          <w:ilvl w:val="2"/>
          <w:numId w:val="25"/>
        </w:numPr>
        <w:tabs>
          <w:tab w:val="left" w:pos="567"/>
        </w:tabs>
        <w:autoSpaceDE w:val="0"/>
        <w:autoSpaceDN w:val="0"/>
        <w:adjustRightInd w:val="0"/>
        <w:spacing w:before="240" w:after="120" w:line="240" w:lineRule="auto"/>
        <w:ind w:left="284" w:hanging="284"/>
        <w:jc w:val="both"/>
        <w:rPr>
          <w:rFonts w:ascii="Arial Narrow" w:hAnsi="Arial Narrow" w:cs="Arial"/>
          <w:b/>
          <w:bCs/>
          <w:sz w:val="24"/>
          <w:szCs w:val="24"/>
        </w:rPr>
      </w:pPr>
      <w:r w:rsidRPr="00AF5819">
        <w:rPr>
          <w:rFonts w:ascii="Arial Narrow" w:hAnsi="Arial Narrow" w:cs="Arial"/>
          <w:b/>
          <w:bCs/>
          <w:sz w:val="24"/>
          <w:szCs w:val="24"/>
        </w:rPr>
        <w:t xml:space="preserve">Zakres stosowania </w:t>
      </w:r>
      <w:r w:rsidR="00B02A28">
        <w:rPr>
          <w:rFonts w:ascii="Arial Narrow" w:hAnsi="Arial Narrow" w:cs="Arial"/>
          <w:b/>
          <w:bCs/>
          <w:sz w:val="24"/>
          <w:szCs w:val="24"/>
        </w:rPr>
        <w:t>specyfikacji t</w:t>
      </w:r>
      <w:r w:rsidR="00AF5819">
        <w:rPr>
          <w:rFonts w:ascii="Arial Narrow" w:hAnsi="Arial Narrow" w:cs="Arial"/>
          <w:b/>
          <w:bCs/>
          <w:sz w:val="24"/>
          <w:szCs w:val="24"/>
        </w:rPr>
        <w:t>echnicznej</w:t>
      </w:r>
    </w:p>
    <w:p w:rsidR="006B0117" w:rsidRPr="00AF5819" w:rsidRDefault="00B02A28" w:rsidP="00AF5819">
      <w:pPr>
        <w:autoSpaceDE w:val="0"/>
        <w:autoSpaceDN w:val="0"/>
        <w:adjustRightInd w:val="0"/>
        <w:spacing w:before="120" w:after="120" w:line="240" w:lineRule="auto"/>
        <w:ind w:firstLine="391"/>
        <w:jc w:val="both"/>
        <w:rPr>
          <w:rFonts w:ascii="Arial Narrow" w:hAnsi="Arial Narrow" w:cs="Arial"/>
          <w:sz w:val="24"/>
          <w:szCs w:val="24"/>
        </w:rPr>
      </w:pPr>
      <w:r>
        <w:rPr>
          <w:rFonts w:ascii="Arial Narrow" w:hAnsi="Arial Narrow" w:cs="Arial"/>
          <w:sz w:val="24"/>
          <w:szCs w:val="24"/>
        </w:rPr>
        <w:t>Specyfikacja t</w:t>
      </w:r>
      <w:r w:rsidR="006B0117" w:rsidRPr="00AF5819">
        <w:rPr>
          <w:rFonts w:ascii="Arial Narrow" w:hAnsi="Arial Narrow" w:cs="Arial"/>
          <w:sz w:val="24"/>
          <w:szCs w:val="24"/>
        </w:rPr>
        <w:t>echniczna jest jednym z dokumentów niezbędnych przy udzielaniu zamówień publicznych i stanowi zbiór wymagań w zakresie sposobu wykonywania i oceny prawidłowości wykonania poszczególnych robót.</w:t>
      </w:r>
    </w:p>
    <w:p w:rsidR="006B0117" w:rsidRPr="00AF5819" w:rsidRDefault="006B0117" w:rsidP="00F30702">
      <w:pPr>
        <w:pStyle w:val="Akapitzlist"/>
        <w:numPr>
          <w:ilvl w:val="2"/>
          <w:numId w:val="25"/>
        </w:numPr>
        <w:tabs>
          <w:tab w:val="left" w:pos="567"/>
        </w:tabs>
        <w:autoSpaceDE w:val="0"/>
        <w:autoSpaceDN w:val="0"/>
        <w:adjustRightInd w:val="0"/>
        <w:spacing w:before="240" w:after="120" w:line="240" w:lineRule="auto"/>
        <w:ind w:left="284" w:hanging="284"/>
        <w:jc w:val="both"/>
        <w:rPr>
          <w:rFonts w:ascii="Arial Narrow" w:hAnsi="Arial Narrow" w:cs="Arial"/>
          <w:b/>
          <w:bCs/>
          <w:sz w:val="24"/>
          <w:szCs w:val="24"/>
        </w:rPr>
      </w:pPr>
      <w:r w:rsidRPr="00AF5819">
        <w:rPr>
          <w:rFonts w:ascii="Arial Narrow" w:hAnsi="Arial Narrow" w:cs="Arial"/>
          <w:b/>
          <w:bCs/>
          <w:sz w:val="24"/>
          <w:szCs w:val="24"/>
        </w:rPr>
        <w:t xml:space="preserve">Zakres robót objętych </w:t>
      </w:r>
      <w:r w:rsidR="00B02A28">
        <w:rPr>
          <w:rFonts w:ascii="Arial Narrow" w:hAnsi="Arial Narrow" w:cs="Arial"/>
          <w:b/>
          <w:bCs/>
          <w:sz w:val="24"/>
          <w:szCs w:val="24"/>
        </w:rPr>
        <w:t>specyfikacją t</w:t>
      </w:r>
      <w:r w:rsidR="00AF5819">
        <w:rPr>
          <w:rFonts w:ascii="Arial Narrow" w:hAnsi="Arial Narrow" w:cs="Arial"/>
          <w:b/>
          <w:bCs/>
          <w:sz w:val="24"/>
          <w:szCs w:val="24"/>
        </w:rPr>
        <w:t>echniczną</w:t>
      </w:r>
    </w:p>
    <w:p w:rsidR="006B0117" w:rsidRPr="00AF5819" w:rsidRDefault="006B0117" w:rsidP="00B22265">
      <w:pPr>
        <w:autoSpaceDE w:val="0"/>
        <w:autoSpaceDN w:val="0"/>
        <w:adjustRightInd w:val="0"/>
        <w:spacing w:before="120" w:after="120" w:line="240" w:lineRule="auto"/>
        <w:ind w:firstLine="391"/>
        <w:jc w:val="both"/>
        <w:rPr>
          <w:rFonts w:ascii="Arial Narrow" w:hAnsi="Arial Narrow" w:cs="Arial"/>
          <w:sz w:val="24"/>
          <w:szCs w:val="24"/>
        </w:rPr>
      </w:pPr>
      <w:r w:rsidRPr="00AF5819">
        <w:rPr>
          <w:rFonts w:ascii="Arial Narrow" w:hAnsi="Arial Narrow" w:cs="Arial"/>
          <w:sz w:val="24"/>
          <w:szCs w:val="24"/>
        </w:rPr>
        <w:t xml:space="preserve">Ustalenia zawarte w niniejszej specyfikacji </w:t>
      </w:r>
      <w:r w:rsidR="00B02A28">
        <w:rPr>
          <w:rFonts w:ascii="Arial Narrow" w:hAnsi="Arial Narrow" w:cs="Arial"/>
          <w:sz w:val="24"/>
          <w:szCs w:val="24"/>
        </w:rPr>
        <w:t xml:space="preserve">technicznej </w:t>
      </w:r>
      <w:r w:rsidRPr="00AF5819">
        <w:rPr>
          <w:rFonts w:ascii="Arial Narrow" w:hAnsi="Arial Narrow" w:cs="Arial"/>
          <w:sz w:val="24"/>
          <w:szCs w:val="24"/>
        </w:rPr>
        <w:t>dotyczą zasad prowadzenia robót rozbiórkowych i</w:t>
      </w:r>
      <w:r w:rsidR="00AF5819">
        <w:rPr>
          <w:rFonts w:ascii="Arial Narrow" w:hAnsi="Arial Narrow" w:cs="Arial"/>
          <w:sz w:val="24"/>
          <w:szCs w:val="24"/>
        </w:rPr>
        <w:t> </w:t>
      </w:r>
      <w:r w:rsidRPr="00AF5819">
        <w:rPr>
          <w:rFonts w:ascii="Arial Narrow" w:hAnsi="Arial Narrow" w:cs="Arial"/>
          <w:sz w:val="24"/>
          <w:szCs w:val="24"/>
        </w:rPr>
        <w:t xml:space="preserve">demontażowych realizowanych w ramach zadania: </w:t>
      </w:r>
      <w:r w:rsidR="00683910">
        <w:rPr>
          <w:rFonts w:ascii="Arial Narrow" w:hAnsi="Arial Narrow" w:cs="Arial"/>
          <w:sz w:val="24"/>
          <w:szCs w:val="24"/>
        </w:rPr>
        <w:t>„Modernizacja energetyczna budynku Przedszkola nr 144 w Poznaniu”.</w:t>
      </w:r>
    </w:p>
    <w:p w:rsidR="009A0E52" w:rsidRDefault="009A0E52" w:rsidP="005A3809">
      <w:pPr>
        <w:numPr>
          <w:ilvl w:val="0"/>
          <w:numId w:val="3"/>
        </w:numPr>
        <w:tabs>
          <w:tab w:val="clear" w:pos="1080"/>
          <w:tab w:val="num" w:pos="709"/>
        </w:tabs>
        <w:autoSpaceDE w:val="0"/>
        <w:autoSpaceDN w:val="0"/>
        <w:adjustRightInd w:val="0"/>
        <w:spacing w:after="0" w:line="240" w:lineRule="auto"/>
        <w:ind w:left="709" w:hanging="283"/>
        <w:jc w:val="both"/>
        <w:rPr>
          <w:rFonts w:ascii="Arial Narrow" w:hAnsi="Arial Narrow" w:cs="Arial"/>
          <w:sz w:val="24"/>
          <w:szCs w:val="24"/>
        </w:rPr>
      </w:pPr>
      <w:r>
        <w:rPr>
          <w:rFonts w:ascii="Arial Narrow" w:hAnsi="Arial Narrow" w:cs="Arial"/>
          <w:sz w:val="24"/>
          <w:szCs w:val="24"/>
        </w:rPr>
        <w:t>d</w:t>
      </w:r>
      <w:r w:rsidR="0012668B">
        <w:rPr>
          <w:rFonts w:ascii="Arial Narrow" w:hAnsi="Arial Narrow" w:cs="Arial"/>
          <w:sz w:val="24"/>
          <w:szCs w:val="24"/>
        </w:rPr>
        <w:t>emontaż oświetlenia wbudowanego,</w:t>
      </w:r>
    </w:p>
    <w:p w:rsidR="0012668B" w:rsidRDefault="00683910" w:rsidP="005A3809">
      <w:pPr>
        <w:numPr>
          <w:ilvl w:val="0"/>
          <w:numId w:val="3"/>
        </w:numPr>
        <w:tabs>
          <w:tab w:val="clear" w:pos="1080"/>
          <w:tab w:val="num" w:pos="709"/>
        </w:tabs>
        <w:autoSpaceDE w:val="0"/>
        <w:autoSpaceDN w:val="0"/>
        <w:adjustRightInd w:val="0"/>
        <w:spacing w:after="0" w:line="240" w:lineRule="auto"/>
        <w:ind w:left="709" w:hanging="283"/>
        <w:jc w:val="both"/>
        <w:rPr>
          <w:rFonts w:ascii="Arial Narrow" w:hAnsi="Arial Narrow" w:cs="Arial"/>
          <w:sz w:val="24"/>
          <w:szCs w:val="24"/>
        </w:rPr>
      </w:pPr>
      <w:r>
        <w:rPr>
          <w:rFonts w:ascii="Arial Narrow" w:hAnsi="Arial Narrow" w:cs="Arial"/>
          <w:sz w:val="24"/>
          <w:szCs w:val="24"/>
        </w:rPr>
        <w:t>demontaż pokrycia dachowego w miejscach kotwienia konstrukcji wspo</w:t>
      </w:r>
      <w:r w:rsidR="002C4694">
        <w:rPr>
          <w:rFonts w:ascii="Arial Narrow" w:hAnsi="Arial Narrow" w:cs="Arial"/>
          <w:sz w:val="24"/>
          <w:szCs w:val="24"/>
        </w:rPr>
        <w:t>rczej pod panele fotowoltaiczne.</w:t>
      </w:r>
    </w:p>
    <w:p w:rsidR="006B0117" w:rsidRPr="00AF5819" w:rsidRDefault="006B0117" w:rsidP="00F30702">
      <w:pPr>
        <w:pStyle w:val="Akapitzlist"/>
        <w:numPr>
          <w:ilvl w:val="2"/>
          <w:numId w:val="25"/>
        </w:numPr>
        <w:tabs>
          <w:tab w:val="left" w:pos="567"/>
        </w:tabs>
        <w:autoSpaceDE w:val="0"/>
        <w:autoSpaceDN w:val="0"/>
        <w:adjustRightInd w:val="0"/>
        <w:spacing w:before="240" w:after="120" w:line="240" w:lineRule="auto"/>
        <w:ind w:left="284" w:hanging="284"/>
        <w:jc w:val="both"/>
        <w:rPr>
          <w:rFonts w:ascii="Arial Narrow" w:hAnsi="Arial Narrow" w:cs="Arial"/>
          <w:b/>
          <w:bCs/>
          <w:sz w:val="24"/>
          <w:szCs w:val="24"/>
        </w:rPr>
      </w:pPr>
      <w:r w:rsidRPr="00AF5819">
        <w:rPr>
          <w:rFonts w:ascii="Arial Narrow" w:hAnsi="Arial Narrow" w:cs="Arial"/>
          <w:b/>
          <w:bCs/>
          <w:sz w:val="24"/>
          <w:szCs w:val="24"/>
        </w:rPr>
        <w:t xml:space="preserve">Ogólne wymagania dotyczące </w:t>
      </w:r>
      <w:r w:rsidR="00B02A28">
        <w:rPr>
          <w:rFonts w:ascii="Arial Narrow" w:hAnsi="Arial Narrow" w:cs="Arial"/>
          <w:b/>
          <w:bCs/>
          <w:sz w:val="24"/>
          <w:szCs w:val="24"/>
        </w:rPr>
        <w:t xml:space="preserve">wykonania </w:t>
      </w:r>
      <w:r w:rsidRPr="00AF5819">
        <w:rPr>
          <w:rFonts w:ascii="Arial Narrow" w:hAnsi="Arial Narrow" w:cs="Arial"/>
          <w:b/>
          <w:bCs/>
          <w:sz w:val="24"/>
          <w:szCs w:val="24"/>
        </w:rPr>
        <w:t>robót</w:t>
      </w:r>
    </w:p>
    <w:p w:rsidR="00B02A28" w:rsidRDefault="00B02A28" w:rsidP="00AF5819">
      <w:pPr>
        <w:pStyle w:val="NormalnyWeb"/>
        <w:autoSpaceDE w:val="0"/>
        <w:autoSpaceDN w:val="0"/>
        <w:adjustRightInd w:val="0"/>
        <w:spacing w:before="120" w:beforeAutospacing="0" w:after="0" w:afterAutospacing="0"/>
        <w:ind w:firstLine="426"/>
        <w:jc w:val="both"/>
        <w:rPr>
          <w:rFonts w:ascii="Arial Narrow" w:hAnsi="Arial Narrow" w:cs="Arial"/>
        </w:rPr>
      </w:pPr>
      <w:r w:rsidRPr="00AF5819">
        <w:rPr>
          <w:rFonts w:ascii="Arial Narrow" w:hAnsi="Arial Narrow" w:cs="Arial"/>
        </w:rPr>
        <w:t>Ogólne wymagania dotyczące</w:t>
      </w:r>
      <w:r>
        <w:rPr>
          <w:rFonts w:ascii="Arial Narrow" w:hAnsi="Arial Narrow" w:cs="Arial"/>
        </w:rPr>
        <w:t xml:space="preserve"> wykonania</w:t>
      </w:r>
      <w:r w:rsidRPr="00AF5819">
        <w:rPr>
          <w:rFonts w:ascii="Arial Narrow" w:hAnsi="Arial Narrow" w:cs="Arial"/>
        </w:rPr>
        <w:t xml:space="preserve"> robót </w:t>
      </w:r>
      <w:r>
        <w:rPr>
          <w:rFonts w:ascii="Arial Narrow" w:hAnsi="Arial Narrow" w:cs="Arial"/>
        </w:rPr>
        <w:t xml:space="preserve">zawarte zostały </w:t>
      </w:r>
      <w:r w:rsidRPr="00AF5819">
        <w:rPr>
          <w:rFonts w:ascii="Arial Narrow" w:hAnsi="Arial Narrow" w:cs="Arial"/>
        </w:rPr>
        <w:t>w „Wymagania</w:t>
      </w:r>
      <w:r>
        <w:rPr>
          <w:rFonts w:ascii="Arial Narrow" w:hAnsi="Arial Narrow" w:cs="Arial"/>
        </w:rPr>
        <w:t>ch ogólnych</w:t>
      </w:r>
      <w:r w:rsidRPr="00AF5819">
        <w:rPr>
          <w:rFonts w:ascii="Arial Narrow" w:hAnsi="Arial Narrow" w:cs="Arial"/>
        </w:rPr>
        <w:t>”.</w:t>
      </w:r>
    </w:p>
    <w:p w:rsidR="00B02A28" w:rsidRDefault="006B0117" w:rsidP="00AF5819">
      <w:pPr>
        <w:pStyle w:val="NormalnyWeb"/>
        <w:autoSpaceDE w:val="0"/>
        <w:autoSpaceDN w:val="0"/>
        <w:adjustRightInd w:val="0"/>
        <w:spacing w:before="120" w:beforeAutospacing="0" w:after="0" w:afterAutospacing="0"/>
        <w:ind w:firstLine="426"/>
        <w:jc w:val="both"/>
        <w:rPr>
          <w:rFonts w:ascii="Arial Narrow" w:hAnsi="Arial Narrow" w:cs="Arial"/>
        </w:rPr>
      </w:pPr>
      <w:r w:rsidRPr="00AF5819">
        <w:rPr>
          <w:rFonts w:ascii="Arial Narrow" w:hAnsi="Arial Narrow" w:cs="Arial"/>
        </w:rPr>
        <w:t>Wykonawca robót jest odpowiedzialny za jakość ich wykonania oraz za ich zgodność z</w:t>
      </w:r>
      <w:r w:rsidR="00AF5819">
        <w:rPr>
          <w:rFonts w:ascii="Arial Narrow" w:hAnsi="Arial Narrow" w:cs="Arial"/>
        </w:rPr>
        <w:t> </w:t>
      </w:r>
      <w:r w:rsidR="00511A21">
        <w:rPr>
          <w:rFonts w:ascii="Arial Narrow" w:hAnsi="Arial Narrow" w:cs="Arial"/>
        </w:rPr>
        <w:t>niniejszym programem funkcjonalno-u</w:t>
      </w:r>
      <w:r w:rsidR="00AA6BB2">
        <w:rPr>
          <w:rFonts w:ascii="Arial Narrow" w:hAnsi="Arial Narrow" w:cs="Arial"/>
        </w:rPr>
        <w:t xml:space="preserve">żytkowym, z </w:t>
      </w:r>
      <w:r w:rsidR="00AF5819">
        <w:rPr>
          <w:rFonts w:ascii="Arial Narrow" w:hAnsi="Arial Narrow" w:cs="Arial"/>
        </w:rPr>
        <w:t xml:space="preserve">uprzednio wykonaną </w:t>
      </w:r>
      <w:r w:rsidR="00AA6BB2">
        <w:rPr>
          <w:rFonts w:ascii="Arial Narrow" w:hAnsi="Arial Narrow" w:cs="Arial"/>
        </w:rPr>
        <w:t>d</w:t>
      </w:r>
      <w:r w:rsidR="00AF5819">
        <w:rPr>
          <w:rFonts w:ascii="Arial Narrow" w:hAnsi="Arial Narrow" w:cs="Arial"/>
        </w:rPr>
        <w:t xml:space="preserve">okumentacją </w:t>
      </w:r>
      <w:r w:rsidR="00AA6BB2">
        <w:rPr>
          <w:rFonts w:ascii="Arial Narrow" w:hAnsi="Arial Narrow" w:cs="Arial"/>
        </w:rPr>
        <w:t>p</w:t>
      </w:r>
      <w:r w:rsidR="00AF5819">
        <w:rPr>
          <w:rFonts w:ascii="Arial Narrow" w:hAnsi="Arial Narrow" w:cs="Arial"/>
        </w:rPr>
        <w:t>rojektową</w:t>
      </w:r>
      <w:r w:rsidRPr="00AF5819">
        <w:rPr>
          <w:rFonts w:ascii="Arial Narrow" w:hAnsi="Arial Narrow" w:cs="Arial"/>
        </w:rPr>
        <w:t xml:space="preserve"> </w:t>
      </w:r>
      <w:r w:rsidR="00AA6BB2">
        <w:rPr>
          <w:rFonts w:ascii="Arial Narrow" w:hAnsi="Arial Narrow" w:cs="Arial"/>
        </w:rPr>
        <w:t>zaakceptowan</w:t>
      </w:r>
      <w:r w:rsidR="008B299B">
        <w:rPr>
          <w:rFonts w:ascii="Arial Narrow" w:hAnsi="Arial Narrow" w:cs="Arial"/>
        </w:rPr>
        <w:t>ą</w:t>
      </w:r>
      <w:r w:rsidR="00AA6BB2">
        <w:rPr>
          <w:rFonts w:ascii="Arial Narrow" w:hAnsi="Arial Narrow" w:cs="Arial"/>
        </w:rPr>
        <w:t xml:space="preserve"> przez Zamawiającego </w:t>
      </w:r>
      <w:r w:rsidRPr="00AF5819">
        <w:rPr>
          <w:rFonts w:ascii="Arial Narrow" w:hAnsi="Arial Narrow" w:cs="Arial"/>
        </w:rPr>
        <w:t xml:space="preserve">i poleceniami </w:t>
      </w:r>
      <w:r w:rsidR="00363DF8">
        <w:rPr>
          <w:rFonts w:ascii="Arial Narrow" w:hAnsi="Arial Narrow" w:cs="Arial"/>
        </w:rPr>
        <w:t>Zamawiającego</w:t>
      </w:r>
      <w:r w:rsidRPr="00AF5819">
        <w:rPr>
          <w:rFonts w:ascii="Arial Narrow" w:hAnsi="Arial Narrow" w:cs="Arial"/>
        </w:rPr>
        <w:t xml:space="preserve">. Dopuszcza się tylko takie odstępstwa od projektu, które nie naruszają postanowień </w:t>
      </w:r>
      <w:r w:rsidR="008C5930">
        <w:rPr>
          <w:rFonts w:ascii="Arial Narrow" w:hAnsi="Arial Narrow" w:cs="Arial"/>
        </w:rPr>
        <w:t xml:space="preserve">aktualnych </w:t>
      </w:r>
      <w:r w:rsidR="00DC6319">
        <w:rPr>
          <w:rFonts w:ascii="Arial Narrow" w:hAnsi="Arial Narrow" w:cs="Arial"/>
        </w:rPr>
        <w:t>norm i obowiązujących przepisów</w:t>
      </w:r>
      <w:r w:rsidRPr="00AF5819">
        <w:rPr>
          <w:rFonts w:ascii="Arial Narrow" w:hAnsi="Arial Narrow" w:cs="Arial"/>
        </w:rPr>
        <w:t xml:space="preserve"> a są uzasadnione technicznie i</w:t>
      </w:r>
      <w:r w:rsidR="00AF5819">
        <w:rPr>
          <w:rFonts w:ascii="Arial Narrow" w:hAnsi="Arial Narrow" w:cs="Arial"/>
        </w:rPr>
        <w:t> </w:t>
      </w:r>
      <w:r w:rsidRPr="00AF5819">
        <w:rPr>
          <w:rFonts w:ascii="Arial Narrow" w:hAnsi="Arial Narrow" w:cs="Arial"/>
        </w:rPr>
        <w:t>uzgodnione z</w:t>
      </w:r>
      <w:r w:rsidR="008C5930">
        <w:rPr>
          <w:rFonts w:ascii="Arial Narrow" w:hAnsi="Arial Narrow" w:cs="Arial"/>
        </w:rPr>
        <w:t> </w:t>
      </w:r>
      <w:r w:rsidRPr="00AF5819">
        <w:rPr>
          <w:rFonts w:ascii="Arial Narrow" w:hAnsi="Arial Narrow" w:cs="Arial"/>
        </w:rPr>
        <w:t>autorem projektu</w:t>
      </w:r>
      <w:r w:rsidR="00363DF8">
        <w:rPr>
          <w:rFonts w:ascii="Arial Narrow" w:hAnsi="Arial Narrow" w:cs="Arial"/>
        </w:rPr>
        <w:t xml:space="preserve"> oraz z Zamawiającym</w:t>
      </w:r>
      <w:r w:rsidRPr="00AF5819">
        <w:rPr>
          <w:rFonts w:ascii="Arial Narrow" w:hAnsi="Arial Narrow" w:cs="Arial"/>
        </w:rPr>
        <w:t xml:space="preserve">. </w:t>
      </w:r>
    </w:p>
    <w:p w:rsidR="006B0117" w:rsidRPr="00AF5819" w:rsidRDefault="006B0117" w:rsidP="00AF5819">
      <w:pPr>
        <w:pStyle w:val="NormalnyWeb"/>
        <w:autoSpaceDE w:val="0"/>
        <w:autoSpaceDN w:val="0"/>
        <w:adjustRightInd w:val="0"/>
        <w:spacing w:before="120" w:beforeAutospacing="0" w:after="0" w:afterAutospacing="0"/>
        <w:ind w:firstLine="426"/>
        <w:jc w:val="both"/>
        <w:rPr>
          <w:rFonts w:ascii="Arial Narrow" w:hAnsi="Arial Narrow" w:cs="Arial"/>
        </w:rPr>
      </w:pPr>
      <w:r w:rsidRPr="00AF5819">
        <w:rPr>
          <w:rFonts w:ascii="Arial Narrow" w:hAnsi="Arial Narrow" w:cs="Arial"/>
        </w:rPr>
        <w:t>Wszystkie prace powinny być wykonane zgodnie z</w:t>
      </w:r>
      <w:r w:rsidR="00AF5819">
        <w:rPr>
          <w:rFonts w:ascii="Arial Narrow" w:hAnsi="Arial Narrow" w:cs="Arial"/>
        </w:rPr>
        <w:t> </w:t>
      </w:r>
      <w:r w:rsidR="00AA6BB2">
        <w:rPr>
          <w:rFonts w:ascii="Arial Narrow" w:hAnsi="Arial Narrow" w:cs="Arial"/>
        </w:rPr>
        <w:t xml:space="preserve">uprzednio wykonana </w:t>
      </w:r>
      <w:r w:rsidRPr="00AF5819">
        <w:rPr>
          <w:rFonts w:ascii="Arial Narrow" w:hAnsi="Arial Narrow" w:cs="Arial"/>
        </w:rPr>
        <w:t xml:space="preserve">dokumentacją </w:t>
      </w:r>
      <w:r w:rsidR="00AA6BB2">
        <w:rPr>
          <w:rFonts w:ascii="Arial Narrow" w:hAnsi="Arial Narrow" w:cs="Arial"/>
        </w:rPr>
        <w:t>projektow</w:t>
      </w:r>
      <w:r w:rsidRPr="00AF5819">
        <w:rPr>
          <w:rFonts w:ascii="Arial Narrow" w:hAnsi="Arial Narrow" w:cs="Arial"/>
        </w:rPr>
        <w:t>ą</w:t>
      </w:r>
      <w:r w:rsidR="00DC6319">
        <w:rPr>
          <w:rFonts w:ascii="Arial Narrow" w:hAnsi="Arial Narrow" w:cs="Arial"/>
        </w:rPr>
        <w:t xml:space="preserve"> zaakceptowaną przez Zamawiającego </w:t>
      </w:r>
      <w:r w:rsidRPr="00AF5819">
        <w:rPr>
          <w:rFonts w:ascii="Arial Narrow" w:hAnsi="Arial Narrow" w:cs="Arial"/>
        </w:rPr>
        <w:t xml:space="preserve"> uwzględniającą wymagania </w:t>
      </w:r>
      <w:r w:rsidR="008C5930">
        <w:rPr>
          <w:rFonts w:ascii="Arial Narrow" w:hAnsi="Arial Narrow" w:cs="Arial"/>
        </w:rPr>
        <w:t xml:space="preserve">aktualnych </w:t>
      </w:r>
      <w:r w:rsidRPr="00AF5819">
        <w:rPr>
          <w:rFonts w:ascii="Arial Narrow" w:hAnsi="Arial Narrow" w:cs="Arial"/>
        </w:rPr>
        <w:t>norm oraz warunkami jakościowymi. Wszystkie materiały pochodzące z</w:t>
      </w:r>
      <w:r w:rsidR="00B02A28">
        <w:rPr>
          <w:rFonts w:ascii="Arial Narrow" w:hAnsi="Arial Narrow" w:cs="Arial"/>
        </w:rPr>
        <w:t> </w:t>
      </w:r>
      <w:r w:rsidRPr="00AF5819">
        <w:rPr>
          <w:rFonts w:ascii="Arial Narrow" w:hAnsi="Arial Narrow" w:cs="Arial"/>
        </w:rPr>
        <w:t xml:space="preserve">rozbiórki Wykonawca </w:t>
      </w:r>
      <w:r w:rsidR="00AA6BB2">
        <w:rPr>
          <w:rFonts w:ascii="Arial Narrow" w:hAnsi="Arial Narrow" w:cs="Arial"/>
        </w:rPr>
        <w:t xml:space="preserve">robót </w:t>
      </w:r>
      <w:r w:rsidRPr="00AF5819">
        <w:rPr>
          <w:rFonts w:ascii="Arial Narrow" w:hAnsi="Arial Narrow" w:cs="Arial"/>
        </w:rPr>
        <w:t>jest zobowiązany zawieść do odpowiedniego zakładu utylizacji odpadów w</w:t>
      </w:r>
      <w:r w:rsidR="00B02A28">
        <w:rPr>
          <w:rFonts w:ascii="Arial Narrow" w:hAnsi="Arial Narrow" w:cs="Arial"/>
        </w:rPr>
        <w:t> </w:t>
      </w:r>
      <w:r w:rsidRPr="00AF5819">
        <w:rPr>
          <w:rFonts w:ascii="Arial Narrow" w:hAnsi="Arial Narrow" w:cs="Arial"/>
        </w:rPr>
        <w:t xml:space="preserve">ramach zaproponowanej ceny umownej. </w:t>
      </w:r>
    </w:p>
    <w:p w:rsidR="006B0117" w:rsidRPr="00A33694" w:rsidRDefault="006B0117" w:rsidP="00297AFD">
      <w:pPr>
        <w:pStyle w:val="Akapitzlist"/>
        <w:numPr>
          <w:ilvl w:val="1"/>
          <w:numId w:val="25"/>
        </w:numPr>
        <w:autoSpaceDE w:val="0"/>
        <w:autoSpaceDN w:val="0"/>
        <w:adjustRightInd w:val="0"/>
        <w:spacing w:before="240" w:after="0" w:line="240" w:lineRule="auto"/>
        <w:ind w:left="425" w:hanging="425"/>
        <w:jc w:val="both"/>
        <w:rPr>
          <w:rFonts w:ascii="Arial Narrow" w:hAnsi="Arial Narrow" w:cs="Arial"/>
          <w:b/>
          <w:bCs/>
          <w:sz w:val="26"/>
          <w:szCs w:val="26"/>
        </w:rPr>
      </w:pPr>
      <w:r w:rsidRPr="00A33694">
        <w:rPr>
          <w:rFonts w:ascii="Arial Narrow" w:hAnsi="Arial Narrow" w:cs="Arial"/>
          <w:b/>
          <w:bCs/>
          <w:sz w:val="26"/>
          <w:szCs w:val="26"/>
        </w:rPr>
        <w:t>M</w:t>
      </w:r>
      <w:r w:rsidR="00AF5819" w:rsidRPr="00A33694">
        <w:rPr>
          <w:rFonts w:ascii="Arial Narrow" w:hAnsi="Arial Narrow" w:cs="Arial"/>
          <w:b/>
          <w:bCs/>
          <w:sz w:val="26"/>
          <w:szCs w:val="26"/>
        </w:rPr>
        <w:t>ateriały</w:t>
      </w:r>
    </w:p>
    <w:p w:rsidR="00AA4B4E" w:rsidRPr="00AF5819" w:rsidRDefault="006B0117" w:rsidP="00B22265">
      <w:pPr>
        <w:autoSpaceDE w:val="0"/>
        <w:autoSpaceDN w:val="0"/>
        <w:adjustRightInd w:val="0"/>
        <w:spacing w:before="120" w:after="0" w:line="240" w:lineRule="auto"/>
        <w:ind w:firstLine="425"/>
        <w:rPr>
          <w:rFonts w:ascii="Arial Narrow" w:hAnsi="Arial Narrow" w:cs="Arial"/>
          <w:sz w:val="24"/>
          <w:szCs w:val="24"/>
        </w:rPr>
      </w:pPr>
      <w:r w:rsidRPr="00AF5819">
        <w:rPr>
          <w:rFonts w:ascii="Arial Narrow" w:hAnsi="Arial Narrow" w:cs="Arial"/>
          <w:sz w:val="24"/>
          <w:szCs w:val="24"/>
        </w:rPr>
        <w:t xml:space="preserve">Dla robót objętych w niniejszej </w:t>
      </w:r>
      <w:r w:rsidR="00AF5819">
        <w:rPr>
          <w:rFonts w:ascii="Arial Narrow" w:hAnsi="Arial Narrow" w:cs="Arial"/>
          <w:sz w:val="24"/>
          <w:szCs w:val="24"/>
        </w:rPr>
        <w:t>specyfikacji technicznej</w:t>
      </w:r>
      <w:r w:rsidRPr="00AF5819">
        <w:rPr>
          <w:rFonts w:ascii="Arial Narrow" w:hAnsi="Arial Narrow" w:cs="Arial"/>
          <w:sz w:val="24"/>
          <w:szCs w:val="24"/>
        </w:rPr>
        <w:t xml:space="preserve"> materiały nie występują.</w:t>
      </w:r>
    </w:p>
    <w:p w:rsidR="006B0117" w:rsidRPr="00A33694" w:rsidRDefault="006B0117" w:rsidP="002750E5">
      <w:pPr>
        <w:pStyle w:val="Akapitzlist"/>
        <w:numPr>
          <w:ilvl w:val="1"/>
          <w:numId w:val="25"/>
        </w:numPr>
        <w:autoSpaceDE w:val="0"/>
        <w:autoSpaceDN w:val="0"/>
        <w:adjustRightInd w:val="0"/>
        <w:spacing w:before="240" w:after="0" w:line="240" w:lineRule="auto"/>
        <w:ind w:left="425" w:hanging="425"/>
        <w:jc w:val="both"/>
        <w:rPr>
          <w:rFonts w:ascii="Arial Narrow" w:hAnsi="Arial Narrow" w:cs="Arial"/>
          <w:b/>
          <w:bCs/>
          <w:sz w:val="26"/>
          <w:szCs w:val="26"/>
        </w:rPr>
      </w:pPr>
      <w:r w:rsidRPr="00A33694">
        <w:rPr>
          <w:rFonts w:ascii="Arial Narrow" w:hAnsi="Arial Narrow" w:cs="Arial"/>
          <w:b/>
          <w:bCs/>
          <w:sz w:val="26"/>
          <w:szCs w:val="26"/>
        </w:rPr>
        <w:t>S</w:t>
      </w:r>
      <w:r w:rsidR="00AF5819" w:rsidRPr="00A33694">
        <w:rPr>
          <w:rFonts w:ascii="Arial Narrow" w:hAnsi="Arial Narrow" w:cs="Arial"/>
          <w:b/>
          <w:bCs/>
          <w:sz w:val="26"/>
          <w:szCs w:val="26"/>
        </w:rPr>
        <w:t>przęt</w:t>
      </w:r>
    </w:p>
    <w:p w:rsidR="00683910" w:rsidRPr="00AF5819" w:rsidRDefault="006B0117" w:rsidP="002C4694">
      <w:pPr>
        <w:autoSpaceDE w:val="0"/>
        <w:autoSpaceDN w:val="0"/>
        <w:adjustRightInd w:val="0"/>
        <w:spacing w:before="120" w:after="0" w:line="240" w:lineRule="auto"/>
        <w:ind w:firstLine="425"/>
        <w:jc w:val="both"/>
        <w:rPr>
          <w:rFonts w:ascii="Arial Narrow" w:hAnsi="Arial Narrow" w:cs="Arial"/>
          <w:sz w:val="24"/>
          <w:szCs w:val="24"/>
        </w:rPr>
      </w:pPr>
      <w:r w:rsidRPr="00AF5819">
        <w:rPr>
          <w:rFonts w:ascii="Arial Narrow" w:hAnsi="Arial Narrow" w:cs="Arial"/>
          <w:sz w:val="24"/>
          <w:szCs w:val="24"/>
        </w:rPr>
        <w:t xml:space="preserve">Wszystkie roboty należy wykonać ręcznie i przy użyciu elektronarzędzi. Załadunek gruzu powinien odbywać się </w:t>
      </w:r>
      <w:r w:rsidR="008B299B">
        <w:rPr>
          <w:rFonts w:ascii="Arial Narrow" w:hAnsi="Arial Narrow" w:cs="Arial"/>
          <w:sz w:val="24"/>
          <w:szCs w:val="24"/>
        </w:rPr>
        <w:t xml:space="preserve">ręcznie oraz </w:t>
      </w:r>
      <w:r w:rsidRPr="00AF5819">
        <w:rPr>
          <w:rFonts w:ascii="Arial Narrow" w:hAnsi="Arial Narrow" w:cs="Arial"/>
          <w:sz w:val="24"/>
          <w:szCs w:val="24"/>
        </w:rPr>
        <w:t xml:space="preserve">przy użyciu sprzętu mechanicznego. </w:t>
      </w:r>
    </w:p>
    <w:p w:rsidR="006B0117" w:rsidRPr="00A33694" w:rsidRDefault="006B0117" w:rsidP="00297AFD">
      <w:pPr>
        <w:pStyle w:val="Akapitzlist"/>
        <w:numPr>
          <w:ilvl w:val="1"/>
          <w:numId w:val="25"/>
        </w:numPr>
        <w:autoSpaceDE w:val="0"/>
        <w:autoSpaceDN w:val="0"/>
        <w:adjustRightInd w:val="0"/>
        <w:spacing w:before="240" w:after="0" w:line="240" w:lineRule="auto"/>
        <w:ind w:left="425" w:hanging="425"/>
        <w:jc w:val="both"/>
        <w:rPr>
          <w:rFonts w:ascii="Arial Narrow" w:hAnsi="Arial Narrow" w:cs="Arial"/>
          <w:b/>
          <w:bCs/>
          <w:sz w:val="26"/>
          <w:szCs w:val="26"/>
        </w:rPr>
      </w:pPr>
      <w:r w:rsidRPr="00A33694">
        <w:rPr>
          <w:rFonts w:ascii="Arial Narrow" w:hAnsi="Arial Narrow" w:cs="Arial"/>
          <w:b/>
          <w:bCs/>
          <w:sz w:val="26"/>
          <w:szCs w:val="26"/>
        </w:rPr>
        <w:t>T</w:t>
      </w:r>
      <w:r w:rsidR="00AF5819" w:rsidRPr="00A33694">
        <w:rPr>
          <w:rFonts w:ascii="Arial Narrow" w:hAnsi="Arial Narrow" w:cs="Arial"/>
          <w:b/>
          <w:bCs/>
          <w:sz w:val="26"/>
          <w:szCs w:val="26"/>
        </w:rPr>
        <w:t>ransport</w:t>
      </w:r>
    </w:p>
    <w:p w:rsidR="00B02A28" w:rsidRPr="00B02A28" w:rsidRDefault="00B02A28" w:rsidP="00B02A28">
      <w:pPr>
        <w:autoSpaceDE w:val="0"/>
        <w:autoSpaceDN w:val="0"/>
        <w:adjustRightInd w:val="0"/>
        <w:spacing w:before="120" w:after="0" w:line="240" w:lineRule="auto"/>
        <w:ind w:firstLine="426"/>
        <w:jc w:val="both"/>
        <w:rPr>
          <w:rFonts w:ascii="Arial Narrow" w:hAnsi="Arial Narrow" w:cs="Arial"/>
          <w:sz w:val="24"/>
          <w:szCs w:val="24"/>
        </w:rPr>
      </w:pPr>
      <w:r w:rsidRPr="00B02A28">
        <w:rPr>
          <w:rFonts w:ascii="Arial Narrow" w:hAnsi="Arial Narrow" w:cs="Arial"/>
          <w:sz w:val="24"/>
          <w:szCs w:val="24"/>
        </w:rPr>
        <w:t xml:space="preserve">Wymagania ogólne dotyczące transportu zawarte zostały w „Wymaganiach ogólnych”. </w:t>
      </w:r>
    </w:p>
    <w:p w:rsidR="006B0117" w:rsidRDefault="006B0117" w:rsidP="00AA6BB2">
      <w:pPr>
        <w:autoSpaceDE w:val="0"/>
        <w:autoSpaceDN w:val="0"/>
        <w:adjustRightInd w:val="0"/>
        <w:spacing w:before="120" w:after="0" w:line="240" w:lineRule="auto"/>
        <w:ind w:firstLine="425"/>
        <w:jc w:val="both"/>
        <w:rPr>
          <w:rFonts w:ascii="Arial Narrow" w:hAnsi="Arial Narrow" w:cs="Arial"/>
          <w:sz w:val="24"/>
          <w:szCs w:val="24"/>
        </w:rPr>
      </w:pPr>
      <w:r w:rsidRPr="00AF5819">
        <w:rPr>
          <w:rFonts w:ascii="Arial Narrow" w:hAnsi="Arial Narrow" w:cs="Arial"/>
          <w:sz w:val="24"/>
          <w:szCs w:val="24"/>
        </w:rPr>
        <w:t xml:space="preserve">Materiały z rozbiórki mogą być przewożone dowolnymi środkami transportu zaakceptowanymi przez </w:t>
      </w:r>
      <w:r w:rsidR="00363DF8">
        <w:rPr>
          <w:rFonts w:ascii="Arial Narrow" w:hAnsi="Arial Narrow" w:cs="Arial"/>
          <w:sz w:val="24"/>
          <w:szCs w:val="24"/>
        </w:rPr>
        <w:t>Zamawiającego</w:t>
      </w:r>
      <w:r w:rsidRPr="00AF5819">
        <w:rPr>
          <w:rFonts w:ascii="Arial Narrow" w:hAnsi="Arial Narrow" w:cs="Arial"/>
          <w:sz w:val="24"/>
          <w:szCs w:val="24"/>
        </w:rPr>
        <w:t>.</w:t>
      </w:r>
    </w:p>
    <w:p w:rsidR="00363DF8" w:rsidRPr="00AF5819" w:rsidRDefault="00363DF8" w:rsidP="00AA6BB2">
      <w:pPr>
        <w:autoSpaceDE w:val="0"/>
        <w:autoSpaceDN w:val="0"/>
        <w:adjustRightInd w:val="0"/>
        <w:spacing w:before="120" w:after="0" w:line="240" w:lineRule="auto"/>
        <w:ind w:firstLine="425"/>
        <w:jc w:val="both"/>
        <w:rPr>
          <w:rFonts w:ascii="Arial Narrow" w:hAnsi="Arial Narrow" w:cs="Arial"/>
          <w:sz w:val="24"/>
          <w:szCs w:val="24"/>
        </w:rPr>
      </w:pPr>
    </w:p>
    <w:p w:rsidR="006B0117" w:rsidRPr="00A33694" w:rsidRDefault="006B0117" w:rsidP="00297AFD">
      <w:pPr>
        <w:pStyle w:val="Akapitzlist"/>
        <w:numPr>
          <w:ilvl w:val="1"/>
          <w:numId w:val="25"/>
        </w:numPr>
        <w:autoSpaceDE w:val="0"/>
        <w:autoSpaceDN w:val="0"/>
        <w:adjustRightInd w:val="0"/>
        <w:spacing w:before="240" w:after="0" w:line="240" w:lineRule="auto"/>
        <w:ind w:left="425" w:hanging="425"/>
        <w:jc w:val="both"/>
        <w:rPr>
          <w:rFonts w:ascii="Arial Narrow" w:hAnsi="Arial Narrow" w:cs="Arial"/>
          <w:b/>
          <w:bCs/>
          <w:sz w:val="26"/>
          <w:szCs w:val="26"/>
        </w:rPr>
      </w:pPr>
      <w:r w:rsidRPr="00A33694">
        <w:rPr>
          <w:rFonts w:ascii="Arial Narrow" w:hAnsi="Arial Narrow" w:cs="Arial"/>
          <w:b/>
          <w:bCs/>
          <w:sz w:val="26"/>
          <w:szCs w:val="26"/>
        </w:rPr>
        <w:lastRenderedPageBreak/>
        <w:t>W</w:t>
      </w:r>
      <w:r w:rsidR="00AF5819" w:rsidRPr="00A33694">
        <w:rPr>
          <w:rFonts w:ascii="Arial Narrow" w:hAnsi="Arial Narrow" w:cs="Arial"/>
          <w:b/>
          <w:bCs/>
          <w:sz w:val="26"/>
          <w:szCs w:val="26"/>
        </w:rPr>
        <w:t>ykonanie robót</w:t>
      </w:r>
    </w:p>
    <w:p w:rsidR="006B0117" w:rsidRPr="00AF5819" w:rsidRDefault="006B0117" w:rsidP="009A0E52">
      <w:pPr>
        <w:autoSpaceDE w:val="0"/>
        <w:autoSpaceDN w:val="0"/>
        <w:adjustRightInd w:val="0"/>
        <w:spacing w:before="120" w:after="120" w:line="240" w:lineRule="auto"/>
        <w:ind w:firstLine="425"/>
        <w:rPr>
          <w:rFonts w:ascii="Arial Narrow" w:hAnsi="Arial Narrow" w:cs="Arial"/>
          <w:sz w:val="24"/>
          <w:szCs w:val="24"/>
        </w:rPr>
      </w:pPr>
      <w:r w:rsidRPr="00AF5819">
        <w:rPr>
          <w:rFonts w:ascii="Arial Narrow" w:hAnsi="Arial Narrow" w:cs="Arial"/>
          <w:sz w:val="24"/>
          <w:szCs w:val="24"/>
        </w:rPr>
        <w:t xml:space="preserve">Ogólne zasady wykonania robót </w:t>
      </w:r>
      <w:r w:rsidR="00AA6BB2">
        <w:rPr>
          <w:rFonts w:ascii="Arial Narrow" w:hAnsi="Arial Narrow" w:cs="Arial"/>
          <w:sz w:val="24"/>
          <w:szCs w:val="24"/>
        </w:rPr>
        <w:t>zawarte zostały</w:t>
      </w:r>
      <w:r w:rsidRPr="00AF5819">
        <w:rPr>
          <w:rFonts w:ascii="Arial Narrow" w:hAnsi="Arial Narrow" w:cs="Arial"/>
          <w:sz w:val="24"/>
          <w:szCs w:val="24"/>
        </w:rPr>
        <w:t xml:space="preserve"> w „Wymagania</w:t>
      </w:r>
      <w:r w:rsidR="00AA6BB2">
        <w:rPr>
          <w:rFonts w:ascii="Arial Narrow" w:hAnsi="Arial Narrow" w:cs="Arial"/>
          <w:sz w:val="24"/>
          <w:szCs w:val="24"/>
        </w:rPr>
        <w:t>ch</w:t>
      </w:r>
      <w:r w:rsidRPr="00AF5819">
        <w:rPr>
          <w:rFonts w:ascii="Arial Narrow" w:hAnsi="Arial Narrow" w:cs="Arial"/>
          <w:sz w:val="24"/>
          <w:szCs w:val="24"/>
        </w:rPr>
        <w:t xml:space="preserve"> ogóln</w:t>
      </w:r>
      <w:r w:rsidR="00AA6BB2">
        <w:rPr>
          <w:rFonts w:ascii="Arial Narrow" w:hAnsi="Arial Narrow" w:cs="Arial"/>
          <w:sz w:val="24"/>
          <w:szCs w:val="24"/>
        </w:rPr>
        <w:t>ych</w:t>
      </w:r>
      <w:r w:rsidRPr="00AF5819">
        <w:rPr>
          <w:rFonts w:ascii="Arial Narrow" w:hAnsi="Arial Narrow" w:cs="Arial"/>
          <w:sz w:val="24"/>
          <w:szCs w:val="24"/>
        </w:rPr>
        <w:t>”</w:t>
      </w:r>
      <w:r w:rsidR="0012668B">
        <w:rPr>
          <w:rFonts w:ascii="Arial Narrow" w:hAnsi="Arial Narrow" w:cs="Arial"/>
          <w:sz w:val="24"/>
          <w:szCs w:val="24"/>
        </w:rPr>
        <w:t>.</w:t>
      </w:r>
    </w:p>
    <w:p w:rsidR="006B0117" w:rsidRPr="00AF5819" w:rsidRDefault="006B0117" w:rsidP="00AF5819">
      <w:pPr>
        <w:autoSpaceDE w:val="0"/>
        <w:autoSpaceDN w:val="0"/>
        <w:adjustRightInd w:val="0"/>
        <w:spacing w:after="0" w:line="240" w:lineRule="auto"/>
        <w:ind w:firstLine="426"/>
        <w:jc w:val="both"/>
        <w:rPr>
          <w:rFonts w:ascii="Arial Narrow" w:hAnsi="Arial Narrow" w:cs="Arial"/>
          <w:sz w:val="24"/>
          <w:szCs w:val="24"/>
        </w:rPr>
      </w:pPr>
      <w:r w:rsidRPr="00AF5819">
        <w:rPr>
          <w:rFonts w:ascii="Arial Narrow" w:hAnsi="Arial Narrow" w:cs="Arial"/>
          <w:sz w:val="24"/>
          <w:szCs w:val="24"/>
        </w:rPr>
        <w:t xml:space="preserve">Prace demontażowe wykonać wg ogólnych zasad sztuki budowlanej </w:t>
      </w:r>
      <w:r w:rsidR="00AA6BB2">
        <w:rPr>
          <w:rFonts w:ascii="Arial Narrow" w:hAnsi="Arial Narrow" w:cs="Arial"/>
          <w:sz w:val="24"/>
          <w:szCs w:val="24"/>
        </w:rPr>
        <w:t>i p</w:t>
      </w:r>
      <w:r w:rsidRPr="00AF5819">
        <w:rPr>
          <w:rFonts w:ascii="Arial Narrow" w:hAnsi="Arial Narrow" w:cs="Arial"/>
          <w:sz w:val="24"/>
          <w:szCs w:val="24"/>
        </w:rPr>
        <w:t>odstawow</w:t>
      </w:r>
      <w:r w:rsidR="00AA6BB2">
        <w:rPr>
          <w:rFonts w:ascii="Arial Narrow" w:hAnsi="Arial Narrow" w:cs="Arial"/>
          <w:sz w:val="24"/>
          <w:szCs w:val="24"/>
        </w:rPr>
        <w:t>ych zasad</w:t>
      </w:r>
      <w:r w:rsidRPr="00AF5819">
        <w:rPr>
          <w:rFonts w:ascii="Arial Narrow" w:hAnsi="Arial Narrow" w:cs="Arial"/>
          <w:sz w:val="24"/>
          <w:szCs w:val="24"/>
        </w:rPr>
        <w:t xml:space="preserve"> BHP przy robotach rozbiórkowych:</w:t>
      </w:r>
    </w:p>
    <w:p w:rsidR="006B0117" w:rsidRPr="00AF5819" w:rsidRDefault="006B0117" w:rsidP="00AA6BB2">
      <w:pPr>
        <w:autoSpaceDE w:val="0"/>
        <w:autoSpaceDN w:val="0"/>
        <w:adjustRightInd w:val="0"/>
        <w:spacing w:before="120" w:after="0" w:line="240" w:lineRule="auto"/>
        <w:ind w:left="567" w:hanging="283"/>
        <w:jc w:val="both"/>
        <w:rPr>
          <w:rFonts w:ascii="Arial Narrow" w:hAnsi="Arial Narrow" w:cs="Arial"/>
          <w:sz w:val="24"/>
          <w:szCs w:val="24"/>
        </w:rPr>
      </w:pPr>
      <w:r w:rsidRPr="00AF5819">
        <w:rPr>
          <w:rFonts w:ascii="Arial Narrow" w:hAnsi="Arial Narrow" w:cs="Arial"/>
          <w:sz w:val="24"/>
          <w:szCs w:val="24"/>
        </w:rPr>
        <w:t xml:space="preserve">- </w:t>
      </w:r>
      <w:r w:rsidRPr="00AF5819">
        <w:rPr>
          <w:rFonts w:ascii="Arial Narrow" w:hAnsi="Arial Narrow" w:cs="Arial"/>
          <w:sz w:val="24"/>
          <w:szCs w:val="24"/>
        </w:rPr>
        <w:tab/>
        <w:t>roboty rozbiórkowe powinien prowadzi</w:t>
      </w:r>
      <w:r w:rsidR="00AF5819">
        <w:rPr>
          <w:rFonts w:ascii="Arial Narrow" w:hAnsi="Arial Narrow" w:cs="Arial"/>
          <w:sz w:val="24"/>
          <w:szCs w:val="24"/>
        </w:rPr>
        <w:t xml:space="preserve"> </w:t>
      </w:r>
      <w:r w:rsidRPr="00AF5819">
        <w:rPr>
          <w:rFonts w:ascii="Arial Narrow" w:hAnsi="Arial Narrow" w:cs="Arial"/>
          <w:sz w:val="24"/>
          <w:szCs w:val="24"/>
        </w:rPr>
        <w:t>kierownik o odpowiednich kwalifikacjach i doświadczeniu oraz zatrudniać robotników obeznanych z tego rodzaju robotami,</w:t>
      </w:r>
    </w:p>
    <w:p w:rsidR="006B0117" w:rsidRPr="00AF5819" w:rsidRDefault="006B0117" w:rsidP="00AA6BB2">
      <w:pPr>
        <w:autoSpaceDE w:val="0"/>
        <w:autoSpaceDN w:val="0"/>
        <w:adjustRightInd w:val="0"/>
        <w:spacing w:after="0" w:line="240" w:lineRule="auto"/>
        <w:ind w:left="567" w:hanging="283"/>
        <w:jc w:val="both"/>
        <w:rPr>
          <w:rFonts w:ascii="Arial Narrow" w:hAnsi="Arial Narrow" w:cs="Arial"/>
          <w:sz w:val="24"/>
          <w:szCs w:val="24"/>
        </w:rPr>
      </w:pPr>
      <w:r w:rsidRPr="00AF5819">
        <w:rPr>
          <w:rFonts w:ascii="Arial Narrow" w:hAnsi="Arial Narrow" w:cs="Arial"/>
          <w:sz w:val="24"/>
          <w:szCs w:val="24"/>
        </w:rPr>
        <w:t xml:space="preserve">- </w:t>
      </w:r>
      <w:r w:rsidRPr="00AF5819">
        <w:rPr>
          <w:rFonts w:ascii="Arial Narrow" w:hAnsi="Arial Narrow" w:cs="Arial"/>
          <w:sz w:val="24"/>
          <w:szCs w:val="24"/>
        </w:rPr>
        <w:tab/>
        <w:t>przez cały czas trwania robót należy pilnować, aby na tere</w:t>
      </w:r>
      <w:r w:rsidR="00AA6BB2">
        <w:rPr>
          <w:rFonts w:ascii="Arial Narrow" w:hAnsi="Arial Narrow" w:cs="Arial"/>
          <w:sz w:val="24"/>
          <w:szCs w:val="24"/>
        </w:rPr>
        <w:t xml:space="preserve">n rozbiórki nie wchodziły osoby </w:t>
      </w:r>
      <w:r w:rsidRPr="00AF5819">
        <w:rPr>
          <w:rFonts w:ascii="Arial Narrow" w:hAnsi="Arial Narrow" w:cs="Arial"/>
          <w:sz w:val="24"/>
          <w:szCs w:val="24"/>
        </w:rPr>
        <w:t>postronne,</w:t>
      </w:r>
    </w:p>
    <w:p w:rsidR="006B0117" w:rsidRPr="00AF5819" w:rsidRDefault="006B0117" w:rsidP="00AA6BB2">
      <w:pPr>
        <w:autoSpaceDE w:val="0"/>
        <w:autoSpaceDN w:val="0"/>
        <w:adjustRightInd w:val="0"/>
        <w:spacing w:after="0" w:line="240" w:lineRule="auto"/>
        <w:ind w:left="567" w:hanging="283"/>
        <w:jc w:val="both"/>
        <w:rPr>
          <w:rFonts w:ascii="Arial Narrow" w:hAnsi="Arial Narrow" w:cs="Arial"/>
          <w:sz w:val="24"/>
          <w:szCs w:val="24"/>
        </w:rPr>
      </w:pPr>
      <w:r w:rsidRPr="00AF5819">
        <w:rPr>
          <w:rFonts w:ascii="Arial Narrow" w:hAnsi="Arial Narrow" w:cs="Arial"/>
          <w:sz w:val="24"/>
          <w:szCs w:val="24"/>
        </w:rPr>
        <w:t xml:space="preserve">- </w:t>
      </w:r>
      <w:r w:rsidRPr="00AF5819">
        <w:rPr>
          <w:rFonts w:ascii="Arial Narrow" w:hAnsi="Arial Narrow" w:cs="Arial"/>
          <w:sz w:val="24"/>
          <w:szCs w:val="24"/>
        </w:rPr>
        <w:tab/>
        <w:t>przed przystąpieniem do rozbiórki należy opracować program rozbiórki, a załogę zapoznać z nim oraz z bezpiecznymi sposobami wykonywania robót rozbiórkowych,</w:t>
      </w:r>
    </w:p>
    <w:p w:rsidR="006B0117" w:rsidRPr="00AF5819" w:rsidRDefault="006B0117" w:rsidP="00AA6BB2">
      <w:pPr>
        <w:autoSpaceDE w:val="0"/>
        <w:autoSpaceDN w:val="0"/>
        <w:adjustRightInd w:val="0"/>
        <w:spacing w:after="0" w:line="240" w:lineRule="auto"/>
        <w:ind w:left="567" w:hanging="283"/>
        <w:jc w:val="both"/>
        <w:rPr>
          <w:rFonts w:ascii="Arial Narrow" w:hAnsi="Arial Narrow" w:cs="Arial"/>
          <w:sz w:val="24"/>
          <w:szCs w:val="24"/>
        </w:rPr>
      </w:pPr>
      <w:r w:rsidRPr="00AF5819">
        <w:rPr>
          <w:rFonts w:ascii="Arial Narrow" w:hAnsi="Arial Narrow" w:cs="Arial"/>
          <w:sz w:val="24"/>
          <w:szCs w:val="24"/>
        </w:rPr>
        <w:t>-</w:t>
      </w:r>
      <w:r w:rsidRPr="00AF5819">
        <w:rPr>
          <w:rFonts w:ascii="Arial Narrow" w:hAnsi="Arial Narrow" w:cs="Arial"/>
          <w:sz w:val="24"/>
          <w:szCs w:val="24"/>
        </w:rPr>
        <w:tab/>
        <w:t>prace na wysokościach: - szczególne niebezpieczeńst</w:t>
      </w:r>
      <w:r w:rsidR="00AA6BB2">
        <w:rPr>
          <w:rFonts w:ascii="Arial Narrow" w:hAnsi="Arial Narrow" w:cs="Arial"/>
          <w:sz w:val="24"/>
          <w:szCs w:val="24"/>
        </w:rPr>
        <w:t>wo stwarza praca na wysokości i </w:t>
      </w:r>
      <w:r w:rsidRPr="00AF5819">
        <w:rPr>
          <w:rFonts w:ascii="Arial Narrow" w:hAnsi="Arial Narrow" w:cs="Arial"/>
          <w:sz w:val="24"/>
          <w:szCs w:val="24"/>
        </w:rPr>
        <w:t>spadające odłamki.</w:t>
      </w:r>
    </w:p>
    <w:p w:rsidR="006B0117" w:rsidRPr="00AF5819" w:rsidRDefault="006B0117" w:rsidP="00AA6BB2">
      <w:pPr>
        <w:autoSpaceDE w:val="0"/>
        <w:autoSpaceDN w:val="0"/>
        <w:adjustRightInd w:val="0"/>
        <w:spacing w:before="120" w:after="120" w:line="240" w:lineRule="auto"/>
        <w:rPr>
          <w:rFonts w:ascii="Arial Narrow" w:hAnsi="Arial Narrow" w:cs="Arial"/>
          <w:sz w:val="24"/>
          <w:szCs w:val="24"/>
        </w:rPr>
      </w:pPr>
      <w:r w:rsidRPr="00AF5819">
        <w:rPr>
          <w:rFonts w:ascii="Arial Narrow" w:hAnsi="Arial Narrow" w:cs="Arial"/>
          <w:sz w:val="24"/>
          <w:szCs w:val="24"/>
        </w:rPr>
        <w:t>Wymagania przy prowadzeniu robót rozbiórkowych:</w:t>
      </w:r>
    </w:p>
    <w:p w:rsidR="006B0117" w:rsidRPr="00AF5819" w:rsidRDefault="006B0117" w:rsidP="00AA6BB2">
      <w:pPr>
        <w:autoSpaceDE w:val="0"/>
        <w:autoSpaceDN w:val="0"/>
        <w:adjustRightInd w:val="0"/>
        <w:spacing w:after="0" w:line="240" w:lineRule="auto"/>
        <w:ind w:left="567" w:hanging="283"/>
        <w:jc w:val="both"/>
        <w:rPr>
          <w:rFonts w:ascii="Arial Narrow" w:hAnsi="Arial Narrow" w:cs="Arial"/>
          <w:sz w:val="24"/>
          <w:szCs w:val="24"/>
        </w:rPr>
      </w:pPr>
      <w:r w:rsidRPr="00AF5819">
        <w:rPr>
          <w:rFonts w:ascii="Arial Narrow" w:hAnsi="Arial Narrow" w:cs="Arial"/>
          <w:sz w:val="24"/>
          <w:szCs w:val="24"/>
        </w:rPr>
        <w:t xml:space="preserve">- </w:t>
      </w:r>
      <w:r w:rsidRPr="00AF5819">
        <w:rPr>
          <w:rFonts w:ascii="Arial Narrow" w:hAnsi="Arial Narrow" w:cs="Arial"/>
          <w:sz w:val="24"/>
          <w:szCs w:val="24"/>
        </w:rPr>
        <w:tab/>
        <w:t>Kierownik robót powinien wskazywać miejsca gromadzenia materiałów z rozbiór</w:t>
      </w:r>
      <w:r w:rsidR="00AA6BB2">
        <w:rPr>
          <w:rFonts w:ascii="Arial Narrow" w:hAnsi="Arial Narrow" w:cs="Arial"/>
          <w:sz w:val="24"/>
          <w:szCs w:val="24"/>
        </w:rPr>
        <w:t>ki i sposoby ich zabezpieczania,</w:t>
      </w:r>
      <w:r w:rsidRPr="00AF5819">
        <w:rPr>
          <w:rFonts w:ascii="Arial Narrow" w:hAnsi="Arial Narrow" w:cs="Arial"/>
          <w:sz w:val="24"/>
          <w:szCs w:val="24"/>
        </w:rPr>
        <w:t xml:space="preserve"> </w:t>
      </w:r>
      <w:r w:rsidR="00AA6BB2">
        <w:rPr>
          <w:rFonts w:ascii="Arial Narrow" w:hAnsi="Arial Narrow" w:cs="Arial"/>
          <w:sz w:val="24"/>
          <w:szCs w:val="24"/>
        </w:rPr>
        <w:t>m</w:t>
      </w:r>
      <w:r w:rsidRPr="00AF5819">
        <w:rPr>
          <w:rFonts w:ascii="Arial Narrow" w:hAnsi="Arial Narrow" w:cs="Arial"/>
          <w:sz w:val="24"/>
          <w:szCs w:val="24"/>
        </w:rPr>
        <w:t>ateriałów nie można gromadzić na rusztowaniach,</w:t>
      </w:r>
    </w:p>
    <w:p w:rsidR="006B0117" w:rsidRPr="00AF5819" w:rsidRDefault="006B0117" w:rsidP="00AA6BB2">
      <w:pPr>
        <w:autoSpaceDE w:val="0"/>
        <w:autoSpaceDN w:val="0"/>
        <w:adjustRightInd w:val="0"/>
        <w:spacing w:after="0" w:line="240" w:lineRule="auto"/>
        <w:ind w:left="567" w:hanging="283"/>
        <w:jc w:val="both"/>
        <w:rPr>
          <w:rFonts w:ascii="Arial Narrow" w:hAnsi="Arial Narrow" w:cs="Arial"/>
          <w:sz w:val="24"/>
          <w:szCs w:val="24"/>
        </w:rPr>
      </w:pPr>
      <w:r w:rsidRPr="00AF5819">
        <w:rPr>
          <w:rFonts w:ascii="Arial Narrow" w:hAnsi="Arial Narrow" w:cs="Arial"/>
          <w:sz w:val="24"/>
          <w:szCs w:val="24"/>
        </w:rPr>
        <w:t xml:space="preserve">- </w:t>
      </w:r>
      <w:r w:rsidRPr="00AF5819">
        <w:rPr>
          <w:rFonts w:ascii="Arial Narrow" w:hAnsi="Arial Narrow" w:cs="Arial"/>
          <w:sz w:val="24"/>
          <w:szCs w:val="24"/>
        </w:rPr>
        <w:tab/>
        <w:t>należy odłączyć wszystkie instalacje</w:t>
      </w:r>
      <w:r w:rsidR="00AA4B4E">
        <w:rPr>
          <w:rFonts w:ascii="Arial Narrow" w:hAnsi="Arial Narrow" w:cs="Arial"/>
          <w:sz w:val="24"/>
          <w:szCs w:val="24"/>
        </w:rPr>
        <w:t xml:space="preserve"> zagrażające bezpieczeństwu lub narażone na uszkodzenie</w:t>
      </w:r>
      <w:r w:rsidRPr="00AF5819">
        <w:rPr>
          <w:rFonts w:ascii="Arial Narrow" w:hAnsi="Arial Narrow" w:cs="Arial"/>
          <w:sz w:val="24"/>
          <w:szCs w:val="24"/>
        </w:rPr>
        <w:t>,</w:t>
      </w:r>
    </w:p>
    <w:p w:rsidR="006B0117" w:rsidRPr="00AF5819" w:rsidRDefault="006B0117" w:rsidP="00AA6BB2">
      <w:pPr>
        <w:autoSpaceDE w:val="0"/>
        <w:autoSpaceDN w:val="0"/>
        <w:adjustRightInd w:val="0"/>
        <w:spacing w:after="0" w:line="240" w:lineRule="auto"/>
        <w:ind w:left="567" w:hanging="283"/>
        <w:jc w:val="both"/>
        <w:rPr>
          <w:rFonts w:ascii="Arial Narrow" w:hAnsi="Arial Narrow" w:cs="Arial"/>
          <w:sz w:val="24"/>
          <w:szCs w:val="24"/>
        </w:rPr>
      </w:pPr>
      <w:r w:rsidRPr="00AF5819">
        <w:rPr>
          <w:rFonts w:ascii="Arial Narrow" w:hAnsi="Arial Narrow" w:cs="Arial"/>
          <w:sz w:val="24"/>
          <w:szCs w:val="24"/>
        </w:rPr>
        <w:t xml:space="preserve">- </w:t>
      </w:r>
      <w:r w:rsidRPr="00AF5819">
        <w:rPr>
          <w:rFonts w:ascii="Arial Narrow" w:hAnsi="Arial Narrow" w:cs="Arial"/>
          <w:sz w:val="24"/>
          <w:szCs w:val="24"/>
        </w:rPr>
        <w:tab/>
        <w:t>teren robót rozbiórkowych ogrodzić i oznaczyć tablicami ostrzegawczym,</w:t>
      </w:r>
    </w:p>
    <w:p w:rsidR="006B0117" w:rsidRPr="00AF5819" w:rsidRDefault="006B0117" w:rsidP="00AA6BB2">
      <w:pPr>
        <w:autoSpaceDE w:val="0"/>
        <w:autoSpaceDN w:val="0"/>
        <w:adjustRightInd w:val="0"/>
        <w:spacing w:after="0" w:line="240" w:lineRule="auto"/>
        <w:ind w:left="568" w:hanging="284"/>
        <w:jc w:val="both"/>
        <w:rPr>
          <w:rFonts w:ascii="Arial Narrow" w:hAnsi="Arial Narrow" w:cs="Arial"/>
          <w:b/>
          <w:bCs/>
          <w:sz w:val="24"/>
          <w:szCs w:val="24"/>
        </w:rPr>
      </w:pPr>
      <w:r w:rsidRPr="00AF5819">
        <w:rPr>
          <w:rFonts w:ascii="Arial Narrow" w:hAnsi="Arial Narrow" w:cs="Arial"/>
          <w:sz w:val="24"/>
          <w:szCs w:val="24"/>
        </w:rPr>
        <w:t xml:space="preserve">- </w:t>
      </w:r>
      <w:r w:rsidRPr="00AF5819">
        <w:rPr>
          <w:rFonts w:ascii="Arial Narrow" w:hAnsi="Arial Narrow" w:cs="Arial"/>
          <w:sz w:val="24"/>
          <w:szCs w:val="24"/>
        </w:rPr>
        <w:tab/>
        <w:t>robotnicy zatrudnieni przy rozbiórce powinni legitymować się świadectwem dopuszczenia do pracy na wysokości, być zaopatrzeni w hełmy ochronne.</w:t>
      </w:r>
    </w:p>
    <w:p w:rsidR="006B0117" w:rsidRPr="00A33694" w:rsidRDefault="006B0117" w:rsidP="00297AFD">
      <w:pPr>
        <w:pStyle w:val="Akapitzlist"/>
        <w:numPr>
          <w:ilvl w:val="1"/>
          <w:numId w:val="25"/>
        </w:numPr>
        <w:autoSpaceDE w:val="0"/>
        <w:autoSpaceDN w:val="0"/>
        <w:adjustRightInd w:val="0"/>
        <w:spacing w:before="240" w:after="0" w:line="240" w:lineRule="auto"/>
        <w:ind w:left="425" w:hanging="425"/>
        <w:jc w:val="both"/>
        <w:rPr>
          <w:rFonts w:ascii="Arial Narrow" w:hAnsi="Arial Narrow" w:cs="Arial"/>
          <w:b/>
          <w:bCs/>
          <w:sz w:val="26"/>
          <w:szCs w:val="26"/>
        </w:rPr>
      </w:pPr>
      <w:r w:rsidRPr="00A33694">
        <w:rPr>
          <w:rFonts w:ascii="Arial Narrow" w:hAnsi="Arial Narrow" w:cs="Arial"/>
          <w:b/>
          <w:bCs/>
          <w:sz w:val="26"/>
          <w:szCs w:val="26"/>
        </w:rPr>
        <w:t>O</w:t>
      </w:r>
      <w:r w:rsidR="00AF5819" w:rsidRPr="00A33694">
        <w:rPr>
          <w:rFonts w:ascii="Arial Narrow" w:hAnsi="Arial Narrow" w:cs="Arial"/>
          <w:b/>
          <w:bCs/>
          <w:sz w:val="26"/>
          <w:szCs w:val="26"/>
        </w:rPr>
        <w:t>bmiar robót</w:t>
      </w:r>
    </w:p>
    <w:p w:rsidR="006B0117" w:rsidRPr="00AF5819" w:rsidRDefault="006B0117" w:rsidP="006B0117">
      <w:pPr>
        <w:tabs>
          <w:tab w:val="left" w:pos="1695"/>
        </w:tabs>
        <w:spacing w:before="120" w:after="0" w:line="240" w:lineRule="auto"/>
        <w:ind w:firstLine="425"/>
        <w:rPr>
          <w:rFonts w:ascii="Arial Narrow" w:hAnsi="Arial Narrow" w:cs="Arial"/>
          <w:sz w:val="24"/>
          <w:szCs w:val="24"/>
        </w:rPr>
      </w:pPr>
      <w:r w:rsidRPr="00AF5819">
        <w:rPr>
          <w:rFonts w:ascii="Arial Narrow" w:hAnsi="Arial Narrow" w:cs="Arial"/>
          <w:sz w:val="24"/>
          <w:szCs w:val="24"/>
        </w:rPr>
        <w:t xml:space="preserve">Ogólne zasady obmiaru robót </w:t>
      </w:r>
      <w:r w:rsidR="00AA6BB2">
        <w:rPr>
          <w:rFonts w:ascii="Arial Narrow" w:hAnsi="Arial Narrow" w:cs="Arial"/>
          <w:sz w:val="24"/>
          <w:szCs w:val="24"/>
        </w:rPr>
        <w:t>zawarte zostały</w:t>
      </w:r>
      <w:r w:rsidRPr="00AF5819">
        <w:rPr>
          <w:rFonts w:ascii="Arial Narrow" w:hAnsi="Arial Narrow" w:cs="Arial"/>
          <w:sz w:val="24"/>
          <w:szCs w:val="24"/>
        </w:rPr>
        <w:t xml:space="preserve"> w „Wymaganiach ogólnych”.</w:t>
      </w:r>
    </w:p>
    <w:p w:rsidR="006B0117" w:rsidRPr="00A33694" w:rsidRDefault="006B0117" w:rsidP="00297AFD">
      <w:pPr>
        <w:pStyle w:val="Akapitzlist"/>
        <w:numPr>
          <w:ilvl w:val="1"/>
          <w:numId w:val="25"/>
        </w:numPr>
        <w:autoSpaceDE w:val="0"/>
        <w:autoSpaceDN w:val="0"/>
        <w:adjustRightInd w:val="0"/>
        <w:spacing w:before="240" w:after="0" w:line="240" w:lineRule="auto"/>
        <w:ind w:left="425" w:hanging="425"/>
        <w:jc w:val="both"/>
        <w:rPr>
          <w:rFonts w:ascii="Arial Narrow" w:hAnsi="Arial Narrow" w:cs="Arial"/>
          <w:b/>
          <w:bCs/>
          <w:sz w:val="26"/>
          <w:szCs w:val="26"/>
        </w:rPr>
      </w:pPr>
      <w:r w:rsidRPr="00A33694">
        <w:rPr>
          <w:rFonts w:ascii="Arial Narrow" w:hAnsi="Arial Narrow" w:cs="Arial"/>
          <w:b/>
          <w:bCs/>
          <w:sz w:val="26"/>
          <w:szCs w:val="26"/>
        </w:rPr>
        <w:t>O</w:t>
      </w:r>
      <w:r w:rsidR="00AF5819" w:rsidRPr="00A33694">
        <w:rPr>
          <w:rFonts w:ascii="Arial Narrow" w:hAnsi="Arial Narrow" w:cs="Arial"/>
          <w:b/>
          <w:bCs/>
          <w:sz w:val="26"/>
          <w:szCs w:val="26"/>
        </w:rPr>
        <w:t>dbiór robót</w:t>
      </w:r>
    </w:p>
    <w:p w:rsidR="006B0117" w:rsidRPr="00AF5819" w:rsidRDefault="006B0117" w:rsidP="00AF5819">
      <w:pPr>
        <w:pStyle w:val="StylWyjustowanyPierwszywiersz0cmInterliniapojedyncze"/>
        <w:tabs>
          <w:tab w:val="left" w:pos="1695"/>
        </w:tabs>
        <w:ind w:firstLine="425"/>
        <w:rPr>
          <w:rFonts w:cs="Arial"/>
        </w:rPr>
      </w:pPr>
      <w:r w:rsidRPr="00AF5819">
        <w:rPr>
          <w:rFonts w:cs="Arial"/>
        </w:rPr>
        <w:t xml:space="preserve">Ogólne zasady odbioru robót </w:t>
      </w:r>
      <w:r w:rsidR="00B02A28">
        <w:rPr>
          <w:rFonts w:cs="Arial"/>
        </w:rPr>
        <w:t>zawarte zostały</w:t>
      </w:r>
      <w:r w:rsidR="00B02A28" w:rsidRPr="00AF5819">
        <w:rPr>
          <w:rFonts w:cs="Arial"/>
        </w:rPr>
        <w:t xml:space="preserve"> </w:t>
      </w:r>
      <w:r w:rsidRPr="00AF5819">
        <w:rPr>
          <w:rFonts w:cs="Arial"/>
        </w:rPr>
        <w:t xml:space="preserve">w „Wymaganiach ogólnych”. </w:t>
      </w:r>
    </w:p>
    <w:p w:rsidR="006B0117" w:rsidRPr="00A33694" w:rsidRDefault="006B0117" w:rsidP="00297AFD">
      <w:pPr>
        <w:pStyle w:val="Akapitzlist"/>
        <w:numPr>
          <w:ilvl w:val="1"/>
          <w:numId w:val="25"/>
        </w:numPr>
        <w:autoSpaceDE w:val="0"/>
        <w:autoSpaceDN w:val="0"/>
        <w:adjustRightInd w:val="0"/>
        <w:spacing w:before="240" w:after="0" w:line="240" w:lineRule="auto"/>
        <w:ind w:left="425" w:hanging="425"/>
        <w:jc w:val="both"/>
        <w:rPr>
          <w:rFonts w:ascii="Arial Narrow" w:hAnsi="Arial Narrow" w:cs="Arial"/>
          <w:b/>
          <w:bCs/>
          <w:sz w:val="26"/>
          <w:szCs w:val="26"/>
        </w:rPr>
      </w:pPr>
      <w:r w:rsidRPr="00A33694">
        <w:rPr>
          <w:rFonts w:ascii="Arial Narrow" w:hAnsi="Arial Narrow" w:cs="Arial"/>
          <w:b/>
          <w:bCs/>
          <w:sz w:val="26"/>
          <w:szCs w:val="26"/>
        </w:rPr>
        <w:t>P</w:t>
      </w:r>
      <w:r w:rsidR="00AF5819" w:rsidRPr="00A33694">
        <w:rPr>
          <w:rFonts w:ascii="Arial Narrow" w:hAnsi="Arial Narrow" w:cs="Arial"/>
          <w:b/>
          <w:bCs/>
          <w:sz w:val="26"/>
          <w:szCs w:val="26"/>
        </w:rPr>
        <w:t>odstawa płatności</w:t>
      </w:r>
    </w:p>
    <w:p w:rsidR="006B0117" w:rsidRPr="00AF5819" w:rsidRDefault="006B0117" w:rsidP="006B0117">
      <w:pPr>
        <w:tabs>
          <w:tab w:val="left" w:pos="1695"/>
        </w:tabs>
        <w:spacing w:before="120" w:line="240" w:lineRule="auto"/>
        <w:ind w:firstLine="426"/>
        <w:rPr>
          <w:rFonts w:ascii="Arial Narrow" w:hAnsi="Arial Narrow" w:cs="Arial"/>
          <w:sz w:val="24"/>
          <w:szCs w:val="24"/>
        </w:rPr>
      </w:pPr>
      <w:r w:rsidRPr="00AF5819">
        <w:rPr>
          <w:rFonts w:ascii="Arial Narrow" w:hAnsi="Arial Narrow" w:cs="Arial"/>
          <w:sz w:val="24"/>
          <w:szCs w:val="24"/>
        </w:rPr>
        <w:t xml:space="preserve">Ogólne ustalenia dotyczące płatności </w:t>
      </w:r>
      <w:r w:rsidR="00AA6BB2">
        <w:rPr>
          <w:rFonts w:ascii="Arial Narrow" w:hAnsi="Arial Narrow" w:cs="Arial"/>
          <w:sz w:val="24"/>
          <w:szCs w:val="24"/>
        </w:rPr>
        <w:t>zawarte zostały</w:t>
      </w:r>
      <w:r w:rsidRPr="00AF5819">
        <w:rPr>
          <w:rFonts w:ascii="Arial Narrow" w:hAnsi="Arial Narrow" w:cs="Arial"/>
          <w:sz w:val="24"/>
          <w:szCs w:val="24"/>
        </w:rPr>
        <w:t xml:space="preserve"> w „Wymaganiach ogólnych”.</w:t>
      </w:r>
    </w:p>
    <w:p w:rsidR="006B0117" w:rsidRPr="00A33694" w:rsidRDefault="006B0117" w:rsidP="00297AFD">
      <w:pPr>
        <w:pStyle w:val="Akapitzlist"/>
        <w:numPr>
          <w:ilvl w:val="1"/>
          <w:numId w:val="25"/>
        </w:numPr>
        <w:autoSpaceDE w:val="0"/>
        <w:autoSpaceDN w:val="0"/>
        <w:adjustRightInd w:val="0"/>
        <w:spacing w:before="240" w:after="0" w:line="240" w:lineRule="auto"/>
        <w:ind w:left="425" w:hanging="425"/>
        <w:jc w:val="both"/>
        <w:rPr>
          <w:rFonts w:ascii="Arial Narrow" w:hAnsi="Arial Narrow" w:cs="Arial"/>
          <w:b/>
          <w:bCs/>
          <w:sz w:val="26"/>
          <w:szCs w:val="26"/>
        </w:rPr>
      </w:pPr>
      <w:r w:rsidRPr="00A33694">
        <w:rPr>
          <w:rFonts w:ascii="Arial Narrow" w:hAnsi="Arial Narrow" w:cs="Arial"/>
          <w:b/>
          <w:bCs/>
          <w:sz w:val="26"/>
          <w:szCs w:val="26"/>
        </w:rPr>
        <w:t>R</w:t>
      </w:r>
      <w:r w:rsidR="00AF5819" w:rsidRPr="00A33694">
        <w:rPr>
          <w:rFonts w:ascii="Arial Narrow" w:hAnsi="Arial Narrow" w:cs="Arial"/>
          <w:b/>
          <w:bCs/>
          <w:sz w:val="26"/>
          <w:szCs w:val="26"/>
        </w:rPr>
        <w:t>ozliczenie robót</w:t>
      </w:r>
    </w:p>
    <w:p w:rsidR="00B22265" w:rsidRPr="00AF5819" w:rsidRDefault="006B0117" w:rsidP="00682991">
      <w:pPr>
        <w:tabs>
          <w:tab w:val="left" w:pos="1695"/>
        </w:tabs>
        <w:spacing w:before="120" w:after="240" w:line="240" w:lineRule="auto"/>
        <w:ind w:firstLine="425"/>
        <w:rPr>
          <w:rFonts w:ascii="Arial Narrow" w:hAnsi="Arial Narrow" w:cs="Arial"/>
          <w:sz w:val="24"/>
          <w:szCs w:val="24"/>
        </w:rPr>
      </w:pPr>
      <w:r w:rsidRPr="00AF5819">
        <w:rPr>
          <w:rFonts w:ascii="Arial Narrow" w:hAnsi="Arial Narrow" w:cs="Arial"/>
          <w:sz w:val="24"/>
          <w:szCs w:val="24"/>
        </w:rPr>
        <w:t xml:space="preserve">Ogólne ustalenia dotyczące płatności </w:t>
      </w:r>
      <w:r w:rsidR="00AA6BB2">
        <w:rPr>
          <w:rFonts w:ascii="Arial Narrow" w:hAnsi="Arial Narrow" w:cs="Arial"/>
          <w:sz w:val="24"/>
          <w:szCs w:val="24"/>
        </w:rPr>
        <w:t xml:space="preserve">zawarte zostały </w:t>
      </w:r>
      <w:r w:rsidRPr="00AF5819">
        <w:rPr>
          <w:rFonts w:ascii="Arial Narrow" w:hAnsi="Arial Narrow" w:cs="Arial"/>
          <w:sz w:val="24"/>
          <w:szCs w:val="24"/>
        </w:rPr>
        <w:t>w „Wymaganiach ogólnych”.</w:t>
      </w:r>
    </w:p>
    <w:p w:rsidR="00B22265" w:rsidRDefault="00B22265" w:rsidP="00A33694">
      <w:pPr>
        <w:autoSpaceDE w:val="0"/>
        <w:autoSpaceDN w:val="0"/>
        <w:adjustRightInd w:val="0"/>
        <w:spacing w:before="120" w:after="0" w:line="240" w:lineRule="auto"/>
        <w:ind w:firstLine="425"/>
        <w:jc w:val="both"/>
        <w:rPr>
          <w:rFonts w:ascii="Arial Narrow" w:hAnsi="Arial Narrow" w:cs="Arial"/>
          <w:sz w:val="24"/>
          <w:szCs w:val="24"/>
        </w:rPr>
      </w:pPr>
    </w:p>
    <w:p w:rsidR="00776524" w:rsidRDefault="00776524" w:rsidP="00A33694">
      <w:pPr>
        <w:autoSpaceDE w:val="0"/>
        <w:autoSpaceDN w:val="0"/>
        <w:adjustRightInd w:val="0"/>
        <w:spacing w:before="120" w:after="0" w:line="240" w:lineRule="auto"/>
        <w:ind w:firstLine="425"/>
        <w:jc w:val="both"/>
        <w:rPr>
          <w:rFonts w:ascii="Arial Narrow" w:hAnsi="Arial Narrow" w:cs="Arial"/>
          <w:sz w:val="24"/>
          <w:szCs w:val="24"/>
        </w:rPr>
      </w:pPr>
    </w:p>
    <w:p w:rsidR="00B22265" w:rsidRDefault="00B22265" w:rsidP="00A33694">
      <w:pPr>
        <w:autoSpaceDE w:val="0"/>
        <w:autoSpaceDN w:val="0"/>
        <w:adjustRightInd w:val="0"/>
        <w:spacing w:before="120" w:after="0" w:line="240" w:lineRule="auto"/>
        <w:ind w:firstLine="425"/>
        <w:jc w:val="both"/>
        <w:rPr>
          <w:rFonts w:ascii="Arial Narrow" w:hAnsi="Arial Narrow" w:cs="Arial"/>
          <w:sz w:val="24"/>
          <w:szCs w:val="24"/>
        </w:rPr>
      </w:pPr>
    </w:p>
    <w:p w:rsidR="002C4694" w:rsidRDefault="002C4694" w:rsidP="00A33694">
      <w:pPr>
        <w:autoSpaceDE w:val="0"/>
        <w:autoSpaceDN w:val="0"/>
        <w:adjustRightInd w:val="0"/>
        <w:spacing w:before="120" w:after="0" w:line="240" w:lineRule="auto"/>
        <w:ind w:firstLine="425"/>
        <w:jc w:val="both"/>
        <w:rPr>
          <w:rFonts w:ascii="Arial Narrow" w:hAnsi="Arial Narrow" w:cs="Arial"/>
          <w:sz w:val="24"/>
          <w:szCs w:val="24"/>
        </w:rPr>
      </w:pPr>
    </w:p>
    <w:p w:rsidR="002C4694" w:rsidRDefault="002C4694" w:rsidP="00A33694">
      <w:pPr>
        <w:autoSpaceDE w:val="0"/>
        <w:autoSpaceDN w:val="0"/>
        <w:adjustRightInd w:val="0"/>
        <w:spacing w:before="120" w:after="0" w:line="240" w:lineRule="auto"/>
        <w:ind w:firstLine="425"/>
        <w:jc w:val="both"/>
        <w:rPr>
          <w:rFonts w:ascii="Arial Narrow" w:hAnsi="Arial Narrow" w:cs="Arial"/>
          <w:sz w:val="24"/>
          <w:szCs w:val="24"/>
        </w:rPr>
      </w:pPr>
    </w:p>
    <w:p w:rsidR="002C4694" w:rsidRDefault="002C4694" w:rsidP="00A33694">
      <w:pPr>
        <w:autoSpaceDE w:val="0"/>
        <w:autoSpaceDN w:val="0"/>
        <w:adjustRightInd w:val="0"/>
        <w:spacing w:before="120" w:after="0" w:line="240" w:lineRule="auto"/>
        <w:ind w:firstLine="425"/>
        <w:jc w:val="both"/>
        <w:rPr>
          <w:rFonts w:ascii="Arial Narrow" w:hAnsi="Arial Narrow" w:cs="Arial"/>
          <w:sz w:val="24"/>
          <w:szCs w:val="24"/>
        </w:rPr>
      </w:pPr>
    </w:p>
    <w:p w:rsidR="002C4694" w:rsidRDefault="002C4694" w:rsidP="00A33694">
      <w:pPr>
        <w:autoSpaceDE w:val="0"/>
        <w:autoSpaceDN w:val="0"/>
        <w:adjustRightInd w:val="0"/>
        <w:spacing w:before="120" w:after="0" w:line="240" w:lineRule="auto"/>
        <w:ind w:firstLine="425"/>
        <w:jc w:val="both"/>
        <w:rPr>
          <w:rFonts w:ascii="Arial Narrow" w:hAnsi="Arial Narrow" w:cs="Arial"/>
          <w:sz w:val="24"/>
          <w:szCs w:val="24"/>
        </w:rPr>
      </w:pPr>
    </w:p>
    <w:p w:rsidR="002C4694" w:rsidRDefault="002C4694" w:rsidP="00A33694">
      <w:pPr>
        <w:autoSpaceDE w:val="0"/>
        <w:autoSpaceDN w:val="0"/>
        <w:adjustRightInd w:val="0"/>
        <w:spacing w:before="120" w:after="0" w:line="240" w:lineRule="auto"/>
        <w:ind w:firstLine="425"/>
        <w:jc w:val="both"/>
        <w:rPr>
          <w:rFonts w:ascii="Arial Narrow" w:hAnsi="Arial Narrow" w:cs="Arial"/>
          <w:sz w:val="24"/>
          <w:szCs w:val="24"/>
        </w:rPr>
      </w:pPr>
    </w:p>
    <w:p w:rsidR="002C4694" w:rsidRDefault="002C4694" w:rsidP="00A33694">
      <w:pPr>
        <w:autoSpaceDE w:val="0"/>
        <w:autoSpaceDN w:val="0"/>
        <w:adjustRightInd w:val="0"/>
        <w:spacing w:before="120" w:after="0" w:line="240" w:lineRule="auto"/>
        <w:ind w:firstLine="425"/>
        <w:jc w:val="both"/>
        <w:rPr>
          <w:rFonts w:ascii="Arial Narrow" w:hAnsi="Arial Narrow" w:cs="Arial"/>
          <w:sz w:val="24"/>
          <w:szCs w:val="24"/>
        </w:rPr>
      </w:pPr>
    </w:p>
    <w:p w:rsidR="00B22265" w:rsidRDefault="00B22265" w:rsidP="00A33694">
      <w:pPr>
        <w:autoSpaceDE w:val="0"/>
        <w:autoSpaceDN w:val="0"/>
        <w:adjustRightInd w:val="0"/>
        <w:spacing w:before="120" w:after="0" w:line="240" w:lineRule="auto"/>
        <w:ind w:firstLine="425"/>
        <w:jc w:val="both"/>
        <w:rPr>
          <w:rFonts w:ascii="Arial Narrow" w:hAnsi="Arial Narrow" w:cs="Arial"/>
          <w:sz w:val="24"/>
          <w:szCs w:val="24"/>
        </w:rPr>
      </w:pPr>
    </w:p>
    <w:p w:rsidR="008C57A9" w:rsidRDefault="008C57A9" w:rsidP="00CB3F63">
      <w:pPr>
        <w:tabs>
          <w:tab w:val="left" w:pos="1545"/>
        </w:tabs>
        <w:rPr>
          <w:lang w:eastAsia="pl-PL"/>
        </w:rPr>
      </w:pPr>
    </w:p>
    <w:p w:rsidR="00CB3F63" w:rsidRPr="00382B99" w:rsidRDefault="00AF2299" w:rsidP="00297AFD">
      <w:pPr>
        <w:pStyle w:val="Nagwek2"/>
        <w:numPr>
          <w:ilvl w:val="0"/>
          <w:numId w:val="25"/>
        </w:numPr>
        <w:spacing w:before="240" w:line="240" w:lineRule="auto"/>
        <w:ind w:left="284" w:hanging="284"/>
        <w:rPr>
          <w:szCs w:val="26"/>
        </w:rPr>
      </w:pPr>
      <w:r>
        <w:rPr>
          <w:szCs w:val="26"/>
        </w:rPr>
        <w:lastRenderedPageBreak/>
        <w:t xml:space="preserve"> </w:t>
      </w:r>
      <w:bookmarkStart w:id="272" w:name="_Toc22888808"/>
      <w:r w:rsidR="00CB3F63">
        <w:rPr>
          <w:szCs w:val="26"/>
        </w:rPr>
        <w:t>Szczegółowa specyfikacja techniczna wykonania robót – instalacje elektryczne</w:t>
      </w:r>
      <w:bookmarkEnd w:id="272"/>
    </w:p>
    <w:p w:rsidR="0016403A" w:rsidRDefault="0016403A" w:rsidP="00297AFD">
      <w:pPr>
        <w:pStyle w:val="Akapitzlist"/>
        <w:numPr>
          <w:ilvl w:val="1"/>
          <w:numId w:val="25"/>
        </w:numPr>
        <w:autoSpaceDE w:val="0"/>
        <w:autoSpaceDN w:val="0"/>
        <w:adjustRightInd w:val="0"/>
        <w:spacing w:before="240" w:after="0" w:line="240" w:lineRule="auto"/>
        <w:ind w:left="425" w:hanging="425"/>
        <w:jc w:val="both"/>
        <w:rPr>
          <w:rFonts w:ascii="Arial Narrow" w:hAnsi="Arial Narrow" w:cs="Arial"/>
          <w:b/>
          <w:bCs/>
          <w:sz w:val="26"/>
          <w:szCs w:val="26"/>
        </w:rPr>
      </w:pPr>
      <w:r>
        <w:rPr>
          <w:rFonts w:ascii="Arial Narrow" w:hAnsi="Arial Narrow" w:cs="Arial"/>
          <w:b/>
          <w:bCs/>
          <w:sz w:val="26"/>
          <w:szCs w:val="26"/>
        </w:rPr>
        <w:t xml:space="preserve"> </w:t>
      </w:r>
      <w:r w:rsidRPr="0062188C">
        <w:rPr>
          <w:rFonts w:ascii="Arial Narrow" w:hAnsi="Arial Narrow" w:cs="Arial"/>
          <w:b/>
          <w:bCs/>
          <w:sz w:val="26"/>
          <w:szCs w:val="26"/>
        </w:rPr>
        <w:t>Wstęp</w:t>
      </w:r>
    </w:p>
    <w:p w:rsidR="0016403A" w:rsidRPr="0062188C" w:rsidRDefault="0016403A" w:rsidP="0016403A">
      <w:pPr>
        <w:pStyle w:val="Akapitzlist"/>
        <w:autoSpaceDE w:val="0"/>
        <w:autoSpaceDN w:val="0"/>
        <w:adjustRightInd w:val="0"/>
        <w:spacing w:before="240" w:after="0" w:line="240" w:lineRule="auto"/>
        <w:ind w:left="425"/>
        <w:jc w:val="both"/>
        <w:rPr>
          <w:rFonts w:ascii="Arial Narrow" w:hAnsi="Arial Narrow" w:cs="Arial"/>
          <w:b/>
          <w:bCs/>
          <w:sz w:val="16"/>
          <w:szCs w:val="16"/>
        </w:rPr>
      </w:pPr>
    </w:p>
    <w:p w:rsidR="0016403A" w:rsidRPr="00782C54" w:rsidRDefault="0016403A" w:rsidP="00CC53CA">
      <w:pPr>
        <w:pStyle w:val="Akapitzlist"/>
        <w:numPr>
          <w:ilvl w:val="2"/>
          <w:numId w:val="25"/>
        </w:numPr>
        <w:autoSpaceDE w:val="0"/>
        <w:autoSpaceDN w:val="0"/>
        <w:adjustRightInd w:val="0"/>
        <w:spacing w:after="0" w:line="240" w:lineRule="auto"/>
        <w:ind w:left="567" w:hanging="567"/>
        <w:jc w:val="both"/>
        <w:rPr>
          <w:rFonts w:ascii="Arial Narrow" w:hAnsi="Arial Narrow" w:cs="Arial"/>
          <w:b/>
          <w:bCs/>
          <w:sz w:val="24"/>
          <w:szCs w:val="24"/>
        </w:rPr>
      </w:pPr>
      <w:r w:rsidRPr="00782C54">
        <w:rPr>
          <w:rFonts w:ascii="Arial Narrow" w:hAnsi="Arial Narrow" w:cs="Arial"/>
          <w:b/>
          <w:bCs/>
          <w:sz w:val="24"/>
          <w:szCs w:val="24"/>
        </w:rPr>
        <w:t xml:space="preserve">Przedmiot </w:t>
      </w:r>
      <w:r w:rsidR="0012668B">
        <w:rPr>
          <w:rFonts w:ascii="Arial Narrow" w:hAnsi="Arial Narrow" w:cs="Arial"/>
          <w:b/>
          <w:bCs/>
          <w:sz w:val="24"/>
          <w:szCs w:val="24"/>
        </w:rPr>
        <w:t>s</w:t>
      </w:r>
      <w:r w:rsidRPr="00782C54">
        <w:rPr>
          <w:rFonts w:ascii="Arial Narrow" w:hAnsi="Arial Narrow" w:cs="Arial"/>
          <w:b/>
          <w:bCs/>
          <w:sz w:val="24"/>
          <w:szCs w:val="24"/>
        </w:rPr>
        <w:t xml:space="preserve">pecyfikacji </w:t>
      </w:r>
      <w:r w:rsidR="0012668B">
        <w:rPr>
          <w:rFonts w:ascii="Arial Narrow" w:hAnsi="Arial Narrow" w:cs="Arial"/>
          <w:b/>
          <w:bCs/>
          <w:sz w:val="24"/>
          <w:szCs w:val="24"/>
        </w:rPr>
        <w:t>t</w:t>
      </w:r>
      <w:r w:rsidRPr="00782C54">
        <w:rPr>
          <w:rFonts w:ascii="Arial Narrow" w:hAnsi="Arial Narrow" w:cs="Arial"/>
          <w:b/>
          <w:bCs/>
          <w:sz w:val="24"/>
          <w:szCs w:val="24"/>
        </w:rPr>
        <w:t>echnicznej</w:t>
      </w:r>
    </w:p>
    <w:p w:rsidR="0016403A" w:rsidRDefault="0016403A" w:rsidP="0016403A">
      <w:pPr>
        <w:autoSpaceDE w:val="0"/>
        <w:autoSpaceDN w:val="0"/>
        <w:adjustRightInd w:val="0"/>
        <w:spacing w:before="120" w:after="0" w:line="240" w:lineRule="auto"/>
        <w:ind w:firstLine="426"/>
        <w:jc w:val="both"/>
        <w:rPr>
          <w:rFonts w:ascii="Arial Narrow" w:hAnsi="Arial Narrow" w:cs="Arial"/>
          <w:sz w:val="24"/>
          <w:szCs w:val="24"/>
        </w:rPr>
      </w:pPr>
      <w:r w:rsidRPr="0062188C">
        <w:rPr>
          <w:rFonts w:ascii="Arial Narrow" w:hAnsi="Arial Narrow" w:cs="Arial"/>
          <w:sz w:val="24"/>
          <w:szCs w:val="24"/>
        </w:rPr>
        <w:t xml:space="preserve">Przedmiot niniejszej </w:t>
      </w:r>
      <w:r w:rsidR="0012668B">
        <w:rPr>
          <w:rFonts w:ascii="Arial Narrow" w:hAnsi="Arial Narrow" w:cs="Arial"/>
          <w:sz w:val="24"/>
          <w:szCs w:val="24"/>
        </w:rPr>
        <w:t>s</w:t>
      </w:r>
      <w:r w:rsidRPr="0062188C">
        <w:rPr>
          <w:rFonts w:ascii="Arial Narrow" w:hAnsi="Arial Narrow" w:cs="Arial"/>
          <w:sz w:val="24"/>
          <w:szCs w:val="24"/>
        </w:rPr>
        <w:t xml:space="preserve">pecyfikacji </w:t>
      </w:r>
      <w:r w:rsidR="0012668B">
        <w:rPr>
          <w:rFonts w:ascii="Arial Narrow" w:hAnsi="Arial Narrow" w:cs="Arial"/>
          <w:sz w:val="24"/>
          <w:szCs w:val="24"/>
        </w:rPr>
        <w:t>t</w:t>
      </w:r>
      <w:r w:rsidRPr="0062188C">
        <w:rPr>
          <w:rFonts w:ascii="Arial Narrow" w:hAnsi="Arial Narrow" w:cs="Arial"/>
          <w:sz w:val="24"/>
          <w:szCs w:val="24"/>
        </w:rPr>
        <w:t>echnicznej stanowią wymagania dotyczące wykonania i odbioru robót związanych z w</w:t>
      </w:r>
      <w:r>
        <w:rPr>
          <w:rFonts w:ascii="Arial Narrow" w:hAnsi="Arial Narrow" w:cs="Arial"/>
          <w:sz w:val="24"/>
          <w:szCs w:val="24"/>
        </w:rPr>
        <w:t xml:space="preserve">ykonaniem instalacji </w:t>
      </w:r>
      <w:r w:rsidR="002A0B2F">
        <w:rPr>
          <w:rFonts w:ascii="Arial Narrow" w:hAnsi="Arial Narrow" w:cs="Arial"/>
          <w:sz w:val="24"/>
          <w:szCs w:val="24"/>
        </w:rPr>
        <w:t>fotowoltaicznej</w:t>
      </w:r>
      <w:r w:rsidR="0012668B">
        <w:rPr>
          <w:rFonts w:ascii="Arial Narrow" w:hAnsi="Arial Narrow" w:cs="Arial"/>
          <w:sz w:val="24"/>
          <w:szCs w:val="24"/>
        </w:rPr>
        <w:t>,</w:t>
      </w:r>
      <w:r w:rsidR="002A0B2F">
        <w:rPr>
          <w:rFonts w:ascii="Arial Narrow" w:hAnsi="Arial Narrow" w:cs="Arial"/>
          <w:sz w:val="24"/>
          <w:szCs w:val="24"/>
        </w:rPr>
        <w:t xml:space="preserve"> wymianą oświetlenia wbudowanego</w:t>
      </w:r>
      <w:r w:rsidR="00AE53AC">
        <w:rPr>
          <w:rFonts w:ascii="Arial Narrow" w:hAnsi="Arial Narrow" w:cs="Arial"/>
          <w:sz w:val="24"/>
          <w:szCs w:val="24"/>
        </w:rPr>
        <w:t xml:space="preserve"> na energooszczędne</w:t>
      </w:r>
      <w:r w:rsidR="00683910">
        <w:rPr>
          <w:rFonts w:ascii="Arial Narrow" w:hAnsi="Arial Narrow" w:cs="Arial"/>
          <w:sz w:val="24"/>
          <w:szCs w:val="24"/>
        </w:rPr>
        <w:t xml:space="preserve"> oraz wykonaniem systemu monitoringu</w:t>
      </w:r>
      <w:r w:rsidR="00AE53AC">
        <w:rPr>
          <w:rFonts w:ascii="Arial Narrow" w:hAnsi="Arial Narrow" w:cs="Arial"/>
          <w:sz w:val="24"/>
          <w:szCs w:val="24"/>
        </w:rPr>
        <w:t xml:space="preserve">, </w:t>
      </w:r>
      <w:r>
        <w:rPr>
          <w:rFonts w:ascii="Arial Narrow" w:hAnsi="Arial Narrow" w:cs="Arial"/>
          <w:sz w:val="24"/>
          <w:szCs w:val="24"/>
        </w:rPr>
        <w:t>w</w:t>
      </w:r>
      <w:r w:rsidR="002A0B2F">
        <w:rPr>
          <w:rFonts w:ascii="Arial Narrow" w:hAnsi="Arial Narrow" w:cs="Arial"/>
          <w:sz w:val="24"/>
          <w:szCs w:val="24"/>
        </w:rPr>
        <w:t> </w:t>
      </w:r>
      <w:r>
        <w:rPr>
          <w:rFonts w:ascii="Arial Narrow" w:hAnsi="Arial Narrow" w:cs="Arial"/>
          <w:sz w:val="24"/>
          <w:szCs w:val="24"/>
        </w:rPr>
        <w:t>ramach zadania</w:t>
      </w:r>
      <w:r w:rsidRPr="0062188C">
        <w:rPr>
          <w:rFonts w:ascii="Arial Narrow" w:hAnsi="Arial Narrow" w:cs="Arial"/>
          <w:sz w:val="24"/>
          <w:szCs w:val="24"/>
        </w:rPr>
        <w:t xml:space="preserve">: </w:t>
      </w:r>
      <w:r w:rsidR="00683910">
        <w:rPr>
          <w:rFonts w:ascii="Arial Narrow" w:hAnsi="Arial Narrow" w:cs="Arial"/>
          <w:sz w:val="24"/>
          <w:szCs w:val="24"/>
        </w:rPr>
        <w:t>„Modernizacja energetyczna budynku Przedszkola nr 144 w Poznaniu”.</w:t>
      </w:r>
    </w:p>
    <w:p w:rsidR="0016403A" w:rsidRPr="00782C54" w:rsidRDefault="0016403A" w:rsidP="00CC53CA">
      <w:pPr>
        <w:pStyle w:val="Akapitzlist"/>
        <w:numPr>
          <w:ilvl w:val="2"/>
          <w:numId w:val="25"/>
        </w:numPr>
        <w:tabs>
          <w:tab w:val="left" w:pos="567"/>
        </w:tabs>
        <w:autoSpaceDE w:val="0"/>
        <w:autoSpaceDN w:val="0"/>
        <w:adjustRightInd w:val="0"/>
        <w:spacing w:before="240" w:after="120" w:line="240" w:lineRule="auto"/>
        <w:ind w:left="425" w:hanging="425"/>
        <w:jc w:val="both"/>
        <w:rPr>
          <w:rFonts w:ascii="Arial Narrow" w:hAnsi="Arial Narrow" w:cs="Arial"/>
          <w:b/>
          <w:bCs/>
          <w:sz w:val="24"/>
          <w:szCs w:val="24"/>
        </w:rPr>
      </w:pPr>
      <w:r w:rsidRPr="00782C54">
        <w:rPr>
          <w:rFonts w:ascii="Arial Narrow" w:hAnsi="Arial Narrow" w:cs="Arial"/>
          <w:b/>
          <w:bCs/>
          <w:sz w:val="24"/>
          <w:szCs w:val="24"/>
        </w:rPr>
        <w:t xml:space="preserve">Zakres stosowania </w:t>
      </w:r>
      <w:r w:rsidR="0012668B">
        <w:rPr>
          <w:rFonts w:ascii="Arial Narrow" w:hAnsi="Arial Narrow" w:cs="Arial"/>
          <w:b/>
          <w:bCs/>
          <w:sz w:val="24"/>
          <w:szCs w:val="24"/>
        </w:rPr>
        <w:t>s</w:t>
      </w:r>
      <w:r>
        <w:rPr>
          <w:rFonts w:ascii="Arial Narrow" w:hAnsi="Arial Narrow" w:cs="Arial"/>
          <w:b/>
          <w:bCs/>
          <w:sz w:val="24"/>
          <w:szCs w:val="24"/>
        </w:rPr>
        <w:t xml:space="preserve">pecyfikacji </w:t>
      </w:r>
      <w:r w:rsidR="0012668B">
        <w:rPr>
          <w:rFonts w:ascii="Arial Narrow" w:hAnsi="Arial Narrow" w:cs="Arial"/>
          <w:b/>
          <w:bCs/>
          <w:sz w:val="24"/>
          <w:szCs w:val="24"/>
        </w:rPr>
        <w:t>t</w:t>
      </w:r>
      <w:r>
        <w:rPr>
          <w:rFonts w:ascii="Arial Narrow" w:hAnsi="Arial Narrow" w:cs="Arial"/>
          <w:b/>
          <w:bCs/>
          <w:sz w:val="24"/>
          <w:szCs w:val="24"/>
        </w:rPr>
        <w:t>echnicznej</w:t>
      </w:r>
    </w:p>
    <w:p w:rsidR="0016403A" w:rsidRPr="0062188C" w:rsidRDefault="0016403A" w:rsidP="0016403A">
      <w:pPr>
        <w:autoSpaceDE w:val="0"/>
        <w:autoSpaceDN w:val="0"/>
        <w:adjustRightInd w:val="0"/>
        <w:spacing w:before="120" w:after="0" w:line="240" w:lineRule="auto"/>
        <w:ind w:firstLine="360"/>
        <w:jc w:val="both"/>
        <w:rPr>
          <w:rFonts w:ascii="Arial Narrow" w:hAnsi="Arial Narrow" w:cs="Arial"/>
          <w:sz w:val="24"/>
          <w:szCs w:val="24"/>
        </w:rPr>
      </w:pPr>
      <w:r w:rsidRPr="00782C54">
        <w:rPr>
          <w:rFonts w:ascii="Arial Narrow" w:hAnsi="Arial Narrow" w:cs="Arial"/>
          <w:sz w:val="24"/>
          <w:szCs w:val="24"/>
        </w:rPr>
        <w:t xml:space="preserve">Specyfikacja </w:t>
      </w:r>
      <w:r w:rsidR="00D25A84">
        <w:rPr>
          <w:rFonts w:ascii="Arial Narrow" w:hAnsi="Arial Narrow" w:cs="Arial"/>
          <w:sz w:val="24"/>
          <w:szCs w:val="24"/>
        </w:rPr>
        <w:t>t</w:t>
      </w:r>
      <w:r w:rsidRPr="00782C54">
        <w:rPr>
          <w:rFonts w:ascii="Arial Narrow" w:hAnsi="Arial Narrow" w:cs="Arial"/>
          <w:sz w:val="24"/>
          <w:szCs w:val="24"/>
        </w:rPr>
        <w:t>echniczna jest jednym z dokumentów niezbędnych przy udzielaniu zamówień publicznych i stanowi zbiór wymagań w zakresie sposobu wykonywania i oceny prawidłowości wykonania poszczególnych robót.</w:t>
      </w:r>
    </w:p>
    <w:p w:rsidR="0016403A" w:rsidRPr="0062188C" w:rsidRDefault="0016403A" w:rsidP="00CC53CA">
      <w:pPr>
        <w:pStyle w:val="Akapitzlist"/>
        <w:numPr>
          <w:ilvl w:val="2"/>
          <w:numId w:val="25"/>
        </w:numPr>
        <w:tabs>
          <w:tab w:val="left" w:pos="567"/>
        </w:tabs>
        <w:autoSpaceDE w:val="0"/>
        <w:autoSpaceDN w:val="0"/>
        <w:adjustRightInd w:val="0"/>
        <w:spacing w:before="240" w:after="120" w:line="240" w:lineRule="auto"/>
        <w:ind w:left="425" w:hanging="425"/>
        <w:jc w:val="both"/>
        <w:rPr>
          <w:rFonts w:ascii="Arial Narrow" w:hAnsi="Arial Narrow" w:cs="Arial"/>
          <w:b/>
          <w:bCs/>
          <w:sz w:val="24"/>
          <w:szCs w:val="24"/>
        </w:rPr>
      </w:pPr>
      <w:r w:rsidRPr="0062188C">
        <w:rPr>
          <w:rFonts w:ascii="Arial Narrow" w:hAnsi="Arial Narrow" w:cs="Arial"/>
          <w:b/>
          <w:bCs/>
          <w:sz w:val="24"/>
          <w:szCs w:val="24"/>
        </w:rPr>
        <w:t xml:space="preserve">Zakres robót objętych </w:t>
      </w:r>
      <w:r w:rsidR="0012668B">
        <w:rPr>
          <w:rFonts w:ascii="Arial Narrow" w:hAnsi="Arial Narrow" w:cs="Arial"/>
          <w:b/>
          <w:bCs/>
          <w:sz w:val="24"/>
          <w:szCs w:val="24"/>
        </w:rPr>
        <w:t>s</w:t>
      </w:r>
      <w:r>
        <w:rPr>
          <w:rFonts w:ascii="Arial Narrow" w:hAnsi="Arial Narrow" w:cs="Arial"/>
          <w:b/>
          <w:bCs/>
          <w:sz w:val="24"/>
          <w:szCs w:val="24"/>
        </w:rPr>
        <w:t xml:space="preserve">pecyfikacją </w:t>
      </w:r>
      <w:r w:rsidR="0012668B">
        <w:rPr>
          <w:rFonts w:ascii="Arial Narrow" w:hAnsi="Arial Narrow" w:cs="Arial"/>
          <w:b/>
          <w:bCs/>
          <w:sz w:val="24"/>
          <w:szCs w:val="24"/>
        </w:rPr>
        <w:t>t</w:t>
      </w:r>
      <w:r>
        <w:rPr>
          <w:rFonts w:ascii="Arial Narrow" w:hAnsi="Arial Narrow" w:cs="Arial"/>
          <w:b/>
          <w:bCs/>
          <w:sz w:val="24"/>
          <w:szCs w:val="24"/>
        </w:rPr>
        <w:t>echniczną</w:t>
      </w:r>
    </w:p>
    <w:p w:rsidR="0016403A" w:rsidRPr="0062188C" w:rsidRDefault="0016403A" w:rsidP="00683910">
      <w:pPr>
        <w:autoSpaceDE w:val="0"/>
        <w:autoSpaceDN w:val="0"/>
        <w:adjustRightInd w:val="0"/>
        <w:spacing w:before="120" w:after="0" w:line="240" w:lineRule="auto"/>
        <w:ind w:firstLine="426"/>
        <w:jc w:val="both"/>
        <w:rPr>
          <w:rFonts w:ascii="Arial Narrow" w:hAnsi="Arial Narrow" w:cs="Arial"/>
          <w:sz w:val="24"/>
          <w:szCs w:val="24"/>
        </w:rPr>
      </w:pPr>
      <w:r w:rsidRPr="00782C54">
        <w:rPr>
          <w:rFonts w:ascii="Arial Narrow" w:hAnsi="Arial Narrow" w:cs="Arial"/>
          <w:sz w:val="24"/>
          <w:szCs w:val="24"/>
        </w:rPr>
        <w:t xml:space="preserve">Ustalenia zawarte w niniejszej specyfikacji </w:t>
      </w:r>
      <w:r w:rsidR="00AE53AC">
        <w:rPr>
          <w:rFonts w:ascii="Arial Narrow" w:hAnsi="Arial Narrow" w:cs="Arial"/>
          <w:sz w:val="24"/>
          <w:szCs w:val="24"/>
        </w:rPr>
        <w:t xml:space="preserve">technicznej </w:t>
      </w:r>
      <w:r w:rsidRPr="00782C54">
        <w:rPr>
          <w:rFonts w:ascii="Arial Narrow" w:hAnsi="Arial Narrow" w:cs="Arial"/>
          <w:sz w:val="24"/>
          <w:szCs w:val="24"/>
        </w:rPr>
        <w:t xml:space="preserve">dotyczą zasad prowadzenia robót związanych </w:t>
      </w:r>
      <w:r w:rsidR="002A0B2F" w:rsidRPr="0062188C">
        <w:rPr>
          <w:rFonts w:ascii="Arial Narrow" w:hAnsi="Arial Narrow" w:cs="Arial"/>
          <w:sz w:val="24"/>
          <w:szCs w:val="24"/>
        </w:rPr>
        <w:t>z</w:t>
      </w:r>
      <w:r w:rsidR="0012668B">
        <w:rPr>
          <w:rFonts w:ascii="Arial Narrow" w:hAnsi="Arial Narrow" w:cs="Arial"/>
          <w:sz w:val="24"/>
          <w:szCs w:val="24"/>
        </w:rPr>
        <w:t> </w:t>
      </w:r>
      <w:r w:rsidR="002A0B2F" w:rsidRPr="0062188C">
        <w:rPr>
          <w:rFonts w:ascii="Arial Narrow" w:hAnsi="Arial Narrow" w:cs="Arial"/>
          <w:sz w:val="24"/>
          <w:szCs w:val="24"/>
        </w:rPr>
        <w:t>w</w:t>
      </w:r>
      <w:r w:rsidR="002A0B2F">
        <w:rPr>
          <w:rFonts w:ascii="Arial Narrow" w:hAnsi="Arial Narrow" w:cs="Arial"/>
          <w:sz w:val="24"/>
          <w:szCs w:val="24"/>
        </w:rPr>
        <w:t>ykonaniem instalacji fotowoltaicznej</w:t>
      </w:r>
      <w:r w:rsidR="0012668B">
        <w:rPr>
          <w:rFonts w:ascii="Arial Narrow" w:hAnsi="Arial Narrow" w:cs="Arial"/>
          <w:sz w:val="24"/>
          <w:szCs w:val="24"/>
        </w:rPr>
        <w:t>,</w:t>
      </w:r>
      <w:r w:rsidR="002A0B2F">
        <w:rPr>
          <w:rFonts w:ascii="Arial Narrow" w:hAnsi="Arial Narrow" w:cs="Arial"/>
          <w:sz w:val="24"/>
          <w:szCs w:val="24"/>
        </w:rPr>
        <w:t xml:space="preserve"> wymianą oświetlenia wbudowanego</w:t>
      </w:r>
      <w:r>
        <w:rPr>
          <w:rFonts w:ascii="Arial Narrow" w:hAnsi="Arial Narrow" w:cs="Arial"/>
          <w:sz w:val="24"/>
          <w:szCs w:val="24"/>
        </w:rPr>
        <w:t xml:space="preserve"> </w:t>
      </w:r>
      <w:r w:rsidR="00683910">
        <w:rPr>
          <w:rFonts w:ascii="Arial Narrow" w:hAnsi="Arial Narrow" w:cs="Arial"/>
          <w:sz w:val="24"/>
          <w:szCs w:val="24"/>
        </w:rPr>
        <w:t>na energooszczędne</w:t>
      </w:r>
      <w:r w:rsidR="00AE53AC">
        <w:rPr>
          <w:rFonts w:ascii="Arial Narrow" w:hAnsi="Arial Narrow" w:cs="Arial"/>
          <w:sz w:val="24"/>
          <w:szCs w:val="24"/>
        </w:rPr>
        <w:t xml:space="preserve"> </w:t>
      </w:r>
      <w:r w:rsidR="00683910">
        <w:rPr>
          <w:rFonts w:ascii="Arial Narrow" w:hAnsi="Arial Narrow" w:cs="Arial"/>
          <w:sz w:val="24"/>
          <w:szCs w:val="24"/>
        </w:rPr>
        <w:t>oraz wykonaniem systemu monitoringu, w ramach zadania</w:t>
      </w:r>
      <w:r w:rsidR="00683910" w:rsidRPr="0062188C">
        <w:rPr>
          <w:rFonts w:ascii="Arial Narrow" w:hAnsi="Arial Narrow" w:cs="Arial"/>
          <w:sz w:val="24"/>
          <w:szCs w:val="24"/>
        </w:rPr>
        <w:t xml:space="preserve">: </w:t>
      </w:r>
      <w:r w:rsidR="00683910">
        <w:rPr>
          <w:rFonts w:ascii="Arial Narrow" w:hAnsi="Arial Narrow" w:cs="Arial"/>
          <w:sz w:val="24"/>
          <w:szCs w:val="24"/>
        </w:rPr>
        <w:t>„Modernizacja energetyczna budynku Przedszkola nr 144 w Poznaniu”.</w:t>
      </w:r>
    </w:p>
    <w:p w:rsidR="0016403A" w:rsidRPr="0062188C" w:rsidRDefault="0016403A" w:rsidP="0016403A">
      <w:pPr>
        <w:autoSpaceDE w:val="0"/>
        <w:autoSpaceDN w:val="0"/>
        <w:adjustRightInd w:val="0"/>
        <w:spacing w:before="120" w:after="0" w:line="240" w:lineRule="auto"/>
        <w:ind w:firstLine="360"/>
        <w:jc w:val="both"/>
        <w:rPr>
          <w:rFonts w:ascii="Arial Narrow" w:hAnsi="Arial Narrow" w:cs="Arial"/>
          <w:sz w:val="24"/>
          <w:szCs w:val="24"/>
        </w:rPr>
      </w:pPr>
      <w:r w:rsidRPr="0062188C">
        <w:rPr>
          <w:rFonts w:ascii="Arial Narrow" w:hAnsi="Arial Narrow" w:cs="Arial"/>
          <w:sz w:val="24"/>
          <w:szCs w:val="24"/>
        </w:rPr>
        <w:t xml:space="preserve">W ramach prac </w:t>
      </w:r>
      <w:r>
        <w:rPr>
          <w:rFonts w:ascii="Arial Narrow" w:hAnsi="Arial Narrow" w:cs="Arial"/>
          <w:sz w:val="24"/>
          <w:szCs w:val="24"/>
        </w:rPr>
        <w:t>elektrycznych</w:t>
      </w:r>
      <w:r w:rsidRPr="0062188C">
        <w:rPr>
          <w:rFonts w:ascii="Arial Narrow" w:hAnsi="Arial Narrow" w:cs="Arial"/>
          <w:sz w:val="24"/>
          <w:szCs w:val="24"/>
        </w:rPr>
        <w:t xml:space="preserve"> przewiduje si</w:t>
      </w:r>
      <w:r w:rsidRPr="0062188C">
        <w:rPr>
          <w:rFonts w:ascii="Arial Narrow" w:hAnsi="Arial Narrow" w:cs="Arial" w:hint="eastAsia"/>
          <w:sz w:val="24"/>
          <w:szCs w:val="24"/>
        </w:rPr>
        <w:t>ę</w:t>
      </w:r>
      <w:r w:rsidRPr="0062188C">
        <w:rPr>
          <w:rFonts w:ascii="Arial Narrow" w:hAnsi="Arial Narrow" w:cs="Arial"/>
          <w:sz w:val="24"/>
          <w:szCs w:val="24"/>
        </w:rPr>
        <w:t xml:space="preserve"> wykonanie nast</w:t>
      </w:r>
      <w:r w:rsidRPr="0062188C">
        <w:rPr>
          <w:rFonts w:ascii="Arial Narrow" w:hAnsi="Arial Narrow" w:cs="Arial" w:hint="eastAsia"/>
          <w:sz w:val="24"/>
          <w:szCs w:val="24"/>
        </w:rPr>
        <w:t>ę</w:t>
      </w:r>
      <w:r w:rsidRPr="0062188C">
        <w:rPr>
          <w:rFonts w:ascii="Arial Narrow" w:hAnsi="Arial Narrow" w:cs="Arial"/>
          <w:sz w:val="24"/>
          <w:szCs w:val="24"/>
        </w:rPr>
        <w:t>puj</w:t>
      </w:r>
      <w:r w:rsidRPr="0062188C">
        <w:rPr>
          <w:rFonts w:ascii="Arial Narrow" w:hAnsi="Arial Narrow" w:cs="Arial" w:hint="eastAsia"/>
          <w:sz w:val="24"/>
          <w:szCs w:val="24"/>
        </w:rPr>
        <w:t>ą</w:t>
      </w:r>
      <w:r w:rsidRPr="0062188C">
        <w:rPr>
          <w:rFonts w:ascii="Arial Narrow" w:hAnsi="Arial Narrow" w:cs="Arial"/>
          <w:sz w:val="24"/>
          <w:szCs w:val="24"/>
        </w:rPr>
        <w:t>cych</w:t>
      </w:r>
      <w:r>
        <w:rPr>
          <w:rFonts w:ascii="Arial Narrow" w:hAnsi="Arial Narrow" w:cs="Arial"/>
          <w:sz w:val="24"/>
          <w:szCs w:val="24"/>
        </w:rPr>
        <w:t xml:space="preserve"> </w:t>
      </w:r>
      <w:r w:rsidRPr="0062188C">
        <w:rPr>
          <w:rFonts w:ascii="Arial Narrow" w:hAnsi="Arial Narrow" w:cs="Arial"/>
          <w:sz w:val="24"/>
          <w:szCs w:val="24"/>
        </w:rPr>
        <w:t>rob</w:t>
      </w:r>
      <w:r w:rsidRPr="0062188C">
        <w:rPr>
          <w:rFonts w:ascii="Arial Narrow" w:hAnsi="Arial Narrow" w:cs="Arial" w:hint="eastAsia"/>
          <w:sz w:val="24"/>
          <w:szCs w:val="24"/>
        </w:rPr>
        <w:t>ó</w:t>
      </w:r>
      <w:r w:rsidRPr="0062188C">
        <w:rPr>
          <w:rFonts w:ascii="Arial Narrow" w:hAnsi="Arial Narrow" w:cs="Arial"/>
          <w:sz w:val="24"/>
          <w:szCs w:val="24"/>
        </w:rPr>
        <w:t>t:</w:t>
      </w:r>
    </w:p>
    <w:p w:rsidR="0016403A" w:rsidRDefault="0016403A" w:rsidP="00A73623">
      <w:pPr>
        <w:pStyle w:val="Akapitzlist"/>
        <w:numPr>
          <w:ilvl w:val="0"/>
          <w:numId w:val="37"/>
        </w:numPr>
        <w:autoSpaceDE w:val="0"/>
        <w:autoSpaceDN w:val="0"/>
        <w:adjustRightInd w:val="0"/>
        <w:spacing w:before="120" w:after="0" w:line="240" w:lineRule="auto"/>
        <w:ind w:left="714" w:hanging="147"/>
        <w:rPr>
          <w:rFonts w:ascii="Arial Narrow" w:eastAsia="ArialNarrow" w:hAnsi="Arial Narrow" w:cs="ArialNarrow"/>
          <w:sz w:val="24"/>
          <w:szCs w:val="24"/>
        </w:rPr>
      </w:pPr>
      <w:r>
        <w:rPr>
          <w:rFonts w:ascii="Arial Narrow" w:eastAsia="ArialNarrow" w:hAnsi="Arial Narrow" w:cs="ArialNarrow"/>
          <w:sz w:val="24"/>
          <w:szCs w:val="24"/>
        </w:rPr>
        <w:t>wymiana istniejącego oświetlenia wbudowanego na energooszczędne typu LED</w:t>
      </w:r>
      <w:r w:rsidRPr="0062188C">
        <w:rPr>
          <w:rFonts w:ascii="Arial Narrow" w:eastAsia="ArialNarrow" w:hAnsi="Arial Narrow" w:cs="ArialNarrow"/>
          <w:sz w:val="24"/>
          <w:szCs w:val="24"/>
        </w:rPr>
        <w:t>,</w:t>
      </w:r>
    </w:p>
    <w:p w:rsidR="00683910" w:rsidRDefault="00683910" w:rsidP="00A73623">
      <w:pPr>
        <w:pStyle w:val="Akapitzlist"/>
        <w:numPr>
          <w:ilvl w:val="0"/>
          <w:numId w:val="37"/>
        </w:numPr>
        <w:autoSpaceDE w:val="0"/>
        <w:autoSpaceDN w:val="0"/>
        <w:adjustRightInd w:val="0"/>
        <w:spacing w:before="120" w:after="0" w:line="240" w:lineRule="auto"/>
        <w:ind w:left="714" w:hanging="147"/>
        <w:rPr>
          <w:rFonts w:ascii="Arial Narrow" w:eastAsia="ArialNarrow" w:hAnsi="Arial Narrow" w:cs="ArialNarrow"/>
          <w:sz w:val="24"/>
          <w:szCs w:val="24"/>
        </w:rPr>
      </w:pPr>
      <w:r>
        <w:rPr>
          <w:rFonts w:ascii="Arial Narrow" w:eastAsia="ArialNarrow" w:hAnsi="Arial Narrow" w:cs="ArialNarrow"/>
          <w:sz w:val="24"/>
          <w:szCs w:val="24"/>
        </w:rPr>
        <w:t>wykonanie oświetlenia awaryjnego i ewakuacyjnego,</w:t>
      </w:r>
    </w:p>
    <w:p w:rsidR="0016403A" w:rsidRDefault="0016403A" w:rsidP="00A73623">
      <w:pPr>
        <w:pStyle w:val="Akapitzlist"/>
        <w:numPr>
          <w:ilvl w:val="0"/>
          <w:numId w:val="37"/>
        </w:numPr>
        <w:autoSpaceDE w:val="0"/>
        <w:autoSpaceDN w:val="0"/>
        <w:adjustRightInd w:val="0"/>
        <w:spacing w:before="120" w:after="0" w:line="240" w:lineRule="auto"/>
        <w:ind w:left="714" w:hanging="147"/>
        <w:jc w:val="both"/>
        <w:rPr>
          <w:rFonts w:ascii="Arial Narrow" w:eastAsia="ArialNarrow" w:hAnsi="Arial Narrow" w:cs="ArialNarrow"/>
          <w:sz w:val="24"/>
          <w:szCs w:val="24"/>
        </w:rPr>
      </w:pPr>
      <w:r>
        <w:rPr>
          <w:rFonts w:ascii="Arial Narrow" w:eastAsia="ArialNarrow" w:hAnsi="Arial Narrow" w:cs="ArialNarrow"/>
          <w:sz w:val="24"/>
          <w:szCs w:val="24"/>
        </w:rPr>
        <w:t>budowa kompletnej elektrowni słonecznej z wykorzystaniem paneli fotowoltaicznych pracujących na potrzeby własne budynku,</w:t>
      </w:r>
    </w:p>
    <w:p w:rsidR="0016403A" w:rsidRPr="00683910" w:rsidRDefault="002A0B2F" w:rsidP="00683910">
      <w:pPr>
        <w:pStyle w:val="Akapitzlist"/>
        <w:numPr>
          <w:ilvl w:val="0"/>
          <w:numId w:val="37"/>
        </w:numPr>
        <w:autoSpaceDE w:val="0"/>
        <w:autoSpaceDN w:val="0"/>
        <w:adjustRightInd w:val="0"/>
        <w:spacing w:before="120" w:after="0" w:line="240" w:lineRule="auto"/>
        <w:ind w:left="714" w:hanging="147"/>
        <w:jc w:val="both"/>
        <w:rPr>
          <w:rFonts w:ascii="Arial Narrow" w:eastAsia="ArialNarrow" w:hAnsi="Arial Narrow" w:cs="ArialNarrow"/>
          <w:sz w:val="24"/>
          <w:szCs w:val="24"/>
        </w:rPr>
      </w:pPr>
      <w:r>
        <w:rPr>
          <w:rFonts w:ascii="Arial Narrow" w:eastAsia="ArialNarrow" w:hAnsi="Arial Narrow" w:cs="ArialNarrow"/>
          <w:sz w:val="24"/>
          <w:szCs w:val="24"/>
        </w:rPr>
        <w:t>dostosowanie</w:t>
      </w:r>
      <w:r w:rsidR="00956CEA">
        <w:rPr>
          <w:rFonts w:ascii="Arial Narrow" w:eastAsia="ArialNarrow" w:hAnsi="Arial Narrow" w:cs="ArialNarrow"/>
          <w:sz w:val="24"/>
          <w:szCs w:val="24"/>
        </w:rPr>
        <w:t xml:space="preserve"> i</w:t>
      </w:r>
      <w:r>
        <w:rPr>
          <w:rFonts w:ascii="Arial Narrow" w:eastAsia="ArialNarrow" w:hAnsi="Arial Narrow" w:cs="ArialNarrow"/>
          <w:sz w:val="24"/>
          <w:szCs w:val="24"/>
        </w:rPr>
        <w:t xml:space="preserve">stniejącej instalacji elektrycznej </w:t>
      </w:r>
      <w:r w:rsidR="00956CEA">
        <w:rPr>
          <w:rFonts w:ascii="Arial Narrow" w:eastAsia="ArialNarrow" w:hAnsi="Arial Narrow" w:cs="ArialNarrow"/>
          <w:sz w:val="24"/>
          <w:szCs w:val="24"/>
        </w:rPr>
        <w:t>do współpracy z instalacją fotowoltaiczną</w:t>
      </w:r>
      <w:r w:rsidR="00683910">
        <w:rPr>
          <w:rFonts w:ascii="Arial Narrow" w:eastAsia="ArialNarrow" w:hAnsi="Arial Narrow" w:cs="ArialNarrow"/>
          <w:sz w:val="24"/>
          <w:szCs w:val="24"/>
        </w:rPr>
        <w:t>.</w:t>
      </w:r>
    </w:p>
    <w:p w:rsidR="00AF2299" w:rsidRPr="00AF2299" w:rsidRDefault="00AF2299" w:rsidP="00AF2299">
      <w:pPr>
        <w:pStyle w:val="Akapitzlist"/>
        <w:autoSpaceDE w:val="0"/>
        <w:autoSpaceDN w:val="0"/>
        <w:adjustRightInd w:val="0"/>
        <w:spacing w:after="0" w:line="240" w:lineRule="auto"/>
        <w:rPr>
          <w:rFonts w:ascii="Arial Narrow" w:eastAsia="ArialNarrow" w:hAnsi="Arial Narrow" w:cs="ArialNarrow"/>
          <w:sz w:val="18"/>
          <w:szCs w:val="18"/>
        </w:rPr>
      </w:pPr>
    </w:p>
    <w:p w:rsidR="00AF2299" w:rsidRPr="00782C54" w:rsidRDefault="00AF2299" w:rsidP="00FB5824">
      <w:pPr>
        <w:pStyle w:val="Akapitzlist"/>
        <w:numPr>
          <w:ilvl w:val="2"/>
          <w:numId w:val="25"/>
        </w:numPr>
        <w:tabs>
          <w:tab w:val="left" w:pos="567"/>
          <w:tab w:val="left" w:pos="709"/>
        </w:tabs>
        <w:autoSpaceDE w:val="0"/>
        <w:autoSpaceDN w:val="0"/>
        <w:adjustRightInd w:val="0"/>
        <w:spacing w:before="240" w:after="120" w:line="240" w:lineRule="auto"/>
        <w:ind w:left="425" w:hanging="425"/>
        <w:jc w:val="both"/>
        <w:rPr>
          <w:rFonts w:ascii="Arial Narrow" w:hAnsi="Arial Narrow" w:cs="Arial"/>
          <w:b/>
          <w:bCs/>
          <w:sz w:val="24"/>
          <w:szCs w:val="24"/>
        </w:rPr>
      </w:pPr>
      <w:r w:rsidRPr="00782C54">
        <w:rPr>
          <w:rFonts w:ascii="Arial Narrow" w:hAnsi="Arial Narrow" w:cs="Arial"/>
          <w:b/>
          <w:bCs/>
          <w:sz w:val="24"/>
          <w:szCs w:val="24"/>
        </w:rPr>
        <w:t xml:space="preserve">Ogólne wymagania dotyczące </w:t>
      </w:r>
      <w:r>
        <w:rPr>
          <w:rFonts w:ascii="Arial Narrow" w:hAnsi="Arial Narrow" w:cs="Arial"/>
          <w:b/>
          <w:bCs/>
          <w:sz w:val="24"/>
          <w:szCs w:val="24"/>
        </w:rPr>
        <w:t xml:space="preserve">wykonania </w:t>
      </w:r>
      <w:r w:rsidRPr="00782C54">
        <w:rPr>
          <w:rFonts w:ascii="Arial Narrow" w:hAnsi="Arial Narrow" w:cs="Arial"/>
          <w:b/>
          <w:bCs/>
          <w:sz w:val="24"/>
          <w:szCs w:val="24"/>
        </w:rPr>
        <w:t>robót</w:t>
      </w:r>
    </w:p>
    <w:p w:rsidR="00613EEB" w:rsidRPr="00613EEB" w:rsidRDefault="00613EEB" w:rsidP="00613EEB">
      <w:pPr>
        <w:autoSpaceDE w:val="0"/>
        <w:autoSpaceDN w:val="0"/>
        <w:adjustRightInd w:val="0"/>
        <w:spacing w:before="120" w:after="0" w:line="240" w:lineRule="auto"/>
        <w:ind w:firstLine="426"/>
        <w:jc w:val="both"/>
        <w:rPr>
          <w:rFonts w:ascii="Arial Narrow" w:hAnsi="Arial Narrow" w:cs="Arial"/>
          <w:sz w:val="24"/>
          <w:szCs w:val="24"/>
        </w:rPr>
      </w:pPr>
      <w:r w:rsidRPr="00613EEB">
        <w:rPr>
          <w:rFonts w:ascii="Arial Narrow" w:hAnsi="Arial Narrow" w:cs="Arial"/>
          <w:sz w:val="24"/>
          <w:szCs w:val="24"/>
        </w:rPr>
        <w:t>Ogólne wymagania dotyczące wykonania robót zostały zawarte w „Wymaganiach ogólnych”.</w:t>
      </w:r>
    </w:p>
    <w:p w:rsidR="00AF2299" w:rsidRDefault="00AF2299" w:rsidP="00613EEB">
      <w:pPr>
        <w:autoSpaceDE w:val="0"/>
        <w:autoSpaceDN w:val="0"/>
        <w:adjustRightInd w:val="0"/>
        <w:spacing w:before="120" w:after="0" w:line="240" w:lineRule="auto"/>
        <w:ind w:firstLine="425"/>
        <w:jc w:val="both"/>
        <w:rPr>
          <w:rFonts w:ascii="Arial Narrow" w:hAnsi="Arial Narrow" w:cs="Arial"/>
          <w:sz w:val="24"/>
          <w:szCs w:val="24"/>
        </w:rPr>
      </w:pPr>
      <w:r w:rsidRPr="006A5EEC">
        <w:rPr>
          <w:rFonts w:ascii="Arial Narrow" w:hAnsi="Arial Narrow" w:cs="Arial"/>
          <w:sz w:val="24"/>
          <w:szCs w:val="24"/>
        </w:rPr>
        <w:t>Wykonawca robót jest odpowiedzialny za jakość ich wykonania ora</w:t>
      </w:r>
      <w:r w:rsidR="00511A21">
        <w:rPr>
          <w:rFonts w:ascii="Arial Narrow" w:hAnsi="Arial Narrow" w:cs="Arial"/>
          <w:sz w:val="24"/>
          <w:szCs w:val="24"/>
        </w:rPr>
        <w:t>z za ich zgodność z niniejszym programem funkcjonalno-u</w:t>
      </w:r>
      <w:r w:rsidR="00363DF8">
        <w:rPr>
          <w:rFonts w:ascii="Arial Narrow" w:hAnsi="Arial Narrow" w:cs="Arial"/>
          <w:sz w:val="24"/>
          <w:szCs w:val="24"/>
        </w:rPr>
        <w:t>żytkowym oraz</w:t>
      </w:r>
      <w:r w:rsidRPr="006A5EEC">
        <w:rPr>
          <w:rFonts w:ascii="Arial Narrow" w:hAnsi="Arial Narrow" w:cs="Arial"/>
          <w:sz w:val="24"/>
          <w:szCs w:val="24"/>
        </w:rPr>
        <w:t xml:space="preserve"> z wykonaną uprzednio do</w:t>
      </w:r>
      <w:r>
        <w:rPr>
          <w:rFonts w:ascii="Arial Narrow" w:hAnsi="Arial Narrow" w:cs="Arial"/>
          <w:sz w:val="24"/>
          <w:szCs w:val="24"/>
        </w:rPr>
        <w:t xml:space="preserve">kumentacją </w:t>
      </w:r>
      <w:r w:rsidR="009A43C4">
        <w:rPr>
          <w:rFonts w:ascii="Arial Narrow" w:hAnsi="Arial Narrow" w:cs="Arial"/>
          <w:sz w:val="24"/>
          <w:szCs w:val="24"/>
        </w:rPr>
        <w:t xml:space="preserve">projektową </w:t>
      </w:r>
      <w:r>
        <w:rPr>
          <w:rFonts w:ascii="Arial Narrow" w:hAnsi="Arial Narrow" w:cs="Arial"/>
          <w:sz w:val="24"/>
          <w:szCs w:val="24"/>
        </w:rPr>
        <w:t>zaakceptowaną przez Z</w:t>
      </w:r>
      <w:r w:rsidRPr="006A5EEC">
        <w:rPr>
          <w:rFonts w:ascii="Arial Narrow" w:hAnsi="Arial Narrow" w:cs="Arial"/>
          <w:sz w:val="24"/>
          <w:szCs w:val="24"/>
        </w:rPr>
        <w:t xml:space="preserve">amawiającego. Dopuszcza się tylko takie odstępstwa od projektu, które nie naruszają postanowień </w:t>
      </w:r>
      <w:r w:rsidR="008C5930">
        <w:rPr>
          <w:rFonts w:ascii="Arial Narrow" w:hAnsi="Arial Narrow" w:cs="Arial"/>
          <w:sz w:val="24"/>
          <w:szCs w:val="24"/>
        </w:rPr>
        <w:t xml:space="preserve">aktualnych </w:t>
      </w:r>
      <w:r w:rsidRPr="006A5EEC">
        <w:rPr>
          <w:rFonts w:ascii="Arial Narrow" w:hAnsi="Arial Narrow" w:cs="Arial"/>
          <w:sz w:val="24"/>
          <w:szCs w:val="24"/>
        </w:rPr>
        <w:t>norm</w:t>
      </w:r>
      <w:r w:rsidR="00DC6319">
        <w:rPr>
          <w:rFonts w:ascii="Arial Narrow" w:hAnsi="Arial Narrow" w:cs="Arial"/>
          <w:sz w:val="24"/>
          <w:szCs w:val="24"/>
        </w:rPr>
        <w:t xml:space="preserve"> i obowiązujących przepisów</w:t>
      </w:r>
      <w:r w:rsidRPr="006A5EEC">
        <w:rPr>
          <w:rFonts w:ascii="Arial Narrow" w:hAnsi="Arial Narrow" w:cs="Arial"/>
          <w:sz w:val="24"/>
          <w:szCs w:val="24"/>
        </w:rPr>
        <w:t>, a są uzasadnione technicznie i</w:t>
      </w:r>
      <w:r w:rsidR="009A43C4">
        <w:rPr>
          <w:rFonts w:ascii="Arial Narrow" w:hAnsi="Arial Narrow" w:cs="Arial"/>
          <w:sz w:val="24"/>
          <w:szCs w:val="24"/>
        </w:rPr>
        <w:t> </w:t>
      </w:r>
      <w:r w:rsidRPr="006A5EEC">
        <w:rPr>
          <w:rFonts w:ascii="Arial Narrow" w:hAnsi="Arial Narrow" w:cs="Arial"/>
          <w:sz w:val="24"/>
          <w:szCs w:val="24"/>
        </w:rPr>
        <w:t xml:space="preserve">uzgodnione z autorem projektu </w:t>
      </w:r>
      <w:r w:rsidR="00363DF8">
        <w:rPr>
          <w:rFonts w:ascii="Arial Narrow" w:hAnsi="Arial Narrow" w:cs="Arial"/>
          <w:sz w:val="24"/>
          <w:szCs w:val="24"/>
        </w:rPr>
        <w:t>oraz Zamawiającym</w:t>
      </w:r>
      <w:r w:rsidRPr="006A5EEC">
        <w:rPr>
          <w:rFonts w:ascii="Arial Narrow" w:hAnsi="Arial Narrow" w:cs="Arial"/>
          <w:sz w:val="24"/>
          <w:szCs w:val="24"/>
        </w:rPr>
        <w:t xml:space="preserve">. </w:t>
      </w:r>
    </w:p>
    <w:p w:rsidR="00AF2299" w:rsidRPr="0062188C" w:rsidRDefault="00613EEB" w:rsidP="001630E5">
      <w:pPr>
        <w:pStyle w:val="Akapitzlist"/>
        <w:numPr>
          <w:ilvl w:val="1"/>
          <w:numId w:val="25"/>
        </w:numPr>
        <w:tabs>
          <w:tab w:val="left" w:pos="426"/>
        </w:tabs>
        <w:autoSpaceDE w:val="0"/>
        <w:autoSpaceDN w:val="0"/>
        <w:adjustRightInd w:val="0"/>
        <w:spacing w:before="240" w:after="0" w:line="240" w:lineRule="auto"/>
        <w:ind w:left="425" w:hanging="425"/>
        <w:jc w:val="both"/>
        <w:rPr>
          <w:rFonts w:ascii="Arial Narrow" w:hAnsi="Arial Narrow" w:cs="Arial"/>
          <w:b/>
          <w:bCs/>
          <w:sz w:val="26"/>
          <w:szCs w:val="26"/>
        </w:rPr>
      </w:pPr>
      <w:r>
        <w:rPr>
          <w:rFonts w:ascii="Arial Narrow" w:hAnsi="Arial Narrow" w:cs="Arial"/>
          <w:b/>
          <w:bCs/>
          <w:sz w:val="26"/>
          <w:szCs w:val="26"/>
        </w:rPr>
        <w:t xml:space="preserve"> </w:t>
      </w:r>
      <w:r w:rsidR="00AF2299" w:rsidRPr="0062188C">
        <w:rPr>
          <w:rFonts w:ascii="Arial Narrow" w:hAnsi="Arial Narrow" w:cs="Arial"/>
          <w:b/>
          <w:bCs/>
          <w:sz w:val="26"/>
          <w:szCs w:val="26"/>
        </w:rPr>
        <w:t>Materiały</w:t>
      </w:r>
    </w:p>
    <w:p w:rsidR="00AF2299" w:rsidRPr="0062188C" w:rsidRDefault="00AF2299" w:rsidP="00AF2299">
      <w:pPr>
        <w:pStyle w:val="NormalnyWeb"/>
        <w:autoSpaceDE w:val="0"/>
        <w:autoSpaceDN w:val="0"/>
        <w:adjustRightInd w:val="0"/>
        <w:spacing w:before="120" w:beforeAutospacing="0" w:after="120" w:afterAutospacing="0"/>
        <w:ind w:firstLine="425"/>
        <w:jc w:val="both"/>
        <w:rPr>
          <w:rFonts w:ascii="Arial Narrow" w:hAnsi="Arial Narrow" w:cs="Arial"/>
        </w:rPr>
      </w:pPr>
      <w:r w:rsidRPr="00386C54">
        <w:rPr>
          <w:rFonts w:ascii="Arial Narrow" w:hAnsi="Arial Narrow" w:cs="Arial"/>
        </w:rPr>
        <w:t xml:space="preserve">Ogólne wymagania dotyczące materiałów zostały </w:t>
      </w:r>
      <w:r>
        <w:rPr>
          <w:rFonts w:ascii="Arial Narrow" w:hAnsi="Arial Narrow" w:cs="Arial"/>
        </w:rPr>
        <w:t xml:space="preserve">zawarte </w:t>
      </w:r>
      <w:r w:rsidRPr="00386C54">
        <w:rPr>
          <w:rFonts w:ascii="Arial Narrow" w:hAnsi="Arial Narrow" w:cs="Arial"/>
        </w:rPr>
        <w:t>w „Wymaganiach ogólnych”.</w:t>
      </w:r>
    </w:p>
    <w:p w:rsidR="00AF2299" w:rsidRPr="0062188C" w:rsidRDefault="00AF2299" w:rsidP="00AF2299">
      <w:pPr>
        <w:autoSpaceDE w:val="0"/>
        <w:autoSpaceDN w:val="0"/>
        <w:adjustRightInd w:val="0"/>
        <w:spacing w:before="120" w:after="0" w:line="240" w:lineRule="auto"/>
        <w:ind w:firstLine="426"/>
        <w:jc w:val="both"/>
        <w:rPr>
          <w:rFonts w:ascii="Arial Narrow" w:eastAsiaTheme="minorHAnsi" w:hAnsi="Arial Narrow" w:cs="ArialNarrow-Bold"/>
          <w:bCs/>
          <w:sz w:val="24"/>
          <w:szCs w:val="24"/>
        </w:rPr>
      </w:pPr>
      <w:r w:rsidRPr="0062188C">
        <w:rPr>
          <w:rFonts w:ascii="Arial Narrow" w:eastAsiaTheme="minorHAnsi" w:hAnsi="Arial Narrow" w:cs="ArialNarrow-Bold"/>
          <w:bCs/>
          <w:sz w:val="24"/>
          <w:szCs w:val="24"/>
        </w:rPr>
        <w:t xml:space="preserve">Wszelkie nazwy własne produktów i materiałów przywołane w </w:t>
      </w:r>
      <w:r>
        <w:rPr>
          <w:rFonts w:ascii="Arial Narrow" w:eastAsiaTheme="minorHAnsi" w:hAnsi="Arial Narrow" w:cs="ArialNarrow-Bold"/>
          <w:bCs/>
          <w:sz w:val="24"/>
          <w:szCs w:val="24"/>
        </w:rPr>
        <w:t xml:space="preserve">niniejszym </w:t>
      </w:r>
      <w:r w:rsidR="00511A21">
        <w:rPr>
          <w:rFonts w:ascii="Arial Narrow" w:eastAsiaTheme="minorHAnsi" w:hAnsi="Arial Narrow" w:cs="ArialNarrow-Bold"/>
          <w:bCs/>
          <w:sz w:val="24"/>
          <w:szCs w:val="24"/>
        </w:rPr>
        <w:t>programie funkcjonalno-u</w:t>
      </w:r>
      <w:r>
        <w:rPr>
          <w:rFonts w:ascii="Arial Narrow" w:eastAsiaTheme="minorHAnsi" w:hAnsi="Arial Narrow" w:cs="ArialNarrow-Bold"/>
          <w:bCs/>
          <w:sz w:val="24"/>
          <w:szCs w:val="24"/>
        </w:rPr>
        <w:t>żytkowym</w:t>
      </w:r>
      <w:r w:rsidRPr="0062188C">
        <w:rPr>
          <w:rFonts w:ascii="Arial Narrow" w:eastAsiaTheme="minorHAnsi" w:hAnsi="Arial Narrow" w:cs="ArialNarrow-Bold"/>
          <w:bCs/>
          <w:sz w:val="24"/>
          <w:szCs w:val="24"/>
        </w:rPr>
        <w:t xml:space="preserve"> służą określeniu pożądanego standardu wykonania i określeniu </w:t>
      </w:r>
      <w:r>
        <w:rPr>
          <w:rFonts w:ascii="Arial Narrow" w:eastAsiaTheme="minorHAnsi" w:hAnsi="Arial Narrow" w:cs="ArialNarrow-Bold"/>
          <w:bCs/>
          <w:sz w:val="24"/>
          <w:szCs w:val="24"/>
        </w:rPr>
        <w:t xml:space="preserve">założonych </w:t>
      </w:r>
      <w:r w:rsidRPr="0062188C">
        <w:rPr>
          <w:rFonts w:ascii="Arial Narrow" w:eastAsiaTheme="minorHAnsi" w:hAnsi="Arial Narrow" w:cs="ArialNarrow-Bold"/>
          <w:bCs/>
          <w:sz w:val="24"/>
          <w:szCs w:val="24"/>
        </w:rPr>
        <w:t>właściwości i</w:t>
      </w:r>
      <w:r>
        <w:rPr>
          <w:rFonts w:ascii="Arial Narrow" w:eastAsiaTheme="minorHAnsi" w:hAnsi="Arial Narrow" w:cs="ArialNarrow-Bold"/>
          <w:bCs/>
          <w:sz w:val="24"/>
          <w:szCs w:val="24"/>
        </w:rPr>
        <w:t> </w:t>
      </w:r>
      <w:r w:rsidRPr="0062188C">
        <w:rPr>
          <w:rFonts w:ascii="Arial Narrow" w:eastAsiaTheme="minorHAnsi" w:hAnsi="Arial Narrow" w:cs="ArialNarrow-Bold"/>
          <w:bCs/>
          <w:sz w:val="24"/>
          <w:szCs w:val="24"/>
        </w:rPr>
        <w:t>wymogów technicznych dla danych rozwiązań. Dopuszcza się zamienne rozwiązania (oparte na produktach innych producentów) pod warunkiem:</w:t>
      </w:r>
    </w:p>
    <w:p w:rsidR="00AF2299" w:rsidRPr="0062188C" w:rsidRDefault="00AF2299" w:rsidP="00A73623">
      <w:pPr>
        <w:pStyle w:val="Akapitzlist"/>
        <w:numPr>
          <w:ilvl w:val="0"/>
          <w:numId w:val="38"/>
        </w:numPr>
        <w:autoSpaceDE w:val="0"/>
        <w:autoSpaceDN w:val="0"/>
        <w:adjustRightInd w:val="0"/>
        <w:spacing w:before="120" w:after="0" w:line="240" w:lineRule="auto"/>
        <w:ind w:hanging="294"/>
        <w:jc w:val="both"/>
        <w:rPr>
          <w:rFonts w:ascii="Arial Narrow" w:hAnsi="Arial Narrow" w:cs="ArialNarrow-Bold"/>
          <w:bCs/>
          <w:sz w:val="24"/>
          <w:szCs w:val="24"/>
        </w:rPr>
      </w:pPr>
      <w:r w:rsidRPr="0062188C">
        <w:rPr>
          <w:rFonts w:ascii="Arial Narrow" w:hAnsi="Arial Narrow" w:cs="ArialNarrow-Bold"/>
          <w:bCs/>
          <w:sz w:val="24"/>
          <w:szCs w:val="24"/>
        </w:rPr>
        <w:t>spełnienia tych samych właściwości technicznych,</w:t>
      </w:r>
    </w:p>
    <w:p w:rsidR="00AF2299" w:rsidRPr="006F2BC7" w:rsidRDefault="00AF2299" w:rsidP="00A73623">
      <w:pPr>
        <w:pStyle w:val="Akapitzlist"/>
        <w:numPr>
          <w:ilvl w:val="0"/>
          <w:numId w:val="38"/>
        </w:numPr>
        <w:autoSpaceDE w:val="0"/>
        <w:autoSpaceDN w:val="0"/>
        <w:adjustRightInd w:val="0"/>
        <w:spacing w:after="0" w:line="240" w:lineRule="auto"/>
        <w:ind w:hanging="294"/>
        <w:jc w:val="both"/>
        <w:rPr>
          <w:rFonts w:ascii="Arial Narrow" w:hAnsi="Arial Narrow" w:cs="ArialNarrow-Bold"/>
          <w:bCs/>
          <w:sz w:val="24"/>
          <w:szCs w:val="24"/>
        </w:rPr>
      </w:pPr>
      <w:r w:rsidRPr="0062188C">
        <w:rPr>
          <w:rFonts w:ascii="Arial Narrow" w:hAnsi="Arial Narrow" w:cs="ArialNarrow-Bold"/>
          <w:bCs/>
          <w:sz w:val="24"/>
          <w:szCs w:val="24"/>
        </w:rPr>
        <w:t>przedstawieniu zamiennych rozwiązań na piśmie (dane techniczne, atesty, dopuszczenia</w:t>
      </w:r>
      <w:r>
        <w:rPr>
          <w:rFonts w:ascii="Arial Narrow" w:hAnsi="Arial Narrow" w:cs="ArialNarrow-Bold"/>
          <w:bCs/>
          <w:sz w:val="24"/>
          <w:szCs w:val="24"/>
        </w:rPr>
        <w:t xml:space="preserve"> </w:t>
      </w:r>
      <w:r w:rsidRPr="006F2BC7">
        <w:rPr>
          <w:rFonts w:ascii="Arial Narrow" w:hAnsi="Arial Narrow" w:cs="ArialNarrow-Bold"/>
          <w:bCs/>
          <w:sz w:val="24"/>
          <w:szCs w:val="24"/>
        </w:rPr>
        <w:t>do stosowania),</w:t>
      </w:r>
    </w:p>
    <w:p w:rsidR="00AF2299" w:rsidRPr="0062188C" w:rsidRDefault="00AF2299" w:rsidP="00A73623">
      <w:pPr>
        <w:pStyle w:val="Akapitzlist"/>
        <w:numPr>
          <w:ilvl w:val="0"/>
          <w:numId w:val="38"/>
        </w:numPr>
        <w:autoSpaceDE w:val="0"/>
        <w:autoSpaceDN w:val="0"/>
        <w:adjustRightInd w:val="0"/>
        <w:spacing w:after="0" w:line="240" w:lineRule="auto"/>
        <w:ind w:hanging="294"/>
        <w:jc w:val="both"/>
        <w:rPr>
          <w:rFonts w:ascii="Arial Narrow" w:hAnsi="Arial Narrow" w:cs="ArialNarrow-Bold"/>
          <w:bCs/>
          <w:sz w:val="24"/>
          <w:szCs w:val="24"/>
        </w:rPr>
      </w:pPr>
      <w:r w:rsidRPr="0062188C">
        <w:rPr>
          <w:rFonts w:ascii="Arial Narrow" w:hAnsi="Arial Narrow" w:cs="ArialNarrow-Bold"/>
          <w:bCs/>
          <w:sz w:val="24"/>
          <w:szCs w:val="24"/>
        </w:rPr>
        <w:t>uzys</w:t>
      </w:r>
      <w:r>
        <w:rPr>
          <w:rFonts w:ascii="Arial Narrow" w:hAnsi="Arial Narrow" w:cs="ArialNarrow-Bold"/>
          <w:bCs/>
          <w:sz w:val="24"/>
          <w:szCs w:val="24"/>
        </w:rPr>
        <w:t xml:space="preserve">kaniu akceptacji Projektanta i </w:t>
      </w:r>
      <w:r w:rsidR="00363DF8">
        <w:rPr>
          <w:rFonts w:ascii="Arial Narrow" w:hAnsi="Arial Narrow" w:cs="ArialNarrow-Bold"/>
          <w:bCs/>
          <w:sz w:val="24"/>
          <w:szCs w:val="24"/>
        </w:rPr>
        <w:t>Zamawiającego</w:t>
      </w:r>
      <w:r w:rsidRPr="0062188C">
        <w:rPr>
          <w:rFonts w:ascii="Arial Narrow" w:hAnsi="Arial Narrow" w:cs="ArialNarrow-Bold"/>
          <w:bCs/>
          <w:sz w:val="24"/>
          <w:szCs w:val="24"/>
        </w:rPr>
        <w:t>.</w:t>
      </w:r>
    </w:p>
    <w:p w:rsidR="00AF2299" w:rsidRPr="0062188C" w:rsidRDefault="00AF2299" w:rsidP="00AF2299">
      <w:pPr>
        <w:autoSpaceDE w:val="0"/>
        <w:autoSpaceDN w:val="0"/>
        <w:adjustRightInd w:val="0"/>
        <w:spacing w:before="120" w:after="0" w:line="240" w:lineRule="auto"/>
        <w:ind w:firstLine="426"/>
        <w:jc w:val="both"/>
        <w:rPr>
          <w:rFonts w:ascii="Arial Narrow" w:eastAsiaTheme="minorHAnsi" w:hAnsi="Arial Narrow" w:cs="ArialNarrow-Bold"/>
          <w:bCs/>
          <w:sz w:val="24"/>
          <w:szCs w:val="24"/>
        </w:rPr>
      </w:pPr>
      <w:r w:rsidRPr="0062188C">
        <w:rPr>
          <w:rFonts w:ascii="Arial Narrow" w:eastAsiaTheme="minorHAnsi" w:hAnsi="Arial Narrow" w:cs="ArialNarrow-Bold"/>
          <w:bCs/>
          <w:sz w:val="24"/>
          <w:szCs w:val="24"/>
        </w:rPr>
        <w:t xml:space="preserve">Do wykonania instalacji </w:t>
      </w:r>
      <w:r>
        <w:rPr>
          <w:rFonts w:ascii="Arial Narrow" w:eastAsiaTheme="minorHAnsi" w:hAnsi="Arial Narrow" w:cs="ArialNarrow-Bold"/>
          <w:bCs/>
          <w:sz w:val="24"/>
          <w:szCs w:val="24"/>
        </w:rPr>
        <w:t>elektrycznych</w:t>
      </w:r>
      <w:r w:rsidRPr="0062188C">
        <w:rPr>
          <w:rFonts w:ascii="Arial Narrow" w:eastAsiaTheme="minorHAnsi" w:hAnsi="Arial Narrow" w:cs="ArialNarrow-Bold"/>
          <w:bCs/>
          <w:sz w:val="24"/>
          <w:szCs w:val="24"/>
        </w:rPr>
        <w:t xml:space="preserve"> mogą być stosowane wyroby producentów krajowych i</w:t>
      </w:r>
      <w:r>
        <w:rPr>
          <w:rFonts w:ascii="Arial Narrow" w:eastAsiaTheme="minorHAnsi" w:hAnsi="Arial Narrow" w:cs="ArialNarrow-Bold"/>
          <w:bCs/>
          <w:sz w:val="24"/>
          <w:szCs w:val="24"/>
        </w:rPr>
        <w:t> </w:t>
      </w:r>
      <w:r w:rsidRPr="0062188C">
        <w:rPr>
          <w:rFonts w:ascii="Arial Narrow" w:eastAsiaTheme="minorHAnsi" w:hAnsi="Arial Narrow" w:cs="ArialNarrow-Bold"/>
          <w:bCs/>
          <w:sz w:val="24"/>
          <w:szCs w:val="24"/>
        </w:rPr>
        <w:t xml:space="preserve">zagranicznych. Wszystkie materiały użyte do wykonania instalacji muszą posiadać aktualne </w:t>
      </w:r>
      <w:r w:rsidR="002C4694">
        <w:rPr>
          <w:rFonts w:ascii="Arial Narrow" w:eastAsiaTheme="minorHAnsi" w:hAnsi="Arial Narrow" w:cs="ArialNarrow-Bold"/>
          <w:bCs/>
          <w:sz w:val="24"/>
          <w:szCs w:val="24"/>
        </w:rPr>
        <w:t xml:space="preserve">certyfikaty </w:t>
      </w:r>
      <w:r w:rsidR="002C4694">
        <w:rPr>
          <w:rFonts w:ascii="Arial Narrow" w:eastAsiaTheme="minorHAnsi" w:hAnsi="Arial Narrow" w:cs="ArialNarrow-Bold"/>
          <w:bCs/>
          <w:sz w:val="24"/>
          <w:szCs w:val="24"/>
        </w:rPr>
        <w:lastRenderedPageBreak/>
        <w:t>dopuszczające do ich stosowania w naszym kraju</w:t>
      </w:r>
      <w:r w:rsidRPr="0062188C">
        <w:rPr>
          <w:rFonts w:ascii="Arial Narrow" w:eastAsiaTheme="minorHAnsi" w:hAnsi="Arial Narrow" w:cs="ArialNarrow-Bold"/>
          <w:bCs/>
          <w:sz w:val="24"/>
          <w:szCs w:val="24"/>
        </w:rPr>
        <w:t xml:space="preserve">. Wykonawca robót uzyska przed zastosowaniem wyrobu akceptację </w:t>
      </w:r>
      <w:r w:rsidR="00363DF8">
        <w:rPr>
          <w:rFonts w:ascii="Arial Narrow" w:eastAsiaTheme="minorHAnsi" w:hAnsi="Arial Narrow" w:cs="ArialNarrow-Bold"/>
          <w:bCs/>
          <w:sz w:val="24"/>
          <w:szCs w:val="24"/>
        </w:rPr>
        <w:t>Zamawiającego</w:t>
      </w:r>
      <w:r w:rsidRPr="0062188C">
        <w:rPr>
          <w:rFonts w:ascii="Arial Narrow" w:eastAsiaTheme="minorHAnsi" w:hAnsi="Arial Narrow" w:cs="ArialNarrow-Bold"/>
          <w:bCs/>
          <w:sz w:val="24"/>
          <w:szCs w:val="24"/>
        </w:rPr>
        <w:t>. Odbi</w:t>
      </w:r>
      <w:r w:rsidRPr="0062188C">
        <w:rPr>
          <w:rFonts w:ascii="Arial Narrow" w:eastAsiaTheme="minorHAnsi" w:hAnsi="Arial Narrow" w:cs="ArialNarrow-Bold" w:hint="eastAsia"/>
          <w:bCs/>
          <w:sz w:val="24"/>
          <w:szCs w:val="24"/>
        </w:rPr>
        <w:t>ó</w:t>
      </w:r>
      <w:r w:rsidRPr="0062188C">
        <w:rPr>
          <w:rFonts w:ascii="Arial Narrow" w:eastAsiaTheme="minorHAnsi" w:hAnsi="Arial Narrow" w:cs="ArialNarrow-Bold"/>
          <w:bCs/>
          <w:sz w:val="24"/>
          <w:szCs w:val="24"/>
        </w:rPr>
        <w:t>r techniczny materia</w:t>
      </w:r>
      <w:r w:rsidRPr="0062188C">
        <w:rPr>
          <w:rFonts w:ascii="Arial Narrow" w:eastAsiaTheme="minorHAnsi" w:hAnsi="Arial Narrow" w:cs="ArialNarrow-Bold" w:hint="eastAsia"/>
          <w:bCs/>
          <w:sz w:val="24"/>
          <w:szCs w:val="24"/>
        </w:rPr>
        <w:t>łó</w:t>
      </w:r>
      <w:r w:rsidRPr="0062188C">
        <w:rPr>
          <w:rFonts w:ascii="Arial Narrow" w:eastAsiaTheme="minorHAnsi" w:hAnsi="Arial Narrow" w:cs="ArialNarrow-Bold"/>
          <w:bCs/>
          <w:sz w:val="24"/>
          <w:szCs w:val="24"/>
        </w:rPr>
        <w:t>w powinien by</w:t>
      </w:r>
      <w:r w:rsidRPr="0062188C">
        <w:rPr>
          <w:rFonts w:ascii="Arial Narrow" w:eastAsiaTheme="minorHAnsi" w:hAnsi="Arial Narrow" w:cs="ArialNarrow-Bold" w:hint="eastAsia"/>
          <w:bCs/>
          <w:sz w:val="24"/>
          <w:szCs w:val="24"/>
        </w:rPr>
        <w:t>ć</w:t>
      </w:r>
      <w:r w:rsidRPr="0062188C">
        <w:rPr>
          <w:rFonts w:ascii="Arial Narrow" w:eastAsiaTheme="minorHAnsi" w:hAnsi="Arial Narrow" w:cs="ArialNarrow-Bold"/>
          <w:bCs/>
          <w:sz w:val="24"/>
          <w:szCs w:val="24"/>
        </w:rPr>
        <w:t xml:space="preserve"> dokonywany wed</w:t>
      </w:r>
      <w:r w:rsidRPr="0062188C">
        <w:rPr>
          <w:rFonts w:ascii="Arial Narrow" w:eastAsiaTheme="minorHAnsi" w:hAnsi="Arial Narrow" w:cs="ArialNarrow-Bold" w:hint="eastAsia"/>
          <w:bCs/>
          <w:sz w:val="24"/>
          <w:szCs w:val="24"/>
        </w:rPr>
        <w:t>ł</w:t>
      </w:r>
      <w:r w:rsidRPr="0062188C">
        <w:rPr>
          <w:rFonts w:ascii="Arial Narrow" w:eastAsiaTheme="minorHAnsi" w:hAnsi="Arial Narrow" w:cs="ArialNarrow-Bold"/>
          <w:bCs/>
          <w:sz w:val="24"/>
          <w:szCs w:val="24"/>
        </w:rPr>
        <w:t>ug wymaga</w:t>
      </w:r>
      <w:r w:rsidRPr="0062188C">
        <w:rPr>
          <w:rFonts w:ascii="Arial Narrow" w:eastAsiaTheme="minorHAnsi" w:hAnsi="Arial Narrow" w:cs="ArialNarrow-Bold" w:hint="eastAsia"/>
          <w:bCs/>
          <w:sz w:val="24"/>
          <w:szCs w:val="24"/>
        </w:rPr>
        <w:t>ń</w:t>
      </w:r>
      <w:r w:rsidRPr="0062188C">
        <w:rPr>
          <w:rFonts w:ascii="Arial Narrow" w:eastAsiaTheme="minorHAnsi" w:hAnsi="Arial Narrow" w:cs="ArialNarrow-Bold"/>
          <w:bCs/>
          <w:sz w:val="24"/>
          <w:szCs w:val="24"/>
        </w:rPr>
        <w:t xml:space="preserve"> i w</w:t>
      </w:r>
      <w:r>
        <w:rPr>
          <w:rFonts w:ascii="Arial Narrow" w:eastAsiaTheme="minorHAnsi" w:hAnsi="Arial Narrow" w:cs="ArialNarrow-Bold"/>
          <w:bCs/>
          <w:sz w:val="24"/>
          <w:szCs w:val="24"/>
        </w:rPr>
        <w:t xml:space="preserve"> </w:t>
      </w:r>
      <w:r w:rsidRPr="0062188C">
        <w:rPr>
          <w:rFonts w:ascii="Arial Narrow" w:eastAsiaTheme="minorHAnsi" w:hAnsi="Arial Narrow" w:cs="ArialNarrow-Bold"/>
          <w:bCs/>
          <w:sz w:val="24"/>
          <w:szCs w:val="24"/>
        </w:rPr>
        <w:t>spos</w:t>
      </w:r>
      <w:r w:rsidRPr="0062188C">
        <w:rPr>
          <w:rFonts w:ascii="Arial Narrow" w:eastAsiaTheme="minorHAnsi" w:hAnsi="Arial Narrow" w:cs="ArialNarrow-Bold" w:hint="eastAsia"/>
          <w:bCs/>
          <w:sz w:val="24"/>
          <w:szCs w:val="24"/>
        </w:rPr>
        <w:t>ó</w:t>
      </w:r>
      <w:r w:rsidRPr="0062188C">
        <w:rPr>
          <w:rFonts w:ascii="Arial Narrow" w:eastAsiaTheme="minorHAnsi" w:hAnsi="Arial Narrow" w:cs="ArialNarrow-Bold"/>
          <w:bCs/>
          <w:sz w:val="24"/>
          <w:szCs w:val="24"/>
        </w:rPr>
        <w:t>b okre</w:t>
      </w:r>
      <w:r w:rsidRPr="0062188C">
        <w:rPr>
          <w:rFonts w:ascii="Arial Narrow" w:eastAsiaTheme="minorHAnsi" w:hAnsi="Arial Narrow" w:cs="ArialNarrow-Bold" w:hint="eastAsia"/>
          <w:bCs/>
          <w:sz w:val="24"/>
          <w:szCs w:val="24"/>
        </w:rPr>
        <w:t>ś</w:t>
      </w:r>
      <w:r w:rsidRPr="0062188C">
        <w:rPr>
          <w:rFonts w:ascii="Arial Narrow" w:eastAsiaTheme="minorHAnsi" w:hAnsi="Arial Narrow" w:cs="ArialNarrow-Bold"/>
          <w:bCs/>
          <w:sz w:val="24"/>
          <w:szCs w:val="24"/>
        </w:rPr>
        <w:t>lony aktualnymi normami.</w:t>
      </w:r>
    </w:p>
    <w:p w:rsidR="00AF2299" w:rsidRPr="00784182" w:rsidRDefault="00AF2299" w:rsidP="00297AFD">
      <w:pPr>
        <w:pStyle w:val="Akapitzlist"/>
        <w:numPr>
          <w:ilvl w:val="1"/>
          <w:numId w:val="25"/>
        </w:numPr>
        <w:autoSpaceDE w:val="0"/>
        <w:autoSpaceDN w:val="0"/>
        <w:adjustRightInd w:val="0"/>
        <w:spacing w:before="240" w:after="0" w:line="240" w:lineRule="auto"/>
        <w:ind w:left="425" w:hanging="425"/>
        <w:jc w:val="both"/>
        <w:rPr>
          <w:rFonts w:ascii="Arial Narrow" w:hAnsi="Arial Narrow" w:cs="Arial"/>
          <w:b/>
          <w:bCs/>
          <w:sz w:val="26"/>
          <w:szCs w:val="26"/>
        </w:rPr>
      </w:pPr>
      <w:r>
        <w:rPr>
          <w:rFonts w:ascii="Arial Narrow" w:hAnsi="Arial Narrow" w:cs="Arial"/>
          <w:b/>
          <w:bCs/>
          <w:sz w:val="26"/>
          <w:szCs w:val="26"/>
        </w:rPr>
        <w:t xml:space="preserve"> </w:t>
      </w:r>
      <w:r w:rsidRPr="00784182">
        <w:rPr>
          <w:rFonts w:ascii="Arial Narrow" w:hAnsi="Arial Narrow" w:cs="Arial"/>
          <w:b/>
          <w:bCs/>
          <w:sz w:val="26"/>
          <w:szCs w:val="26"/>
        </w:rPr>
        <w:t>Sprzęt</w:t>
      </w:r>
    </w:p>
    <w:p w:rsidR="00AF2299" w:rsidRPr="00784182" w:rsidRDefault="00AF2299" w:rsidP="00AF2299">
      <w:pPr>
        <w:pStyle w:val="NormalnyWeb"/>
        <w:autoSpaceDE w:val="0"/>
        <w:autoSpaceDN w:val="0"/>
        <w:adjustRightInd w:val="0"/>
        <w:spacing w:before="120" w:beforeAutospacing="0" w:after="120" w:afterAutospacing="0"/>
        <w:ind w:firstLine="426"/>
        <w:jc w:val="both"/>
        <w:rPr>
          <w:rFonts w:ascii="Arial Narrow" w:hAnsi="Arial Narrow" w:cs="Arial"/>
        </w:rPr>
      </w:pPr>
      <w:r w:rsidRPr="00386C54">
        <w:rPr>
          <w:rFonts w:ascii="Arial Narrow" w:hAnsi="Arial Narrow" w:cs="Arial"/>
        </w:rPr>
        <w:t xml:space="preserve">Ogólne wymagania dotyczące </w:t>
      </w:r>
      <w:r>
        <w:rPr>
          <w:rFonts w:ascii="Arial Narrow" w:hAnsi="Arial Narrow" w:cs="Arial"/>
        </w:rPr>
        <w:t>sprzętu</w:t>
      </w:r>
      <w:r w:rsidRPr="00386C54">
        <w:rPr>
          <w:rFonts w:ascii="Arial Narrow" w:hAnsi="Arial Narrow" w:cs="Arial"/>
        </w:rPr>
        <w:t xml:space="preserve"> zawarte zostały w „Wymaganiach ogólnych”.</w:t>
      </w:r>
    </w:p>
    <w:p w:rsidR="00AF2299" w:rsidRPr="00784182" w:rsidRDefault="00AF2299" w:rsidP="00AF2299">
      <w:pPr>
        <w:autoSpaceDE w:val="0"/>
        <w:autoSpaceDN w:val="0"/>
        <w:adjustRightInd w:val="0"/>
        <w:spacing w:before="120" w:after="0" w:line="240" w:lineRule="auto"/>
        <w:ind w:firstLine="426"/>
        <w:jc w:val="both"/>
        <w:rPr>
          <w:rFonts w:ascii="Arial Narrow" w:eastAsiaTheme="minorHAnsi" w:hAnsi="Arial Narrow" w:cs="ArialNarrow-Bold"/>
          <w:bCs/>
          <w:sz w:val="24"/>
          <w:szCs w:val="24"/>
        </w:rPr>
      </w:pPr>
      <w:r w:rsidRPr="00784182">
        <w:rPr>
          <w:rFonts w:ascii="Arial Narrow" w:eastAsiaTheme="minorHAnsi" w:hAnsi="Arial Narrow" w:cs="ArialNarrow-Bold"/>
          <w:bCs/>
          <w:sz w:val="24"/>
          <w:szCs w:val="24"/>
        </w:rPr>
        <w:t xml:space="preserve">Wykonawca </w:t>
      </w:r>
      <w:r>
        <w:rPr>
          <w:rFonts w:ascii="Arial Narrow" w:eastAsiaTheme="minorHAnsi" w:hAnsi="Arial Narrow" w:cs="ArialNarrow-Bold"/>
          <w:bCs/>
          <w:sz w:val="24"/>
          <w:szCs w:val="24"/>
        </w:rPr>
        <w:t xml:space="preserve">robót </w:t>
      </w:r>
      <w:r w:rsidRPr="00784182">
        <w:rPr>
          <w:rFonts w:ascii="Arial Narrow" w:eastAsiaTheme="minorHAnsi" w:hAnsi="Arial Narrow" w:cs="ArialNarrow-Bold"/>
          <w:bCs/>
          <w:sz w:val="24"/>
          <w:szCs w:val="24"/>
        </w:rPr>
        <w:t>jest zobowi</w:t>
      </w:r>
      <w:r w:rsidRPr="00784182">
        <w:rPr>
          <w:rFonts w:ascii="Arial Narrow" w:eastAsiaTheme="minorHAnsi" w:hAnsi="Arial Narrow" w:cs="ArialNarrow-Bold" w:hint="eastAsia"/>
          <w:bCs/>
          <w:sz w:val="24"/>
          <w:szCs w:val="24"/>
        </w:rPr>
        <w:t>ą</w:t>
      </w:r>
      <w:r w:rsidRPr="00784182">
        <w:rPr>
          <w:rFonts w:ascii="Arial Narrow" w:eastAsiaTheme="minorHAnsi" w:hAnsi="Arial Narrow" w:cs="ArialNarrow-Bold"/>
          <w:bCs/>
          <w:sz w:val="24"/>
          <w:szCs w:val="24"/>
        </w:rPr>
        <w:t>zany do u</w:t>
      </w:r>
      <w:r w:rsidRPr="00784182">
        <w:rPr>
          <w:rFonts w:ascii="Arial Narrow" w:eastAsiaTheme="minorHAnsi" w:hAnsi="Arial Narrow" w:cs="ArialNarrow-Bold" w:hint="eastAsia"/>
          <w:bCs/>
          <w:sz w:val="24"/>
          <w:szCs w:val="24"/>
        </w:rPr>
        <w:t>ż</w:t>
      </w:r>
      <w:r w:rsidRPr="00784182">
        <w:rPr>
          <w:rFonts w:ascii="Arial Narrow" w:eastAsiaTheme="minorHAnsi" w:hAnsi="Arial Narrow" w:cs="ArialNarrow-Bold"/>
          <w:bCs/>
          <w:sz w:val="24"/>
          <w:szCs w:val="24"/>
        </w:rPr>
        <w:t>ywania jedynie takiego sprz</w:t>
      </w:r>
      <w:r w:rsidRPr="00784182">
        <w:rPr>
          <w:rFonts w:ascii="Arial Narrow" w:eastAsiaTheme="minorHAnsi" w:hAnsi="Arial Narrow" w:cs="ArialNarrow-Bold" w:hint="eastAsia"/>
          <w:bCs/>
          <w:sz w:val="24"/>
          <w:szCs w:val="24"/>
        </w:rPr>
        <w:t>ę</w:t>
      </w:r>
      <w:r w:rsidRPr="00784182">
        <w:rPr>
          <w:rFonts w:ascii="Arial Narrow" w:eastAsiaTheme="minorHAnsi" w:hAnsi="Arial Narrow" w:cs="ArialNarrow-Bold"/>
          <w:bCs/>
          <w:sz w:val="24"/>
          <w:szCs w:val="24"/>
        </w:rPr>
        <w:t>tu, kt</w:t>
      </w:r>
      <w:r w:rsidRPr="00784182">
        <w:rPr>
          <w:rFonts w:ascii="Arial Narrow" w:eastAsiaTheme="minorHAnsi" w:hAnsi="Arial Narrow" w:cs="ArialNarrow-Bold" w:hint="eastAsia"/>
          <w:bCs/>
          <w:sz w:val="24"/>
          <w:szCs w:val="24"/>
        </w:rPr>
        <w:t>ó</w:t>
      </w:r>
      <w:r w:rsidRPr="00784182">
        <w:rPr>
          <w:rFonts w:ascii="Arial Narrow" w:eastAsiaTheme="minorHAnsi" w:hAnsi="Arial Narrow" w:cs="ArialNarrow-Bold"/>
          <w:bCs/>
          <w:sz w:val="24"/>
          <w:szCs w:val="24"/>
        </w:rPr>
        <w:t>ry nie spowoduje niekorzystnego</w:t>
      </w:r>
      <w:r>
        <w:rPr>
          <w:rFonts w:ascii="Arial Narrow" w:eastAsiaTheme="minorHAnsi" w:hAnsi="Arial Narrow" w:cs="ArialNarrow-Bold"/>
          <w:bCs/>
          <w:sz w:val="24"/>
          <w:szCs w:val="24"/>
        </w:rPr>
        <w:t xml:space="preserve"> </w:t>
      </w:r>
      <w:r w:rsidRPr="00784182">
        <w:rPr>
          <w:rFonts w:ascii="Arial Narrow" w:eastAsiaTheme="minorHAnsi" w:hAnsi="Arial Narrow" w:cs="ArialNarrow-Bold"/>
          <w:bCs/>
          <w:sz w:val="24"/>
          <w:szCs w:val="24"/>
        </w:rPr>
        <w:t>wp</w:t>
      </w:r>
      <w:r w:rsidRPr="00784182">
        <w:rPr>
          <w:rFonts w:ascii="Arial Narrow" w:eastAsiaTheme="minorHAnsi" w:hAnsi="Arial Narrow" w:cs="ArialNarrow-Bold" w:hint="eastAsia"/>
          <w:bCs/>
          <w:sz w:val="24"/>
          <w:szCs w:val="24"/>
        </w:rPr>
        <w:t>ł</w:t>
      </w:r>
      <w:r w:rsidRPr="00784182">
        <w:rPr>
          <w:rFonts w:ascii="Arial Narrow" w:eastAsiaTheme="minorHAnsi" w:hAnsi="Arial Narrow" w:cs="ArialNarrow-Bold"/>
          <w:bCs/>
          <w:sz w:val="24"/>
          <w:szCs w:val="24"/>
        </w:rPr>
        <w:t>ywu na jako</w:t>
      </w:r>
      <w:r w:rsidRPr="00784182">
        <w:rPr>
          <w:rFonts w:ascii="Arial Narrow" w:eastAsiaTheme="minorHAnsi" w:hAnsi="Arial Narrow" w:cs="ArialNarrow-Bold" w:hint="eastAsia"/>
          <w:bCs/>
          <w:sz w:val="24"/>
          <w:szCs w:val="24"/>
        </w:rPr>
        <w:t>ść</w:t>
      </w:r>
      <w:r w:rsidRPr="00784182">
        <w:rPr>
          <w:rFonts w:ascii="Arial Narrow" w:eastAsiaTheme="minorHAnsi" w:hAnsi="Arial Narrow" w:cs="ArialNarrow-Bold"/>
          <w:bCs/>
          <w:sz w:val="24"/>
          <w:szCs w:val="24"/>
        </w:rPr>
        <w:t xml:space="preserve"> wykonywanych rob</w:t>
      </w:r>
      <w:r w:rsidRPr="00784182">
        <w:rPr>
          <w:rFonts w:ascii="Arial Narrow" w:eastAsiaTheme="minorHAnsi" w:hAnsi="Arial Narrow" w:cs="ArialNarrow-Bold" w:hint="eastAsia"/>
          <w:bCs/>
          <w:sz w:val="24"/>
          <w:szCs w:val="24"/>
        </w:rPr>
        <w:t>ó</w:t>
      </w:r>
      <w:r w:rsidRPr="00784182">
        <w:rPr>
          <w:rFonts w:ascii="Arial Narrow" w:eastAsiaTheme="minorHAnsi" w:hAnsi="Arial Narrow" w:cs="ArialNarrow-Bold"/>
          <w:bCs/>
          <w:sz w:val="24"/>
          <w:szCs w:val="24"/>
        </w:rPr>
        <w:t>t, zar</w:t>
      </w:r>
      <w:r w:rsidRPr="00784182">
        <w:rPr>
          <w:rFonts w:ascii="Arial Narrow" w:eastAsiaTheme="minorHAnsi" w:hAnsi="Arial Narrow" w:cs="ArialNarrow-Bold" w:hint="eastAsia"/>
          <w:bCs/>
          <w:sz w:val="24"/>
          <w:szCs w:val="24"/>
        </w:rPr>
        <w:t>ó</w:t>
      </w:r>
      <w:r w:rsidRPr="00784182">
        <w:rPr>
          <w:rFonts w:ascii="Arial Narrow" w:eastAsiaTheme="minorHAnsi" w:hAnsi="Arial Narrow" w:cs="ArialNarrow-Bold"/>
          <w:bCs/>
          <w:sz w:val="24"/>
          <w:szCs w:val="24"/>
        </w:rPr>
        <w:t>wno w miejscu tych rob</w:t>
      </w:r>
      <w:r w:rsidRPr="00784182">
        <w:rPr>
          <w:rFonts w:ascii="Arial Narrow" w:eastAsiaTheme="minorHAnsi" w:hAnsi="Arial Narrow" w:cs="ArialNarrow-Bold" w:hint="eastAsia"/>
          <w:bCs/>
          <w:sz w:val="24"/>
          <w:szCs w:val="24"/>
        </w:rPr>
        <w:t>ó</w:t>
      </w:r>
      <w:r w:rsidRPr="00784182">
        <w:rPr>
          <w:rFonts w:ascii="Arial Narrow" w:eastAsiaTheme="minorHAnsi" w:hAnsi="Arial Narrow" w:cs="ArialNarrow-Bold"/>
          <w:bCs/>
          <w:sz w:val="24"/>
          <w:szCs w:val="24"/>
        </w:rPr>
        <w:t>t, jak te</w:t>
      </w:r>
      <w:r w:rsidRPr="00784182">
        <w:rPr>
          <w:rFonts w:ascii="Arial Narrow" w:eastAsiaTheme="minorHAnsi" w:hAnsi="Arial Narrow" w:cs="ArialNarrow-Bold" w:hint="eastAsia"/>
          <w:bCs/>
          <w:sz w:val="24"/>
          <w:szCs w:val="24"/>
        </w:rPr>
        <w:t>ż</w:t>
      </w:r>
      <w:r w:rsidRPr="00784182">
        <w:rPr>
          <w:rFonts w:ascii="Arial Narrow" w:eastAsiaTheme="minorHAnsi" w:hAnsi="Arial Narrow" w:cs="ArialNarrow-Bold"/>
          <w:bCs/>
          <w:sz w:val="24"/>
          <w:szCs w:val="24"/>
        </w:rPr>
        <w:t xml:space="preserve"> przy wykonywaniu</w:t>
      </w:r>
      <w:r>
        <w:rPr>
          <w:rFonts w:ascii="Arial Narrow" w:eastAsiaTheme="minorHAnsi" w:hAnsi="Arial Narrow" w:cs="ArialNarrow-Bold"/>
          <w:bCs/>
          <w:sz w:val="24"/>
          <w:szCs w:val="24"/>
        </w:rPr>
        <w:t xml:space="preserve"> </w:t>
      </w:r>
      <w:r w:rsidRPr="00784182">
        <w:rPr>
          <w:rFonts w:ascii="Arial Narrow" w:eastAsiaTheme="minorHAnsi" w:hAnsi="Arial Narrow" w:cs="ArialNarrow-Bold"/>
          <w:bCs/>
          <w:sz w:val="24"/>
          <w:szCs w:val="24"/>
        </w:rPr>
        <w:t>czynno</w:t>
      </w:r>
      <w:r w:rsidRPr="00784182">
        <w:rPr>
          <w:rFonts w:ascii="Arial Narrow" w:eastAsiaTheme="minorHAnsi" w:hAnsi="Arial Narrow" w:cs="ArialNarrow-Bold" w:hint="eastAsia"/>
          <w:bCs/>
          <w:sz w:val="24"/>
          <w:szCs w:val="24"/>
        </w:rPr>
        <w:t>ś</w:t>
      </w:r>
      <w:r w:rsidRPr="00784182">
        <w:rPr>
          <w:rFonts w:ascii="Arial Narrow" w:eastAsiaTheme="minorHAnsi" w:hAnsi="Arial Narrow" w:cs="ArialNarrow-Bold"/>
          <w:bCs/>
          <w:sz w:val="24"/>
          <w:szCs w:val="24"/>
        </w:rPr>
        <w:t>ci pomocniczych oraz w czasie transportu, za</w:t>
      </w:r>
      <w:r w:rsidRPr="00784182">
        <w:rPr>
          <w:rFonts w:ascii="Arial Narrow" w:eastAsiaTheme="minorHAnsi" w:hAnsi="Arial Narrow" w:cs="ArialNarrow-Bold" w:hint="eastAsia"/>
          <w:bCs/>
          <w:sz w:val="24"/>
          <w:szCs w:val="24"/>
        </w:rPr>
        <w:t>ł</w:t>
      </w:r>
      <w:r w:rsidRPr="00784182">
        <w:rPr>
          <w:rFonts w:ascii="Arial Narrow" w:eastAsiaTheme="minorHAnsi" w:hAnsi="Arial Narrow" w:cs="ArialNarrow-Bold"/>
          <w:bCs/>
          <w:sz w:val="24"/>
          <w:szCs w:val="24"/>
        </w:rPr>
        <w:t>adunku i wy</w:t>
      </w:r>
      <w:r w:rsidRPr="00784182">
        <w:rPr>
          <w:rFonts w:ascii="Arial Narrow" w:eastAsiaTheme="minorHAnsi" w:hAnsi="Arial Narrow" w:cs="ArialNarrow-Bold" w:hint="eastAsia"/>
          <w:bCs/>
          <w:sz w:val="24"/>
          <w:szCs w:val="24"/>
        </w:rPr>
        <w:t>ł</w:t>
      </w:r>
      <w:r w:rsidRPr="00784182">
        <w:rPr>
          <w:rFonts w:ascii="Arial Narrow" w:eastAsiaTheme="minorHAnsi" w:hAnsi="Arial Narrow" w:cs="ArialNarrow-Bold"/>
          <w:bCs/>
          <w:sz w:val="24"/>
          <w:szCs w:val="24"/>
        </w:rPr>
        <w:t>adunku materia</w:t>
      </w:r>
      <w:r w:rsidRPr="00784182">
        <w:rPr>
          <w:rFonts w:ascii="Arial Narrow" w:eastAsiaTheme="minorHAnsi" w:hAnsi="Arial Narrow" w:cs="ArialNarrow-Bold" w:hint="eastAsia"/>
          <w:bCs/>
          <w:sz w:val="24"/>
          <w:szCs w:val="24"/>
        </w:rPr>
        <w:t>łó</w:t>
      </w:r>
      <w:r w:rsidRPr="00784182">
        <w:rPr>
          <w:rFonts w:ascii="Arial Narrow" w:eastAsiaTheme="minorHAnsi" w:hAnsi="Arial Narrow" w:cs="ArialNarrow-Bold"/>
          <w:bCs/>
          <w:sz w:val="24"/>
          <w:szCs w:val="24"/>
        </w:rPr>
        <w:t>w.</w:t>
      </w:r>
    </w:p>
    <w:p w:rsidR="00AF2299" w:rsidRDefault="00AF2299" w:rsidP="00297AFD">
      <w:pPr>
        <w:pStyle w:val="Akapitzlist"/>
        <w:numPr>
          <w:ilvl w:val="1"/>
          <w:numId w:val="25"/>
        </w:numPr>
        <w:autoSpaceDE w:val="0"/>
        <w:autoSpaceDN w:val="0"/>
        <w:adjustRightInd w:val="0"/>
        <w:spacing w:before="240" w:after="0" w:line="240" w:lineRule="auto"/>
        <w:ind w:left="425" w:hanging="425"/>
        <w:jc w:val="both"/>
        <w:rPr>
          <w:rFonts w:ascii="Arial Narrow" w:hAnsi="Arial Narrow" w:cs="Arial"/>
          <w:b/>
          <w:bCs/>
          <w:sz w:val="26"/>
          <w:szCs w:val="26"/>
        </w:rPr>
      </w:pPr>
      <w:r w:rsidRPr="00784182">
        <w:rPr>
          <w:rFonts w:ascii="Arial Narrow" w:hAnsi="Arial Narrow" w:cs="Arial"/>
          <w:b/>
          <w:bCs/>
          <w:sz w:val="26"/>
          <w:szCs w:val="26"/>
        </w:rPr>
        <w:t>Transport i składowanie</w:t>
      </w:r>
    </w:p>
    <w:p w:rsidR="00AF2299" w:rsidRPr="00784182" w:rsidRDefault="00AF2299" w:rsidP="00AF2299">
      <w:pPr>
        <w:pStyle w:val="NormalnyWeb"/>
        <w:autoSpaceDE w:val="0"/>
        <w:autoSpaceDN w:val="0"/>
        <w:adjustRightInd w:val="0"/>
        <w:spacing w:before="120" w:beforeAutospacing="0" w:after="120" w:afterAutospacing="0"/>
        <w:ind w:firstLine="426"/>
        <w:jc w:val="both"/>
        <w:rPr>
          <w:rFonts w:ascii="Arial Narrow" w:hAnsi="Arial Narrow" w:cs="Arial"/>
        </w:rPr>
      </w:pPr>
      <w:r w:rsidRPr="00386C54">
        <w:rPr>
          <w:rFonts w:ascii="Arial Narrow" w:hAnsi="Arial Narrow" w:cs="Arial"/>
        </w:rPr>
        <w:t xml:space="preserve">Ogólne wymagania dotyczące </w:t>
      </w:r>
      <w:r>
        <w:rPr>
          <w:rFonts w:ascii="Arial Narrow" w:hAnsi="Arial Narrow" w:cs="Arial"/>
        </w:rPr>
        <w:t>transportu i składowania</w:t>
      </w:r>
      <w:r w:rsidRPr="00386C54">
        <w:rPr>
          <w:rFonts w:ascii="Arial Narrow" w:hAnsi="Arial Narrow" w:cs="Arial"/>
        </w:rPr>
        <w:t xml:space="preserve"> zawarte zostały w „Wymaganiach ogólnych”.</w:t>
      </w:r>
    </w:p>
    <w:p w:rsidR="00AF2299" w:rsidRDefault="00AF2299" w:rsidP="00AF2299">
      <w:pPr>
        <w:autoSpaceDE w:val="0"/>
        <w:autoSpaceDN w:val="0"/>
        <w:adjustRightInd w:val="0"/>
        <w:spacing w:before="120" w:after="0" w:line="240" w:lineRule="auto"/>
        <w:ind w:firstLine="426"/>
        <w:jc w:val="both"/>
        <w:rPr>
          <w:rFonts w:ascii="Arial Narrow" w:eastAsiaTheme="minorHAnsi" w:hAnsi="Arial Narrow" w:cs="ArialNarrow-Bold"/>
          <w:bCs/>
          <w:sz w:val="24"/>
          <w:szCs w:val="24"/>
        </w:rPr>
      </w:pPr>
      <w:r w:rsidRPr="00784182">
        <w:rPr>
          <w:rFonts w:ascii="Arial Narrow" w:eastAsiaTheme="minorHAnsi" w:hAnsi="Arial Narrow" w:cs="ArialNarrow-Bold"/>
          <w:bCs/>
          <w:sz w:val="24"/>
          <w:szCs w:val="24"/>
        </w:rPr>
        <w:t>Materia</w:t>
      </w:r>
      <w:r w:rsidRPr="00784182">
        <w:rPr>
          <w:rFonts w:ascii="Arial Narrow" w:eastAsiaTheme="minorHAnsi" w:hAnsi="Arial Narrow" w:cs="ArialNarrow-Bold" w:hint="eastAsia"/>
          <w:bCs/>
          <w:sz w:val="24"/>
          <w:szCs w:val="24"/>
        </w:rPr>
        <w:t>ł</w:t>
      </w:r>
      <w:r w:rsidRPr="00784182">
        <w:rPr>
          <w:rFonts w:ascii="Arial Narrow" w:eastAsiaTheme="minorHAnsi" w:hAnsi="Arial Narrow" w:cs="ArialNarrow-Bold"/>
          <w:bCs/>
          <w:sz w:val="24"/>
          <w:szCs w:val="24"/>
        </w:rPr>
        <w:t>y mog</w:t>
      </w:r>
      <w:r w:rsidRPr="00784182">
        <w:rPr>
          <w:rFonts w:ascii="Arial Narrow" w:eastAsiaTheme="minorHAnsi" w:hAnsi="Arial Narrow" w:cs="ArialNarrow-Bold" w:hint="eastAsia"/>
          <w:bCs/>
          <w:sz w:val="24"/>
          <w:szCs w:val="24"/>
        </w:rPr>
        <w:t>ą</w:t>
      </w:r>
      <w:r w:rsidRPr="00784182">
        <w:rPr>
          <w:rFonts w:ascii="Arial Narrow" w:eastAsiaTheme="minorHAnsi" w:hAnsi="Arial Narrow" w:cs="ArialNarrow-Bold"/>
          <w:bCs/>
          <w:sz w:val="24"/>
          <w:szCs w:val="24"/>
        </w:rPr>
        <w:t xml:space="preserve"> by</w:t>
      </w:r>
      <w:r w:rsidRPr="00784182">
        <w:rPr>
          <w:rFonts w:ascii="Arial Narrow" w:eastAsiaTheme="minorHAnsi" w:hAnsi="Arial Narrow" w:cs="ArialNarrow-Bold" w:hint="eastAsia"/>
          <w:bCs/>
          <w:sz w:val="24"/>
          <w:szCs w:val="24"/>
        </w:rPr>
        <w:t>ć</w:t>
      </w:r>
      <w:r w:rsidRPr="00784182">
        <w:rPr>
          <w:rFonts w:ascii="Arial Narrow" w:eastAsiaTheme="minorHAnsi" w:hAnsi="Arial Narrow" w:cs="ArialNarrow-Bold"/>
          <w:bCs/>
          <w:sz w:val="24"/>
          <w:szCs w:val="24"/>
        </w:rPr>
        <w:t xml:space="preserve"> przewo</w:t>
      </w:r>
      <w:r w:rsidRPr="00784182">
        <w:rPr>
          <w:rFonts w:ascii="Arial Narrow" w:eastAsiaTheme="minorHAnsi" w:hAnsi="Arial Narrow" w:cs="ArialNarrow-Bold" w:hint="eastAsia"/>
          <w:bCs/>
          <w:sz w:val="24"/>
          <w:szCs w:val="24"/>
        </w:rPr>
        <w:t>ż</w:t>
      </w:r>
      <w:r w:rsidRPr="00784182">
        <w:rPr>
          <w:rFonts w:ascii="Arial Narrow" w:eastAsiaTheme="minorHAnsi" w:hAnsi="Arial Narrow" w:cs="ArialNarrow-Bold"/>
          <w:bCs/>
          <w:sz w:val="24"/>
          <w:szCs w:val="24"/>
        </w:rPr>
        <w:t xml:space="preserve">one dowolnymi </w:t>
      </w:r>
      <w:r w:rsidRPr="00784182">
        <w:rPr>
          <w:rFonts w:ascii="Arial Narrow" w:eastAsiaTheme="minorHAnsi" w:hAnsi="Arial Narrow" w:cs="ArialNarrow-Bold" w:hint="eastAsia"/>
          <w:bCs/>
          <w:sz w:val="24"/>
          <w:szCs w:val="24"/>
        </w:rPr>
        <w:t>ś</w:t>
      </w:r>
      <w:r w:rsidRPr="00784182">
        <w:rPr>
          <w:rFonts w:ascii="Arial Narrow" w:eastAsiaTheme="minorHAnsi" w:hAnsi="Arial Narrow" w:cs="ArialNarrow-Bold"/>
          <w:bCs/>
          <w:sz w:val="24"/>
          <w:szCs w:val="24"/>
        </w:rPr>
        <w:t>rodkami transportu. Urz</w:t>
      </w:r>
      <w:r w:rsidRPr="00784182">
        <w:rPr>
          <w:rFonts w:ascii="Arial Narrow" w:eastAsiaTheme="minorHAnsi" w:hAnsi="Arial Narrow" w:cs="ArialNarrow-Bold" w:hint="eastAsia"/>
          <w:bCs/>
          <w:sz w:val="24"/>
          <w:szCs w:val="24"/>
        </w:rPr>
        <w:t>ą</w:t>
      </w:r>
      <w:r w:rsidRPr="00784182">
        <w:rPr>
          <w:rFonts w:ascii="Arial Narrow" w:eastAsiaTheme="minorHAnsi" w:hAnsi="Arial Narrow" w:cs="ArialNarrow-Bold"/>
          <w:bCs/>
          <w:sz w:val="24"/>
          <w:szCs w:val="24"/>
        </w:rPr>
        <w:t>dzenia transportowe</w:t>
      </w:r>
      <w:r>
        <w:rPr>
          <w:rFonts w:ascii="Arial Narrow" w:eastAsiaTheme="minorHAnsi" w:hAnsi="Arial Narrow" w:cs="ArialNarrow-Bold"/>
          <w:bCs/>
          <w:sz w:val="24"/>
          <w:szCs w:val="24"/>
        </w:rPr>
        <w:t xml:space="preserve"> </w:t>
      </w:r>
      <w:r w:rsidRPr="00784182">
        <w:rPr>
          <w:rFonts w:ascii="Arial Narrow" w:eastAsiaTheme="minorHAnsi" w:hAnsi="Arial Narrow" w:cs="ArialNarrow-Bold"/>
          <w:bCs/>
          <w:sz w:val="24"/>
          <w:szCs w:val="24"/>
        </w:rPr>
        <w:t>powinny by</w:t>
      </w:r>
      <w:r w:rsidRPr="00784182">
        <w:rPr>
          <w:rFonts w:ascii="Arial Narrow" w:eastAsiaTheme="minorHAnsi" w:hAnsi="Arial Narrow" w:cs="ArialNarrow-Bold" w:hint="eastAsia"/>
          <w:bCs/>
          <w:sz w:val="24"/>
          <w:szCs w:val="24"/>
        </w:rPr>
        <w:t>ć</w:t>
      </w:r>
      <w:r w:rsidRPr="00784182">
        <w:rPr>
          <w:rFonts w:ascii="Arial Narrow" w:eastAsiaTheme="minorHAnsi" w:hAnsi="Arial Narrow" w:cs="ArialNarrow-Bold"/>
          <w:bCs/>
          <w:sz w:val="24"/>
          <w:szCs w:val="24"/>
        </w:rPr>
        <w:t xml:space="preserve"> odpowiednio przystosowane do przewozu element</w:t>
      </w:r>
      <w:r w:rsidRPr="00784182">
        <w:rPr>
          <w:rFonts w:ascii="Arial Narrow" w:eastAsiaTheme="minorHAnsi" w:hAnsi="Arial Narrow" w:cs="ArialNarrow-Bold" w:hint="eastAsia"/>
          <w:bCs/>
          <w:sz w:val="24"/>
          <w:szCs w:val="24"/>
        </w:rPr>
        <w:t>ó</w:t>
      </w:r>
      <w:r w:rsidRPr="00784182">
        <w:rPr>
          <w:rFonts w:ascii="Arial Narrow" w:eastAsiaTheme="minorHAnsi" w:hAnsi="Arial Narrow" w:cs="ArialNarrow-Bold"/>
          <w:bCs/>
          <w:sz w:val="24"/>
          <w:szCs w:val="24"/>
        </w:rPr>
        <w:t>w, konstrukcji itp. niezb</w:t>
      </w:r>
      <w:r w:rsidRPr="00784182">
        <w:rPr>
          <w:rFonts w:ascii="Arial Narrow" w:eastAsiaTheme="minorHAnsi" w:hAnsi="Arial Narrow" w:cs="ArialNarrow-Bold" w:hint="eastAsia"/>
          <w:bCs/>
          <w:sz w:val="24"/>
          <w:szCs w:val="24"/>
        </w:rPr>
        <w:t>ę</w:t>
      </w:r>
      <w:r w:rsidRPr="00784182">
        <w:rPr>
          <w:rFonts w:ascii="Arial Narrow" w:eastAsiaTheme="minorHAnsi" w:hAnsi="Arial Narrow" w:cs="ArialNarrow-Bold"/>
          <w:bCs/>
          <w:sz w:val="24"/>
          <w:szCs w:val="24"/>
        </w:rPr>
        <w:t>dnych do</w:t>
      </w:r>
      <w:r>
        <w:rPr>
          <w:rFonts w:ascii="Arial Narrow" w:eastAsiaTheme="minorHAnsi" w:hAnsi="Arial Narrow" w:cs="ArialNarrow-Bold"/>
          <w:bCs/>
          <w:sz w:val="24"/>
          <w:szCs w:val="24"/>
        </w:rPr>
        <w:t xml:space="preserve"> prawidłowego </w:t>
      </w:r>
      <w:r w:rsidRPr="00784182">
        <w:rPr>
          <w:rFonts w:ascii="Arial Narrow" w:eastAsiaTheme="minorHAnsi" w:hAnsi="Arial Narrow" w:cs="ArialNarrow-Bold"/>
          <w:bCs/>
          <w:sz w:val="24"/>
          <w:szCs w:val="24"/>
        </w:rPr>
        <w:t>wykonania rob</w:t>
      </w:r>
      <w:r w:rsidRPr="00784182">
        <w:rPr>
          <w:rFonts w:ascii="Arial Narrow" w:eastAsiaTheme="minorHAnsi" w:hAnsi="Arial Narrow" w:cs="ArialNarrow-Bold" w:hint="eastAsia"/>
          <w:bCs/>
          <w:sz w:val="24"/>
          <w:szCs w:val="24"/>
        </w:rPr>
        <w:t>ó</w:t>
      </w:r>
      <w:r w:rsidRPr="00784182">
        <w:rPr>
          <w:rFonts w:ascii="Arial Narrow" w:eastAsiaTheme="minorHAnsi" w:hAnsi="Arial Narrow" w:cs="ArialNarrow-Bold"/>
          <w:bCs/>
          <w:sz w:val="24"/>
          <w:szCs w:val="24"/>
        </w:rPr>
        <w:t>t. Przewo</w:t>
      </w:r>
      <w:r w:rsidRPr="00784182">
        <w:rPr>
          <w:rFonts w:ascii="Arial Narrow" w:eastAsiaTheme="minorHAnsi" w:hAnsi="Arial Narrow" w:cs="ArialNarrow-Bold" w:hint="eastAsia"/>
          <w:bCs/>
          <w:sz w:val="24"/>
          <w:szCs w:val="24"/>
        </w:rPr>
        <w:t>ż</w:t>
      </w:r>
      <w:r w:rsidRPr="00784182">
        <w:rPr>
          <w:rFonts w:ascii="Arial Narrow" w:eastAsiaTheme="minorHAnsi" w:hAnsi="Arial Narrow" w:cs="ArialNarrow-Bold"/>
          <w:bCs/>
          <w:sz w:val="24"/>
          <w:szCs w:val="24"/>
        </w:rPr>
        <w:t xml:space="preserve">one </w:t>
      </w:r>
      <w:r w:rsidRPr="00784182">
        <w:rPr>
          <w:rFonts w:ascii="Arial Narrow" w:eastAsiaTheme="minorHAnsi" w:hAnsi="Arial Narrow" w:cs="ArialNarrow-Bold" w:hint="eastAsia"/>
          <w:bCs/>
          <w:sz w:val="24"/>
          <w:szCs w:val="24"/>
        </w:rPr>
        <w:t>ś</w:t>
      </w:r>
      <w:r w:rsidRPr="00784182">
        <w:rPr>
          <w:rFonts w:ascii="Arial Narrow" w:eastAsiaTheme="minorHAnsi" w:hAnsi="Arial Narrow" w:cs="ArialNarrow-Bold"/>
          <w:bCs/>
          <w:sz w:val="24"/>
          <w:szCs w:val="24"/>
        </w:rPr>
        <w:t>rodkami transportu elementy powinny by</w:t>
      </w:r>
      <w:r w:rsidRPr="00784182">
        <w:rPr>
          <w:rFonts w:ascii="Arial Narrow" w:eastAsiaTheme="minorHAnsi" w:hAnsi="Arial Narrow" w:cs="ArialNarrow-Bold" w:hint="eastAsia"/>
          <w:bCs/>
          <w:sz w:val="24"/>
          <w:szCs w:val="24"/>
        </w:rPr>
        <w:t>ć</w:t>
      </w:r>
      <w:r w:rsidRPr="00784182">
        <w:rPr>
          <w:rFonts w:ascii="Arial Narrow" w:eastAsiaTheme="minorHAnsi" w:hAnsi="Arial Narrow" w:cs="ArialNarrow-Bold"/>
          <w:bCs/>
          <w:sz w:val="24"/>
          <w:szCs w:val="24"/>
        </w:rPr>
        <w:t xml:space="preserve"> zabezpieczone przed ich</w:t>
      </w:r>
      <w:r>
        <w:rPr>
          <w:rFonts w:ascii="Arial Narrow" w:eastAsiaTheme="minorHAnsi" w:hAnsi="Arial Narrow" w:cs="ArialNarrow-Bold"/>
          <w:bCs/>
          <w:sz w:val="24"/>
          <w:szCs w:val="24"/>
        </w:rPr>
        <w:t xml:space="preserve"> </w:t>
      </w:r>
      <w:r w:rsidRPr="00784182">
        <w:rPr>
          <w:rFonts w:ascii="Arial Narrow" w:eastAsiaTheme="minorHAnsi" w:hAnsi="Arial Narrow" w:cs="ArialNarrow-Bold"/>
          <w:bCs/>
          <w:sz w:val="24"/>
          <w:szCs w:val="24"/>
        </w:rPr>
        <w:t>uszkodzeniem, przemieszczaniem i w opakowaniach zgodnych z wymaganiami producenta.</w:t>
      </w:r>
    </w:p>
    <w:p w:rsidR="00AF2299" w:rsidRPr="00AF2299" w:rsidRDefault="00AF2299" w:rsidP="00297AFD">
      <w:pPr>
        <w:pStyle w:val="Akapitzlist"/>
        <w:numPr>
          <w:ilvl w:val="1"/>
          <w:numId w:val="25"/>
        </w:numPr>
        <w:autoSpaceDE w:val="0"/>
        <w:autoSpaceDN w:val="0"/>
        <w:adjustRightInd w:val="0"/>
        <w:spacing w:before="240" w:after="0" w:line="240" w:lineRule="auto"/>
        <w:ind w:left="425" w:hanging="425"/>
        <w:jc w:val="both"/>
        <w:rPr>
          <w:rFonts w:ascii="Arial Narrow" w:hAnsi="Arial Narrow" w:cs="Arial"/>
          <w:b/>
          <w:bCs/>
          <w:sz w:val="26"/>
          <w:szCs w:val="26"/>
        </w:rPr>
      </w:pPr>
      <w:r w:rsidRPr="00784182">
        <w:rPr>
          <w:rFonts w:ascii="Arial Narrow" w:hAnsi="Arial Narrow" w:cs="Arial"/>
          <w:b/>
          <w:bCs/>
          <w:sz w:val="26"/>
          <w:szCs w:val="26"/>
        </w:rPr>
        <w:t>Wykonanie robót</w:t>
      </w:r>
    </w:p>
    <w:p w:rsidR="00AF2299" w:rsidRPr="00C215AE" w:rsidRDefault="00AF2299" w:rsidP="00AF2299">
      <w:pPr>
        <w:autoSpaceDE w:val="0"/>
        <w:autoSpaceDN w:val="0"/>
        <w:adjustRightInd w:val="0"/>
        <w:spacing w:before="120" w:after="120" w:line="240" w:lineRule="auto"/>
        <w:rPr>
          <w:rFonts w:ascii="Arial Narrow" w:hAnsi="Arial Narrow" w:cs="Arial"/>
          <w:bCs/>
          <w:sz w:val="24"/>
          <w:szCs w:val="24"/>
          <w:u w:val="single"/>
        </w:rPr>
      </w:pPr>
      <w:r w:rsidRPr="00C215AE">
        <w:rPr>
          <w:rFonts w:ascii="Arial Narrow" w:hAnsi="Arial Narrow" w:cs="Arial"/>
          <w:bCs/>
          <w:sz w:val="24"/>
          <w:szCs w:val="24"/>
          <w:u w:val="single"/>
        </w:rPr>
        <w:t>Ogólne zasady wykonania instalacji</w:t>
      </w:r>
      <w:r>
        <w:rPr>
          <w:rFonts w:ascii="Arial Narrow" w:hAnsi="Arial Narrow" w:cs="Arial"/>
          <w:bCs/>
          <w:sz w:val="24"/>
          <w:szCs w:val="24"/>
          <w:u w:val="single"/>
        </w:rPr>
        <w:t>:</w:t>
      </w:r>
    </w:p>
    <w:p w:rsidR="00AF2299" w:rsidRDefault="00AF2299" w:rsidP="009A43C4">
      <w:pPr>
        <w:autoSpaceDE w:val="0"/>
        <w:autoSpaceDN w:val="0"/>
        <w:adjustRightInd w:val="0"/>
        <w:spacing w:after="0" w:line="240" w:lineRule="auto"/>
        <w:ind w:firstLine="426"/>
        <w:jc w:val="both"/>
        <w:rPr>
          <w:rFonts w:ascii="Arial Narrow" w:hAnsi="Arial Narrow" w:cs="Arial"/>
          <w:sz w:val="24"/>
          <w:szCs w:val="24"/>
        </w:rPr>
      </w:pPr>
      <w:r w:rsidRPr="00C215AE">
        <w:rPr>
          <w:rFonts w:ascii="Arial Narrow" w:hAnsi="Arial Narrow" w:cs="Arial"/>
          <w:sz w:val="24"/>
          <w:szCs w:val="24"/>
        </w:rPr>
        <w:t xml:space="preserve">W pomieszczeniu </w:t>
      </w:r>
      <w:r>
        <w:rPr>
          <w:rFonts w:ascii="Arial Narrow" w:hAnsi="Arial Narrow" w:cs="Arial"/>
          <w:sz w:val="24"/>
          <w:szCs w:val="24"/>
        </w:rPr>
        <w:t>gdzie zlokalizo</w:t>
      </w:r>
      <w:r w:rsidR="00683910">
        <w:rPr>
          <w:rFonts w:ascii="Arial Narrow" w:hAnsi="Arial Narrow" w:cs="Arial"/>
          <w:sz w:val="24"/>
          <w:szCs w:val="24"/>
        </w:rPr>
        <w:t xml:space="preserve">wane będą urządzenia </w:t>
      </w:r>
      <w:r>
        <w:rPr>
          <w:rFonts w:ascii="Arial Narrow" w:hAnsi="Arial Narrow" w:cs="Arial"/>
          <w:sz w:val="24"/>
          <w:szCs w:val="24"/>
        </w:rPr>
        <w:t xml:space="preserve">instalacji </w:t>
      </w:r>
      <w:r w:rsidR="009A43C4">
        <w:rPr>
          <w:rFonts w:ascii="Arial Narrow" w:hAnsi="Arial Narrow" w:cs="Arial"/>
          <w:sz w:val="24"/>
          <w:szCs w:val="24"/>
        </w:rPr>
        <w:t>fotowoltaicznej</w:t>
      </w:r>
      <w:r>
        <w:rPr>
          <w:rFonts w:ascii="Arial Narrow" w:hAnsi="Arial Narrow" w:cs="Arial"/>
          <w:sz w:val="24"/>
          <w:szCs w:val="24"/>
        </w:rPr>
        <w:t xml:space="preserve"> należy zaprojektować i wykonać</w:t>
      </w:r>
      <w:r w:rsidRPr="00C215AE">
        <w:rPr>
          <w:rFonts w:ascii="Arial Narrow" w:hAnsi="Arial Narrow" w:cs="Arial"/>
          <w:sz w:val="24"/>
          <w:szCs w:val="24"/>
        </w:rPr>
        <w:t xml:space="preserve"> </w:t>
      </w:r>
      <w:r w:rsidR="009A43C4">
        <w:rPr>
          <w:rFonts w:ascii="Arial Narrow" w:hAnsi="Arial Narrow" w:cs="Arial"/>
          <w:sz w:val="24"/>
          <w:szCs w:val="24"/>
        </w:rPr>
        <w:t xml:space="preserve">jako </w:t>
      </w:r>
      <w:r w:rsidRPr="00C215AE">
        <w:rPr>
          <w:rFonts w:ascii="Arial Narrow" w:hAnsi="Arial Narrow" w:cs="Arial"/>
          <w:sz w:val="24"/>
          <w:szCs w:val="24"/>
        </w:rPr>
        <w:t xml:space="preserve">instalacje </w:t>
      </w:r>
      <w:r w:rsidR="009A43C4">
        <w:rPr>
          <w:rFonts w:ascii="Arial Narrow" w:hAnsi="Arial Narrow" w:cs="Arial"/>
          <w:sz w:val="24"/>
          <w:szCs w:val="24"/>
        </w:rPr>
        <w:t>z</w:t>
      </w:r>
      <w:r w:rsidRPr="00C215AE">
        <w:rPr>
          <w:rFonts w:ascii="Arial Narrow" w:hAnsi="Arial Narrow" w:cs="Arial"/>
          <w:sz w:val="24"/>
          <w:szCs w:val="24"/>
        </w:rPr>
        <w:t xml:space="preserve"> przewod</w:t>
      </w:r>
      <w:r w:rsidR="009A43C4">
        <w:rPr>
          <w:rFonts w:ascii="Arial Narrow" w:hAnsi="Arial Narrow" w:cs="Arial"/>
          <w:sz w:val="24"/>
          <w:szCs w:val="24"/>
        </w:rPr>
        <w:t>ów</w:t>
      </w:r>
      <w:r w:rsidRPr="00C215AE">
        <w:rPr>
          <w:rFonts w:ascii="Arial Narrow" w:hAnsi="Arial Narrow" w:cs="Arial"/>
          <w:sz w:val="24"/>
          <w:szCs w:val="24"/>
        </w:rPr>
        <w:t xml:space="preserve"> kabelkowy</w:t>
      </w:r>
      <w:r w:rsidR="009A43C4">
        <w:rPr>
          <w:rFonts w:ascii="Arial Narrow" w:hAnsi="Arial Narrow" w:cs="Arial"/>
          <w:sz w:val="24"/>
          <w:szCs w:val="24"/>
        </w:rPr>
        <w:t>ch</w:t>
      </w:r>
      <w:r w:rsidRPr="00C215AE">
        <w:rPr>
          <w:rFonts w:ascii="Arial Narrow" w:hAnsi="Arial Narrow" w:cs="Arial"/>
          <w:sz w:val="24"/>
          <w:szCs w:val="24"/>
        </w:rPr>
        <w:t xml:space="preserve"> </w:t>
      </w:r>
      <w:r>
        <w:rPr>
          <w:rFonts w:ascii="Arial Narrow" w:hAnsi="Arial Narrow" w:cs="Arial"/>
          <w:sz w:val="24"/>
          <w:szCs w:val="24"/>
        </w:rPr>
        <w:t>prowadzon</w:t>
      </w:r>
      <w:r w:rsidR="009A43C4">
        <w:rPr>
          <w:rFonts w:ascii="Arial Narrow" w:hAnsi="Arial Narrow" w:cs="Arial"/>
          <w:sz w:val="24"/>
          <w:szCs w:val="24"/>
        </w:rPr>
        <w:t>ych</w:t>
      </w:r>
      <w:r>
        <w:rPr>
          <w:rFonts w:ascii="Arial Narrow" w:hAnsi="Arial Narrow" w:cs="Arial"/>
          <w:sz w:val="24"/>
          <w:szCs w:val="24"/>
        </w:rPr>
        <w:t xml:space="preserve"> </w:t>
      </w:r>
      <w:r w:rsidRPr="00C215AE">
        <w:rPr>
          <w:rFonts w:ascii="Arial Narrow" w:hAnsi="Arial Narrow" w:cs="Arial"/>
          <w:sz w:val="24"/>
          <w:szCs w:val="24"/>
        </w:rPr>
        <w:t>w</w:t>
      </w:r>
      <w:r>
        <w:rPr>
          <w:rFonts w:ascii="Arial Narrow" w:hAnsi="Arial Narrow" w:cs="Arial"/>
          <w:sz w:val="24"/>
          <w:szCs w:val="24"/>
        </w:rPr>
        <w:t> </w:t>
      </w:r>
      <w:r w:rsidRPr="00C215AE">
        <w:rPr>
          <w:rFonts w:ascii="Arial Narrow" w:hAnsi="Arial Narrow" w:cs="Arial"/>
          <w:sz w:val="24"/>
          <w:szCs w:val="24"/>
        </w:rPr>
        <w:t xml:space="preserve">listwach </w:t>
      </w:r>
      <w:r w:rsidR="009A43C4">
        <w:rPr>
          <w:rFonts w:ascii="Arial Narrow" w:hAnsi="Arial Narrow" w:cs="Arial"/>
          <w:sz w:val="24"/>
          <w:szCs w:val="24"/>
        </w:rPr>
        <w:t xml:space="preserve">osłonowych </w:t>
      </w:r>
      <w:r w:rsidRPr="00C215AE">
        <w:rPr>
          <w:rFonts w:ascii="Arial Narrow" w:hAnsi="Arial Narrow" w:cs="Arial"/>
          <w:sz w:val="24"/>
          <w:szCs w:val="24"/>
        </w:rPr>
        <w:t>i</w:t>
      </w:r>
      <w:r>
        <w:rPr>
          <w:rFonts w:ascii="Arial Narrow" w:hAnsi="Arial Narrow" w:cs="Arial"/>
          <w:sz w:val="24"/>
          <w:szCs w:val="24"/>
        </w:rPr>
        <w:t> </w:t>
      </w:r>
      <w:r w:rsidRPr="00C215AE">
        <w:rPr>
          <w:rFonts w:ascii="Arial Narrow" w:hAnsi="Arial Narrow" w:cs="Arial"/>
          <w:sz w:val="24"/>
          <w:szCs w:val="24"/>
        </w:rPr>
        <w:t>rurkach elektroinstalacyjnych.</w:t>
      </w:r>
      <w:r w:rsidR="00B74A89">
        <w:rPr>
          <w:rFonts w:ascii="Arial Narrow" w:hAnsi="Arial Narrow" w:cs="Arial"/>
          <w:sz w:val="24"/>
          <w:szCs w:val="24"/>
        </w:rPr>
        <w:t xml:space="preserve"> Pozostałe okablowanie prowadzone w pozostałych pomieszczeniach należy prowadzić podtynkowo w rurkach osłonowych.</w:t>
      </w:r>
    </w:p>
    <w:p w:rsidR="00AF2299" w:rsidRPr="00C215AE" w:rsidRDefault="00AF2299" w:rsidP="00AF2299">
      <w:pPr>
        <w:autoSpaceDE w:val="0"/>
        <w:autoSpaceDN w:val="0"/>
        <w:adjustRightInd w:val="0"/>
        <w:spacing w:before="120" w:after="120" w:line="240" w:lineRule="auto"/>
        <w:rPr>
          <w:rFonts w:ascii="Arial Narrow" w:hAnsi="Arial Narrow" w:cs="Arial"/>
          <w:bCs/>
          <w:sz w:val="24"/>
          <w:szCs w:val="24"/>
          <w:u w:val="single"/>
        </w:rPr>
      </w:pPr>
      <w:r w:rsidRPr="00C215AE">
        <w:rPr>
          <w:rFonts w:ascii="Arial Narrow" w:hAnsi="Arial Narrow" w:cs="Arial"/>
          <w:bCs/>
          <w:sz w:val="24"/>
          <w:szCs w:val="24"/>
          <w:u w:val="single"/>
        </w:rPr>
        <w:t>Trasowanie</w:t>
      </w:r>
      <w:r>
        <w:rPr>
          <w:rFonts w:ascii="Arial Narrow" w:hAnsi="Arial Narrow" w:cs="Arial"/>
          <w:bCs/>
          <w:sz w:val="24"/>
          <w:szCs w:val="24"/>
          <w:u w:val="single"/>
        </w:rPr>
        <w:t>:</w:t>
      </w:r>
    </w:p>
    <w:p w:rsidR="00AF2299" w:rsidRPr="00C215AE" w:rsidRDefault="00AF2299" w:rsidP="009A43C4">
      <w:pPr>
        <w:autoSpaceDE w:val="0"/>
        <w:autoSpaceDN w:val="0"/>
        <w:adjustRightInd w:val="0"/>
        <w:spacing w:after="0" w:line="240" w:lineRule="auto"/>
        <w:ind w:firstLine="426"/>
        <w:jc w:val="both"/>
        <w:rPr>
          <w:rFonts w:ascii="Arial Narrow" w:hAnsi="Arial Narrow" w:cs="Arial"/>
          <w:sz w:val="24"/>
          <w:szCs w:val="24"/>
        </w:rPr>
      </w:pPr>
      <w:r w:rsidRPr="00C215AE">
        <w:rPr>
          <w:rFonts w:ascii="Arial Narrow" w:hAnsi="Arial Narrow" w:cs="Arial"/>
          <w:sz w:val="24"/>
          <w:szCs w:val="24"/>
        </w:rPr>
        <w:t>Trasowanie należy wykonać uwzględniając konstrukcję budynku oraz zapewniając bezkolizyjność z innymi instalacjami. Trasa powinna przebiegać po liniach prostych w pionie i poziomie, na sufitach równolegle do ścian.</w:t>
      </w:r>
    </w:p>
    <w:p w:rsidR="00AF2299" w:rsidRPr="00C215AE" w:rsidRDefault="00AF2299" w:rsidP="00AF2299">
      <w:pPr>
        <w:autoSpaceDE w:val="0"/>
        <w:autoSpaceDN w:val="0"/>
        <w:adjustRightInd w:val="0"/>
        <w:spacing w:before="120" w:after="120" w:line="240" w:lineRule="auto"/>
        <w:rPr>
          <w:rFonts w:ascii="Arial Narrow" w:hAnsi="Arial Narrow" w:cs="Arial"/>
          <w:bCs/>
          <w:sz w:val="24"/>
          <w:szCs w:val="24"/>
          <w:u w:val="single"/>
        </w:rPr>
      </w:pPr>
      <w:r w:rsidRPr="00C215AE">
        <w:rPr>
          <w:rFonts w:ascii="Arial Narrow" w:hAnsi="Arial Narrow" w:cs="Arial"/>
          <w:bCs/>
          <w:sz w:val="24"/>
          <w:szCs w:val="24"/>
          <w:u w:val="single"/>
        </w:rPr>
        <w:t>Montaż listew i uchwytów rur, kucie przebić przez ściany i stropy</w:t>
      </w:r>
      <w:r>
        <w:rPr>
          <w:rFonts w:ascii="Arial Narrow" w:hAnsi="Arial Narrow" w:cs="Arial"/>
          <w:bCs/>
          <w:sz w:val="24"/>
          <w:szCs w:val="24"/>
          <w:u w:val="single"/>
        </w:rPr>
        <w:t>:</w:t>
      </w:r>
    </w:p>
    <w:p w:rsidR="00AF2299" w:rsidRPr="00C215AE" w:rsidRDefault="00AF2299" w:rsidP="009A43C4">
      <w:pPr>
        <w:autoSpaceDE w:val="0"/>
        <w:autoSpaceDN w:val="0"/>
        <w:adjustRightInd w:val="0"/>
        <w:spacing w:after="0" w:line="240" w:lineRule="auto"/>
        <w:ind w:firstLine="426"/>
        <w:jc w:val="both"/>
        <w:rPr>
          <w:rFonts w:ascii="Arial Narrow" w:hAnsi="Arial Narrow" w:cs="Arial"/>
          <w:sz w:val="24"/>
          <w:szCs w:val="24"/>
        </w:rPr>
      </w:pPr>
      <w:r w:rsidRPr="00C215AE">
        <w:rPr>
          <w:rFonts w:ascii="Arial Narrow" w:hAnsi="Arial Narrow" w:cs="Arial"/>
          <w:sz w:val="24"/>
          <w:szCs w:val="24"/>
        </w:rPr>
        <w:t>Listwy i uchwyty mocować za pomocą kołków rozporowych w rozstawie minimum 50 cm. Przebicia przez ściany należy wykonywać w taki sposób, aby przewód można było wyginać łagodnymi łukami, o</w:t>
      </w:r>
      <w:r>
        <w:rPr>
          <w:rFonts w:ascii="Arial Narrow" w:hAnsi="Arial Narrow" w:cs="Arial"/>
          <w:sz w:val="24"/>
          <w:szCs w:val="24"/>
        </w:rPr>
        <w:t> </w:t>
      </w:r>
      <w:r w:rsidRPr="00C215AE">
        <w:rPr>
          <w:rFonts w:ascii="Arial Narrow" w:hAnsi="Arial Narrow" w:cs="Arial"/>
          <w:sz w:val="24"/>
          <w:szCs w:val="24"/>
        </w:rPr>
        <w:t>promieniu dostosowanym do średnicy przewodu.</w:t>
      </w:r>
    </w:p>
    <w:p w:rsidR="00AF2299" w:rsidRPr="00C215AE" w:rsidRDefault="00AF2299" w:rsidP="00AF2299">
      <w:pPr>
        <w:autoSpaceDE w:val="0"/>
        <w:autoSpaceDN w:val="0"/>
        <w:adjustRightInd w:val="0"/>
        <w:spacing w:before="120" w:after="120" w:line="240" w:lineRule="auto"/>
        <w:rPr>
          <w:rFonts w:ascii="Arial Narrow" w:hAnsi="Arial Narrow" w:cs="Arial"/>
          <w:bCs/>
          <w:sz w:val="24"/>
          <w:szCs w:val="24"/>
          <w:u w:val="single"/>
        </w:rPr>
      </w:pPr>
      <w:r w:rsidRPr="00C215AE">
        <w:rPr>
          <w:rFonts w:ascii="Arial Narrow" w:hAnsi="Arial Narrow" w:cs="Arial"/>
          <w:bCs/>
          <w:sz w:val="24"/>
          <w:szCs w:val="24"/>
          <w:u w:val="single"/>
        </w:rPr>
        <w:t>Układanie i mocowanie przewodów</w:t>
      </w:r>
      <w:r>
        <w:rPr>
          <w:rFonts w:ascii="Arial Narrow" w:hAnsi="Arial Narrow" w:cs="Arial"/>
          <w:bCs/>
          <w:sz w:val="24"/>
          <w:szCs w:val="24"/>
          <w:u w:val="single"/>
        </w:rPr>
        <w:t>:</w:t>
      </w:r>
    </w:p>
    <w:p w:rsidR="00B74A89" w:rsidRDefault="00AF2299" w:rsidP="009C5124">
      <w:pPr>
        <w:autoSpaceDE w:val="0"/>
        <w:autoSpaceDN w:val="0"/>
        <w:adjustRightInd w:val="0"/>
        <w:spacing w:after="0" w:line="240" w:lineRule="auto"/>
        <w:ind w:firstLine="426"/>
        <w:jc w:val="both"/>
        <w:rPr>
          <w:rFonts w:ascii="Arial Narrow" w:hAnsi="Arial Narrow" w:cs="Arial"/>
          <w:sz w:val="24"/>
          <w:szCs w:val="24"/>
        </w:rPr>
      </w:pPr>
      <w:r w:rsidRPr="00C215AE">
        <w:rPr>
          <w:rFonts w:ascii="Arial Narrow" w:hAnsi="Arial Narrow" w:cs="Arial"/>
          <w:sz w:val="24"/>
          <w:szCs w:val="24"/>
        </w:rPr>
        <w:t xml:space="preserve">Przewody układać w listwach i rurkach instalacyjnych. </w:t>
      </w:r>
      <w:r w:rsidR="00872474">
        <w:rPr>
          <w:rFonts w:ascii="Arial Narrow" w:hAnsi="Arial Narrow" w:cs="Arial"/>
          <w:sz w:val="24"/>
          <w:szCs w:val="24"/>
        </w:rPr>
        <w:t xml:space="preserve">Przewody prowadzone podtynkowo układać w rurach osłonowych. </w:t>
      </w:r>
      <w:r w:rsidRPr="00C215AE">
        <w:rPr>
          <w:rFonts w:ascii="Arial Narrow" w:hAnsi="Arial Narrow" w:cs="Arial"/>
          <w:sz w:val="24"/>
          <w:szCs w:val="24"/>
        </w:rPr>
        <w:t>W celu wyeliminowania zakłóceń, przewody sygnałowe do czujników układać w</w:t>
      </w:r>
      <w:r w:rsidR="00872474">
        <w:rPr>
          <w:rFonts w:ascii="Arial Narrow" w:hAnsi="Arial Narrow" w:cs="Arial"/>
          <w:sz w:val="24"/>
          <w:szCs w:val="24"/>
        </w:rPr>
        <w:t> </w:t>
      </w:r>
      <w:r w:rsidRPr="00C215AE">
        <w:rPr>
          <w:rFonts w:ascii="Arial Narrow" w:hAnsi="Arial Narrow" w:cs="Arial"/>
          <w:sz w:val="24"/>
          <w:szCs w:val="24"/>
        </w:rPr>
        <w:t xml:space="preserve">osobnej listwie lub rurce elektroinstalacyjnej. Odcinek przewodu pomiędzy elementami automatyki (pompy, siłowniki, czujniki) a listwą </w:t>
      </w:r>
      <w:r>
        <w:rPr>
          <w:rFonts w:ascii="Arial Narrow" w:hAnsi="Arial Narrow" w:cs="Arial"/>
          <w:sz w:val="24"/>
          <w:szCs w:val="24"/>
        </w:rPr>
        <w:t>lub rurką układać</w:t>
      </w:r>
      <w:r w:rsidRPr="00C215AE">
        <w:rPr>
          <w:rFonts w:ascii="Arial Narrow" w:hAnsi="Arial Narrow" w:cs="Arial"/>
          <w:sz w:val="24"/>
          <w:szCs w:val="24"/>
        </w:rPr>
        <w:t xml:space="preserve"> w</w:t>
      </w:r>
      <w:r>
        <w:rPr>
          <w:rFonts w:ascii="Arial Narrow" w:hAnsi="Arial Narrow" w:cs="Arial"/>
          <w:sz w:val="24"/>
          <w:szCs w:val="24"/>
        </w:rPr>
        <w:t> </w:t>
      </w:r>
      <w:r w:rsidRPr="00C215AE">
        <w:rPr>
          <w:rFonts w:ascii="Arial Narrow" w:hAnsi="Arial Narrow" w:cs="Arial"/>
          <w:sz w:val="24"/>
          <w:szCs w:val="24"/>
        </w:rPr>
        <w:t>rurce karbowane</w:t>
      </w:r>
      <w:r>
        <w:rPr>
          <w:rFonts w:ascii="Arial Narrow" w:hAnsi="Arial Narrow" w:cs="Arial"/>
          <w:sz w:val="24"/>
          <w:szCs w:val="24"/>
        </w:rPr>
        <w:t>j</w:t>
      </w:r>
      <w:r w:rsidRPr="00C215AE">
        <w:rPr>
          <w:rFonts w:ascii="Arial Narrow" w:hAnsi="Arial Narrow" w:cs="Arial"/>
          <w:sz w:val="24"/>
          <w:szCs w:val="24"/>
        </w:rPr>
        <w:t xml:space="preserve"> typu </w:t>
      </w:r>
      <w:r w:rsidR="009A43C4">
        <w:rPr>
          <w:rFonts w:ascii="Arial Narrow" w:hAnsi="Arial Narrow" w:cs="Arial"/>
          <w:sz w:val="24"/>
          <w:szCs w:val="24"/>
        </w:rPr>
        <w:t>„</w:t>
      </w:r>
      <w:r w:rsidRPr="00C215AE">
        <w:rPr>
          <w:rFonts w:ascii="Arial Narrow" w:hAnsi="Arial Narrow" w:cs="Arial"/>
          <w:sz w:val="24"/>
          <w:szCs w:val="24"/>
        </w:rPr>
        <w:t>PECHEL</w:t>
      </w:r>
      <w:r w:rsidR="009A43C4">
        <w:rPr>
          <w:rFonts w:ascii="Arial Narrow" w:hAnsi="Arial Narrow" w:cs="Arial"/>
          <w:sz w:val="24"/>
          <w:szCs w:val="24"/>
        </w:rPr>
        <w:t>”</w:t>
      </w:r>
      <w:r w:rsidRPr="00C215AE">
        <w:rPr>
          <w:rFonts w:ascii="Arial Narrow" w:hAnsi="Arial Narrow" w:cs="Arial"/>
          <w:sz w:val="24"/>
          <w:szCs w:val="24"/>
        </w:rPr>
        <w:t xml:space="preserve">, mocowanej do elementów instalacji technologicznej za pomocą opasek zaciskowych. Do jednej rurki nie należy wkładać razem przewodów sygnałowych i zasilających. </w:t>
      </w:r>
    </w:p>
    <w:p w:rsidR="009C5124" w:rsidRPr="008E751C" w:rsidRDefault="000E66A2" w:rsidP="00683910">
      <w:pPr>
        <w:autoSpaceDE w:val="0"/>
        <w:autoSpaceDN w:val="0"/>
        <w:adjustRightInd w:val="0"/>
        <w:spacing w:before="120" w:after="0" w:line="240" w:lineRule="auto"/>
        <w:ind w:firstLine="425"/>
        <w:jc w:val="both"/>
        <w:rPr>
          <w:rFonts w:ascii="Arial Narrow" w:hAnsi="Arial Narrow" w:cs="Arial"/>
          <w:sz w:val="24"/>
          <w:szCs w:val="24"/>
        </w:rPr>
      </w:pPr>
      <w:r w:rsidRPr="000E66A2">
        <w:rPr>
          <w:rFonts w:ascii="Arial Narrow" w:hAnsi="Arial Narrow" w:cs="Arial"/>
          <w:sz w:val="24"/>
          <w:szCs w:val="24"/>
        </w:rPr>
        <w:t>Przewody wprowadzone do</w:t>
      </w:r>
      <w:r>
        <w:rPr>
          <w:rFonts w:ascii="Arial Narrow" w:hAnsi="Arial Narrow" w:cs="Arial"/>
          <w:sz w:val="24"/>
          <w:szCs w:val="24"/>
        </w:rPr>
        <w:t xml:space="preserve"> </w:t>
      </w:r>
      <w:r w:rsidRPr="000E66A2">
        <w:rPr>
          <w:rFonts w:ascii="Arial Narrow" w:hAnsi="Arial Narrow" w:cs="Arial"/>
          <w:sz w:val="24"/>
          <w:szCs w:val="24"/>
        </w:rPr>
        <w:t>puszek powinny mie</w:t>
      </w:r>
      <w:r w:rsidRPr="000E66A2">
        <w:rPr>
          <w:rFonts w:ascii="Arial Narrow" w:hAnsi="Arial Narrow" w:cs="Arial" w:hint="eastAsia"/>
          <w:sz w:val="24"/>
          <w:szCs w:val="24"/>
        </w:rPr>
        <w:t>ć</w:t>
      </w:r>
      <w:r w:rsidRPr="000E66A2">
        <w:rPr>
          <w:rFonts w:ascii="Arial Narrow" w:hAnsi="Arial Narrow" w:cs="Arial"/>
          <w:sz w:val="24"/>
          <w:szCs w:val="24"/>
        </w:rPr>
        <w:t xml:space="preserve"> nadwy</w:t>
      </w:r>
      <w:r w:rsidRPr="000E66A2">
        <w:rPr>
          <w:rFonts w:ascii="Arial Narrow" w:hAnsi="Arial Narrow" w:cs="Arial" w:hint="eastAsia"/>
          <w:sz w:val="24"/>
          <w:szCs w:val="24"/>
        </w:rPr>
        <w:t>ż</w:t>
      </w:r>
      <w:r w:rsidRPr="000E66A2">
        <w:rPr>
          <w:rFonts w:ascii="Arial Narrow" w:hAnsi="Arial Narrow" w:cs="Arial"/>
          <w:sz w:val="24"/>
          <w:szCs w:val="24"/>
        </w:rPr>
        <w:t>k</w:t>
      </w:r>
      <w:r w:rsidRPr="000E66A2">
        <w:rPr>
          <w:rFonts w:ascii="Arial Narrow" w:hAnsi="Arial Narrow" w:cs="Arial" w:hint="eastAsia"/>
          <w:sz w:val="24"/>
          <w:szCs w:val="24"/>
        </w:rPr>
        <w:t>ę</w:t>
      </w:r>
      <w:r w:rsidRPr="000E66A2">
        <w:rPr>
          <w:rFonts w:ascii="Arial Narrow" w:hAnsi="Arial Narrow" w:cs="Arial"/>
          <w:sz w:val="24"/>
          <w:szCs w:val="24"/>
        </w:rPr>
        <w:t xml:space="preserve"> d</w:t>
      </w:r>
      <w:r w:rsidRPr="000E66A2">
        <w:rPr>
          <w:rFonts w:ascii="Arial Narrow" w:hAnsi="Arial Narrow" w:cs="Arial" w:hint="eastAsia"/>
          <w:sz w:val="24"/>
          <w:szCs w:val="24"/>
        </w:rPr>
        <w:t>ł</w:t>
      </w:r>
      <w:r w:rsidRPr="000E66A2">
        <w:rPr>
          <w:rFonts w:ascii="Arial Narrow" w:hAnsi="Arial Narrow" w:cs="Arial"/>
          <w:sz w:val="24"/>
          <w:szCs w:val="24"/>
        </w:rPr>
        <w:t>ugo</w:t>
      </w:r>
      <w:r w:rsidRPr="000E66A2">
        <w:rPr>
          <w:rFonts w:ascii="Arial Narrow" w:hAnsi="Arial Narrow" w:cs="Arial" w:hint="eastAsia"/>
          <w:sz w:val="24"/>
          <w:szCs w:val="24"/>
        </w:rPr>
        <w:t>ś</w:t>
      </w:r>
      <w:r w:rsidRPr="000E66A2">
        <w:rPr>
          <w:rFonts w:ascii="Arial Narrow" w:hAnsi="Arial Narrow" w:cs="Arial"/>
          <w:sz w:val="24"/>
          <w:szCs w:val="24"/>
        </w:rPr>
        <w:t>ci niezb</w:t>
      </w:r>
      <w:r w:rsidRPr="000E66A2">
        <w:rPr>
          <w:rFonts w:ascii="Arial Narrow" w:hAnsi="Arial Narrow" w:cs="Arial" w:hint="eastAsia"/>
          <w:sz w:val="24"/>
          <w:szCs w:val="24"/>
        </w:rPr>
        <w:t>ę</w:t>
      </w:r>
      <w:r w:rsidRPr="000E66A2">
        <w:rPr>
          <w:rFonts w:ascii="Arial Narrow" w:hAnsi="Arial Narrow" w:cs="Arial"/>
          <w:sz w:val="24"/>
          <w:szCs w:val="24"/>
        </w:rPr>
        <w:t>dn</w:t>
      </w:r>
      <w:r w:rsidRPr="000E66A2">
        <w:rPr>
          <w:rFonts w:ascii="Arial Narrow" w:hAnsi="Arial Narrow" w:cs="Arial" w:hint="eastAsia"/>
          <w:sz w:val="24"/>
          <w:szCs w:val="24"/>
        </w:rPr>
        <w:t>ą</w:t>
      </w:r>
      <w:r w:rsidRPr="000E66A2">
        <w:rPr>
          <w:rFonts w:ascii="Arial Narrow" w:hAnsi="Arial Narrow" w:cs="Arial"/>
          <w:sz w:val="24"/>
          <w:szCs w:val="24"/>
        </w:rPr>
        <w:t xml:space="preserve"> do wykonania po</w:t>
      </w:r>
      <w:r w:rsidRPr="000E66A2">
        <w:rPr>
          <w:rFonts w:ascii="Arial Narrow" w:hAnsi="Arial Narrow" w:cs="Arial" w:hint="eastAsia"/>
          <w:sz w:val="24"/>
          <w:szCs w:val="24"/>
        </w:rPr>
        <w:t>łą</w:t>
      </w:r>
      <w:r w:rsidRPr="000E66A2">
        <w:rPr>
          <w:rFonts w:ascii="Arial Narrow" w:hAnsi="Arial Narrow" w:cs="Arial"/>
          <w:sz w:val="24"/>
          <w:szCs w:val="24"/>
        </w:rPr>
        <w:t>cze</w:t>
      </w:r>
      <w:r w:rsidRPr="000E66A2">
        <w:rPr>
          <w:rFonts w:ascii="Arial Narrow" w:hAnsi="Arial Narrow" w:cs="Arial" w:hint="eastAsia"/>
          <w:sz w:val="24"/>
          <w:szCs w:val="24"/>
        </w:rPr>
        <w:t>ń</w:t>
      </w:r>
      <w:r w:rsidRPr="000E66A2">
        <w:rPr>
          <w:rFonts w:ascii="Arial Narrow" w:hAnsi="Arial Narrow" w:cs="Arial"/>
          <w:sz w:val="24"/>
          <w:szCs w:val="24"/>
        </w:rPr>
        <w:t>. Pod</w:t>
      </w:r>
      <w:r w:rsidRPr="000E66A2">
        <w:rPr>
          <w:rFonts w:ascii="Arial Narrow" w:hAnsi="Arial Narrow" w:cs="Arial" w:hint="eastAsia"/>
          <w:sz w:val="24"/>
          <w:szCs w:val="24"/>
        </w:rPr>
        <w:t>ł</w:t>
      </w:r>
      <w:r w:rsidRPr="000E66A2">
        <w:rPr>
          <w:rFonts w:ascii="Arial Narrow" w:hAnsi="Arial Narrow" w:cs="Arial"/>
          <w:sz w:val="24"/>
          <w:szCs w:val="24"/>
        </w:rPr>
        <w:t>o</w:t>
      </w:r>
      <w:r w:rsidRPr="000E66A2">
        <w:rPr>
          <w:rFonts w:ascii="Arial Narrow" w:hAnsi="Arial Narrow" w:cs="Arial" w:hint="eastAsia"/>
          <w:sz w:val="24"/>
          <w:szCs w:val="24"/>
        </w:rPr>
        <w:t>ż</w:t>
      </w:r>
      <w:r w:rsidRPr="000E66A2">
        <w:rPr>
          <w:rFonts w:ascii="Arial Narrow" w:hAnsi="Arial Narrow" w:cs="Arial"/>
          <w:sz w:val="24"/>
          <w:szCs w:val="24"/>
        </w:rPr>
        <w:t>e do uk</w:t>
      </w:r>
      <w:r w:rsidRPr="000E66A2">
        <w:rPr>
          <w:rFonts w:ascii="Arial Narrow" w:hAnsi="Arial Narrow" w:cs="Arial" w:hint="eastAsia"/>
          <w:sz w:val="24"/>
          <w:szCs w:val="24"/>
        </w:rPr>
        <w:t>ł</w:t>
      </w:r>
      <w:r w:rsidRPr="000E66A2">
        <w:rPr>
          <w:rFonts w:ascii="Arial Narrow" w:hAnsi="Arial Narrow" w:cs="Arial"/>
          <w:sz w:val="24"/>
          <w:szCs w:val="24"/>
        </w:rPr>
        <w:t>adania na</w:t>
      </w:r>
      <w:r>
        <w:rPr>
          <w:rFonts w:ascii="Arial Narrow" w:hAnsi="Arial Narrow" w:cs="Arial"/>
          <w:sz w:val="24"/>
          <w:szCs w:val="24"/>
        </w:rPr>
        <w:t xml:space="preserve"> </w:t>
      </w:r>
      <w:r w:rsidRPr="000E66A2">
        <w:rPr>
          <w:rFonts w:ascii="Arial Narrow" w:hAnsi="Arial Narrow" w:cs="Arial"/>
          <w:sz w:val="24"/>
          <w:szCs w:val="24"/>
        </w:rPr>
        <w:t>nim przewod</w:t>
      </w:r>
      <w:r w:rsidRPr="000E66A2">
        <w:rPr>
          <w:rFonts w:ascii="Arial Narrow" w:hAnsi="Arial Narrow" w:cs="Arial" w:hint="eastAsia"/>
          <w:sz w:val="24"/>
          <w:szCs w:val="24"/>
        </w:rPr>
        <w:t>ó</w:t>
      </w:r>
      <w:r w:rsidRPr="000E66A2">
        <w:rPr>
          <w:rFonts w:ascii="Arial Narrow" w:hAnsi="Arial Narrow" w:cs="Arial"/>
          <w:sz w:val="24"/>
          <w:szCs w:val="24"/>
        </w:rPr>
        <w:t>w powinno by</w:t>
      </w:r>
      <w:r w:rsidRPr="000E66A2">
        <w:rPr>
          <w:rFonts w:ascii="Arial Narrow" w:hAnsi="Arial Narrow" w:cs="Arial" w:hint="eastAsia"/>
          <w:sz w:val="24"/>
          <w:szCs w:val="24"/>
        </w:rPr>
        <w:t>ć</w:t>
      </w:r>
      <w:r w:rsidRPr="000E66A2">
        <w:rPr>
          <w:rFonts w:ascii="Arial Narrow" w:hAnsi="Arial Narrow" w:cs="Arial"/>
          <w:sz w:val="24"/>
          <w:szCs w:val="24"/>
        </w:rPr>
        <w:t xml:space="preserve"> g</w:t>
      </w:r>
      <w:r w:rsidRPr="000E66A2">
        <w:rPr>
          <w:rFonts w:ascii="Arial Narrow" w:hAnsi="Arial Narrow" w:cs="Arial" w:hint="eastAsia"/>
          <w:sz w:val="24"/>
          <w:szCs w:val="24"/>
        </w:rPr>
        <w:t>ł</w:t>
      </w:r>
      <w:r w:rsidRPr="000E66A2">
        <w:rPr>
          <w:rFonts w:ascii="Arial Narrow" w:hAnsi="Arial Narrow" w:cs="Arial"/>
          <w:sz w:val="24"/>
          <w:szCs w:val="24"/>
        </w:rPr>
        <w:t>adkie. Do puszek nale</w:t>
      </w:r>
      <w:r w:rsidRPr="000E66A2">
        <w:rPr>
          <w:rFonts w:ascii="Arial Narrow" w:hAnsi="Arial Narrow" w:cs="Arial" w:hint="eastAsia"/>
          <w:sz w:val="24"/>
          <w:szCs w:val="24"/>
        </w:rPr>
        <w:t>ż</w:t>
      </w:r>
      <w:r w:rsidRPr="000E66A2">
        <w:rPr>
          <w:rFonts w:ascii="Arial Narrow" w:hAnsi="Arial Narrow" w:cs="Arial"/>
          <w:sz w:val="24"/>
          <w:szCs w:val="24"/>
        </w:rPr>
        <w:t>y wprowadzi</w:t>
      </w:r>
      <w:r w:rsidRPr="000E66A2">
        <w:rPr>
          <w:rFonts w:ascii="Arial Narrow" w:hAnsi="Arial Narrow" w:cs="Arial" w:hint="eastAsia"/>
          <w:sz w:val="24"/>
          <w:szCs w:val="24"/>
        </w:rPr>
        <w:t>ć</w:t>
      </w:r>
      <w:r w:rsidRPr="000E66A2">
        <w:rPr>
          <w:rFonts w:ascii="Arial Narrow" w:hAnsi="Arial Narrow" w:cs="Arial"/>
          <w:sz w:val="24"/>
          <w:szCs w:val="24"/>
        </w:rPr>
        <w:t xml:space="preserve"> tylko te przewody, kt</w:t>
      </w:r>
      <w:r w:rsidRPr="000E66A2">
        <w:rPr>
          <w:rFonts w:ascii="Arial Narrow" w:hAnsi="Arial Narrow" w:cs="Arial" w:hint="eastAsia"/>
          <w:sz w:val="24"/>
          <w:szCs w:val="24"/>
        </w:rPr>
        <w:t>ó</w:t>
      </w:r>
      <w:r w:rsidRPr="000E66A2">
        <w:rPr>
          <w:rFonts w:ascii="Arial Narrow" w:hAnsi="Arial Narrow" w:cs="Arial"/>
          <w:sz w:val="24"/>
          <w:szCs w:val="24"/>
        </w:rPr>
        <w:t>re wymagaj</w:t>
      </w:r>
      <w:r w:rsidRPr="000E66A2">
        <w:rPr>
          <w:rFonts w:ascii="Arial Narrow" w:hAnsi="Arial Narrow" w:cs="Arial" w:hint="eastAsia"/>
          <w:sz w:val="24"/>
          <w:szCs w:val="24"/>
        </w:rPr>
        <w:t>ą</w:t>
      </w:r>
      <w:r>
        <w:rPr>
          <w:rFonts w:ascii="Arial Narrow" w:hAnsi="Arial Narrow" w:cs="Arial"/>
          <w:sz w:val="24"/>
          <w:szCs w:val="24"/>
        </w:rPr>
        <w:t xml:space="preserve"> </w:t>
      </w:r>
      <w:r w:rsidRPr="000E66A2">
        <w:rPr>
          <w:rFonts w:ascii="Arial Narrow" w:hAnsi="Arial Narrow" w:cs="Arial" w:hint="eastAsia"/>
          <w:sz w:val="24"/>
          <w:szCs w:val="24"/>
        </w:rPr>
        <w:t>łą</w:t>
      </w:r>
      <w:r w:rsidRPr="000E66A2">
        <w:rPr>
          <w:rFonts w:ascii="Arial Narrow" w:hAnsi="Arial Narrow" w:cs="Arial"/>
          <w:sz w:val="24"/>
          <w:szCs w:val="24"/>
        </w:rPr>
        <w:t>czenia w puszce. Przed tynkowaniem ko</w:t>
      </w:r>
      <w:r w:rsidRPr="000E66A2">
        <w:rPr>
          <w:rFonts w:ascii="Arial Narrow" w:hAnsi="Arial Narrow" w:cs="Arial" w:hint="eastAsia"/>
          <w:sz w:val="24"/>
          <w:szCs w:val="24"/>
        </w:rPr>
        <w:t>ń</w:t>
      </w:r>
      <w:r w:rsidRPr="000E66A2">
        <w:rPr>
          <w:rFonts w:ascii="Arial Narrow" w:hAnsi="Arial Narrow" w:cs="Arial"/>
          <w:sz w:val="24"/>
          <w:szCs w:val="24"/>
        </w:rPr>
        <w:t>ce przewod</w:t>
      </w:r>
      <w:r w:rsidRPr="000E66A2">
        <w:rPr>
          <w:rFonts w:ascii="Arial Narrow" w:hAnsi="Arial Narrow" w:cs="Arial" w:hint="eastAsia"/>
          <w:sz w:val="24"/>
          <w:szCs w:val="24"/>
        </w:rPr>
        <w:t>ó</w:t>
      </w:r>
      <w:r w:rsidRPr="000E66A2">
        <w:rPr>
          <w:rFonts w:ascii="Arial Narrow" w:hAnsi="Arial Narrow" w:cs="Arial"/>
          <w:sz w:val="24"/>
          <w:szCs w:val="24"/>
        </w:rPr>
        <w:t>w nale</w:t>
      </w:r>
      <w:r w:rsidRPr="000E66A2">
        <w:rPr>
          <w:rFonts w:ascii="Arial Narrow" w:hAnsi="Arial Narrow" w:cs="Arial" w:hint="eastAsia"/>
          <w:sz w:val="24"/>
          <w:szCs w:val="24"/>
        </w:rPr>
        <w:t>ż</w:t>
      </w:r>
      <w:r w:rsidRPr="000E66A2">
        <w:rPr>
          <w:rFonts w:ascii="Arial Narrow" w:hAnsi="Arial Narrow" w:cs="Arial"/>
          <w:sz w:val="24"/>
          <w:szCs w:val="24"/>
        </w:rPr>
        <w:t>y zwin</w:t>
      </w:r>
      <w:r w:rsidRPr="000E66A2">
        <w:rPr>
          <w:rFonts w:ascii="Arial Narrow" w:hAnsi="Arial Narrow" w:cs="Arial" w:hint="eastAsia"/>
          <w:sz w:val="24"/>
          <w:szCs w:val="24"/>
        </w:rPr>
        <w:t>ąć</w:t>
      </w:r>
      <w:r w:rsidRPr="000E66A2">
        <w:rPr>
          <w:rFonts w:ascii="Arial Narrow" w:hAnsi="Arial Narrow" w:cs="Arial"/>
          <w:sz w:val="24"/>
          <w:szCs w:val="24"/>
        </w:rPr>
        <w:t xml:space="preserve"> w lu</w:t>
      </w:r>
      <w:r w:rsidRPr="000E66A2">
        <w:rPr>
          <w:rFonts w:ascii="Arial Narrow" w:hAnsi="Arial Narrow" w:cs="Arial" w:hint="eastAsia"/>
          <w:sz w:val="24"/>
          <w:szCs w:val="24"/>
        </w:rPr>
        <w:t>ź</w:t>
      </w:r>
      <w:r w:rsidRPr="000E66A2">
        <w:rPr>
          <w:rFonts w:ascii="Arial Narrow" w:hAnsi="Arial Narrow" w:cs="Arial"/>
          <w:sz w:val="24"/>
          <w:szCs w:val="24"/>
        </w:rPr>
        <w:t>ny kr</w:t>
      </w:r>
      <w:r w:rsidRPr="000E66A2">
        <w:rPr>
          <w:rFonts w:ascii="Arial Narrow" w:hAnsi="Arial Narrow" w:cs="Arial" w:hint="eastAsia"/>
          <w:sz w:val="24"/>
          <w:szCs w:val="24"/>
        </w:rPr>
        <w:t>ąż</w:t>
      </w:r>
      <w:r w:rsidRPr="000E66A2">
        <w:rPr>
          <w:rFonts w:ascii="Arial Narrow" w:hAnsi="Arial Narrow" w:cs="Arial"/>
          <w:sz w:val="24"/>
          <w:szCs w:val="24"/>
        </w:rPr>
        <w:t>ek i w</w:t>
      </w:r>
      <w:r w:rsidRPr="000E66A2">
        <w:rPr>
          <w:rFonts w:ascii="Arial Narrow" w:hAnsi="Arial Narrow" w:cs="Arial" w:hint="eastAsia"/>
          <w:sz w:val="24"/>
          <w:szCs w:val="24"/>
        </w:rPr>
        <w:t>ł</w:t>
      </w:r>
      <w:r w:rsidRPr="000E66A2">
        <w:rPr>
          <w:rFonts w:ascii="Arial Narrow" w:hAnsi="Arial Narrow" w:cs="Arial"/>
          <w:sz w:val="24"/>
          <w:szCs w:val="24"/>
        </w:rPr>
        <w:t>o</w:t>
      </w:r>
      <w:r w:rsidRPr="000E66A2">
        <w:rPr>
          <w:rFonts w:ascii="Arial Narrow" w:hAnsi="Arial Narrow" w:cs="Arial" w:hint="eastAsia"/>
          <w:sz w:val="24"/>
          <w:szCs w:val="24"/>
        </w:rPr>
        <w:t>ż</w:t>
      </w:r>
      <w:r w:rsidRPr="000E66A2">
        <w:rPr>
          <w:rFonts w:ascii="Arial Narrow" w:hAnsi="Arial Narrow" w:cs="Arial"/>
          <w:sz w:val="24"/>
          <w:szCs w:val="24"/>
        </w:rPr>
        <w:t>y</w:t>
      </w:r>
      <w:r w:rsidRPr="000E66A2">
        <w:rPr>
          <w:rFonts w:ascii="Arial Narrow" w:hAnsi="Arial Narrow" w:cs="Arial" w:hint="eastAsia"/>
          <w:sz w:val="24"/>
          <w:szCs w:val="24"/>
        </w:rPr>
        <w:t>ć</w:t>
      </w:r>
      <w:r w:rsidRPr="000E66A2">
        <w:rPr>
          <w:rFonts w:ascii="Arial Narrow" w:hAnsi="Arial Narrow" w:cs="Arial"/>
          <w:sz w:val="24"/>
          <w:szCs w:val="24"/>
        </w:rPr>
        <w:t xml:space="preserve"> do</w:t>
      </w:r>
      <w:r>
        <w:rPr>
          <w:rFonts w:ascii="Arial Narrow" w:hAnsi="Arial Narrow" w:cs="Arial"/>
          <w:sz w:val="24"/>
          <w:szCs w:val="24"/>
        </w:rPr>
        <w:t xml:space="preserve"> </w:t>
      </w:r>
      <w:r w:rsidRPr="000E66A2">
        <w:rPr>
          <w:rFonts w:ascii="Arial Narrow" w:hAnsi="Arial Narrow" w:cs="Arial"/>
          <w:sz w:val="24"/>
          <w:szCs w:val="24"/>
        </w:rPr>
        <w:t>puszek, a puszki zakry</w:t>
      </w:r>
      <w:r w:rsidRPr="000E66A2">
        <w:rPr>
          <w:rFonts w:ascii="Arial Narrow" w:hAnsi="Arial Narrow" w:cs="Arial" w:hint="eastAsia"/>
          <w:sz w:val="24"/>
          <w:szCs w:val="24"/>
        </w:rPr>
        <w:t>ć</w:t>
      </w:r>
      <w:r w:rsidRPr="000E66A2">
        <w:rPr>
          <w:rFonts w:ascii="Arial Narrow" w:hAnsi="Arial Narrow" w:cs="Arial"/>
          <w:sz w:val="24"/>
          <w:szCs w:val="24"/>
        </w:rPr>
        <w:t xml:space="preserve"> pokrywami lub w inny spos</w:t>
      </w:r>
      <w:r w:rsidRPr="000E66A2">
        <w:rPr>
          <w:rFonts w:ascii="Arial Narrow" w:hAnsi="Arial Narrow" w:cs="Arial" w:hint="eastAsia"/>
          <w:sz w:val="24"/>
          <w:szCs w:val="24"/>
        </w:rPr>
        <w:t>ó</w:t>
      </w:r>
      <w:r w:rsidRPr="000E66A2">
        <w:rPr>
          <w:rFonts w:ascii="Arial Narrow" w:hAnsi="Arial Narrow" w:cs="Arial"/>
          <w:sz w:val="24"/>
          <w:szCs w:val="24"/>
        </w:rPr>
        <w:t>b zabezpieczy</w:t>
      </w:r>
      <w:r w:rsidRPr="000E66A2">
        <w:rPr>
          <w:rFonts w:ascii="Arial Narrow" w:hAnsi="Arial Narrow" w:cs="Arial" w:hint="eastAsia"/>
          <w:sz w:val="24"/>
          <w:szCs w:val="24"/>
        </w:rPr>
        <w:t>ć</w:t>
      </w:r>
      <w:r w:rsidRPr="000E66A2">
        <w:rPr>
          <w:rFonts w:ascii="Arial Narrow" w:hAnsi="Arial Narrow" w:cs="Arial"/>
          <w:sz w:val="24"/>
          <w:szCs w:val="24"/>
        </w:rPr>
        <w:t xml:space="preserve"> je przed zatynkowaniem.</w:t>
      </w:r>
    </w:p>
    <w:p w:rsidR="007751BD" w:rsidRDefault="007751BD" w:rsidP="00AF2299">
      <w:pPr>
        <w:autoSpaceDE w:val="0"/>
        <w:autoSpaceDN w:val="0"/>
        <w:adjustRightInd w:val="0"/>
        <w:spacing w:before="120" w:after="120" w:line="240" w:lineRule="auto"/>
        <w:rPr>
          <w:rFonts w:ascii="Arial Narrow" w:hAnsi="Arial Narrow" w:cs="Arial"/>
          <w:bCs/>
          <w:sz w:val="24"/>
          <w:szCs w:val="24"/>
          <w:u w:val="single"/>
        </w:rPr>
      </w:pPr>
    </w:p>
    <w:p w:rsidR="00AF2299" w:rsidRPr="00C215AE" w:rsidRDefault="00AF2299" w:rsidP="00AF2299">
      <w:pPr>
        <w:autoSpaceDE w:val="0"/>
        <w:autoSpaceDN w:val="0"/>
        <w:adjustRightInd w:val="0"/>
        <w:spacing w:before="120" w:after="120" w:line="240" w:lineRule="auto"/>
        <w:rPr>
          <w:rFonts w:ascii="Arial Narrow" w:hAnsi="Arial Narrow" w:cs="Arial"/>
          <w:bCs/>
          <w:sz w:val="24"/>
          <w:szCs w:val="24"/>
          <w:u w:val="single"/>
        </w:rPr>
      </w:pPr>
      <w:r w:rsidRPr="00C215AE">
        <w:rPr>
          <w:rFonts w:ascii="Arial Narrow" w:hAnsi="Arial Narrow" w:cs="Arial"/>
          <w:bCs/>
          <w:sz w:val="24"/>
          <w:szCs w:val="24"/>
          <w:u w:val="single"/>
        </w:rPr>
        <w:lastRenderedPageBreak/>
        <w:t>Oznaczenia identyfikacyjne</w:t>
      </w:r>
      <w:r>
        <w:rPr>
          <w:rFonts w:ascii="Arial Narrow" w:hAnsi="Arial Narrow" w:cs="Arial"/>
          <w:bCs/>
          <w:sz w:val="24"/>
          <w:szCs w:val="24"/>
          <w:u w:val="single"/>
        </w:rPr>
        <w:t>:</w:t>
      </w:r>
    </w:p>
    <w:p w:rsidR="00AF2299" w:rsidRPr="00C215AE" w:rsidRDefault="00AF2299" w:rsidP="009A43C4">
      <w:pPr>
        <w:autoSpaceDE w:val="0"/>
        <w:autoSpaceDN w:val="0"/>
        <w:adjustRightInd w:val="0"/>
        <w:spacing w:after="0" w:line="240" w:lineRule="auto"/>
        <w:ind w:firstLine="426"/>
        <w:jc w:val="both"/>
        <w:rPr>
          <w:rFonts w:ascii="Arial Narrow" w:hAnsi="Arial Narrow" w:cs="Arial"/>
          <w:sz w:val="24"/>
          <w:szCs w:val="24"/>
        </w:rPr>
      </w:pPr>
      <w:r w:rsidRPr="00C215AE">
        <w:rPr>
          <w:rFonts w:ascii="Arial Narrow" w:hAnsi="Arial Narrow" w:cs="Arial"/>
          <w:sz w:val="24"/>
          <w:szCs w:val="24"/>
        </w:rPr>
        <w:t>Wszystkie części składowe instalacji elektrycznych należy wyposażyć w oznaczenia  identyfikacyjne. Oznaczenia powinny zapewniać jednoznaczną identyfikację obwodu, do którego należy dany element.</w:t>
      </w:r>
    </w:p>
    <w:p w:rsidR="00AF2299" w:rsidRPr="00C215AE" w:rsidRDefault="00AF2299" w:rsidP="009A43C4">
      <w:pPr>
        <w:autoSpaceDE w:val="0"/>
        <w:autoSpaceDN w:val="0"/>
        <w:adjustRightInd w:val="0"/>
        <w:spacing w:before="120" w:after="120" w:line="240" w:lineRule="auto"/>
        <w:ind w:firstLine="426"/>
        <w:jc w:val="both"/>
        <w:rPr>
          <w:rFonts w:ascii="Arial Narrow" w:hAnsi="Arial Narrow" w:cs="Arial"/>
          <w:sz w:val="24"/>
          <w:szCs w:val="24"/>
        </w:rPr>
      </w:pPr>
      <w:r w:rsidRPr="00C215AE">
        <w:rPr>
          <w:rFonts w:ascii="Arial Narrow" w:hAnsi="Arial Narrow" w:cs="Arial"/>
          <w:sz w:val="24"/>
          <w:szCs w:val="24"/>
        </w:rPr>
        <w:t>Elementy umieszczone wewnątrz rozdzielnicy mogą być oznaczone przy pomocy taśm samoprzylepnych.</w:t>
      </w:r>
    </w:p>
    <w:p w:rsidR="00AF2299" w:rsidRPr="00C215AE" w:rsidRDefault="00AF2299" w:rsidP="009A43C4">
      <w:pPr>
        <w:autoSpaceDE w:val="0"/>
        <w:autoSpaceDN w:val="0"/>
        <w:adjustRightInd w:val="0"/>
        <w:spacing w:after="0" w:line="240" w:lineRule="auto"/>
        <w:ind w:firstLine="426"/>
        <w:jc w:val="both"/>
        <w:rPr>
          <w:rFonts w:ascii="Arial Narrow" w:hAnsi="Arial Narrow" w:cs="Arial"/>
          <w:sz w:val="24"/>
          <w:szCs w:val="24"/>
        </w:rPr>
      </w:pPr>
      <w:r w:rsidRPr="00C215AE">
        <w:rPr>
          <w:rFonts w:ascii="Arial Narrow" w:hAnsi="Arial Narrow" w:cs="Arial"/>
          <w:sz w:val="24"/>
          <w:szCs w:val="24"/>
        </w:rPr>
        <w:t>Kable i przewody oznaczać należy odpowiednimi opaskami kablowymi. Elementy należące do obwodów odbiorczych obsługujących odpowiednie pomieszczenie mogą być identyfikowane przez dokładny opis pomieszczeń na wykazie obwodów odpowiedniej tablicy rozdzielczej.</w:t>
      </w:r>
    </w:p>
    <w:p w:rsidR="00AF2299" w:rsidRPr="00C215AE" w:rsidRDefault="00AF2299" w:rsidP="00AF2299">
      <w:pPr>
        <w:autoSpaceDE w:val="0"/>
        <w:autoSpaceDN w:val="0"/>
        <w:adjustRightInd w:val="0"/>
        <w:spacing w:before="120" w:after="120" w:line="240" w:lineRule="auto"/>
        <w:rPr>
          <w:rFonts w:ascii="Arial Narrow" w:hAnsi="Arial Narrow" w:cs="Arial"/>
          <w:bCs/>
          <w:sz w:val="24"/>
          <w:szCs w:val="24"/>
          <w:u w:val="single"/>
        </w:rPr>
      </w:pPr>
      <w:r w:rsidRPr="00C215AE">
        <w:rPr>
          <w:rFonts w:ascii="Arial Narrow" w:hAnsi="Arial Narrow" w:cs="Arial"/>
          <w:bCs/>
          <w:sz w:val="24"/>
          <w:szCs w:val="24"/>
          <w:u w:val="single"/>
        </w:rPr>
        <w:t>Segregacja obwodów</w:t>
      </w:r>
      <w:r>
        <w:rPr>
          <w:rFonts w:ascii="Arial Narrow" w:hAnsi="Arial Narrow" w:cs="Arial"/>
          <w:bCs/>
          <w:sz w:val="24"/>
          <w:szCs w:val="24"/>
          <w:u w:val="single"/>
        </w:rPr>
        <w:t>:</w:t>
      </w:r>
    </w:p>
    <w:p w:rsidR="00AF2299" w:rsidRPr="00C215AE" w:rsidRDefault="00AF2299" w:rsidP="009A43C4">
      <w:pPr>
        <w:autoSpaceDE w:val="0"/>
        <w:autoSpaceDN w:val="0"/>
        <w:adjustRightInd w:val="0"/>
        <w:spacing w:after="0" w:line="240" w:lineRule="auto"/>
        <w:ind w:firstLine="426"/>
        <w:jc w:val="both"/>
        <w:rPr>
          <w:rFonts w:ascii="Arial Narrow" w:hAnsi="Arial Narrow" w:cs="Arial"/>
          <w:sz w:val="24"/>
          <w:szCs w:val="24"/>
        </w:rPr>
      </w:pPr>
      <w:r w:rsidRPr="00C215AE">
        <w:rPr>
          <w:rFonts w:ascii="Arial Narrow" w:hAnsi="Arial Narrow" w:cs="Arial"/>
          <w:sz w:val="24"/>
          <w:szCs w:val="24"/>
        </w:rPr>
        <w:t>Przewody różnych instalacji elektrycznych powinny być od siebie skutecznie oddzielone przez ułożenie w odpowiednich odstępach lub systemach rurek</w:t>
      </w:r>
      <w:r w:rsidR="009A43C4">
        <w:rPr>
          <w:rFonts w:ascii="Arial Narrow" w:hAnsi="Arial Narrow" w:cs="Arial"/>
          <w:sz w:val="24"/>
          <w:szCs w:val="24"/>
        </w:rPr>
        <w:t xml:space="preserve"> i</w:t>
      </w:r>
      <w:r w:rsidRPr="00C215AE">
        <w:rPr>
          <w:rFonts w:ascii="Arial Narrow" w:hAnsi="Arial Narrow" w:cs="Arial"/>
          <w:sz w:val="24"/>
          <w:szCs w:val="24"/>
        </w:rPr>
        <w:t xml:space="preserve"> koryt.</w:t>
      </w:r>
    </w:p>
    <w:p w:rsidR="00AF2299" w:rsidRPr="00C215AE" w:rsidRDefault="00AF2299" w:rsidP="009A43C4">
      <w:pPr>
        <w:autoSpaceDE w:val="0"/>
        <w:autoSpaceDN w:val="0"/>
        <w:adjustRightInd w:val="0"/>
        <w:spacing w:before="120" w:after="120" w:line="240" w:lineRule="auto"/>
        <w:ind w:firstLine="426"/>
        <w:jc w:val="both"/>
        <w:rPr>
          <w:rFonts w:ascii="Arial Narrow" w:hAnsi="Arial Narrow" w:cs="Arial"/>
          <w:sz w:val="24"/>
          <w:szCs w:val="24"/>
        </w:rPr>
      </w:pPr>
      <w:r w:rsidRPr="00C215AE">
        <w:rPr>
          <w:rFonts w:ascii="Arial Narrow" w:hAnsi="Arial Narrow" w:cs="Arial"/>
          <w:sz w:val="24"/>
          <w:szCs w:val="24"/>
        </w:rPr>
        <w:t>Przewody na napięcie powyżej 230V należy oddzielić od pozostałych przewodów poprzez zastosowanie przegrody w korytkach instalacyjnych.</w:t>
      </w:r>
    </w:p>
    <w:p w:rsidR="00AF2299" w:rsidRPr="007213EE" w:rsidRDefault="00AF2299" w:rsidP="009A43C4">
      <w:pPr>
        <w:autoSpaceDE w:val="0"/>
        <w:autoSpaceDN w:val="0"/>
        <w:adjustRightInd w:val="0"/>
        <w:spacing w:after="0" w:line="240" w:lineRule="auto"/>
        <w:ind w:firstLine="426"/>
        <w:jc w:val="both"/>
        <w:rPr>
          <w:rFonts w:ascii="Arial Narrow" w:hAnsi="Arial Narrow" w:cs="Arial"/>
          <w:sz w:val="24"/>
          <w:szCs w:val="24"/>
        </w:rPr>
      </w:pPr>
      <w:r w:rsidRPr="00C215AE">
        <w:rPr>
          <w:rFonts w:ascii="Arial Narrow" w:hAnsi="Arial Narrow" w:cs="Arial"/>
          <w:sz w:val="24"/>
          <w:szCs w:val="24"/>
        </w:rPr>
        <w:t>Przewody elektryczne prowadzone równolegle do rur nie powinny być prowadzone bliżej niż 150</w:t>
      </w:r>
      <w:r w:rsidR="009A43C4">
        <w:rPr>
          <w:rFonts w:ascii="Arial Narrow" w:hAnsi="Arial Narrow" w:cs="Arial"/>
          <w:sz w:val="24"/>
          <w:szCs w:val="24"/>
        </w:rPr>
        <w:t xml:space="preserve"> </w:t>
      </w:r>
      <w:r w:rsidRPr="00C215AE">
        <w:rPr>
          <w:rFonts w:ascii="Arial Narrow" w:hAnsi="Arial Narrow" w:cs="Arial"/>
          <w:sz w:val="24"/>
          <w:szCs w:val="24"/>
        </w:rPr>
        <w:t>mm od wody gorącej i 75</w:t>
      </w:r>
      <w:r w:rsidR="009A43C4">
        <w:rPr>
          <w:rFonts w:ascii="Arial Narrow" w:hAnsi="Arial Narrow" w:cs="Arial"/>
          <w:sz w:val="24"/>
          <w:szCs w:val="24"/>
        </w:rPr>
        <w:t xml:space="preserve"> </w:t>
      </w:r>
      <w:r w:rsidRPr="00C215AE">
        <w:rPr>
          <w:rFonts w:ascii="Arial Narrow" w:hAnsi="Arial Narrow" w:cs="Arial"/>
          <w:sz w:val="24"/>
          <w:szCs w:val="24"/>
        </w:rPr>
        <w:t xml:space="preserve">mm od rur wody zimnej. W miarę możliwości prowadzić kable nad instalacjami rur wodnych. Jeżeli trasy kabli elektrycznych będą przebiegały w pobliżu instalacji gazowych, wówczas należy je instalować co najmniej 10 cm poniżej przewodów gazowych, natomiast jeżeli gęstość gazu jest większa od gęstości powietrza - powyżej przewodów gazowych. </w:t>
      </w:r>
    </w:p>
    <w:p w:rsidR="00AF2299" w:rsidRPr="00C215AE" w:rsidRDefault="00AF2299" w:rsidP="00AF2299">
      <w:pPr>
        <w:autoSpaceDE w:val="0"/>
        <w:autoSpaceDN w:val="0"/>
        <w:adjustRightInd w:val="0"/>
        <w:spacing w:before="120" w:after="120" w:line="240" w:lineRule="auto"/>
        <w:rPr>
          <w:rFonts w:ascii="Arial Narrow" w:hAnsi="Arial Narrow" w:cs="Arial"/>
          <w:bCs/>
          <w:sz w:val="24"/>
          <w:szCs w:val="24"/>
          <w:u w:val="single"/>
        </w:rPr>
      </w:pPr>
      <w:r w:rsidRPr="00C215AE">
        <w:rPr>
          <w:rFonts w:ascii="Arial Narrow" w:hAnsi="Arial Narrow" w:cs="Arial"/>
          <w:bCs/>
          <w:sz w:val="24"/>
          <w:szCs w:val="24"/>
          <w:u w:val="single"/>
        </w:rPr>
        <w:t>Montaż i podłączenie regulator</w:t>
      </w:r>
      <w:r>
        <w:rPr>
          <w:rFonts w:ascii="Arial Narrow" w:hAnsi="Arial Narrow" w:cs="Arial"/>
          <w:bCs/>
          <w:sz w:val="24"/>
          <w:szCs w:val="24"/>
          <w:u w:val="single"/>
        </w:rPr>
        <w:t>ów:</w:t>
      </w:r>
    </w:p>
    <w:p w:rsidR="00AF2299" w:rsidRPr="00C215AE" w:rsidRDefault="00AF2299" w:rsidP="009A43C4">
      <w:pPr>
        <w:autoSpaceDE w:val="0"/>
        <w:autoSpaceDN w:val="0"/>
        <w:adjustRightInd w:val="0"/>
        <w:spacing w:before="120" w:after="120" w:line="240" w:lineRule="auto"/>
        <w:ind w:firstLine="426"/>
        <w:jc w:val="both"/>
        <w:rPr>
          <w:rFonts w:ascii="Arial Narrow" w:hAnsi="Arial Narrow" w:cs="Arial"/>
          <w:sz w:val="24"/>
          <w:szCs w:val="24"/>
        </w:rPr>
      </w:pPr>
      <w:r w:rsidRPr="00C215AE">
        <w:rPr>
          <w:rFonts w:ascii="Arial Narrow" w:hAnsi="Arial Narrow" w:cs="Arial"/>
          <w:sz w:val="24"/>
          <w:szCs w:val="24"/>
        </w:rPr>
        <w:t>Regulator</w:t>
      </w:r>
      <w:r>
        <w:rPr>
          <w:rFonts w:ascii="Arial Narrow" w:hAnsi="Arial Narrow" w:cs="Arial"/>
          <w:sz w:val="24"/>
          <w:szCs w:val="24"/>
        </w:rPr>
        <w:t xml:space="preserve">y </w:t>
      </w:r>
      <w:r w:rsidRPr="00C215AE">
        <w:rPr>
          <w:rFonts w:ascii="Arial Narrow" w:hAnsi="Arial Narrow" w:cs="Arial"/>
          <w:sz w:val="24"/>
          <w:szCs w:val="24"/>
        </w:rPr>
        <w:t xml:space="preserve">przymocować do ściany w miejscu dogodnym dla obsługi kołkami rozporowymi na wysokości ok. 1,5 m od posadzki. Podłączenie i nastawy regulatorów wykonać ściśle według DTR </w:t>
      </w:r>
      <w:r w:rsidR="009A43C4">
        <w:rPr>
          <w:rFonts w:ascii="Arial Narrow" w:hAnsi="Arial Narrow" w:cs="Arial"/>
          <w:sz w:val="24"/>
          <w:szCs w:val="24"/>
        </w:rPr>
        <w:t xml:space="preserve">producenta </w:t>
      </w:r>
      <w:r w:rsidRPr="00C215AE">
        <w:rPr>
          <w:rFonts w:ascii="Arial Narrow" w:hAnsi="Arial Narrow" w:cs="Arial"/>
          <w:sz w:val="24"/>
          <w:szCs w:val="24"/>
        </w:rPr>
        <w:t>urządzeń. Pierwszego uruchomienia i rozruchu instalacji powinien dokonać specjalistyczny i</w:t>
      </w:r>
      <w:r w:rsidR="00CC53CA">
        <w:rPr>
          <w:rFonts w:ascii="Arial Narrow" w:hAnsi="Arial Narrow" w:cs="Arial"/>
          <w:sz w:val="24"/>
          <w:szCs w:val="24"/>
        </w:rPr>
        <w:t> </w:t>
      </w:r>
      <w:r w:rsidRPr="00C215AE">
        <w:rPr>
          <w:rFonts w:ascii="Arial Narrow" w:hAnsi="Arial Narrow" w:cs="Arial"/>
          <w:sz w:val="24"/>
          <w:szCs w:val="24"/>
        </w:rPr>
        <w:t>autoryzowany serwis producenta.</w:t>
      </w:r>
    </w:p>
    <w:p w:rsidR="00AF2299" w:rsidRPr="00C215AE" w:rsidRDefault="00AF2299" w:rsidP="00AF2299">
      <w:pPr>
        <w:autoSpaceDE w:val="0"/>
        <w:autoSpaceDN w:val="0"/>
        <w:adjustRightInd w:val="0"/>
        <w:spacing w:before="120" w:after="120" w:line="240" w:lineRule="auto"/>
        <w:rPr>
          <w:rFonts w:ascii="Arial Narrow" w:hAnsi="Arial Narrow" w:cs="Arial"/>
          <w:bCs/>
          <w:sz w:val="24"/>
          <w:szCs w:val="24"/>
          <w:u w:val="single"/>
        </w:rPr>
      </w:pPr>
      <w:r w:rsidRPr="00C215AE">
        <w:rPr>
          <w:rFonts w:ascii="Arial Narrow" w:hAnsi="Arial Narrow" w:cs="Arial"/>
          <w:bCs/>
          <w:sz w:val="24"/>
          <w:szCs w:val="24"/>
          <w:u w:val="single"/>
        </w:rPr>
        <w:t>Elementy mocujące</w:t>
      </w:r>
      <w:r>
        <w:rPr>
          <w:rFonts w:ascii="Arial Narrow" w:hAnsi="Arial Narrow" w:cs="Arial"/>
          <w:bCs/>
          <w:sz w:val="24"/>
          <w:szCs w:val="24"/>
          <w:u w:val="single"/>
        </w:rPr>
        <w:t>:</w:t>
      </w:r>
    </w:p>
    <w:p w:rsidR="00956CEA" w:rsidRPr="008E751C" w:rsidRDefault="00AF2299" w:rsidP="008E751C">
      <w:pPr>
        <w:autoSpaceDE w:val="0"/>
        <w:autoSpaceDN w:val="0"/>
        <w:adjustRightInd w:val="0"/>
        <w:spacing w:before="120" w:after="120" w:line="240" w:lineRule="auto"/>
        <w:ind w:firstLine="426"/>
        <w:jc w:val="both"/>
        <w:rPr>
          <w:rFonts w:ascii="Arial Narrow" w:hAnsi="Arial Narrow" w:cs="Arial"/>
          <w:sz w:val="24"/>
          <w:szCs w:val="24"/>
        </w:rPr>
      </w:pPr>
      <w:r w:rsidRPr="00C215AE">
        <w:rPr>
          <w:rFonts w:ascii="Arial Narrow" w:hAnsi="Arial Narrow" w:cs="Arial"/>
          <w:sz w:val="24"/>
          <w:szCs w:val="24"/>
        </w:rPr>
        <w:t xml:space="preserve">Wszystkie elementy mocujące, listwy, wsporniki itp. powinny być systemowe. Nie dopuszcza się elementów wykonywanych na budowie z przypadkowego materiału. Mocowanie i otwory w elementach konstrukcji muszą być koordynowane z </w:t>
      </w:r>
      <w:r w:rsidR="009A43C4">
        <w:rPr>
          <w:rFonts w:ascii="Arial Narrow" w:hAnsi="Arial Narrow" w:cs="Arial"/>
          <w:sz w:val="24"/>
          <w:szCs w:val="24"/>
        </w:rPr>
        <w:t>I</w:t>
      </w:r>
      <w:r w:rsidRPr="00C215AE">
        <w:rPr>
          <w:rFonts w:ascii="Arial Narrow" w:hAnsi="Arial Narrow" w:cs="Arial"/>
          <w:sz w:val="24"/>
          <w:szCs w:val="24"/>
        </w:rPr>
        <w:t xml:space="preserve">nspektorem </w:t>
      </w:r>
      <w:r w:rsidR="009A43C4">
        <w:rPr>
          <w:rFonts w:ascii="Arial Narrow" w:hAnsi="Arial Narrow" w:cs="Arial"/>
          <w:sz w:val="24"/>
          <w:szCs w:val="24"/>
        </w:rPr>
        <w:t>N</w:t>
      </w:r>
      <w:r w:rsidRPr="00C215AE">
        <w:rPr>
          <w:rFonts w:ascii="Arial Narrow" w:hAnsi="Arial Narrow" w:cs="Arial"/>
          <w:sz w:val="24"/>
          <w:szCs w:val="24"/>
        </w:rPr>
        <w:t>adzoru.</w:t>
      </w:r>
    </w:p>
    <w:p w:rsidR="00AF2299" w:rsidRPr="00C215AE" w:rsidRDefault="00AF2299" w:rsidP="00AF2299">
      <w:pPr>
        <w:autoSpaceDE w:val="0"/>
        <w:autoSpaceDN w:val="0"/>
        <w:adjustRightInd w:val="0"/>
        <w:spacing w:before="120" w:after="120" w:line="240" w:lineRule="auto"/>
        <w:rPr>
          <w:rFonts w:ascii="Arial Narrow" w:hAnsi="Arial Narrow" w:cs="Arial"/>
          <w:bCs/>
          <w:sz w:val="24"/>
          <w:szCs w:val="24"/>
          <w:u w:val="single"/>
        </w:rPr>
      </w:pPr>
      <w:r w:rsidRPr="00C215AE">
        <w:rPr>
          <w:rFonts w:ascii="Arial Narrow" w:hAnsi="Arial Narrow" w:cs="Arial"/>
          <w:bCs/>
          <w:sz w:val="24"/>
          <w:szCs w:val="24"/>
          <w:u w:val="single"/>
        </w:rPr>
        <w:t>Dostęp do urządzeń elektrycznych</w:t>
      </w:r>
      <w:r>
        <w:rPr>
          <w:rFonts w:ascii="Arial Narrow" w:hAnsi="Arial Narrow" w:cs="Arial"/>
          <w:bCs/>
          <w:sz w:val="24"/>
          <w:szCs w:val="24"/>
          <w:u w:val="single"/>
        </w:rPr>
        <w:t>:</w:t>
      </w:r>
    </w:p>
    <w:p w:rsidR="00AF2299" w:rsidRPr="00956CEA" w:rsidRDefault="00AF2299" w:rsidP="00956CEA">
      <w:pPr>
        <w:autoSpaceDE w:val="0"/>
        <w:autoSpaceDN w:val="0"/>
        <w:adjustRightInd w:val="0"/>
        <w:spacing w:before="120" w:after="120" w:line="240" w:lineRule="auto"/>
        <w:ind w:firstLine="426"/>
        <w:jc w:val="both"/>
        <w:rPr>
          <w:rFonts w:ascii="Arial Narrow" w:hAnsi="Arial Narrow" w:cs="Arial"/>
          <w:sz w:val="24"/>
          <w:szCs w:val="24"/>
        </w:rPr>
      </w:pPr>
      <w:r w:rsidRPr="00C215AE">
        <w:rPr>
          <w:rFonts w:ascii="Arial Narrow" w:hAnsi="Arial Narrow" w:cs="Arial"/>
          <w:sz w:val="24"/>
          <w:szCs w:val="24"/>
        </w:rPr>
        <w:t>Drzwi i pokrywy urządzeń, których otwarcie umożliwia dotknięcie części elektrycznych pod napięciem należy oznaczyć napisem ostrzegawczym. Nie wolno przy tym stosować taśm samoprzylepnych. Części, które pozostają pod napięciem pomimo otwarcia rozłącznika głównego należy osłonić w sposób wykluczający przypadkowe dotknięcie.</w:t>
      </w:r>
    </w:p>
    <w:p w:rsidR="00A02FAE" w:rsidRPr="00A02FAE" w:rsidRDefault="00A02FAE" w:rsidP="00A02FAE">
      <w:pPr>
        <w:autoSpaceDE w:val="0"/>
        <w:autoSpaceDN w:val="0"/>
        <w:adjustRightInd w:val="0"/>
        <w:spacing w:before="120" w:after="120" w:line="240" w:lineRule="auto"/>
        <w:rPr>
          <w:rFonts w:ascii="Arial Narrow" w:hAnsi="Arial Narrow" w:cs="Arial"/>
          <w:bCs/>
          <w:sz w:val="24"/>
          <w:szCs w:val="24"/>
          <w:u w:val="single"/>
        </w:rPr>
      </w:pPr>
      <w:r w:rsidRPr="00A02FAE">
        <w:rPr>
          <w:rFonts w:ascii="Arial Narrow" w:hAnsi="Arial Narrow" w:cs="Arial"/>
          <w:bCs/>
          <w:sz w:val="24"/>
          <w:szCs w:val="24"/>
          <w:u w:val="single"/>
        </w:rPr>
        <w:t>Montaż osprzętu</w:t>
      </w:r>
    </w:p>
    <w:p w:rsidR="00A73623" w:rsidRPr="000E66A2" w:rsidRDefault="00A02FAE" w:rsidP="00A73623">
      <w:pPr>
        <w:autoSpaceDE w:val="0"/>
        <w:autoSpaceDN w:val="0"/>
        <w:adjustRightInd w:val="0"/>
        <w:spacing w:after="120" w:line="240" w:lineRule="auto"/>
        <w:ind w:firstLine="426"/>
        <w:jc w:val="both"/>
        <w:rPr>
          <w:rFonts w:ascii="Arial Narrow" w:hAnsi="Arial Narrow" w:cs="Arial"/>
          <w:sz w:val="24"/>
          <w:szCs w:val="24"/>
        </w:rPr>
      </w:pPr>
      <w:r w:rsidRPr="00A02FAE">
        <w:rPr>
          <w:rFonts w:ascii="Arial Narrow" w:hAnsi="Arial Narrow" w:cs="Arial"/>
          <w:sz w:val="24"/>
          <w:szCs w:val="24"/>
        </w:rPr>
        <w:t>Sprzęt i osprzęt instalacyjny należy mocować do podłoża w sposób trwały zapewniający mocne i</w:t>
      </w:r>
      <w:r>
        <w:rPr>
          <w:rFonts w:ascii="Arial Narrow" w:hAnsi="Arial Narrow" w:cs="Arial"/>
          <w:sz w:val="24"/>
          <w:szCs w:val="24"/>
        </w:rPr>
        <w:t> </w:t>
      </w:r>
      <w:r w:rsidRPr="00A02FAE">
        <w:rPr>
          <w:rFonts w:ascii="Arial Narrow" w:hAnsi="Arial Narrow" w:cs="Arial"/>
          <w:sz w:val="24"/>
          <w:szCs w:val="24"/>
        </w:rPr>
        <w:t xml:space="preserve">bezpieczne jego osadzenie. </w:t>
      </w:r>
    </w:p>
    <w:p w:rsidR="00683910" w:rsidRDefault="00B74A89" w:rsidP="00363DF8">
      <w:pPr>
        <w:autoSpaceDE w:val="0"/>
        <w:autoSpaceDN w:val="0"/>
        <w:adjustRightInd w:val="0"/>
        <w:spacing w:after="120" w:line="240" w:lineRule="auto"/>
        <w:ind w:firstLine="426"/>
        <w:jc w:val="both"/>
        <w:rPr>
          <w:rFonts w:ascii="Arial Narrow" w:hAnsi="Arial Narrow" w:cs="Arial Narrow"/>
          <w:sz w:val="24"/>
          <w:szCs w:val="24"/>
        </w:rPr>
      </w:pPr>
      <w:r w:rsidRPr="00C277AA">
        <w:rPr>
          <w:rFonts w:ascii="Arial Narrow" w:hAnsi="Arial Narrow" w:cs="Arial Narrow"/>
          <w:sz w:val="24"/>
          <w:szCs w:val="24"/>
        </w:rPr>
        <w:t>Wy</w:t>
      </w:r>
      <w:r w:rsidRPr="00C277AA">
        <w:rPr>
          <w:rFonts w:ascii="Arial Narrow" w:hAnsi="Arial Narrow" w:cs="Arial Narrow" w:hint="eastAsia"/>
          <w:sz w:val="24"/>
          <w:szCs w:val="24"/>
        </w:rPr>
        <w:t>łą</w:t>
      </w:r>
      <w:r w:rsidRPr="00C277AA">
        <w:rPr>
          <w:rFonts w:ascii="Arial Narrow" w:hAnsi="Arial Narrow" w:cs="Arial Narrow"/>
          <w:sz w:val="24"/>
          <w:szCs w:val="24"/>
        </w:rPr>
        <w:t>czniki o</w:t>
      </w:r>
      <w:r w:rsidRPr="00C277AA">
        <w:rPr>
          <w:rFonts w:ascii="Arial Narrow" w:hAnsi="Arial Narrow" w:cs="Arial Narrow" w:hint="eastAsia"/>
          <w:sz w:val="24"/>
          <w:szCs w:val="24"/>
        </w:rPr>
        <w:t>ś</w:t>
      </w:r>
      <w:r w:rsidRPr="00C277AA">
        <w:rPr>
          <w:rFonts w:ascii="Arial Narrow" w:hAnsi="Arial Narrow" w:cs="Arial Narrow"/>
          <w:sz w:val="24"/>
          <w:szCs w:val="24"/>
        </w:rPr>
        <w:t>wietlenia montowa</w:t>
      </w:r>
      <w:r w:rsidRPr="00C277AA">
        <w:rPr>
          <w:rFonts w:ascii="Arial Narrow" w:hAnsi="Arial Narrow" w:cs="Arial Narrow" w:hint="eastAsia"/>
          <w:sz w:val="24"/>
          <w:szCs w:val="24"/>
        </w:rPr>
        <w:t>ć</w:t>
      </w:r>
      <w:r w:rsidRPr="00C277AA">
        <w:rPr>
          <w:rFonts w:ascii="Arial Narrow" w:hAnsi="Arial Narrow" w:cs="Arial Narrow"/>
          <w:sz w:val="24"/>
          <w:szCs w:val="24"/>
        </w:rPr>
        <w:t xml:space="preserve"> na wysoko</w:t>
      </w:r>
      <w:r w:rsidRPr="00C277AA">
        <w:rPr>
          <w:rFonts w:ascii="Arial Narrow" w:hAnsi="Arial Narrow" w:cs="Arial Narrow" w:hint="eastAsia"/>
          <w:sz w:val="24"/>
          <w:szCs w:val="24"/>
        </w:rPr>
        <w:t>ś</w:t>
      </w:r>
      <w:r w:rsidRPr="00C277AA">
        <w:rPr>
          <w:rFonts w:ascii="Arial Narrow" w:hAnsi="Arial Narrow" w:cs="Arial Narrow"/>
          <w:sz w:val="24"/>
          <w:szCs w:val="24"/>
        </w:rPr>
        <w:t>ci 110 cm od poziomu posadzki (o</w:t>
      </w:r>
      <w:r w:rsidR="00AE53AC">
        <w:rPr>
          <w:rFonts w:ascii="Arial Narrow" w:hAnsi="Arial Narrow" w:cs="Arial Narrow"/>
          <w:sz w:val="24"/>
          <w:szCs w:val="24"/>
        </w:rPr>
        <w:t> </w:t>
      </w:r>
      <w:r w:rsidRPr="00C277AA">
        <w:rPr>
          <w:rFonts w:ascii="Arial Narrow" w:hAnsi="Arial Narrow" w:cs="Arial Narrow"/>
          <w:sz w:val="24"/>
          <w:szCs w:val="24"/>
        </w:rPr>
        <w:t>ile technologia</w:t>
      </w:r>
      <w:r>
        <w:rPr>
          <w:rFonts w:ascii="Arial Narrow" w:hAnsi="Arial Narrow" w:cs="Arial Narrow"/>
          <w:sz w:val="24"/>
          <w:szCs w:val="24"/>
        </w:rPr>
        <w:t xml:space="preserve"> </w:t>
      </w:r>
      <w:r w:rsidRPr="00C277AA">
        <w:rPr>
          <w:rFonts w:ascii="Arial Narrow" w:hAnsi="Arial Narrow" w:cs="Arial Narrow"/>
          <w:sz w:val="24"/>
          <w:szCs w:val="24"/>
        </w:rPr>
        <w:t>nie wymaga inaczej).</w:t>
      </w:r>
    </w:p>
    <w:p w:rsidR="000E66A2" w:rsidRPr="000E66A2" w:rsidRDefault="000E66A2" w:rsidP="000E66A2">
      <w:pPr>
        <w:autoSpaceDE w:val="0"/>
        <w:autoSpaceDN w:val="0"/>
        <w:adjustRightInd w:val="0"/>
        <w:spacing w:before="120" w:after="120" w:line="240" w:lineRule="auto"/>
        <w:rPr>
          <w:rFonts w:ascii="Arial Narrow" w:hAnsi="Arial Narrow" w:cs="Arial"/>
          <w:bCs/>
          <w:sz w:val="24"/>
          <w:szCs w:val="24"/>
          <w:u w:val="single"/>
        </w:rPr>
      </w:pPr>
      <w:r w:rsidRPr="000E66A2">
        <w:rPr>
          <w:rFonts w:ascii="Arial Narrow" w:hAnsi="Arial Narrow" w:cs="Arial"/>
          <w:bCs/>
          <w:sz w:val="24"/>
          <w:szCs w:val="24"/>
          <w:u w:val="single"/>
        </w:rPr>
        <w:t>Rozdzielnice obiektowe</w:t>
      </w:r>
      <w:r>
        <w:rPr>
          <w:rFonts w:ascii="Arial Narrow" w:hAnsi="Arial Narrow" w:cs="Arial"/>
          <w:bCs/>
          <w:sz w:val="24"/>
          <w:szCs w:val="24"/>
          <w:u w:val="single"/>
        </w:rPr>
        <w:t>:</w:t>
      </w:r>
    </w:p>
    <w:p w:rsidR="000E66A2" w:rsidRDefault="000E66A2" w:rsidP="000E66A2">
      <w:pPr>
        <w:autoSpaceDE w:val="0"/>
        <w:autoSpaceDN w:val="0"/>
        <w:adjustRightInd w:val="0"/>
        <w:spacing w:after="120" w:line="240" w:lineRule="auto"/>
        <w:ind w:firstLine="426"/>
        <w:jc w:val="both"/>
        <w:rPr>
          <w:rFonts w:ascii="Arial Narrow" w:hAnsi="Arial Narrow" w:cs="Arial"/>
          <w:sz w:val="24"/>
          <w:szCs w:val="24"/>
        </w:rPr>
      </w:pPr>
      <w:r w:rsidRPr="000E66A2">
        <w:rPr>
          <w:rFonts w:ascii="Arial Narrow" w:hAnsi="Arial Narrow" w:cs="Arial"/>
          <w:sz w:val="24"/>
          <w:szCs w:val="24"/>
        </w:rPr>
        <w:t xml:space="preserve">Rozdzielnice obiektowe </w:t>
      </w:r>
      <w:r>
        <w:rPr>
          <w:rFonts w:ascii="Arial Narrow" w:hAnsi="Arial Narrow" w:cs="Arial"/>
          <w:sz w:val="24"/>
          <w:szCs w:val="24"/>
        </w:rPr>
        <w:t>wykonać należy</w:t>
      </w:r>
      <w:r w:rsidRPr="000E66A2">
        <w:rPr>
          <w:rFonts w:ascii="Arial Narrow" w:hAnsi="Arial Narrow" w:cs="Arial"/>
          <w:sz w:val="24"/>
          <w:szCs w:val="24"/>
        </w:rPr>
        <w:t xml:space="preserve"> w oparciu o obudowy podtynkowe wykonane w II klasie</w:t>
      </w:r>
      <w:r>
        <w:rPr>
          <w:rFonts w:ascii="Arial Narrow" w:hAnsi="Arial Narrow" w:cs="Arial"/>
          <w:sz w:val="24"/>
          <w:szCs w:val="24"/>
        </w:rPr>
        <w:t xml:space="preserve"> </w:t>
      </w:r>
      <w:r w:rsidRPr="000E66A2">
        <w:rPr>
          <w:rFonts w:ascii="Arial Narrow" w:hAnsi="Arial Narrow" w:cs="Arial"/>
          <w:sz w:val="24"/>
          <w:szCs w:val="24"/>
        </w:rPr>
        <w:t>ochronno</w:t>
      </w:r>
      <w:r w:rsidRPr="000E66A2">
        <w:rPr>
          <w:rFonts w:ascii="Arial Narrow" w:hAnsi="Arial Narrow" w:cs="Arial" w:hint="eastAsia"/>
          <w:sz w:val="24"/>
          <w:szCs w:val="24"/>
        </w:rPr>
        <w:t>ś</w:t>
      </w:r>
      <w:r w:rsidRPr="000E66A2">
        <w:rPr>
          <w:rFonts w:ascii="Arial Narrow" w:hAnsi="Arial Narrow" w:cs="Arial"/>
          <w:sz w:val="24"/>
          <w:szCs w:val="24"/>
        </w:rPr>
        <w:t>ci. W rozdzielnicach obiektowych zabudowa</w:t>
      </w:r>
      <w:r w:rsidRPr="000E66A2">
        <w:rPr>
          <w:rFonts w:ascii="Arial Narrow" w:hAnsi="Arial Narrow" w:cs="Arial" w:hint="eastAsia"/>
          <w:sz w:val="24"/>
          <w:szCs w:val="24"/>
        </w:rPr>
        <w:t>ć</w:t>
      </w:r>
      <w:r w:rsidRPr="000E66A2">
        <w:rPr>
          <w:rFonts w:ascii="Arial Narrow" w:hAnsi="Arial Narrow" w:cs="Arial"/>
          <w:sz w:val="24"/>
          <w:szCs w:val="24"/>
        </w:rPr>
        <w:t xml:space="preserve"> wy</w:t>
      </w:r>
      <w:r w:rsidRPr="000E66A2">
        <w:rPr>
          <w:rFonts w:ascii="Arial Narrow" w:hAnsi="Arial Narrow" w:cs="Arial" w:hint="eastAsia"/>
          <w:sz w:val="24"/>
          <w:szCs w:val="24"/>
        </w:rPr>
        <w:t>łą</w:t>
      </w:r>
      <w:r w:rsidRPr="000E66A2">
        <w:rPr>
          <w:rFonts w:ascii="Arial Narrow" w:hAnsi="Arial Narrow" w:cs="Arial"/>
          <w:sz w:val="24"/>
          <w:szCs w:val="24"/>
        </w:rPr>
        <w:t>cznik remontowy, lampki kontrolne,</w:t>
      </w:r>
      <w:r>
        <w:rPr>
          <w:rFonts w:ascii="Arial Narrow" w:hAnsi="Arial Narrow" w:cs="Arial"/>
          <w:sz w:val="24"/>
          <w:szCs w:val="24"/>
        </w:rPr>
        <w:t xml:space="preserve"> </w:t>
      </w:r>
      <w:r w:rsidRPr="000E66A2">
        <w:rPr>
          <w:rFonts w:ascii="Arial Narrow" w:hAnsi="Arial Narrow" w:cs="Arial"/>
          <w:sz w:val="24"/>
          <w:szCs w:val="24"/>
        </w:rPr>
        <w:t>ochronniki przepi</w:t>
      </w:r>
      <w:r w:rsidRPr="000E66A2">
        <w:rPr>
          <w:rFonts w:ascii="Arial Narrow" w:hAnsi="Arial Narrow" w:cs="Arial" w:hint="eastAsia"/>
          <w:sz w:val="24"/>
          <w:szCs w:val="24"/>
        </w:rPr>
        <w:t>ę</w:t>
      </w:r>
      <w:r w:rsidRPr="000E66A2">
        <w:rPr>
          <w:rFonts w:ascii="Arial Narrow" w:hAnsi="Arial Narrow" w:cs="Arial"/>
          <w:sz w:val="24"/>
          <w:szCs w:val="24"/>
        </w:rPr>
        <w:t>ciowe oraz zabezpieczenia dla projektowanych</w:t>
      </w:r>
      <w:r>
        <w:rPr>
          <w:rFonts w:ascii="Arial Narrow" w:hAnsi="Arial Narrow" w:cs="Arial"/>
          <w:sz w:val="24"/>
          <w:szCs w:val="24"/>
        </w:rPr>
        <w:t xml:space="preserve"> i istniejących </w:t>
      </w:r>
      <w:r w:rsidRPr="000E66A2">
        <w:rPr>
          <w:rFonts w:ascii="Arial Narrow" w:hAnsi="Arial Narrow" w:cs="Arial"/>
          <w:sz w:val="24"/>
          <w:szCs w:val="24"/>
        </w:rPr>
        <w:t xml:space="preserve"> obwod</w:t>
      </w:r>
      <w:r w:rsidRPr="000E66A2">
        <w:rPr>
          <w:rFonts w:ascii="Arial Narrow" w:hAnsi="Arial Narrow" w:cs="Arial" w:hint="eastAsia"/>
          <w:sz w:val="24"/>
          <w:szCs w:val="24"/>
        </w:rPr>
        <w:t>ó</w:t>
      </w:r>
      <w:r w:rsidRPr="000E66A2">
        <w:rPr>
          <w:rFonts w:ascii="Arial Narrow" w:hAnsi="Arial Narrow" w:cs="Arial"/>
          <w:sz w:val="24"/>
          <w:szCs w:val="24"/>
        </w:rPr>
        <w:t>w odbiorczych. Obudowy</w:t>
      </w:r>
      <w:r>
        <w:rPr>
          <w:rFonts w:ascii="Arial Narrow" w:hAnsi="Arial Narrow" w:cs="Arial"/>
          <w:sz w:val="24"/>
          <w:szCs w:val="24"/>
        </w:rPr>
        <w:t xml:space="preserve"> </w:t>
      </w:r>
      <w:r w:rsidRPr="000E66A2">
        <w:rPr>
          <w:rFonts w:ascii="Arial Narrow" w:hAnsi="Arial Narrow" w:cs="Arial"/>
          <w:sz w:val="24"/>
          <w:szCs w:val="24"/>
        </w:rPr>
        <w:t>montowa</w:t>
      </w:r>
      <w:r w:rsidRPr="000E66A2">
        <w:rPr>
          <w:rFonts w:ascii="Arial Narrow" w:hAnsi="Arial Narrow" w:cs="Arial" w:hint="eastAsia"/>
          <w:sz w:val="24"/>
          <w:szCs w:val="24"/>
        </w:rPr>
        <w:t>ć</w:t>
      </w:r>
      <w:r w:rsidRPr="000E66A2">
        <w:rPr>
          <w:rFonts w:ascii="Arial Narrow" w:hAnsi="Arial Narrow" w:cs="Arial"/>
          <w:sz w:val="24"/>
          <w:szCs w:val="24"/>
        </w:rPr>
        <w:t xml:space="preserve"> na wys. 1,8 m od pod</w:t>
      </w:r>
      <w:r w:rsidRPr="000E66A2">
        <w:rPr>
          <w:rFonts w:ascii="Arial Narrow" w:hAnsi="Arial Narrow" w:cs="Arial" w:hint="eastAsia"/>
          <w:sz w:val="24"/>
          <w:szCs w:val="24"/>
        </w:rPr>
        <w:t>ł</w:t>
      </w:r>
      <w:r w:rsidRPr="000E66A2">
        <w:rPr>
          <w:rFonts w:ascii="Arial Narrow" w:hAnsi="Arial Narrow" w:cs="Arial"/>
          <w:sz w:val="24"/>
          <w:szCs w:val="24"/>
        </w:rPr>
        <w:t>ogi (g</w:t>
      </w:r>
      <w:r w:rsidRPr="000E66A2">
        <w:rPr>
          <w:rFonts w:ascii="Arial Narrow" w:hAnsi="Arial Narrow" w:cs="Arial" w:hint="eastAsia"/>
          <w:sz w:val="24"/>
          <w:szCs w:val="24"/>
        </w:rPr>
        <w:t>ó</w:t>
      </w:r>
      <w:r w:rsidRPr="000E66A2">
        <w:rPr>
          <w:rFonts w:ascii="Arial Narrow" w:hAnsi="Arial Narrow" w:cs="Arial"/>
          <w:sz w:val="24"/>
          <w:szCs w:val="24"/>
        </w:rPr>
        <w:t>rna kraw</w:t>
      </w:r>
      <w:r w:rsidRPr="000E66A2">
        <w:rPr>
          <w:rFonts w:ascii="Arial Narrow" w:hAnsi="Arial Narrow" w:cs="Arial" w:hint="eastAsia"/>
          <w:sz w:val="24"/>
          <w:szCs w:val="24"/>
        </w:rPr>
        <w:t>ę</w:t>
      </w:r>
      <w:r w:rsidRPr="000E66A2">
        <w:rPr>
          <w:rFonts w:ascii="Arial Narrow" w:hAnsi="Arial Narrow" w:cs="Arial"/>
          <w:sz w:val="24"/>
          <w:szCs w:val="24"/>
        </w:rPr>
        <w:t>d</w:t>
      </w:r>
      <w:r w:rsidRPr="000E66A2">
        <w:rPr>
          <w:rFonts w:ascii="Arial Narrow" w:hAnsi="Arial Narrow" w:cs="Arial" w:hint="eastAsia"/>
          <w:sz w:val="24"/>
          <w:szCs w:val="24"/>
        </w:rPr>
        <w:t>ź</w:t>
      </w:r>
      <w:r w:rsidRPr="000E66A2">
        <w:rPr>
          <w:rFonts w:ascii="Arial Narrow" w:hAnsi="Arial Narrow" w:cs="Arial"/>
          <w:sz w:val="24"/>
          <w:szCs w:val="24"/>
        </w:rPr>
        <w:t xml:space="preserve"> obudowy)</w:t>
      </w:r>
      <w:r>
        <w:rPr>
          <w:rFonts w:ascii="Arial Narrow" w:hAnsi="Arial Narrow" w:cs="Arial"/>
          <w:sz w:val="24"/>
          <w:szCs w:val="24"/>
        </w:rPr>
        <w:t>.</w:t>
      </w:r>
    </w:p>
    <w:p w:rsidR="00AF2299" w:rsidRPr="00C215AE" w:rsidRDefault="00AF2299" w:rsidP="00B74A89">
      <w:pPr>
        <w:autoSpaceDE w:val="0"/>
        <w:autoSpaceDN w:val="0"/>
        <w:adjustRightInd w:val="0"/>
        <w:spacing w:before="120" w:after="120" w:line="240" w:lineRule="auto"/>
        <w:jc w:val="both"/>
        <w:rPr>
          <w:rFonts w:ascii="Arial Narrow" w:hAnsi="Arial Narrow" w:cs="Arial"/>
          <w:bCs/>
          <w:sz w:val="24"/>
          <w:szCs w:val="24"/>
          <w:u w:val="single"/>
        </w:rPr>
      </w:pPr>
      <w:r w:rsidRPr="00C215AE">
        <w:rPr>
          <w:rFonts w:ascii="Arial Narrow" w:hAnsi="Arial Narrow" w:cs="Arial"/>
          <w:bCs/>
          <w:sz w:val="24"/>
          <w:szCs w:val="24"/>
          <w:u w:val="single"/>
        </w:rPr>
        <w:lastRenderedPageBreak/>
        <w:t>Przygotowanie końców żył i łączenia przewodów</w:t>
      </w:r>
      <w:r>
        <w:rPr>
          <w:rFonts w:ascii="Arial Narrow" w:hAnsi="Arial Narrow" w:cs="Arial"/>
          <w:bCs/>
          <w:sz w:val="24"/>
          <w:szCs w:val="24"/>
          <w:u w:val="single"/>
        </w:rPr>
        <w:t>:</w:t>
      </w:r>
    </w:p>
    <w:p w:rsidR="00AF2299" w:rsidRDefault="00AF2299" w:rsidP="009A43C4">
      <w:pPr>
        <w:autoSpaceDE w:val="0"/>
        <w:autoSpaceDN w:val="0"/>
        <w:adjustRightInd w:val="0"/>
        <w:spacing w:before="120" w:after="120" w:line="240" w:lineRule="auto"/>
        <w:ind w:firstLine="426"/>
        <w:jc w:val="both"/>
        <w:rPr>
          <w:rFonts w:ascii="Arial Narrow" w:hAnsi="Arial Narrow" w:cs="Arial"/>
          <w:sz w:val="24"/>
          <w:szCs w:val="24"/>
        </w:rPr>
      </w:pPr>
      <w:r w:rsidRPr="00C215AE">
        <w:rPr>
          <w:rFonts w:ascii="Arial Narrow" w:hAnsi="Arial Narrow" w:cs="Arial"/>
          <w:sz w:val="24"/>
          <w:szCs w:val="24"/>
        </w:rPr>
        <w:t>Zewnętrzne warstwy ochronne przyłączanych przewodów wolno usuwać tylko z tych części przewodu, które po połączeniu będą niedostępne. Żyła przewodu powinna być pozbawiona izolacji tylko na długości niezbędnej do prawidłowego połączenia z zaciskiem. Nie należy pozostawiać nadmiaru długości gołej żyły przed lub za zaciskiem. Przewody odbiorników i aparatów montowanych na stałe nie powinny przenosić naprężeń, a przewód ochronny powinien mieć większy nadmiar długości niż przewody robocze. Długość żył wprowadzonych do odbiornika lub aparatu powinna umożliwiać przyłączenie ich do dowolnego zacisku. Końce żył przewodów wprowadzonych do odbiornika, a</w:t>
      </w:r>
      <w:r w:rsidR="009A43C4">
        <w:rPr>
          <w:rFonts w:ascii="Arial Narrow" w:hAnsi="Arial Narrow" w:cs="Arial"/>
          <w:sz w:val="24"/>
          <w:szCs w:val="24"/>
        </w:rPr>
        <w:t> </w:t>
      </w:r>
      <w:r w:rsidRPr="00C215AE">
        <w:rPr>
          <w:rFonts w:ascii="Arial Narrow" w:hAnsi="Arial Narrow" w:cs="Arial"/>
          <w:sz w:val="24"/>
          <w:szCs w:val="24"/>
        </w:rPr>
        <w:t>niewykorzystanych, należy izolować i unieruchomić. Nie wolno stosować połączeń skręcanych. Przewody muszą być ułożone swobodnie i nie mogą być narażone na dodatkowe naprężenia mechaniczne. Do danego zacisku należy przyłączyć przewody o rodzaju wykonania, przekroju i liczbie, do jakich zacisk ten jest przystosowany. Zdejmowanie izolacji i czyszczenie przewodu nie może powodować uszkodzeń mechanicznych. Końce przewodów z żyłami wielodrutowymi powinny być zabezpieczone zaprasowanymi końcówkami tulejkowymi.</w:t>
      </w:r>
    </w:p>
    <w:p w:rsidR="00CC53CA" w:rsidRPr="00F45EBE" w:rsidRDefault="00CC53CA" w:rsidP="00CC53CA">
      <w:pPr>
        <w:autoSpaceDE w:val="0"/>
        <w:autoSpaceDN w:val="0"/>
        <w:adjustRightInd w:val="0"/>
        <w:spacing w:before="120" w:after="120" w:line="240" w:lineRule="auto"/>
        <w:rPr>
          <w:rFonts w:ascii="Arial Narrow" w:hAnsi="Arial Narrow" w:cs="Arial"/>
          <w:bCs/>
          <w:sz w:val="24"/>
          <w:szCs w:val="24"/>
          <w:u w:val="single"/>
        </w:rPr>
      </w:pPr>
      <w:r>
        <w:rPr>
          <w:rFonts w:ascii="Arial Narrow" w:hAnsi="Arial Narrow" w:cs="Arial"/>
          <w:bCs/>
          <w:sz w:val="24"/>
          <w:szCs w:val="24"/>
          <w:u w:val="single"/>
        </w:rPr>
        <w:t>Przejścia przewodów przez przegrody budowlane:</w:t>
      </w:r>
    </w:p>
    <w:p w:rsidR="00CC53CA" w:rsidRDefault="00CC53CA" w:rsidP="00CC53CA">
      <w:pPr>
        <w:autoSpaceDE w:val="0"/>
        <w:autoSpaceDN w:val="0"/>
        <w:adjustRightInd w:val="0"/>
        <w:spacing w:before="120" w:after="120" w:line="240" w:lineRule="auto"/>
        <w:ind w:firstLine="426"/>
        <w:jc w:val="both"/>
        <w:rPr>
          <w:rFonts w:ascii="Arial Narrow" w:hAnsi="Arial Narrow" w:cs="Arial"/>
          <w:sz w:val="24"/>
          <w:szCs w:val="24"/>
        </w:rPr>
      </w:pPr>
      <w:r w:rsidRPr="00F45EBE">
        <w:rPr>
          <w:rFonts w:ascii="Arial Narrow" w:hAnsi="Arial Narrow" w:cs="Arial"/>
          <w:sz w:val="24"/>
          <w:szCs w:val="24"/>
        </w:rPr>
        <w:t>Wszystkie przejścia obwodów instalacji elektrycznych przez ściany, stropy itp. muszą być chronione przed uszkodzeniami. Przejścia należy wykonywać w przepustach rurowych.</w:t>
      </w:r>
      <w:r w:rsidR="00683910">
        <w:rPr>
          <w:rFonts w:ascii="Arial Narrow" w:hAnsi="Arial Narrow" w:cs="Arial"/>
          <w:sz w:val="24"/>
          <w:szCs w:val="24"/>
        </w:rPr>
        <w:t xml:space="preserve"> Przejścia przewodów przez przegrody budowlane stanowiące element oddzielenia przeciwpożarowego należy zabezpieczyć zapewniając wymaganą klasę odporności ogniowej.</w:t>
      </w:r>
    </w:p>
    <w:p w:rsidR="000E66A2" w:rsidRDefault="000E66A2" w:rsidP="000E66A2">
      <w:pPr>
        <w:autoSpaceDE w:val="0"/>
        <w:autoSpaceDN w:val="0"/>
        <w:adjustRightInd w:val="0"/>
        <w:spacing w:before="120" w:after="120" w:line="240" w:lineRule="auto"/>
        <w:rPr>
          <w:rFonts w:ascii="ArialNarrow-Bold" w:eastAsiaTheme="minorHAnsi" w:hAnsi="ArialNarrow-Bold" w:cs="ArialNarrow-Bold"/>
          <w:b/>
          <w:bCs/>
        </w:rPr>
      </w:pPr>
      <w:r w:rsidRPr="000E66A2">
        <w:rPr>
          <w:rFonts w:ascii="Arial Narrow" w:hAnsi="Arial Narrow" w:cs="Arial"/>
          <w:bCs/>
          <w:sz w:val="24"/>
          <w:szCs w:val="24"/>
          <w:u w:val="single"/>
        </w:rPr>
        <w:t>Osadzanie puszek</w:t>
      </w:r>
      <w:r>
        <w:rPr>
          <w:rFonts w:ascii="Arial Narrow" w:hAnsi="Arial Narrow" w:cs="Arial"/>
          <w:bCs/>
          <w:sz w:val="24"/>
          <w:szCs w:val="24"/>
          <w:u w:val="single"/>
        </w:rPr>
        <w:t>:</w:t>
      </w:r>
    </w:p>
    <w:p w:rsidR="000E66A2" w:rsidRDefault="000E66A2" w:rsidP="000E66A2">
      <w:pPr>
        <w:autoSpaceDE w:val="0"/>
        <w:autoSpaceDN w:val="0"/>
        <w:adjustRightInd w:val="0"/>
        <w:spacing w:before="120" w:after="120" w:line="240" w:lineRule="auto"/>
        <w:ind w:firstLine="426"/>
        <w:jc w:val="both"/>
        <w:rPr>
          <w:rFonts w:ascii="Arial Narrow" w:hAnsi="Arial Narrow" w:cs="Arial"/>
          <w:sz w:val="24"/>
          <w:szCs w:val="24"/>
        </w:rPr>
      </w:pPr>
      <w:r w:rsidRPr="000E66A2">
        <w:rPr>
          <w:rFonts w:ascii="Arial Narrow" w:hAnsi="Arial Narrow" w:cs="Arial"/>
          <w:sz w:val="24"/>
          <w:szCs w:val="24"/>
        </w:rPr>
        <w:t>Puszki powinny by</w:t>
      </w:r>
      <w:r w:rsidRPr="000E66A2">
        <w:rPr>
          <w:rFonts w:ascii="Arial Narrow" w:hAnsi="Arial Narrow" w:cs="Arial" w:hint="eastAsia"/>
          <w:sz w:val="24"/>
          <w:szCs w:val="24"/>
        </w:rPr>
        <w:t>ć</w:t>
      </w:r>
      <w:r w:rsidRPr="000E66A2">
        <w:rPr>
          <w:rFonts w:ascii="Arial Narrow" w:hAnsi="Arial Narrow" w:cs="Arial"/>
          <w:sz w:val="24"/>
          <w:szCs w:val="24"/>
        </w:rPr>
        <w:t xml:space="preserve"> osadzone na takiej g</w:t>
      </w:r>
      <w:r w:rsidRPr="000E66A2">
        <w:rPr>
          <w:rFonts w:ascii="Arial Narrow" w:hAnsi="Arial Narrow" w:cs="Arial" w:hint="eastAsia"/>
          <w:sz w:val="24"/>
          <w:szCs w:val="24"/>
        </w:rPr>
        <w:t>łę</w:t>
      </w:r>
      <w:r w:rsidRPr="000E66A2">
        <w:rPr>
          <w:rFonts w:ascii="Arial Narrow" w:hAnsi="Arial Narrow" w:cs="Arial"/>
          <w:sz w:val="24"/>
          <w:szCs w:val="24"/>
        </w:rPr>
        <w:t>boko</w:t>
      </w:r>
      <w:r w:rsidRPr="000E66A2">
        <w:rPr>
          <w:rFonts w:ascii="Arial Narrow" w:hAnsi="Arial Narrow" w:cs="Arial" w:hint="eastAsia"/>
          <w:sz w:val="24"/>
          <w:szCs w:val="24"/>
        </w:rPr>
        <w:t>ś</w:t>
      </w:r>
      <w:r w:rsidRPr="000E66A2">
        <w:rPr>
          <w:rFonts w:ascii="Arial Narrow" w:hAnsi="Arial Narrow" w:cs="Arial"/>
          <w:sz w:val="24"/>
          <w:szCs w:val="24"/>
        </w:rPr>
        <w:t>ci, aby ich g</w:t>
      </w:r>
      <w:r w:rsidRPr="000E66A2">
        <w:rPr>
          <w:rFonts w:ascii="Arial Narrow" w:hAnsi="Arial Narrow" w:cs="Arial" w:hint="eastAsia"/>
          <w:sz w:val="24"/>
          <w:szCs w:val="24"/>
        </w:rPr>
        <w:t>ó</w:t>
      </w:r>
      <w:r w:rsidRPr="000E66A2">
        <w:rPr>
          <w:rFonts w:ascii="Arial Narrow" w:hAnsi="Arial Narrow" w:cs="Arial"/>
          <w:sz w:val="24"/>
          <w:szCs w:val="24"/>
        </w:rPr>
        <w:t>rna (zewn</w:t>
      </w:r>
      <w:r w:rsidRPr="000E66A2">
        <w:rPr>
          <w:rFonts w:ascii="Arial Narrow" w:hAnsi="Arial Narrow" w:cs="Arial" w:hint="eastAsia"/>
          <w:sz w:val="24"/>
          <w:szCs w:val="24"/>
        </w:rPr>
        <w:t>ę</w:t>
      </w:r>
      <w:r w:rsidRPr="000E66A2">
        <w:rPr>
          <w:rFonts w:ascii="Arial Narrow" w:hAnsi="Arial Narrow" w:cs="Arial"/>
          <w:sz w:val="24"/>
          <w:szCs w:val="24"/>
        </w:rPr>
        <w:t>trzna) kraw</w:t>
      </w:r>
      <w:r w:rsidRPr="000E66A2">
        <w:rPr>
          <w:rFonts w:ascii="Arial Narrow" w:hAnsi="Arial Narrow" w:cs="Arial" w:hint="eastAsia"/>
          <w:sz w:val="24"/>
          <w:szCs w:val="24"/>
        </w:rPr>
        <w:t>ę</w:t>
      </w:r>
      <w:r w:rsidRPr="000E66A2">
        <w:rPr>
          <w:rFonts w:ascii="Arial Narrow" w:hAnsi="Arial Narrow" w:cs="Arial"/>
          <w:sz w:val="24"/>
          <w:szCs w:val="24"/>
        </w:rPr>
        <w:t>d</w:t>
      </w:r>
      <w:r w:rsidRPr="000E66A2">
        <w:rPr>
          <w:rFonts w:ascii="Arial Narrow" w:hAnsi="Arial Narrow" w:cs="Arial" w:hint="eastAsia"/>
          <w:sz w:val="24"/>
          <w:szCs w:val="24"/>
        </w:rPr>
        <w:t>ź</w:t>
      </w:r>
      <w:r w:rsidRPr="000E66A2">
        <w:rPr>
          <w:rFonts w:ascii="Arial Narrow" w:hAnsi="Arial Narrow" w:cs="Arial"/>
          <w:sz w:val="24"/>
          <w:szCs w:val="24"/>
        </w:rPr>
        <w:t xml:space="preserve"> po</w:t>
      </w:r>
      <w:r>
        <w:rPr>
          <w:rFonts w:ascii="Arial Narrow" w:hAnsi="Arial Narrow" w:cs="Arial"/>
          <w:sz w:val="24"/>
          <w:szCs w:val="24"/>
        </w:rPr>
        <w:t xml:space="preserve"> </w:t>
      </w:r>
      <w:r w:rsidRPr="000E66A2">
        <w:rPr>
          <w:rFonts w:ascii="Arial Narrow" w:hAnsi="Arial Narrow" w:cs="Arial"/>
          <w:sz w:val="24"/>
          <w:szCs w:val="24"/>
        </w:rPr>
        <w:t xml:space="preserve">otynkowaniu </w:t>
      </w:r>
      <w:r w:rsidRPr="000E66A2">
        <w:rPr>
          <w:rFonts w:ascii="Arial Narrow" w:hAnsi="Arial Narrow" w:cs="Arial" w:hint="eastAsia"/>
          <w:sz w:val="24"/>
          <w:szCs w:val="24"/>
        </w:rPr>
        <w:t>ś</w:t>
      </w:r>
      <w:r w:rsidRPr="000E66A2">
        <w:rPr>
          <w:rFonts w:ascii="Arial Narrow" w:hAnsi="Arial Narrow" w:cs="Arial"/>
          <w:sz w:val="24"/>
          <w:szCs w:val="24"/>
        </w:rPr>
        <w:t>ciany by</w:t>
      </w:r>
      <w:r w:rsidRPr="000E66A2">
        <w:rPr>
          <w:rFonts w:ascii="Arial Narrow" w:hAnsi="Arial Narrow" w:cs="Arial" w:hint="eastAsia"/>
          <w:sz w:val="24"/>
          <w:szCs w:val="24"/>
        </w:rPr>
        <w:t>ł</w:t>
      </w:r>
      <w:r w:rsidRPr="000E66A2">
        <w:rPr>
          <w:rFonts w:ascii="Arial Narrow" w:hAnsi="Arial Narrow" w:cs="Arial"/>
          <w:sz w:val="24"/>
          <w:szCs w:val="24"/>
        </w:rPr>
        <w:t>a zr</w:t>
      </w:r>
      <w:r w:rsidRPr="000E66A2">
        <w:rPr>
          <w:rFonts w:ascii="Arial Narrow" w:hAnsi="Arial Narrow" w:cs="Arial" w:hint="eastAsia"/>
          <w:sz w:val="24"/>
          <w:szCs w:val="24"/>
        </w:rPr>
        <w:t>ó</w:t>
      </w:r>
      <w:r w:rsidRPr="000E66A2">
        <w:rPr>
          <w:rFonts w:ascii="Arial Narrow" w:hAnsi="Arial Narrow" w:cs="Arial"/>
          <w:sz w:val="24"/>
          <w:szCs w:val="24"/>
        </w:rPr>
        <w:t>wnana z tynkiem. Przed zainstalowaniem nale</w:t>
      </w:r>
      <w:r w:rsidRPr="000E66A2">
        <w:rPr>
          <w:rFonts w:ascii="Arial Narrow" w:hAnsi="Arial Narrow" w:cs="Arial" w:hint="eastAsia"/>
          <w:sz w:val="24"/>
          <w:szCs w:val="24"/>
        </w:rPr>
        <w:t>ż</w:t>
      </w:r>
      <w:r w:rsidRPr="000E66A2">
        <w:rPr>
          <w:rFonts w:ascii="Arial Narrow" w:hAnsi="Arial Narrow" w:cs="Arial"/>
          <w:sz w:val="24"/>
          <w:szCs w:val="24"/>
        </w:rPr>
        <w:t>y w puszcze wyci</w:t>
      </w:r>
      <w:r w:rsidRPr="000E66A2">
        <w:rPr>
          <w:rFonts w:ascii="Arial Narrow" w:hAnsi="Arial Narrow" w:cs="Arial" w:hint="eastAsia"/>
          <w:sz w:val="24"/>
          <w:szCs w:val="24"/>
        </w:rPr>
        <w:t>ąć</w:t>
      </w:r>
      <w:r>
        <w:rPr>
          <w:rFonts w:ascii="Arial Narrow" w:hAnsi="Arial Narrow" w:cs="Arial"/>
          <w:sz w:val="24"/>
          <w:szCs w:val="24"/>
        </w:rPr>
        <w:t xml:space="preserve"> </w:t>
      </w:r>
      <w:r w:rsidRPr="000E66A2">
        <w:rPr>
          <w:rFonts w:ascii="Arial Narrow" w:hAnsi="Arial Narrow" w:cs="Arial"/>
          <w:sz w:val="24"/>
          <w:szCs w:val="24"/>
        </w:rPr>
        <w:t>wymagan</w:t>
      </w:r>
      <w:r w:rsidRPr="000E66A2">
        <w:rPr>
          <w:rFonts w:ascii="Arial Narrow" w:hAnsi="Arial Narrow" w:cs="Arial" w:hint="eastAsia"/>
          <w:sz w:val="24"/>
          <w:szCs w:val="24"/>
        </w:rPr>
        <w:t>ą</w:t>
      </w:r>
      <w:r w:rsidRPr="000E66A2">
        <w:rPr>
          <w:rFonts w:ascii="Arial Narrow" w:hAnsi="Arial Narrow" w:cs="Arial"/>
          <w:sz w:val="24"/>
          <w:szCs w:val="24"/>
        </w:rPr>
        <w:t xml:space="preserve"> liczb</w:t>
      </w:r>
      <w:r w:rsidRPr="000E66A2">
        <w:rPr>
          <w:rFonts w:ascii="Arial Narrow" w:hAnsi="Arial Narrow" w:cs="Arial" w:hint="eastAsia"/>
          <w:sz w:val="24"/>
          <w:szCs w:val="24"/>
        </w:rPr>
        <w:t>ę</w:t>
      </w:r>
      <w:r w:rsidRPr="000E66A2">
        <w:rPr>
          <w:rFonts w:ascii="Arial Narrow" w:hAnsi="Arial Narrow" w:cs="Arial"/>
          <w:sz w:val="24"/>
          <w:szCs w:val="24"/>
        </w:rPr>
        <w:t xml:space="preserve"> otwor</w:t>
      </w:r>
      <w:r w:rsidRPr="000E66A2">
        <w:rPr>
          <w:rFonts w:ascii="Arial Narrow" w:hAnsi="Arial Narrow" w:cs="Arial" w:hint="eastAsia"/>
          <w:sz w:val="24"/>
          <w:szCs w:val="24"/>
        </w:rPr>
        <w:t>ó</w:t>
      </w:r>
      <w:r w:rsidRPr="000E66A2">
        <w:rPr>
          <w:rFonts w:ascii="Arial Narrow" w:hAnsi="Arial Narrow" w:cs="Arial"/>
          <w:sz w:val="24"/>
          <w:szCs w:val="24"/>
        </w:rPr>
        <w:t>w dostosowanych do liczby wprowadzanych przewod</w:t>
      </w:r>
      <w:r w:rsidRPr="000E66A2">
        <w:rPr>
          <w:rFonts w:ascii="Arial Narrow" w:hAnsi="Arial Narrow" w:cs="Arial" w:hint="eastAsia"/>
          <w:sz w:val="24"/>
          <w:szCs w:val="24"/>
        </w:rPr>
        <w:t>ó</w:t>
      </w:r>
      <w:r w:rsidRPr="000E66A2">
        <w:rPr>
          <w:rFonts w:ascii="Arial Narrow" w:hAnsi="Arial Narrow" w:cs="Arial"/>
          <w:sz w:val="24"/>
          <w:szCs w:val="24"/>
        </w:rPr>
        <w:t>w. Puszki nale</w:t>
      </w:r>
      <w:r w:rsidRPr="000E66A2">
        <w:rPr>
          <w:rFonts w:ascii="Arial Narrow" w:hAnsi="Arial Narrow" w:cs="Arial" w:hint="eastAsia"/>
          <w:sz w:val="24"/>
          <w:szCs w:val="24"/>
        </w:rPr>
        <w:t>ż</w:t>
      </w:r>
      <w:r w:rsidRPr="000E66A2">
        <w:rPr>
          <w:rFonts w:ascii="Arial Narrow" w:hAnsi="Arial Narrow" w:cs="Arial"/>
          <w:sz w:val="24"/>
          <w:szCs w:val="24"/>
        </w:rPr>
        <w:t>y osadzi</w:t>
      </w:r>
      <w:r w:rsidRPr="000E66A2">
        <w:rPr>
          <w:rFonts w:ascii="Arial Narrow" w:hAnsi="Arial Narrow" w:cs="Arial" w:hint="eastAsia"/>
          <w:sz w:val="24"/>
          <w:szCs w:val="24"/>
        </w:rPr>
        <w:t>ć</w:t>
      </w:r>
      <w:r>
        <w:rPr>
          <w:rFonts w:ascii="Arial Narrow" w:hAnsi="Arial Narrow" w:cs="Arial"/>
          <w:sz w:val="24"/>
          <w:szCs w:val="24"/>
        </w:rPr>
        <w:t xml:space="preserve"> </w:t>
      </w:r>
      <w:r w:rsidRPr="000E66A2">
        <w:rPr>
          <w:rFonts w:ascii="Arial Narrow" w:hAnsi="Arial Narrow" w:cs="Arial"/>
          <w:sz w:val="24"/>
          <w:szCs w:val="24"/>
        </w:rPr>
        <w:t xml:space="preserve">na </w:t>
      </w:r>
      <w:r w:rsidRPr="000E66A2">
        <w:rPr>
          <w:rFonts w:ascii="Arial Narrow" w:hAnsi="Arial Narrow" w:cs="Arial" w:hint="eastAsia"/>
          <w:sz w:val="24"/>
          <w:szCs w:val="24"/>
        </w:rPr>
        <w:t>ś</w:t>
      </w:r>
      <w:r w:rsidRPr="000E66A2">
        <w:rPr>
          <w:rFonts w:ascii="Arial Narrow" w:hAnsi="Arial Narrow" w:cs="Arial"/>
          <w:sz w:val="24"/>
          <w:szCs w:val="24"/>
        </w:rPr>
        <w:t>cianach (przed ich tynkowaniem) w spos</w:t>
      </w:r>
      <w:r w:rsidRPr="000E66A2">
        <w:rPr>
          <w:rFonts w:ascii="Arial Narrow" w:hAnsi="Arial Narrow" w:cs="Arial" w:hint="eastAsia"/>
          <w:sz w:val="24"/>
          <w:szCs w:val="24"/>
        </w:rPr>
        <w:t>ó</w:t>
      </w:r>
      <w:r w:rsidRPr="000E66A2">
        <w:rPr>
          <w:rFonts w:ascii="Arial Narrow" w:hAnsi="Arial Narrow" w:cs="Arial"/>
          <w:sz w:val="24"/>
          <w:szCs w:val="24"/>
        </w:rPr>
        <w:t>b trwa</w:t>
      </w:r>
      <w:r w:rsidRPr="000E66A2">
        <w:rPr>
          <w:rFonts w:ascii="Arial Narrow" w:hAnsi="Arial Narrow" w:cs="Arial" w:hint="eastAsia"/>
          <w:sz w:val="24"/>
          <w:szCs w:val="24"/>
        </w:rPr>
        <w:t>ł</w:t>
      </w:r>
      <w:r w:rsidRPr="000E66A2">
        <w:rPr>
          <w:rFonts w:ascii="Arial Narrow" w:hAnsi="Arial Narrow" w:cs="Arial"/>
          <w:sz w:val="24"/>
          <w:szCs w:val="24"/>
        </w:rPr>
        <w:t>y za pomoc</w:t>
      </w:r>
      <w:r w:rsidRPr="000E66A2">
        <w:rPr>
          <w:rFonts w:ascii="Arial Narrow" w:hAnsi="Arial Narrow" w:cs="Arial" w:hint="eastAsia"/>
          <w:sz w:val="24"/>
          <w:szCs w:val="24"/>
        </w:rPr>
        <w:t>ą</w:t>
      </w:r>
      <w:r w:rsidRPr="000E66A2">
        <w:rPr>
          <w:rFonts w:ascii="Arial Narrow" w:hAnsi="Arial Narrow" w:cs="Arial"/>
          <w:sz w:val="24"/>
          <w:szCs w:val="24"/>
        </w:rPr>
        <w:t xml:space="preserve"> ko</w:t>
      </w:r>
      <w:r w:rsidRPr="000E66A2">
        <w:rPr>
          <w:rFonts w:ascii="Arial Narrow" w:hAnsi="Arial Narrow" w:cs="Arial" w:hint="eastAsia"/>
          <w:sz w:val="24"/>
          <w:szCs w:val="24"/>
        </w:rPr>
        <w:t>ł</w:t>
      </w:r>
      <w:r w:rsidRPr="000E66A2">
        <w:rPr>
          <w:rFonts w:ascii="Arial Narrow" w:hAnsi="Arial Narrow" w:cs="Arial"/>
          <w:sz w:val="24"/>
          <w:szCs w:val="24"/>
        </w:rPr>
        <w:t>k</w:t>
      </w:r>
      <w:r w:rsidRPr="000E66A2">
        <w:rPr>
          <w:rFonts w:ascii="Arial Narrow" w:hAnsi="Arial Narrow" w:cs="Arial" w:hint="eastAsia"/>
          <w:sz w:val="24"/>
          <w:szCs w:val="24"/>
        </w:rPr>
        <w:t>ó</w:t>
      </w:r>
      <w:r w:rsidRPr="000E66A2">
        <w:rPr>
          <w:rFonts w:ascii="Arial Narrow" w:hAnsi="Arial Narrow" w:cs="Arial"/>
          <w:sz w:val="24"/>
          <w:szCs w:val="24"/>
        </w:rPr>
        <w:t>w rozporowych lub klejenia.</w:t>
      </w:r>
    </w:p>
    <w:p w:rsidR="00A02FAE" w:rsidRPr="00A02FAE" w:rsidRDefault="00A02FAE" w:rsidP="00A02FAE">
      <w:pPr>
        <w:autoSpaceDE w:val="0"/>
        <w:autoSpaceDN w:val="0"/>
        <w:adjustRightInd w:val="0"/>
        <w:spacing w:before="120" w:after="120" w:line="240" w:lineRule="auto"/>
        <w:rPr>
          <w:rFonts w:ascii="Arial Narrow" w:hAnsi="Arial Narrow" w:cs="Arial"/>
          <w:bCs/>
          <w:sz w:val="24"/>
          <w:szCs w:val="24"/>
          <w:u w:val="single"/>
        </w:rPr>
      </w:pPr>
      <w:r>
        <w:rPr>
          <w:rFonts w:ascii="Arial Narrow" w:hAnsi="Arial Narrow" w:cs="Arial"/>
          <w:bCs/>
          <w:sz w:val="24"/>
          <w:szCs w:val="24"/>
          <w:u w:val="single"/>
        </w:rPr>
        <w:t>Wymiana oświetlenia wbudowanego:</w:t>
      </w:r>
    </w:p>
    <w:p w:rsidR="00A02FAE" w:rsidRPr="00A02FAE" w:rsidRDefault="00A02FAE" w:rsidP="00A02FAE">
      <w:pPr>
        <w:autoSpaceDE w:val="0"/>
        <w:autoSpaceDN w:val="0"/>
        <w:adjustRightInd w:val="0"/>
        <w:spacing w:before="120" w:after="120" w:line="240" w:lineRule="auto"/>
        <w:ind w:firstLine="426"/>
        <w:jc w:val="both"/>
        <w:rPr>
          <w:rFonts w:ascii="Arial Narrow" w:hAnsi="Arial Narrow" w:cs="Arial"/>
          <w:sz w:val="24"/>
          <w:szCs w:val="24"/>
        </w:rPr>
      </w:pPr>
      <w:r w:rsidRPr="00A02FAE">
        <w:rPr>
          <w:rFonts w:ascii="Arial Narrow" w:hAnsi="Arial Narrow" w:cs="Arial"/>
          <w:sz w:val="24"/>
          <w:szCs w:val="24"/>
        </w:rPr>
        <w:t>Istniejące oprawy oświetleniowe wewnętrzne i na elewacji należy zdemontować.</w:t>
      </w:r>
    </w:p>
    <w:p w:rsidR="00A02FAE" w:rsidRPr="00A02FAE" w:rsidRDefault="008E751C" w:rsidP="00A02FAE">
      <w:pPr>
        <w:autoSpaceDE w:val="0"/>
        <w:autoSpaceDN w:val="0"/>
        <w:adjustRightInd w:val="0"/>
        <w:spacing w:before="120" w:after="120" w:line="240" w:lineRule="auto"/>
        <w:ind w:firstLine="426"/>
        <w:jc w:val="both"/>
        <w:rPr>
          <w:rFonts w:ascii="Arial Narrow" w:hAnsi="Arial Narrow" w:cs="Arial"/>
          <w:sz w:val="24"/>
          <w:szCs w:val="24"/>
        </w:rPr>
      </w:pPr>
      <w:r>
        <w:rPr>
          <w:rFonts w:ascii="Arial Narrow" w:hAnsi="Arial Narrow" w:cs="Arial"/>
          <w:sz w:val="24"/>
          <w:szCs w:val="24"/>
        </w:rPr>
        <w:t>Na</w:t>
      </w:r>
      <w:r w:rsidR="00872474">
        <w:rPr>
          <w:rFonts w:ascii="Arial Narrow" w:hAnsi="Arial Narrow" w:cs="Arial"/>
          <w:sz w:val="24"/>
          <w:szCs w:val="24"/>
        </w:rPr>
        <w:t xml:space="preserve">leży </w:t>
      </w:r>
      <w:r>
        <w:rPr>
          <w:rFonts w:ascii="Arial Narrow" w:hAnsi="Arial Narrow" w:cs="Arial"/>
          <w:sz w:val="24"/>
          <w:szCs w:val="24"/>
        </w:rPr>
        <w:t xml:space="preserve">zamontować </w:t>
      </w:r>
      <w:r w:rsidR="00A02FAE">
        <w:rPr>
          <w:rFonts w:ascii="Arial Narrow" w:hAnsi="Arial Narrow" w:cs="Arial"/>
          <w:sz w:val="24"/>
          <w:szCs w:val="24"/>
        </w:rPr>
        <w:t>nowe</w:t>
      </w:r>
      <w:r w:rsidR="00A02FAE" w:rsidRPr="00A02FAE">
        <w:rPr>
          <w:rFonts w:ascii="Arial Narrow" w:hAnsi="Arial Narrow" w:cs="Arial"/>
          <w:sz w:val="24"/>
          <w:szCs w:val="24"/>
        </w:rPr>
        <w:t xml:space="preserve"> opraw</w:t>
      </w:r>
      <w:r w:rsidR="00A02FAE">
        <w:rPr>
          <w:rFonts w:ascii="Arial Narrow" w:hAnsi="Arial Narrow" w:cs="Arial"/>
          <w:sz w:val="24"/>
          <w:szCs w:val="24"/>
        </w:rPr>
        <w:t>y</w:t>
      </w:r>
      <w:r w:rsidR="00A02FAE" w:rsidRPr="00A02FAE">
        <w:rPr>
          <w:rFonts w:ascii="Arial Narrow" w:hAnsi="Arial Narrow" w:cs="Arial"/>
          <w:sz w:val="24"/>
          <w:szCs w:val="24"/>
        </w:rPr>
        <w:t xml:space="preserve"> oświetleniow</w:t>
      </w:r>
      <w:r w:rsidR="00A02FAE">
        <w:rPr>
          <w:rFonts w:ascii="Arial Narrow" w:hAnsi="Arial Narrow" w:cs="Arial"/>
          <w:sz w:val="24"/>
          <w:szCs w:val="24"/>
        </w:rPr>
        <w:t xml:space="preserve">e </w:t>
      </w:r>
      <w:r w:rsidR="00872474">
        <w:rPr>
          <w:rFonts w:ascii="Arial Narrow" w:hAnsi="Arial Narrow" w:cs="Arial"/>
          <w:sz w:val="24"/>
          <w:szCs w:val="24"/>
        </w:rPr>
        <w:t xml:space="preserve">z żarówkami </w:t>
      </w:r>
      <w:r w:rsidR="00A02FAE">
        <w:rPr>
          <w:rFonts w:ascii="Arial Narrow" w:hAnsi="Arial Narrow" w:cs="Arial"/>
          <w:sz w:val="24"/>
          <w:szCs w:val="24"/>
        </w:rPr>
        <w:t>typu LED</w:t>
      </w:r>
      <w:r w:rsidR="00A02FAE" w:rsidRPr="00A02FAE">
        <w:rPr>
          <w:rFonts w:ascii="Arial Narrow" w:hAnsi="Arial Narrow" w:cs="Arial"/>
          <w:sz w:val="24"/>
          <w:szCs w:val="24"/>
        </w:rPr>
        <w:t>.</w:t>
      </w:r>
      <w:r w:rsidR="006508B0">
        <w:rPr>
          <w:rFonts w:ascii="Arial Narrow" w:hAnsi="Arial Narrow" w:cs="Arial"/>
          <w:sz w:val="24"/>
          <w:szCs w:val="24"/>
        </w:rPr>
        <w:t xml:space="preserve"> W</w:t>
      </w:r>
      <w:r w:rsidR="006508B0" w:rsidRPr="00811AB3">
        <w:rPr>
          <w:rFonts w:ascii="Arial Narrow" w:hAnsi="Arial Narrow" w:cs="Arial"/>
          <w:sz w:val="24"/>
          <w:szCs w:val="24"/>
        </w:rPr>
        <w:t xml:space="preserve">ydajność </w:t>
      </w:r>
      <w:r w:rsidR="006508B0">
        <w:rPr>
          <w:rFonts w:ascii="Arial Narrow" w:hAnsi="Arial Narrow" w:cs="Arial"/>
          <w:sz w:val="24"/>
          <w:szCs w:val="24"/>
        </w:rPr>
        <w:t xml:space="preserve">zastosowanych </w:t>
      </w:r>
      <w:r w:rsidR="006508B0" w:rsidRPr="00811AB3">
        <w:rPr>
          <w:rFonts w:ascii="Arial Narrow" w:hAnsi="Arial Narrow" w:cs="Arial"/>
          <w:sz w:val="24"/>
          <w:szCs w:val="24"/>
        </w:rPr>
        <w:t xml:space="preserve">źródeł światła </w:t>
      </w:r>
      <w:r w:rsidR="006508B0">
        <w:rPr>
          <w:rFonts w:ascii="Arial Narrow" w:hAnsi="Arial Narrow" w:cs="Arial"/>
          <w:sz w:val="24"/>
          <w:szCs w:val="24"/>
        </w:rPr>
        <w:t>musi wynosić min.</w:t>
      </w:r>
      <w:r w:rsidR="006508B0" w:rsidRPr="00811AB3">
        <w:rPr>
          <w:rFonts w:ascii="Arial Narrow" w:hAnsi="Arial Narrow" w:cs="Arial"/>
          <w:sz w:val="24"/>
          <w:szCs w:val="24"/>
        </w:rPr>
        <w:t xml:space="preserve"> 100 lm/W</w:t>
      </w:r>
      <w:r w:rsidR="006508B0">
        <w:rPr>
          <w:rFonts w:ascii="Arial Narrow" w:hAnsi="Arial Narrow" w:cs="Arial"/>
          <w:sz w:val="24"/>
          <w:szCs w:val="24"/>
        </w:rPr>
        <w:t>.</w:t>
      </w:r>
    </w:p>
    <w:p w:rsidR="00A02FAE" w:rsidRPr="00A02FAE" w:rsidRDefault="00A02FAE" w:rsidP="00A02FAE">
      <w:pPr>
        <w:autoSpaceDE w:val="0"/>
        <w:autoSpaceDN w:val="0"/>
        <w:adjustRightInd w:val="0"/>
        <w:spacing w:before="120" w:after="120" w:line="240" w:lineRule="auto"/>
        <w:ind w:firstLine="426"/>
        <w:jc w:val="both"/>
        <w:rPr>
          <w:rFonts w:ascii="Arial Narrow" w:hAnsi="Arial Narrow" w:cs="Arial"/>
          <w:sz w:val="24"/>
          <w:szCs w:val="24"/>
        </w:rPr>
      </w:pPr>
      <w:r>
        <w:rPr>
          <w:rFonts w:ascii="Arial Narrow" w:hAnsi="Arial Narrow" w:cs="Arial"/>
          <w:sz w:val="24"/>
          <w:szCs w:val="24"/>
        </w:rPr>
        <w:t>Prowadzenie przewodów elektrycznych wykonać jako podtynkowe.</w:t>
      </w:r>
    </w:p>
    <w:p w:rsidR="00A02FAE" w:rsidRPr="00A02FAE" w:rsidRDefault="00A02FAE" w:rsidP="00A02FAE">
      <w:pPr>
        <w:autoSpaceDE w:val="0"/>
        <w:autoSpaceDN w:val="0"/>
        <w:adjustRightInd w:val="0"/>
        <w:spacing w:before="120" w:after="120" w:line="240" w:lineRule="auto"/>
        <w:ind w:firstLine="426"/>
        <w:jc w:val="both"/>
        <w:rPr>
          <w:rFonts w:ascii="Arial Narrow" w:hAnsi="Arial Narrow" w:cs="Arial"/>
          <w:sz w:val="24"/>
          <w:szCs w:val="24"/>
        </w:rPr>
      </w:pPr>
      <w:r w:rsidRPr="00A02FAE">
        <w:rPr>
          <w:rFonts w:ascii="Arial Narrow" w:hAnsi="Arial Narrow" w:cs="Arial"/>
          <w:sz w:val="24"/>
          <w:szCs w:val="24"/>
        </w:rPr>
        <w:t xml:space="preserve">Łączenie przewodów i odgałęzień wykonywać </w:t>
      </w:r>
      <w:r w:rsidR="00872474">
        <w:rPr>
          <w:rFonts w:ascii="Arial Narrow" w:hAnsi="Arial Narrow" w:cs="Arial"/>
          <w:sz w:val="24"/>
          <w:szCs w:val="24"/>
        </w:rPr>
        <w:t xml:space="preserve">należy </w:t>
      </w:r>
      <w:r w:rsidRPr="00A02FAE">
        <w:rPr>
          <w:rFonts w:ascii="Arial Narrow" w:hAnsi="Arial Narrow" w:cs="Arial"/>
          <w:sz w:val="24"/>
          <w:szCs w:val="24"/>
        </w:rPr>
        <w:t>w puszkach podtynkowych.</w:t>
      </w:r>
    </w:p>
    <w:p w:rsidR="00A02FAE" w:rsidRPr="00A02FAE" w:rsidRDefault="00A02FAE" w:rsidP="00A02FAE">
      <w:pPr>
        <w:autoSpaceDE w:val="0"/>
        <w:autoSpaceDN w:val="0"/>
        <w:adjustRightInd w:val="0"/>
        <w:spacing w:before="120" w:after="120" w:line="240" w:lineRule="auto"/>
        <w:ind w:firstLine="426"/>
        <w:jc w:val="both"/>
        <w:rPr>
          <w:rFonts w:ascii="Arial Narrow" w:hAnsi="Arial Narrow" w:cs="Arial"/>
          <w:sz w:val="24"/>
          <w:szCs w:val="24"/>
        </w:rPr>
      </w:pPr>
      <w:r w:rsidRPr="00A02FAE">
        <w:rPr>
          <w:rFonts w:ascii="Arial Narrow" w:hAnsi="Arial Narrow" w:cs="Arial"/>
          <w:sz w:val="24"/>
          <w:szCs w:val="24"/>
        </w:rPr>
        <w:t xml:space="preserve">Bruzdy należy uzupełnić takim samym tynkiem jak istniejący. </w:t>
      </w:r>
      <w:r w:rsidR="00872474">
        <w:rPr>
          <w:rFonts w:ascii="Arial Narrow" w:hAnsi="Arial Narrow" w:cs="Arial"/>
          <w:sz w:val="24"/>
          <w:szCs w:val="24"/>
        </w:rPr>
        <w:t>Powierzchnie ścian i sufitów po zakończeniu robót należy doprowadzić do stanu pierwotnego.</w:t>
      </w:r>
    </w:p>
    <w:p w:rsidR="00A02FAE" w:rsidRDefault="00A02FAE" w:rsidP="00A02FAE">
      <w:pPr>
        <w:autoSpaceDE w:val="0"/>
        <w:autoSpaceDN w:val="0"/>
        <w:adjustRightInd w:val="0"/>
        <w:spacing w:before="120" w:after="120" w:line="240" w:lineRule="auto"/>
        <w:ind w:firstLine="426"/>
        <w:jc w:val="both"/>
        <w:rPr>
          <w:rFonts w:ascii="Arial Narrow" w:hAnsi="Arial Narrow" w:cs="Arial"/>
          <w:sz w:val="24"/>
          <w:szCs w:val="24"/>
        </w:rPr>
      </w:pPr>
      <w:r>
        <w:rPr>
          <w:rFonts w:ascii="Arial Narrow" w:hAnsi="Arial Narrow" w:cs="Arial"/>
          <w:sz w:val="24"/>
          <w:szCs w:val="24"/>
        </w:rPr>
        <w:t xml:space="preserve">Natężenie oświetlenia </w:t>
      </w:r>
      <w:r w:rsidR="00872474">
        <w:rPr>
          <w:rFonts w:ascii="Arial Narrow" w:hAnsi="Arial Narrow" w:cs="Arial"/>
          <w:sz w:val="24"/>
          <w:szCs w:val="24"/>
        </w:rPr>
        <w:t xml:space="preserve">należy </w:t>
      </w:r>
      <w:r>
        <w:rPr>
          <w:rFonts w:ascii="Arial Narrow" w:hAnsi="Arial Narrow" w:cs="Arial"/>
          <w:sz w:val="24"/>
          <w:szCs w:val="24"/>
        </w:rPr>
        <w:t>dobrać</w:t>
      </w:r>
      <w:r w:rsidR="00872474">
        <w:rPr>
          <w:rFonts w:ascii="Arial Narrow" w:hAnsi="Arial Narrow" w:cs="Arial"/>
          <w:sz w:val="24"/>
          <w:szCs w:val="24"/>
        </w:rPr>
        <w:t xml:space="preserve"> zgodnie z Polską Normą PN-EN-</w:t>
      </w:r>
      <w:r w:rsidRPr="00A02FAE">
        <w:rPr>
          <w:rFonts w:ascii="Arial Narrow" w:hAnsi="Arial Narrow" w:cs="Arial"/>
          <w:sz w:val="24"/>
          <w:szCs w:val="24"/>
        </w:rPr>
        <w:t>12464-1.</w:t>
      </w:r>
    </w:p>
    <w:p w:rsidR="00E86D17" w:rsidRPr="00E86D17" w:rsidRDefault="00E86D17" w:rsidP="00E86D17">
      <w:pPr>
        <w:autoSpaceDE w:val="0"/>
        <w:autoSpaceDN w:val="0"/>
        <w:adjustRightInd w:val="0"/>
        <w:spacing w:before="120" w:after="120" w:line="240" w:lineRule="auto"/>
        <w:ind w:firstLine="426"/>
        <w:jc w:val="both"/>
        <w:rPr>
          <w:rFonts w:ascii="Arial Narrow" w:hAnsi="Arial Narrow" w:cs="Arial"/>
          <w:sz w:val="24"/>
          <w:szCs w:val="24"/>
        </w:rPr>
      </w:pPr>
      <w:r w:rsidRPr="00E86D17">
        <w:rPr>
          <w:rFonts w:ascii="Arial Narrow" w:hAnsi="Arial Narrow" w:cs="Arial"/>
          <w:sz w:val="24"/>
          <w:szCs w:val="24"/>
        </w:rPr>
        <w:t xml:space="preserve">Na drogach ewakuacyjnych </w:t>
      </w:r>
      <w:r>
        <w:rPr>
          <w:rFonts w:ascii="Arial Narrow" w:hAnsi="Arial Narrow" w:cs="Arial"/>
          <w:sz w:val="24"/>
          <w:szCs w:val="24"/>
        </w:rPr>
        <w:t>należy wykonać</w:t>
      </w:r>
      <w:r w:rsidRPr="00E86D17">
        <w:rPr>
          <w:rFonts w:ascii="Arial Narrow" w:hAnsi="Arial Narrow" w:cs="Arial"/>
          <w:sz w:val="24"/>
          <w:szCs w:val="24"/>
        </w:rPr>
        <w:t xml:space="preserve"> awaryjne oświetlenie ewakua</w:t>
      </w:r>
      <w:r w:rsidR="00872474">
        <w:rPr>
          <w:rFonts w:ascii="Arial Narrow" w:hAnsi="Arial Narrow" w:cs="Arial"/>
          <w:sz w:val="24"/>
          <w:szCs w:val="24"/>
        </w:rPr>
        <w:t>cyjne, spełniające wymagania PN-</w:t>
      </w:r>
      <w:r w:rsidRPr="00E86D17">
        <w:rPr>
          <w:rFonts w:ascii="Arial Narrow" w:hAnsi="Arial Narrow" w:cs="Arial"/>
          <w:sz w:val="24"/>
          <w:szCs w:val="24"/>
        </w:rPr>
        <w:t xml:space="preserve">EN-1838 oraz PN EN 50172. Natężenie oświetlenia na powierzchni podłogi drogi ewakuacyjnej </w:t>
      </w:r>
      <w:r>
        <w:rPr>
          <w:rFonts w:ascii="Arial Narrow" w:hAnsi="Arial Narrow" w:cs="Arial"/>
          <w:sz w:val="24"/>
          <w:szCs w:val="24"/>
        </w:rPr>
        <w:t>musi</w:t>
      </w:r>
      <w:r w:rsidRPr="00E86D17">
        <w:rPr>
          <w:rFonts w:ascii="Arial Narrow" w:hAnsi="Arial Narrow" w:cs="Arial"/>
          <w:sz w:val="24"/>
          <w:szCs w:val="24"/>
        </w:rPr>
        <w:t xml:space="preserve"> wynosić co najmniej 1 lx. </w:t>
      </w:r>
    </w:p>
    <w:p w:rsidR="00E86D17" w:rsidRPr="00E86D17" w:rsidRDefault="00E86D17" w:rsidP="00E86D17">
      <w:pPr>
        <w:autoSpaceDE w:val="0"/>
        <w:autoSpaceDN w:val="0"/>
        <w:adjustRightInd w:val="0"/>
        <w:spacing w:before="120" w:after="120" w:line="240" w:lineRule="auto"/>
        <w:ind w:firstLine="426"/>
        <w:jc w:val="both"/>
        <w:rPr>
          <w:rFonts w:ascii="Arial Narrow" w:hAnsi="Arial Narrow" w:cs="Arial"/>
          <w:sz w:val="24"/>
          <w:szCs w:val="24"/>
        </w:rPr>
      </w:pPr>
      <w:r w:rsidRPr="00E86D17">
        <w:rPr>
          <w:rFonts w:ascii="Arial Narrow" w:hAnsi="Arial Narrow" w:cs="Arial"/>
          <w:sz w:val="24"/>
          <w:szCs w:val="24"/>
        </w:rPr>
        <w:t>Instalacj</w:t>
      </w:r>
      <w:r w:rsidR="00872474">
        <w:rPr>
          <w:rFonts w:ascii="Arial Narrow" w:hAnsi="Arial Narrow" w:cs="Arial"/>
          <w:sz w:val="24"/>
          <w:szCs w:val="24"/>
        </w:rPr>
        <w:t>ę</w:t>
      </w:r>
      <w:r w:rsidRPr="00E86D17">
        <w:rPr>
          <w:rFonts w:ascii="Arial Narrow" w:hAnsi="Arial Narrow" w:cs="Arial"/>
          <w:sz w:val="24"/>
          <w:szCs w:val="24"/>
        </w:rPr>
        <w:t xml:space="preserve"> oświetleniowa </w:t>
      </w:r>
      <w:r>
        <w:rPr>
          <w:rFonts w:ascii="Arial Narrow" w:hAnsi="Arial Narrow" w:cs="Arial"/>
          <w:sz w:val="24"/>
          <w:szCs w:val="24"/>
        </w:rPr>
        <w:t xml:space="preserve">ewakuacyjnego </w:t>
      </w:r>
      <w:r w:rsidRPr="00E86D17">
        <w:rPr>
          <w:rFonts w:ascii="Arial Narrow" w:hAnsi="Arial Narrow" w:cs="Arial"/>
          <w:sz w:val="24"/>
          <w:szCs w:val="24"/>
        </w:rPr>
        <w:t>wykona</w:t>
      </w:r>
      <w:r>
        <w:rPr>
          <w:rFonts w:ascii="Arial Narrow" w:hAnsi="Arial Narrow" w:cs="Arial"/>
          <w:sz w:val="24"/>
          <w:szCs w:val="24"/>
        </w:rPr>
        <w:t>ć</w:t>
      </w:r>
      <w:r w:rsidRPr="00E86D17">
        <w:rPr>
          <w:rFonts w:ascii="Arial Narrow" w:hAnsi="Arial Narrow" w:cs="Arial"/>
          <w:sz w:val="24"/>
          <w:szCs w:val="24"/>
        </w:rPr>
        <w:t xml:space="preserve"> przewodami</w:t>
      </w:r>
      <w:r>
        <w:rPr>
          <w:rFonts w:ascii="Arial Narrow" w:hAnsi="Arial Narrow" w:cs="Arial"/>
          <w:sz w:val="24"/>
          <w:szCs w:val="24"/>
        </w:rPr>
        <w:t xml:space="preserve"> z miedzi</w:t>
      </w:r>
      <w:r w:rsidRPr="00E86D17">
        <w:rPr>
          <w:rFonts w:ascii="Arial Narrow" w:hAnsi="Arial Narrow" w:cs="Arial"/>
          <w:sz w:val="24"/>
          <w:szCs w:val="24"/>
        </w:rPr>
        <w:t xml:space="preserve">. Instalację układać pod tynkiem. Łączenie przewodów i odgałęzień wykonywać w puszkach podtynkowych. </w:t>
      </w:r>
    </w:p>
    <w:p w:rsidR="00E86D17" w:rsidRPr="00E86D17" w:rsidRDefault="00E86D17" w:rsidP="00872474">
      <w:pPr>
        <w:autoSpaceDE w:val="0"/>
        <w:autoSpaceDN w:val="0"/>
        <w:adjustRightInd w:val="0"/>
        <w:spacing w:before="120" w:after="120" w:line="240" w:lineRule="auto"/>
        <w:ind w:firstLine="425"/>
        <w:jc w:val="both"/>
        <w:rPr>
          <w:rFonts w:ascii="Arial Narrow" w:hAnsi="Arial Narrow" w:cs="Arial"/>
          <w:sz w:val="24"/>
          <w:szCs w:val="24"/>
        </w:rPr>
      </w:pPr>
      <w:r>
        <w:rPr>
          <w:rFonts w:ascii="Arial Narrow" w:hAnsi="Arial Narrow" w:cs="Arial"/>
          <w:sz w:val="24"/>
          <w:szCs w:val="24"/>
        </w:rPr>
        <w:t>Zastosować</w:t>
      </w:r>
      <w:r w:rsidRPr="00E86D17">
        <w:rPr>
          <w:rFonts w:ascii="Arial Narrow" w:hAnsi="Arial Narrow" w:cs="Arial"/>
          <w:sz w:val="24"/>
          <w:szCs w:val="24"/>
        </w:rPr>
        <w:t xml:space="preserve"> oprawy z własnym źródłem zasilania, z modułem autotestu. </w:t>
      </w:r>
    </w:p>
    <w:p w:rsidR="00E86D17" w:rsidRPr="00E86D17" w:rsidRDefault="00E86D17" w:rsidP="00E86D17">
      <w:pPr>
        <w:autoSpaceDE w:val="0"/>
        <w:autoSpaceDN w:val="0"/>
        <w:adjustRightInd w:val="0"/>
        <w:spacing w:before="120" w:after="120" w:line="240" w:lineRule="auto"/>
        <w:ind w:firstLine="426"/>
        <w:jc w:val="both"/>
        <w:rPr>
          <w:rFonts w:ascii="Arial Narrow" w:hAnsi="Arial Narrow" w:cs="Arial"/>
          <w:sz w:val="24"/>
          <w:szCs w:val="24"/>
        </w:rPr>
      </w:pPr>
      <w:r w:rsidRPr="00E86D17">
        <w:rPr>
          <w:rFonts w:ascii="Arial Narrow" w:hAnsi="Arial Narrow" w:cs="Arial"/>
          <w:sz w:val="24"/>
          <w:szCs w:val="24"/>
        </w:rPr>
        <w:t>Zastosowa</w:t>
      </w:r>
      <w:r>
        <w:rPr>
          <w:rFonts w:ascii="Arial Narrow" w:hAnsi="Arial Narrow" w:cs="Arial"/>
          <w:sz w:val="24"/>
          <w:szCs w:val="24"/>
        </w:rPr>
        <w:t>ć</w:t>
      </w:r>
      <w:r w:rsidRPr="00E86D17">
        <w:rPr>
          <w:rFonts w:ascii="Arial Narrow" w:hAnsi="Arial Narrow" w:cs="Arial"/>
          <w:sz w:val="24"/>
          <w:szCs w:val="24"/>
        </w:rPr>
        <w:t xml:space="preserve"> moduły oraz oprawy awaryjne, które w czasie 5 s zapewnią 50%, a w ciągu 60 s pełny poziom wymaganego natężenia oświetlenia.</w:t>
      </w:r>
    </w:p>
    <w:p w:rsidR="00B74A89" w:rsidRPr="007D7E28" w:rsidRDefault="00E86D17" w:rsidP="007D7E28">
      <w:pPr>
        <w:autoSpaceDE w:val="0"/>
        <w:autoSpaceDN w:val="0"/>
        <w:adjustRightInd w:val="0"/>
        <w:spacing w:before="120" w:after="120" w:line="240" w:lineRule="auto"/>
        <w:ind w:firstLine="426"/>
        <w:jc w:val="both"/>
        <w:rPr>
          <w:rFonts w:ascii="Arial Narrow" w:hAnsi="Arial Narrow" w:cs="Arial"/>
          <w:sz w:val="24"/>
          <w:szCs w:val="24"/>
        </w:rPr>
      </w:pPr>
      <w:r w:rsidRPr="00E86D17">
        <w:rPr>
          <w:rFonts w:ascii="Arial Narrow" w:hAnsi="Arial Narrow" w:cs="Arial"/>
          <w:sz w:val="24"/>
          <w:szCs w:val="24"/>
        </w:rPr>
        <w:t xml:space="preserve">Wszystkie oprawy muszą posiadać świadectwo dopuszczenia do stosowania w ochronie przeciwpożarowej wydane przez CNBOP w Józefowie. </w:t>
      </w:r>
    </w:p>
    <w:p w:rsidR="001E1121" w:rsidRPr="001E1121" w:rsidRDefault="001E1121" w:rsidP="001E1121">
      <w:pPr>
        <w:autoSpaceDE w:val="0"/>
        <w:autoSpaceDN w:val="0"/>
        <w:adjustRightInd w:val="0"/>
        <w:spacing w:before="120" w:after="120" w:line="240" w:lineRule="auto"/>
        <w:rPr>
          <w:rFonts w:ascii="Arial Narrow" w:hAnsi="Arial Narrow" w:cs="Arial"/>
          <w:bCs/>
          <w:sz w:val="24"/>
          <w:szCs w:val="24"/>
          <w:u w:val="single"/>
        </w:rPr>
      </w:pPr>
      <w:r w:rsidRPr="001E1121">
        <w:rPr>
          <w:rFonts w:ascii="Arial Narrow" w:hAnsi="Arial Narrow" w:cs="Arial"/>
          <w:bCs/>
          <w:sz w:val="24"/>
          <w:szCs w:val="24"/>
          <w:u w:val="single"/>
        </w:rPr>
        <w:lastRenderedPageBreak/>
        <w:t xml:space="preserve">Montaż </w:t>
      </w:r>
      <w:r>
        <w:rPr>
          <w:rFonts w:ascii="Arial Narrow" w:hAnsi="Arial Narrow" w:cs="Arial"/>
          <w:bCs/>
          <w:sz w:val="24"/>
          <w:szCs w:val="24"/>
          <w:u w:val="single"/>
        </w:rPr>
        <w:t>instalacji fotowoltaicznej</w:t>
      </w:r>
      <w:r w:rsidRPr="001E1121">
        <w:rPr>
          <w:rFonts w:ascii="Arial Narrow" w:hAnsi="Arial Narrow" w:cs="Arial"/>
          <w:bCs/>
          <w:sz w:val="24"/>
          <w:szCs w:val="24"/>
          <w:u w:val="single"/>
        </w:rPr>
        <w:t>:</w:t>
      </w:r>
    </w:p>
    <w:p w:rsidR="001E1121" w:rsidRDefault="001E1121" w:rsidP="001E1121">
      <w:pPr>
        <w:autoSpaceDE w:val="0"/>
        <w:autoSpaceDN w:val="0"/>
        <w:adjustRightInd w:val="0"/>
        <w:spacing w:before="120" w:after="120" w:line="240" w:lineRule="auto"/>
        <w:ind w:firstLine="426"/>
        <w:jc w:val="both"/>
        <w:rPr>
          <w:rFonts w:ascii="Arial Narrow" w:hAnsi="Arial Narrow" w:cs="Arial"/>
          <w:sz w:val="24"/>
          <w:szCs w:val="24"/>
        </w:rPr>
      </w:pPr>
      <w:r w:rsidRPr="001E1121">
        <w:rPr>
          <w:rFonts w:ascii="Arial Narrow" w:hAnsi="Arial Narrow" w:cs="Arial"/>
          <w:sz w:val="24"/>
          <w:szCs w:val="24"/>
        </w:rPr>
        <w:t xml:space="preserve">Elementy dostarczane na budowę powinny być sprawdzane pod względem jakości, kompletności i zgodności z danymi technicznymi i przewidywanym zastosowaniem. Wykonawca </w:t>
      </w:r>
      <w:r>
        <w:rPr>
          <w:rFonts w:ascii="Arial Narrow" w:hAnsi="Arial Narrow" w:cs="Arial"/>
          <w:sz w:val="24"/>
          <w:szCs w:val="24"/>
        </w:rPr>
        <w:t xml:space="preserve">robót </w:t>
      </w:r>
      <w:r w:rsidRPr="001E1121">
        <w:rPr>
          <w:rFonts w:ascii="Arial Narrow" w:hAnsi="Arial Narrow" w:cs="Arial"/>
          <w:sz w:val="24"/>
          <w:szCs w:val="24"/>
        </w:rPr>
        <w:t>jest zobowiązany dostarczyć na budowę wyroby i materiały nowe, zgodne z wymaganiami określonymi w</w:t>
      </w:r>
      <w:r w:rsidR="00511A21">
        <w:rPr>
          <w:rFonts w:ascii="Arial Narrow" w:hAnsi="Arial Narrow" w:cs="Arial"/>
          <w:sz w:val="24"/>
          <w:szCs w:val="24"/>
        </w:rPr>
        <w:t> niniejszym programie f</w:t>
      </w:r>
      <w:r w:rsidRPr="001E1121">
        <w:rPr>
          <w:rFonts w:ascii="Arial Narrow" w:hAnsi="Arial Narrow" w:cs="Arial"/>
          <w:sz w:val="24"/>
          <w:szCs w:val="24"/>
        </w:rPr>
        <w:t>unkcjonalno-</w:t>
      </w:r>
      <w:r w:rsidR="00511A21">
        <w:rPr>
          <w:rFonts w:ascii="Arial Narrow" w:hAnsi="Arial Narrow" w:cs="Arial"/>
          <w:sz w:val="24"/>
          <w:szCs w:val="24"/>
        </w:rPr>
        <w:t>u</w:t>
      </w:r>
      <w:r w:rsidRPr="001E1121">
        <w:rPr>
          <w:rFonts w:ascii="Arial Narrow" w:hAnsi="Arial Narrow" w:cs="Arial"/>
          <w:sz w:val="24"/>
          <w:szCs w:val="24"/>
        </w:rPr>
        <w:t xml:space="preserve">żytkowym oraz </w:t>
      </w:r>
      <w:r w:rsidR="00872474">
        <w:rPr>
          <w:rFonts w:ascii="Arial Narrow" w:hAnsi="Arial Narrow" w:cs="Arial"/>
          <w:sz w:val="24"/>
          <w:szCs w:val="24"/>
        </w:rPr>
        <w:t xml:space="preserve">w wykonanej uprzednio dokumentacji projektowej </w:t>
      </w:r>
      <w:r w:rsidRPr="001E1121">
        <w:rPr>
          <w:rFonts w:ascii="Arial Narrow" w:hAnsi="Arial Narrow" w:cs="Arial"/>
          <w:sz w:val="24"/>
          <w:szCs w:val="24"/>
        </w:rPr>
        <w:t xml:space="preserve">zaakceptowanej przez Inwestora, odpowiadające wymaganiom </w:t>
      </w:r>
      <w:r w:rsidR="003B3D0C">
        <w:rPr>
          <w:rFonts w:ascii="Arial Narrow" w:hAnsi="Arial Narrow" w:cs="Arial"/>
          <w:sz w:val="24"/>
          <w:szCs w:val="24"/>
        </w:rPr>
        <w:t>aktualnych</w:t>
      </w:r>
      <w:r w:rsidRPr="001E1121">
        <w:rPr>
          <w:rFonts w:ascii="Arial Narrow" w:hAnsi="Arial Narrow" w:cs="Arial"/>
          <w:sz w:val="24"/>
          <w:szCs w:val="24"/>
        </w:rPr>
        <w:t xml:space="preserve"> norm i</w:t>
      </w:r>
      <w:r w:rsidR="00872474">
        <w:rPr>
          <w:rFonts w:ascii="Arial Narrow" w:hAnsi="Arial Narrow" w:cs="Arial"/>
          <w:sz w:val="24"/>
          <w:szCs w:val="24"/>
        </w:rPr>
        <w:t> </w:t>
      </w:r>
      <w:r w:rsidRPr="001E1121">
        <w:rPr>
          <w:rFonts w:ascii="Arial Narrow" w:hAnsi="Arial Narrow" w:cs="Arial"/>
          <w:sz w:val="24"/>
          <w:szCs w:val="24"/>
        </w:rPr>
        <w:t>przepisów. Z</w:t>
      </w:r>
      <w:r w:rsidR="00683910">
        <w:rPr>
          <w:rFonts w:ascii="Arial Narrow" w:hAnsi="Arial Narrow" w:cs="Arial"/>
          <w:sz w:val="24"/>
          <w:szCs w:val="24"/>
        </w:rPr>
        <w:t> </w:t>
      </w:r>
      <w:r w:rsidRPr="001E1121">
        <w:rPr>
          <w:rFonts w:ascii="Arial Narrow" w:hAnsi="Arial Narrow" w:cs="Arial"/>
          <w:sz w:val="24"/>
          <w:szCs w:val="24"/>
        </w:rPr>
        <w:t xml:space="preserve">materiałami należy dostarczyć stosowne deklaracje zgodności, aprobaty, certyfikaty lub dopuszczenia. Dostarczone materiały należy sprawdzić pod względem kompletności i jakości wykonania. </w:t>
      </w:r>
    </w:p>
    <w:p w:rsidR="00FB2022" w:rsidRDefault="001E1121" w:rsidP="001E1121">
      <w:pPr>
        <w:autoSpaceDE w:val="0"/>
        <w:autoSpaceDN w:val="0"/>
        <w:adjustRightInd w:val="0"/>
        <w:spacing w:before="120" w:after="120" w:line="240" w:lineRule="auto"/>
        <w:ind w:firstLine="426"/>
        <w:jc w:val="both"/>
        <w:rPr>
          <w:rFonts w:ascii="Arial Narrow" w:hAnsi="Arial Narrow" w:cs="Arial"/>
          <w:sz w:val="24"/>
          <w:szCs w:val="24"/>
        </w:rPr>
      </w:pPr>
      <w:r w:rsidRPr="001E1121">
        <w:rPr>
          <w:rFonts w:ascii="Arial Narrow" w:hAnsi="Arial Narrow" w:cs="Arial"/>
          <w:sz w:val="24"/>
          <w:szCs w:val="24"/>
        </w:rPr>
        <w:t xml:space="preserve">Montaż modułów fotowoltaicznych należy rozpocząć wówczas, kiedy powierzchnia dachu i pomieszczenie w którym montowane będą pozostałe urządzenia instalacji są przygotowane do ich ustawienia. </w:t>
      </w:r>
    </w:p>
    <w:p w:rsidR="00FB2022" w:rsidRDefault="00FB2022" w:rsidP="00FB2022">
      <w:pPr>
        <w:spacing w:after="120" w:line="240" w:lineRule="auto"/>
        <w:ind w:firstLine="426"/>
        <w:jc w:val="both"/>
        <w:rPr>
          <w:rFonts w:ascii="Arial Narrow" w:hAnsi="Arial Narrow"/>
          <w:sz w:val="24"/>
          <w:szCs w:val="24"/>
        </w:rPr>
      </w:pPr>
      <w:r>
        <w:rPr>
          <w:rFonts w:ascii="Arial Narrow" w:hAnsi="Arial Narrow"/>
          <w:sz w:val="24"/>
          <w:szCs w:val="24"/>
        </w:rPr>
        <w:t xml:space="preserve">Panale fotowoltaiczne należy mocować za pomocą systemowych uchwytów do stalowej konstrukcji wsporczej, którą należy oprzeć na ścianach nośnych budynku. Takie rozwiązanie pozwoli przenieść całość obciążenia na ściany nośne budynku i nie będzie powodować dodatkowego obciążenia dachu. </w:t>
      </w:r>
    </w:p>
    <w:p w:rsidR="00FB2022" w:rsidRPr="00FB2022" w:rsidRDefault="00FB2022" w:rsidP="00FB2022">
      <w:pPr>
        <w:pStyle w:val="Tekstpodstawowywcity"/>
        <w:ind w:firstLine="426"/>
        <w:rPr>
          <w:lang w:val="pl-PL"/>
        </w:rPr>
      </w:pPr>
      <w:r>
        <w:rPr>
          <w:lang w:val="pl-PL"/>
        </w:rPr>
        <w:t>Stalowa konstrukcja wsporcza musi być zabezpieczona antykorozyjnie poprzez ocynk ogniowy. Systemowe elementy montażowe</w:t>
      </w:r>
      <w:r w:rsidRPr="003C08E8">
        <w:rPr>
          <w:lang w:val="pl-PL"/>
        </w:rPr>
        <w:t xml:space="preserve"> mus</w:t>
      </w:r>
      <w:r>
        <w:rPr>
          <w:lang w:val="pl-PL"/>
        </w:rPr>
        <w:t>zą</w:t>
      </w:r>
      <w:r w:rsidRPr="003C08E8">
        <w:rPr>
          <w:lang w:val="pl-PL"/>
        </w:rPr>
        <w:t xml:space="preserve"> być </w:t>
      </w:r>
      <w:r>
        <w:rPr>
          <w:lang w:val="pl-PL"/>
        </w:rPr>
        <w:t>wykonane z materiałów niekorodujących</w:t>
      </w:r>
      <w:r w:rsidRPr="003C08E8">
        <w:rPr>
          <w:lang w:val="pl-PL"/>
        </w:rPr>
        <w:t xml:space="preserve"> oraz </w:t>
      </w:r>
      <w:r>
        <w:rPr>
          <w:lang w:val="pl-PL"/>
        </w:rPr>
        <w:t xml:space="preserve">muszą być </w:t>
      </w:r>
      <w:r w:rsidRPr="003C08E8">
        <w:rPr>
          <w:lang w:val="pl-PL"/>
        </w:rPr>
        <w:t>dopuszczon</w:t>
      </w:r>
      <w:r>
        <w:rPr>
          <w:lang w:val="pl-PL"/>
        </w:rPr>
        <w:t>e</w:t>
      </w:r>
      <w:r w:rsidRPr="003C08E8">
        <w:rPr>
          <w:lang w:val="pl-PL"/>
        </w:rPr>
        <w:t xml:space="preserve"> przez producenta zastosowanych </w:t>
      </w:r>
      <w:r>
        <w:rPr>
          <w:lang w:val="pl-PL"/>
        </w:rPr>
        <w:t>paneli fotowoltaicznych</w:t>
      </w:r>
      <w:r w:rsidRPr="003C08E8">
        <w:rPr>
          <w:lang w:val="pl-PL"/>
        </w:rPr>
        <w:t>.</w:t>
      </w:r>
      <w:r>
        <w:rPr>
          <w:lang w:val="pl-PL"/>
        </w:rPr>
        <w:t xml:space="preserve"> Wykonawca robót przedstawi w projekcie szczegółowe wyliczenia wytrzymałości konstrukcyjnej istniejącego budynku pod względem obciążenia od paneli fotowoltaicznych, sposób kotwienia stalowej konstrukcji wsporczej do elementów konstrukcyjnych budynku oraz szczegółowy sposób montażu systemowego rusztu do stalowej konstrukcji wsporczej.</w:t>
      </w:r>
    </w:p>
    <w:p w:rsidR="001E1121" w:rsidRPr="001E1121" w:rsidRDefault="001E1121" w:rsidP="00FB2022">
      <w:pPr>
        <w:autoSpaceDE w:val="0"/>
        <w:autoSpaceDN w:val="0"/>
        <w:adjustRightInd w:val="0"/>
        <w:spacing w:before="120" w:after="120" w:line="240" w:lineRule="auto"/>
        <w:ind w:firstLine="426"/>
        <w:jc w:val="both"/>
        <w:rPr>
          <w:rFonts w:ascii="Arial Narrow" w:hAnsi="Arial Narrow" w:cs="Arial"/>
          <w:sz w:val="24"/>
          <w:szCs w:val="24"/>
        </w:rPr>
      </w:pPr>
      <w:r w:rsidRPr="001E1121">
        <w:rPr>
          <w:rFonts w:ascii="Arial Narrow" w:hAnsi="Arial Narrow" w:cs="Arial"/>
          <w:sz w:val="24"/>
          <w:szCs w:val="24"/>
        </w:rPr>
        <w:t xml:space="preserve">Planując montaż modułów na dachu należy wziąć pod uwagę strefy zacienienia, które będą tworzone przez istniejące elementy konstrukcyjne tj. kominy. Panele połączone szeregowo powinny być ustawione w tym samym kierunku i pod tym samym kątem nachylenia. Różne ustawienia lub kąty mogą skutkować utratą mocy z powodu różnic w ekspozycji na światło. Należy zapewnić stosowną wentylację pod panelem w celu zapewnienia jego chłodzenia, zaleca się przynajmniej 10 cm przestrzeni pomiędzy panelem a powierzchnią montażu.  Montaż modułów fotowoltaicznych i urządzeń należy przeprowadzić wg technologii montażu ustalającej kolejność czynności, sprzęt dźwigowy, transportowy, oprzyrządowanie, itp. Zaleca się aby montaż odbywał się przez osoby posiadające uprawnienia do montażu Producenta/Dostawcy urządzeń. </w:t>
      </w:r>
    </w:p>
    <w:p w:rsidR="001E1121" w:rsidRPr="001E1121" w:rsidRDefault="001E1121" w:rsidP="001E1121">
      <w:pPr>
        <w:autoSpaceDE w:val="0"/>
        <w:autoSpaceDN w:val="0"/>
        <w:adjustRightInd w:val="0"/>
        <w:spacing w:before="120" w:after="120" w:line="240" w:lineRule="auto"/>
        <w:ind w:firstLine="426"/>
        <w:jc w:val="both"/>
        <w:rPr>
          <w:rFonts w:ascii="Arial Narrow" w:hAnsi="Arial Narrow" w:cs="Arial"/>
          <w:sz w:val="24"/>
          <w:szCs w:val="24"/>
        </w:rPr>
      </w:pPr>
      <w:r w:rsidRPr="001E1121">
        <w:rPr>
          <w:rFonts w:ascii="Arial Narrow" w:hAnsi="Arial Narrow" w:cs="Arial"/>
          <w:sz w:val="24"/>
          <w:szCs w:val="24"/>
        </w:rPr>
        <w:t>Całość instalacji fotowoltaicznej powinna być zmontowana wg uznanych zasad techniki. N</w:t>
      </w:r>
      <w:r w:rsidR="003B3D0C">
        <w:rPr>
          <w:rFonts w:ascii="Arial Narrow" w:hAnsi="Arial Narrow" w:cs="Arial"/>
          <w:sz w:val="24"/>
          <w:szCs w:val="24"/>
        </w:rPr>
        <w:t>ależy przestrzegać przepisów BHP</w:t>
      </w:r>
      <w:r w:rsidRPr="001E1121">
        <w:rPr>
          <w:rFonts w:ascii="Arial Narrow" w:hAnsi="Arial Narrow" w:cs="Arial"/>
          <w:sz w:val="24"/>
          <w:szCs w:val="24"/>
        </w:rPr>
        <w:t xml:space="preserve"> w tym dopuszczalnych obciążeń i wymaganych odległości. Moduły zamontować starannie, aby zapewnić odporność konstrukcji na obciążenia śniegiem, silne podmuchy wiatru i działanie innych czynników atmosferycznych. Przejścia przewodów elektrycznych przez dach oraz montaż konstrukcji wykonać w sposób uniemożliwiający przedostawanie się wody opadowej do wnętrza budynku. </w:t>
      </w:r>
    </w:p>
    <w:p w:rsidR="001E1121" w:rsidRDefault="001E1121" w:rsidP="001E1121">
      <w:pPr>
        <w:autoSpaceDE w:val="0"/>
        <w:autoSpaceDN w:val="0"/>
        <w:adjustRightInd w:val="0"/>
        <w:spacing w:before="120" w:after="120" w:line="240" w:lineRule="auto"/>
        <w:ind w:firstLine="426"/>
        <w:jc w:val="both"/>
        <w:rPr>
          <w:rFonts w:ascii="Arial Narrow" w:hAnsi="Arial Narrow" w:cs="Arial"/>
          <w:sz w:val="24"/>
          <w:szCs w:val="24"/>
        </w:rPr>
      </w:pPr>
      <w:r w:rsidRPr="001E1121">
        <w:rPr>
          <w:rFonts w:ascii="Arial Narrow" w:hAnsi="Arial Narrow" w:cs="Arial"/>
          <w:sz w:val="24"/>
          <w:szCs w:val="24"/>
        </w:rPr>
        <w:t xml:space="preserve">Falownik musi być dobrany do wielkości instalacji fotowoltaicznej. Falowniki mocować do ściany w sposób pewny i trwały przy użyciu systemowych elementów montażowych. Pomiędzy modułami fotowoltaicznymi a falownikiem nie wolno instalować żadnych urządzeń. Falownika nie wolno instalować w pomieszczeniach w których narażony będzie na zalanie wodą oraz uszkodzenia mechaniczne. </w:t>
      </w:r>
    </w:p>
    <w:p w:rsidR="008C57A9" w:rsidRDefault="008C57A9" w:rsidP="001E1121">
      <w:pPr>
        <w:autoSpaceDE w:val="0"/>
        <w:autoSpaceDN w:val="0"/>
        <w:adjustRightInd w:val="0"/>
        <w:spacing w:before="120" w:after="120" w:line="240" w:lineRule="auto"/>
        <w:ind w:firstLine="426"/>
        <w:jc w:val="both"/>
        <w:rPr>
          <w:rFonts w:ascii="Arial Narrow" w:hAnsi="Arial Narrow" w:cs="Arial"/>
          <w:sz w:val="24"/>
          <w:szCs w:val="24"/>
        </w:rPr>
      </w:pPr>
      <w:r>
        <w:rPr>
          <w:rFonts w:ascii="Arial Narrow" w:hAnsi="Arial Narrow" w:cs="Arial"/>
          <w:sz w:val="24"/>
          <w:szCs w:val="24"/>
        </w:rPr>
        <w:t>Instalacje fotowoltaiczn</w:t>
      </w:r>
      <w:r w:rsidR="003B3D0C">
        <w:rPr>
          <w:rFonts w:ascii="Arial Narrow" w:hAnsi="Arial Narrow" w:cs="Arial"/>
          <w:sz w:val="24"/>
          <w:szCs w:val="24"/>
        </w:rPr>
        <w:t>ą</w:t>
      </w:r>
      <w:r>
        <w:rPr>
          <w:rFonts w:ascii="Arial Narrow" w:hAnsi="Arial Narrow" w:cs="Arial"/>
          <w:sz w:val="24"/>
          <w:szCs w:val="24"/>
        </w:rPr>
        <w:t xml:space="preserve"> należy zabezpieczyć przed wyładowaniami atmosferycznymi.</w:t>
      </w:r>
    </w:p>
    <w:p w:rsidR="00711E73" w:rsidRDefault="00711E73" w:rsidP="00297AFD">
      <w:pPr>
        <w:pStyle w:val="Akapitzlist"/>
        <w:numPr>
          <w:ilvl w:val="1"/>
          <w:numId w:val="25"/>
        </w:numPr>
        <w:autoSpaceDE w:val="0"/>
        <w:autoSpaceDN w:val="0"/>
        <w:adjustRightInd w:val="0"/>
        <w:spacing w:before="240" w:after="0" w:line="240" w:lineRule="auto"/>
        <w:ind w:left="425" w:hanging="425"/>
        <w:jc w:val="both"/>
        <w:rPr>
          <w:rFonts w:ascii="Arial Narrow" w:hAnsi="Arial Narrow" w:cs="Arial"/>
          <w:b/>
          <w:bCs/>
          <w:sz w:val="26"/>
          <w:szCs w:val="26"/>
        </w:rPr>
      </w:pPr>
      <w:r w:rsidRPr="00D75FF5">
        <w:rPr>
          <w:rFonts w:ascii="Arial Narrow" w:hAnsi="Arial Narrow" w:cs="Arial"/>
          <w:b/>
          <w:bCs/>
          <w:sz w:val="26"/>
          <w:szCs w:val="26"/>
        </w:rPr>
        <w:t>Kontrola jakości robót</w:t>
      </w:r>
    </w:p>
    <w:p w:rsidR="00711E73" w:rsidRPr="00D75FF5" w:rsidRDefault="00711E73" w:rsidP="00711E73">
      <w:pPr>
        <w:pStyle w:val="NormalnyWeb"/>
        <w:autoSpaceDE w:val="0"/>
        <w:autoSpaceDN w:val="0"/>
        <w:adjustRightInd w:val="0"/>
        <w:spacing w:before="120" w:beforeAutospacing="0" w:after="120" w:afterAutospacing="0"/>
        <w:ind w:firstLine="426"/>
        <w:jc w:val="both"/>
        <w:rPr>
          <w:rFonts w:ascii="Arial Narrow" w:hAnsi="Arial Narrow" w:cs="Arial"/>
        </w:rPr>
      </w:pPr>
      <w:r w:rsidRPr="00386C54">
        <w:rPr>
          <w:rFonts w:ascii="Arial Narrow" w:hAnsi="Arial Narrow" w:cs="Arial"/>
        </w:rPr>
        <w:t xml:space="preserve">Ogólne wymagania dotyczące </w:t>
      </w:r>
      <w:r>
        <w:rPr>
          <w:rFonts w:ascii="Arial Narrow" w:hAnsi="Arial Narrow" w:cs="Arial"/>
        </w:rPr>
        <w:t>kontroli jakości robót</w:t>
      </w:r>
      <w:r w:rsidRPr="00386C54">
        <w:rPr>
          <w:rFonts w:ascii="Arial Narrow" w:hAnsi="Arial Narrow" w:cs="Arial"/>
        </w:rPr>
        <w:t xml:space="preserve"> zawarte zostały w „Wymaganiach ogólnych”.</w:t>
      </w:r>
    </w:p>
    <w:p w:rsidR="00711E73" w:rsidRDefault="00711E73" w:rsidP="00711E73">
      <w:pPr>
        <w:autoSpaceDE w:val="0"/>
        <w:autoSpaceDN w:val="0"/>
        <w:adjustRightInd w:val="0"/>
        <w:spacing w:before="120" w:after="0" w:line="240" w:lineRule="auto"/>
        <w:ind w:firstLine="426"/>
        <w:jc w:val="both"/>
        <w:rPr>
          <w:rFonts w:ascii="Arial Narrow" w:eastAsiaTheme="minorHAnsi" w:hAnsi="Arial Narrow" w:cs="ArialNarrow-Bold"/>
          <w:bCs/>
          <w:sz w:val="24"/>
          <w:szCs w:val="24"/>
        </w:rPr>
      </w:pPr>
      <w:r w:rsidRPr="00D75FF5">
        <w:rPr>
          <w:rFonts w:ascii="Arial Narrow" w:eastAsiaTheme="minorHAnsi" w:hAnsi="Arial Narrow" w:cs="ArialNarrow-Bold"/>
          <w:bCs/>
          <w:sz w:val="24"/>
          <w:szCs w:val="24"/>
        </w:rPr>
        <w:t>Kontrola jako</w:t>
      </w:r>
      <w:r w:rsidRPr="00D75FF5">
        <w:rPr>
          <w:rFonts w:ascii="Arial Narrow" w:eastAsiaTheme="minorHAnsi" w:hAnsi="Arial Narrow" w:cs="ArialNarrow-Bold" w:hint="eastAsia"/>
          <w:bCs/>
          <w:sz w:val="24"/>
          <w:szCs w:val="24"/>
        </w:rPr>
        <w:t>ś</w:t>
      </w:r>
      <w:r w:rsidRPr="00D75FF5">
        <w:rPr>
          <w:rFonts w:ascii="Arial Narrow" w:eastAsiaTheme="minorHAnsi" w:hAnsi="Arial Narrow" w:cs="ArialNarrow-Bold"/>
          <w:bCs/>
          <w:sz w:val="24"/>
          <w:szCs w:val="24"/>
        </w:rPr>
        <w:t>ci rob</w:t>
      </w:r>
      <w:r w:rsidRPr="00D75FF5">
        <w:rPr>
          <w:rFonts w:ascii="Arial Narrow" w:eastAsiaTheme="minorHAnsi" w:hAnsi="Arial Narrow" w:cs="ArialNarrow-Bold" w:hint="eastAsia"/>
          <w:bCs/>
          <w:sz w:val="24"/>
          <w:szCs w:val="24"/>
        </w:rPr>
        <w:t>ó</w:t>
      </w:r>
      <w:r w:rsidRPr="00D75FF5">
        <w:rPr>
          <w:rFonts w:ascii="Arial Narrow" w:eastAsiaTheme="minorHAnsi" w:hAnsi="Arial Narrow" w:cs="ArialNarrow-Bold"/>
          <w:bCs/>
          <w:sz w:val="24"/>
          <w:szCs w:val="24"/>
        </w:rPr>
        <w:t>t zwi</w:t>
      </w:r>
      <w:r w:rsidRPr="00D75FF5">
        <w:rPr>
          <w:rFonts w:ascii="Arial Narrow" w:eastAsiaTheme="minorHAnsi" w:hAnsi="Arial Narrow" w:cs="ArialNarrow-Bold" w:hint="eastAsia"/>
          <w:bCs/>
          <w:sz w:val="24"/>
          <w:szCs w:val="24"/>
        </w:rPr>
        <w:t>ą</w:t>
      </w:r>
      <w:r w:rsidRPr="00D75FF5">
        <w:rPr>
          <w:rFonts w:ascii="Arial Narrow" w:eastAsiaTheme="minorHAnsi" w:hAnsi="Arial Narrow" w:cs="ArialNarrow-Bold"/>
          <w:bCs/>
          <w:sz w:val="24"/>
          <w:szCs w:val="24"/>
        </w:rPr>
        <w:t xml:space="preserve">zanych z wykonaniem instalacji </w:t>
      </w:r>
      <w:r>
        <w:rPr>
          <w:rFonts w:ascii="Arial Narrow" w:eastAsiaTheme="minorHAnsi" w:hAnsi="Arial Narrow" w:cs="ArialNarrow-Bold"/>
          <w:bCs/>
          <w:sz w:val="24"/>
          <w:szCs w:val="24"/>
        </w:rPr>
        <w:t xml:space="preserve">elektrycznych </w:t>
      </w:r>
      <w:r w:rsidRPr="00D75FF5">
        <w:rPr>
          <w:rFonts w:ascii="Arial Narrow" w:eastAsiaTheme="minorHAnsi" w:hAnsi="Arial Narrow" w:cs="ArialNarrow-Bold"/>
          <w:bCs/>
          <w:sz w:val="24"/>
          <w:szCs w:val="24"/>
        </w:rPr>
        <w:t>powinna by</w:t>
      </w:r>
      <w:r w:rsidRPr="00D75FF5">
        <w:rPr>
          <w:rFonts w:ascii="Arial Narrow" w:eastAsiaTheme="minorHAnsi" w:hAnsi="Arial Narrow" w:cs="ArialNarrow-Bold" w:hint="eastAsia"/>
          <w:bCs/>
          <w:sz w:val="24"/>
          <w:szCs w:val="24"/>
        </w:rPr>
        <w:t>ć</w:t>
      </w:r>
      <w:r w:rsidRPr="00D75FF5">
        <w:rPr>
          <w:rFonts w:ascii="Arial Narrow" w:eastAsiaTheme="minorHAnsi" w:hAnsi="Arial Narrow" w:cs="ArialNarrow-Bold"/>
          <w:bCs/>
          <w:sz w:val="24"/>
          <w:szCs w:val="24"/>
        </w:rPr>
        <w:t xml:space="preserve"> przeprowadzana w czasie</w:t>
      </w:r>
      <w:r>
        <w:rPr>
          <w:rFonts w:ascii="Arial Narrow" w:eastAsiaTheme="minorHAnsi" w:hAnsi="Arial Narrow" w:cs="ArialNarrow-Bold"/>
          <w:bCs/>
          <w:sz w:val="24"/>
          <w:szCs w:val="24"/>
        </w:rPr>
        <w:t xml:space="preserve"> </w:t>
      </w:r>
      <w:r w:rsidRPr="00D75FF5">
        <w:rPr>
          <w:rFonts w:ascii="Arial Narrow" w:eastAsiaTheme="minorHAnsi" w:hAnsi="Arial Narrow" w:cs="ArialNarrow-Bold"/>
          <w:bCs/>
          <w:sz w:val="24"/>
          <w:szCs w:val="24"/>
        </w:rPr>
        <w:t>wszystkich faz rob</w:t>
      </w:r>
      <w:r w:rsidRPr="00D75FF5">
        <w:rPr>
          <w:rFonts w:ascii="Arial Narrow" w:eastAsiaTheme="minorHAnsi" w:hAnsi="Arial Narrow" w:cs="ArialNarrow-Bold" w:hint="eastAsia"/>
          <w:bCs/>
          <w:sz w:val="24"/>
          <w:szCs w:val="24"/>
        </w:rPr>
        <w:t>ó</w:t>
      </w:r>
      <w:r w:rsidRPr="00D75FF5">
        <w:rPr>
          <w:rFonts w:ascii="Arial Narrow" w:eastAsiaTheme="minorHAnsi" w:hAnsi="Arial Narrow" w:cs="ArialNarrow-Bold"/>
          <w:bCs/>
          <w:sz w:val="24"/>
          <w:szCs w:val="24"/>
        </w:rPr>
        <w:t xml:space="preserve">t, zgodnie z wymaganiami </w:t>
      </w:r>
      <w:r w:rsidR="003B3D0C">
        <w:rPr>
          <w:rFonts w:ascii="Arial Narrow" w:eastAsiaTheme="minorHAnsi" w:hAnsi="Arial Narrow" w:cs="ArialNarrow-Bold"/>
          <w:bCs/>
          <w:sz w:val="24"/>
          <w:szCs w:val="24"/>
        </w:rPr>
        <w:t>aktualnych</w:t>
      </w:r>
      <w:r>
        <w:rPr>
          <w:rFonts w:ascii="Arial Narrow" w:eastAsiaTheme="minorHAnsi" w:hAnsi="Arial Narrow" w:cs="ArialNarrow-Bold"/>
          <w:bCs/>
          <w:sz w:val="24"/>
          <w:szCs w:val="24"/>
        </w:rPr>
        <w:t xml:space="preserve"> </w:t>
      </w:r>
      <w:r w:rsidRPr="00D75FF5">
        <w:rPr>
          <w:rFonts w:ascii="Arial Narrow" w:eastAsiaTheme="minorHAnsi" w:hAnsi="Arial Narrow" w:cs="ArialNarrow-Bold"/>
          <w:bCs/>
          <w:sz w:val="24"/>
          <w:szCs w:val="24"/>
        </w:rPr>
        <w:t xml:space="preserve">Polskich Norm </w:t>
      </w:r>
      <w:r>
        <w:rPr>
          <w:rFonts w:ascii="Arial Narrow" w:eastAsiaTheme="minorHAnsi" w:hAnsi="Arial Narrow" w:cs="ArialNarrow-Bold"/>
          <w:bCs/>
          <w:sz w:val="24"/>
          <w:szCs w:val="24"/>
        </w:rPr>
        <w:lastRenderedPageBreak/>
        <w:t>i</w:t>
      </w:r>
      <w:r w:rsidR="003B3D0C">
        <w:rPr>
          <w:rFonts w:ascii="Arial Narrow" w:eastAsiaTheme="minorHAnsi" w:hAnsi="Arial Narrow" w:cs="ArialNarrow-Bold"/>
          <w:bCs/>
          <w:sz w:val="24"/>
          <w:szCs w:val="24"/>
        </w:rPr>
        <w:t> obowiązujących</w:t>
      </w:r>
      <w:r>
        <w:rPr>
          <w:rFonts w:ascii="Arial Narrow" w:eastAsiaTheme="minorHAnsi" w:hAnsi="Arial Narrow" w:cs="ArialNarrow-Bold"/>
          <w:bCs/>
          <w:sz w:val="24"/>
          <w:szCs w:val="24"/>
        </w:rPr>
        <w:t xml:space="preserve"> przepisów </w:t>
      </w:r>
      <w:r w:rsidRPr="00D75FF5">
        <w:rPr>
          <w:rFonts w:ascii="Arial Narrow" w:eastAsiaTheme="minorHAnsi" w:hAnsi="Arial Narrow" w:cs="ArialNarrow-Bold"/>
          <w:bCs/>
          <w:sz w:val="24"/>
          <w:szCs w:val="24"/>
        </w:rPr>
        <w:t>oraz instrukcjami</w:t>
      </w:r>
      <w:r>
        <w:rPr>
          <w:rFonts w:ascii="Arial Narrow" w:eastAsiaTheme="minorHAnsi" w:hAnsi="Arial Narrow" w:cs="ArialNarrow-Bold"/>
          <w:bCs/>
          <w:sz w:val="24"/>
          <w:szCs w:val="24"/>
        </w:rPr>
        <w:t xml:space="preserve"> </w:t>
      </w:r>
      <w:r w:rsidRPr="00D75FF5">
        <w:rPr>
          <w:rFonts w:ascii="Arial Narrow" w:eastAsiaTheme="minorHAnsi" w:hAnsi="Arial Narrow" w:cs="ArialNarrow-Bold"/>
          <w:bCs/>
          <w:sz w:val="24"/>
          <w:szCs w:val="24"/>
        </w:rPr>
        <w:t>producent</w:t>
      </w:r>
      <w:r w:rsidRPr="00D75FF5">
        <w:rPr>
          <w:rFonts w:ascii="Arial Narrow" w:eastAsiaTheme="minorHAnsi" w:hAnsi="Arial Narrow" w:cs="ArialNarrow-Bold" w:hint="eastAsia"/>
          <w:bCs/>
          <w:sz w:val="24"/>
          <w:szCs w:val="24"/>
        </w:rPr>
        <w:t>ó</w:t>
      </w:r>
      <w:r w:rsidRPr="00D75FF5">
        <w:rPr>
          <w:rFonts w:ascii="Arial Narrow" w:eastAsiaTheme="minorHAnsi" w:hAnsi="Arial Narrow" w:cs="ArialNarrow-Bold"/>
          <w:bCs/>
          <w:sz w:val="24"/>
          <w:szCs w:val="24"/>
        </w:rPr>
        <w:t>w</w:t>
      </w:r>
      <w:r>
        <w:rPr>
          <w:rFonts w:ascii="Arial Narrow" w:eastAsiaTheme="minorHAnsi" w:hAnsi="Arial Narrow" w:cs="ArialNarrow-Bold"/>
          <w:bCs/>
          <w:sz w:val="24"/>
          <w:szCs w:val="24"/>
        </w:rPr>
        <w:t xml:space="preserve"> zastosowanych urządzeń i materiałów</w:t>
      </w:r>
      <w:r w:rsidRPr="00D75FF5">
        <w:rPr>
          <w:rFonts w:ascii="Arial Narrow" w:eastAsiaTheme="minorHAnsi" w:hAnsi="Arial Narrow" w:cs="ArialNarrow-Bold"/>
          <w:bCs/>
          <w:sz w:val="24"/>
          <w:szCs w:val="24"/>
        </w:rPr>
        <w:t>. Ka</w:t>
      </w:r>
      <w:r w:rsidRPr="00D75FF5">
        <w:rPr>
          <w:rFonts w:ascii="Arial Narrow" w:eastAsiaTheme="minorHAnsi" w:hAnsi="Arial Narrow" w:cs="ArialNarrow-Bold" w:hint="eastAsia"/>
          <w:bCs/>
          <w:sz w:val="24"/>
          <w:szCs w:val="24"/>
        </w:rPr>
        <w:t>ż</w:t>
      </w:r>
      <w:r w:rsidRPr="00D75FF5">
        <w:rPr>
          <w:rFonts w:ascii="Arial Narrow" w:eastAsiaTheme="minorHAnsi" w:hAnsi="Arial Narrow" w:cs="ArialNarrow-Bold"/>
          <w:bCs/>
          <w:sz w:val="24"/>
          <w:szCs w:val="24"/>
        </w:rPr>
        <w:t>da dostarczona partia materia</w:t>
      </w:r>
      <w:r w:rsidRPr="00D75FF5">
        <w:rPr>
          <w:rFonts w:ascii="Arial Narrow" w:eastAsiaTheme="minorHAnsi" w:hAnsi="Arial Narrow" w:cs="ArialNarrow-Bold" w:hint="eastAsia"/>
          <w:bCs/>
          <w:sz w:val="24"/>
          <w:szCs w:val="24"/>
        </w:rPr>
        <w:t>łó</w:t>
      </w:r>
      <w:r w:rsidRPr="00D75FF5">
        <w:rPr>
          <w:rFonts w:ascii="Arial Narrow" w:eastAsiaTheme="minorHAnsi" w:hAnsi="Arial Narrow" w:cs="ArialNarrow-Bold"/>
          <w:bCs/>
          <w:sz w:val="24"/>
          <w:szCs w:val="24"/>
        </w:rPr>
        <w:t>w powinna by</w:t>
      </w:r>
      <w:r w:rsidRPr="00D75FF5">
        <w:rPr>
          <w:rFonts w:ascii="Arial Narrow" w:eastAsiaTheme="minorHAnsi" w:hAnsi="Arial Narrow" w:cs="ArialNarrow-Bold" w:hint="eastAsia"/>
          <w:bCs/>
          <w:sz w:val="24"/>
          <w:szCs w:val="24"/>
        </w:rPr>
        <w:t>ć</w:t>
      </w:r>
      <w:r w:rsidRPr="00D75FF5">
        <w:rPr>
          <w:rFonts w:ascii="Arial Narrow" w:eastAsiaTheme="minorHAnsi" w:hAnsi="Arial Narrow" w:cs="ArialNarrow-Bold"/>
          <w:bCs/>
          <w:sz w:val="24"/>
          <w:szCs w:val="24"/>
        </w:rPr>
        <w:t xml:space="preserve"> zaopatrzona w </w:t>
      </w:r>
      <w:r w:rsidRPr="00D75FF5">
        <w:rPr>
          <w:rFonts w:ascii="Arial Narrow" w:eastAsiaTheme="minorHAnsi" w:hAnsi="Arial Narrow" w:cs="ArialNarrow-Bold" w:hint="eastAsia"/>
          <w:bCs/>
          <w:sz w:val="24"/>
          <w:szCs w:val="24"/>
        </w:rPr>
        <w:t>ś</w:t>
      </w:r>
      <w:r w:rsidRPr="00D75FF5">
        <w:rPr>
          <w:rFonts w:ascii="Arial Narrow" w:eastAsiaTheme="minorHAnsi" w:hAnsi="Arial Narrow" w:cs="ArialNarrow-Bold"/>
          <w:bCs/>
          <w:sz w:val="24"/>
          <w:szCs w:val="24"/>
        </w:rPr>
        <w:t>wiadectwo kontroli</w:t>
      </w:r>
      <w:r>
        <w:rPr>
          <w:rFonts w:ascii="Arial Narrow" w:eastAsiaTheme="minorHAnsi" w:hAnsi="Arial Narrow" w:cs="ArialNarrow-Bold"/>
          <w:bCs/>
          <w:sz w:val="24"/>
          <w:szCs w:val="24"/>
        </w:rPr>
        <w:t xml:space="preserve"> </w:t>
      </w:r>
      <w:r w:rsidRPr="00D75FF5">
        <w:rPr>
          <w:rFonts w:ascii="Arial Narrow" w:eastAsiaTheme="minorHAnsi" w:hAnsi="Arial Narrow" w:cs="ArialNarrow-Bold"/>
          <w:bCs/>
          <w:sz w:val="24"/>
          <w:szCs w:val="24"/>
        </w:rPr>
        <w:t>jako</w:t>
      </w:r>
      <w:r w:rsidRPr="00D75FF5">
        <w:rPr>
          <w:rFonts w:ascii="Arial Narrow" w:eastAsiaTheme="minorHAnsi" w:hAnsi="Arial Narrow" w:cs="ArialNarrow-Bold" w:hint="eastAsia"/>
          <w:bCs/>
          <w:sz w:val="24"/>
          <w:szCs w:val="24"/>
        </w:rPr>
        <w:t>ś</w:t>
      </w:r>
      <w:r w:rsidRPr="00D75FF5">
        <w:rPr>
          <w:rFonts w:ascii="Arial Narrow" w:eastAsiaTheme="minorHAnsi" w:hAnsi="Arial Narrow" w:cs="ArialNarrow-Bold"/>
          <w:bCs/>
          <w:sz w:val="24"/>
          <w:szCs w:val="24"/>
        </w:rPr>
        <w:t>ci producenta. Wyniki przeprowadzonych bada</w:t>
      </w:r>
      <w:r w:rsidRPr="00D75FF5">
        <w:rPr>
          <w:rFonts w:ascii="Arial Narrow" w:eastAsiaTheme="minorHAnsi" w:hAnsi="Arial Narrow" w:cs="ArialNarrow-Bold" w:hint="eastAsia"/>
          <w:bCs/>
          <w:sz w:val="24"/>
          <w:szCs w:val="24"/>
        </w:rPr>
        <w:t>ń</w:t>
      </w:r>
      <w:r w:rsidRPr="00D75FF5">
        <w:rPr>
          <w:rFonts w:ascii="Arial Narrow" w:eastAsiaTheme="minorHAnsi" w:hAnsi="Arial Narrow" w:cs="ArialNarrow-Bold"/>
          <w:bCs/>
          <w:sz w:val="24"/>
          <w:szCs w:val="24"/>
        </w:rPr>
        <w:t xml:space="preserve"> nale</w:t>
      </w:r>
      <w:r w:rsidRPr="00D75FF5">
        <w:rPr>
          <w:rFonts w:ascii="Arial Narrow" w:eastAsiaTheme="minorHAnsi" w:hAnsi="Arial Narrow" w:cs="ArialNarrow-Bold" w:hint="eastAsia"/>
          <w:bCs/>
          <w:sz w:val="24"/>
          <w:szCs w:val="24"/>
        </w:rPr>
        <w:t>ż</w:t>
      </w:r>
      <w:r w:rsidRPr="00D75FF5">
        <w:rPr>
          <w:rFonts w:ascii="Arial Narrow" w:eastAsiaTheme="minorHAnsi" w:hAnsi="Arial Narrow" w:cs="ArialNarrow-Bold"/>
          <w:bCs/>
          <w:sz w:val="24"/>
          <w:szCs w:val="24"/>
        </w:rPr>
        <w:t>y uzna</w:t>
      </w:r>
      <w:r w:rsidRPr="00D75FF5">
        <w:rPr>
          <w:rFonts w:ascii="Arial Narrow" w:eastAsiaTheme="minorHAnsi" w:hAnsi="Arial Narrow" w:cs="ArialNarrow-Bold" w:hint="eastAsia"/>
          <w:bCs/>
          <w:sz w:val="24"/>
          <w:szCs w:val="24"/>
        </w:rPr>
        <w:t>ć</w:t>
      </w:r>
      <w:r w:rsidRPr="00D75FF5">
        <w:rPr>
          <w:rFonts w:ascii="Arial Narrow" w:eastAsiaTheme="minorHAnsi" w:hAnsi="Arial Narrow" w:cs="ArialNarrow-Bold"/>
          <w:bCs/>
          <w:sz w:val="24"/>
          <w:szCs w:val="24"/>
        </w:rPr>
        <w:t xml:space="preserve"> za dodatnie, je</w:t>
      </w:r>
      <w:r w:rsidRPr="00D75FF5">
        <w:rPr>
          <w:rFonts w:ascii="Arial Narrow" w:eastAsiaTheme="minorHAnsi" w:hAnsi="Arial Narrow" w:cs="ArialNarrow-Bold" w:hint="eastAsia"/>
          <w:bCs/>
          <w:sz w:val="24"/>
          <w:szCs w:val="24"/>
        </w:rPr>
        <w:t>ż</w:t>
      </w:r>
      <w:r w:rsidRPr="00D75FF5">
        <w:rPr>
          <w:rFonts w:ascii="Arial Narrow" w:eastAsiaTheme="minorHAnsi" w:hAnsi="Arial Narrow" w:cs="ArialNarrow-Bold"/>
          <w:bCs/>
          <w:sz w:val="24"/>
          <w:szCs w:val="24"/>
        </w:rPr>
        <w:t>eli wszystkie</w:t>
      </w:r>
      <w:r>
        <w:rPr>
          <w:rFonts w:ascii="Arial Narrow" w:eastAsiaTheme="minorHAnsi" w:hAnsi="Arial Narrow" w:cs="ArialNarrow-Bold"/>
          <w:bCs/>
          <w:sz w:val="24"/>
          <w:szCs w:val="24"/>
        </w:rPr>
        <w:t xml:space="preserve"> </w:t>
      </w:r>
      <w:r w:rsidRPr="00D75FF5">
        <w:rPr>
          <w:rFonts w:ascii="Arial Narrow" w:eastAsiaTheme="minorHAnsi" w:hAnsi="Arial Narrow" w:cs="ArialNarrow-Bold"/>
          <w:bCs/>
          <w:sz w:val="24"/>
          <w:szCs w:val="24"/>
        </w:rPr>
        <w:t>wymagania dla danej fazy rob</w:t>
      </w:r>
      <w:r w:rsidRPr="00D75FF5">
        <w:rPr>
          <w:rFonts w:ascii="Arial Narrow" w:eastAsiaTheme="minorHAnsi" w:hAnsi="Arial Narrow" w:cs="ArialNarrow-Bold" w:hint="eastAsia"/>
          <w:bCs/>
          <w:sz w:val="24"/>
          <w:szCs w:val="24"/>
        </w:rPr>
        <w:t>ó</w:t>
      </w:r>
      <w:r w:rsidRPr="00D75FF5">
        <w:rPr>
          <w:rFonts w:ascii="Arial Narrow" w:eastAsiaTheme="minorHAnsi" w:hAnsi="Arial Narrow" w:cs="ArialNarrow-Bold"/>
          <w:bCs/>
          <w:sz w:val="24"/>
          <w:szCs w:val="24"/>
        </w:rPr>
        <w:t>t zosta</w:t>
      </w:r>
      <w:r w:rsidRPr="00D75FF5">
        <w:rPr>
          <w:rFonts w:ascii="Arial Narrow" w:eastAsiaTheme="minorHAnsi" w:hAnsi="Arial Narrow" w:cs="ArialNarrow-Bold" w:hint="eastAsia"/>
          <w:bCs/>
          <w:sz w:val="24"/>
          <w:szCs w:val="24"/>
        </w:rPr>
        <w:t>ł</w:t>
      </w:r>
      <w:r w:rsidRPr="00D75FF5">
        <w:rPr>
          <w:rFonts w:ascii="Arial Narrow" w:eastAsiaTheme="minorHAnsi" w:hAnsi="Arial Narrow" w:cs="ArialNarrow-Bold"/>
          <w:bCs/>
          <w:sz w:val="24"/>
          <w:szCs w:val="24"/>
        </w:rPr>
        <w:t>y spe</w:t>
      </w:r>
      <w:r w:rsidRPr="00D75FF5">
        <w:rPr>
          <w:rFonts w:ascii="Arial Narrow" w:eastAsiaTheme="minorHAnsi" w:hAnsi="Arial Narrow" w:cs="ArialNarrow-Bold" w:hint="eastAsia"/>
          <w:bCs/>
          <w:sz w:val="24"/>
          <w:szCs w:val="24"/>
        </w:rPr>
        <w:t>ł</w:t>
      </w:r>
      <w:r w:rsidRPr="00D75FF5">
        <w:rPr>
          <w:rFonts w:ascii="Arial Narrow" w:eastAsiaTheme="minorHAnsi" w:hAnsi="Arial Narrow" w:cs="ArialNarrow-Bold"/>
          <w:bCs/>
          <w:sz w:val="24"/>
          <w:szCs w:val="24"/>
        </w:rPr>
        <w:t>nione. Je</w:t>
      </w:r>
      <w:r w:rsidRPr="00D75FF5">
        <w:rPr>
          <w:rFonts w:ascii="Arial Narrow" w:eastAsiaTheme="minorHAnsi" w:hAnsi="Arial Narrow" w:cs="ArialNarrow-Bold" w:hint="eastAsia"/>
          <w:bCs/>
          <w:sz w:val="24"/>
          <w:szCs w:val="24"/>
        </w:rPr>
        <w:t>ś</w:t>
      </w:r>
      <w:r w:rsidRPr="00D75FF5">
        <w:rPr>
          <w:rFonts w:ascii="Arial Narrow" w:eastAsiaTheme="minorHAnsi" w:hAnsi="Arial Narrow" w:cs="ArialNarrow-Bold"/>
          <w:bCs/>
          <w:sz w:val="24"/>
          <w:szCs w:val="24"/>
        </w:rPr>
        <w:t>li kt</w:t>
      </w:r>
      <w:r w:rsidRPr="00D75FF5">
        <w:rPr>
          <w:rFonts w:ascii="Arial Narrow" w:eastAsiaTheme="minorHAnsi" w:hAnsi="Arial Narrow" w:cs="ArialNarrow-Bold" w:hint="eastAsia"/>
          <w:bCs/>
          <w:sz w:val="24"/>
          <w:szCs w:val="24"/>
        </w:rPr>
        <w:t>ó</w:t>
      </w:r>
      <w:r w:rsidRPr="00D75FF5">
        <w:rPr>
          <w:rFonts w:ascii="Arial Narrow" w:eastAsiaTheme="minorHAnsi" w:hAnsi="Arial Narrow" w:cs="ArialNarrow-Bold"/>
          <w:bCs/>
          <w:sz w:val="24"/>
          <w:szCs w:val="24"/>
        </w:rPr>
        <w:t>rekolwiek z wymaga</w:t>
      </w:r>
      <w:r w:rsidRPr="00D75FF5">
        <w:rPr>
          <w:rFonts w:ascii="Arial Narrow" w:eastAsiaTheme="minorHAnsi" w:hAnsi="Arial Narrow" w:cs="ArialNarrow-Bold" w:hint="eastAsia"/>
          <w:bCs/>
          <w:sz w:val="24"/>
          <w:szCs w:val="24"/>
        </w:rPr>
        <w:t>ń</w:t>
      </w:r>
      <w:r w:rsidRPr="00D75FF5">
        <w:rPr>
          <w:rFonts w:ascii="Arial Narrow" w:eastAsiaTheme="minorHAnsi" w:hAnsi="Arial Narrow" w:cs="ArialNarrow-Bold"/>
          <w:bCs/>
          <w:sz w:val="24"/>
          <w:szCs w:val="24"/>
        </w:rPr>
        <w:t xml:space="preserve"> nie zosta</w:t>
      </w:r>
      <w:r w:rsidRPr="00D75FF5">
        <w:rPr>
          <w:rFonts w:ascii="Arial Narrow" w:eastAsiaTheme="minorHAnsi" w:hAnsi="Arial Narrow" w:cs="ArialNarrow-Bold" w:hint="eastAsia"/>
          <w:bCs/>
          <w:sz w:val="24"/>
          <w:szCs w:val="24"/>
        </w:rPr>
        <w:t>ł</w:t>
      </w:r>
      <w:r w:rsidRPr="00D75FF5">
        <w:rPr>
          <w:rFonts w:ascii="Arial Narrow" w:eastAsiaTheme="minorHAnsi" w:hAnsi="Arial Narrow" w:cs="ArialNarrow-Bold"/>
          <w:bCs/>
          <w:sz w:val="24"/>
          <w:szCs w:val="24"/>
        </w:rPr>
        <w:t>o spe</w:t>
      </w:r>
      <w:r w:rsidRPr="00D75FF5">
        <w:rPr>
          <w:rFonts w:ascii="Arial Narrow" w:eastAsiaTheme="minorHAnsi" w:hAnsi="Arial Narrow" w:cs="ArialNarrow-Bold" w:hint="eastAsia"/>
          <w:bCs/>
          <w:sz w:val="24"/>
          <w:szCs w:val="24"/>
        </w:rPr>
        <w:t>ł</w:t>
      </w:r>
      <w:r w:rsidRPr="00D75FF5">
        <w:rPr>
          <w:rFonts w:ascii="Arial Narrow" w:eastAsiaTheme="minorHAnsi" w:hAnsi="Arial Narrow" w:cs="ArialNarrow-Bold"/>
          <w:bCs/>
          <w:sz w:val="24"/>
          <w:szCs w:val="24"/>
        </w:rPr>
        <w:t>nione,</w:t>
      </w:r>
      <w:r>
        <w:rPr>
          <w:rFonts w:ascii="Arial Narrow" w:eastAsiaTheme="minorHAnsi" w:hAnsi="Arial Narrow" w:cs="ArialNarrow-Bold"/>
          <w:bCs/>
          <w:sz w:val="24"/>
          <w:szCs w:val="24"/>
        </w:rPr>
        <w:t xml:space="preserve"> </w:t>
      </w:r>
      <w:r w:rsidRPr="00D75FF5">
        <w:rPr>
          <w:rFonts w:ascii="Arial Narrow" w:eastAsiaTheme="minorHAnsi" w:hAnsi="Arial Narrow" w:cs="ArialNarrow-Bold"/>
          <w:bCs/>
          <w:sz w:val="24"/>
          <w:szCs w:val="24"/>
        </w:rPr>
        <w:t>nale</w:t>
      </w:r>
      <w:r w:rsidRPr="00D75FF5">
        <w:rPr>
          <w:rFonts w:ascii="Arial Narrow" w:eastAsiaTheme="minorHAnsi" w:hAnsi="Arial Narrow" w:cs="ArialNarrow-Bold" w:hint="eastAsia"/>
          <w:bCs/>
          <w:sz w:val="24"/>
          <w:szCs w:val="24"/>
        </w:rPr>
        <w:t>ż</w:t>
      </w:r>
      <w:r w:rsidRPr="00D75FF5">
        <w:rPr>
          <w:rFonts w:ascii="Arial Narrow" w:eastAsiaTheme="minorHAnsi" w:hAnsi="Arial Narrow" w:cs="ArialNarrow-Bold"/>
          <w:bCs/>
          <w:sz w:val="24"/>
          <w:szCs w:val="24"/>
        </w:rPr>
        <w:t>y dan</w:t>
      </w:r>
      <w:r w:rsidRPr="00D75FF5">
        <w:rPr>
          <w:rFonts w:ascii="Arial Narrow" w:eastAsiaTheme="minorHAnsi" w:hAnsi="Arial Narrow" w:cs="ArialNarrow-Bold" w:hint="eastAsia"/>
          <w:bCs/>
          <w:sz w:val="24"/>
          <w:szCs w:val="24"/>
        </w:rPr>
        <w:t>ą</w:t>
      </w:r>
      <w:r w:rsidRPr="00D75FF5">
        <w:rPr>
          <w:rFonts w:ascii="Arial Narrow" w:eastAsiaTheme="minorHAnsi" w:hAnsi="Arial Narrow" w:cs="ArialNarrow-Bold"/>
          <w:bCs/>
          <w:sz w:val="24"/>
          <w:szCs w:val="24"/>
        </w:rPr>
        <w:t xml:space="preserve"> faz</w:t>
      </w:r>
      <w:r w:rsidRPr="00D75FF5">
        <w:rPr>
          <w:rFonts w:ascii="Arial Narrow" w:eastAsiaTheme="minorHAnsi" w:hAnsi="Arial Narrow" w:cs="ArialNarrow-Bold" w:hint="eastAsia"/>
          <w:bCs/>
          <w:sz w:val="24"/>
          <w:szCs w:val="24"/>
        </w:rPr>
        <w:t>ę</w:t>
      </w:r>
      <w:r w:rsidRPr="00D75FF5">
        <w:rPr>
          <w:rFonts w:ascii="Arial Narrow" w:eastAsiaTheme="minorHAnsi" w:hAnsi="Arial Narrow" w:cs="ArialNarrow-Bold"/>
          <w:bCs/>
          <w:sz w:val="24"/>
          <w:szCs w:val="24"/>
        </w:rPr>
        <w:t xml:space="preserve"> rob</w:t>
      </w:r>
      <w:r w:rsidRPr="00D75FF5">
        <w:rPr>
          <w:rFonts w:ascii="Arial Narrow" w:eastAsiaTheme="minorHAnsi" w:hAnsi="Arial Narrow" w:cs="ArialNarrow-Bold" w:hint="eastAsia"/>
          <w:bCs/>
          <w:sz w:val="24"/>
          <w:szCs w:val="24"/>
        </w:rPr>
        <w:t>ó</w:t>
      </w:r>
      <w:r w:rsidRPr="00D75FF5">
        <w:rPr>
          <w:rFonts w:ascii="Arial Narrow" w:eastAsiaTheme="minorHAnsi" w:hAnsi="Arial Narrow" w:cs="ArialNarrow-Bold"/>
          <w:bCs/>
          <w:sz w:val="24"/>
          <w:szCs w:val="24"/>
        </w:rPr>
        <w:t>t uzna</w:t>
      </w:r>
      <w:r w:rsidRPr="00D75FF5">
        <w:rPr>
          <w:rFonts w:ascii="Arial Narrow" w:eastAsiaTheme="minorHAnsi" w:hAnsi="Arial Narrow" w:cs="ArialNarrow-Bold" w:hint="eastAsia"/>
          <w:bCs/>
          <w:sz w:val="24"/>
          <w:szCs w:val="24"/>
        </w:rPr>
        <w:t>ć</w:t>
      </w:r>
      <w:r w:rsidRPr="00D75FF5">
        <w:rPr>
          <w:rFonts w:ascii="Arial Narrow" w:eastAsiaTheme="minorHAnsi" w:hAnsi="Arial Narrow" w:cs="ArialNarrow-Bold"/>
          <w:bCs/>
          <w:sz w:val="24"/>
          <w:szCs w:val="24"/>
        </w:rPr>
        <w:t xml:space="preserve"> za niezgodn</w:t>
      </w:r>
      <w:r w:rsidRPr="00D75FF5">
        <w:rPr>
          <w:rFonts w:ascii="Arial Narrow" w:eastAsiaTheme="minorHAnsi" w:hAnsi="Arial Narrow" w:cs="ArialNarrow-Bold" w:hint="eastAsia"/>
          <w:bCs/>
          <w:sz w:val="24"/>
          <w:szCs w:val="24"/>
        </w:rPr>
        <w:t>ą</w:t>
      </w:r>
      <w:r w:rsidRPr="00D75FF5">
        <w:rPr>
          <w:rFonts w:ascii="Arial Narrow" w:eastAsiaTheme="minorHAnsi" w:hAnsi="Arial Narrow" w:cs="ArialNarrow-Bold"/>
          <w:bCs/>
          <w:sz w:val="24"/>
          <w:szCs w:val="24"/>
        </w:rPr>
        <w:t xml:space="preserve"> z wymaganiami normy i po dokonaniu poprawek</w:t>
      </w:r>
      <w:r>
        <w:rPr>
          <w:rFonts w:ascii="Arial Narrow" w:eastAsiaTheme="minorHAnsi" w:hAnsi="Arial Narrow" w:cs="ArialNarrow-Bold"/>
          <w:bCs/>
          <w:sz w:val="24"/>
          <w:szCs w:val="24"/>
        </w:rPr>
        <w:t xml:space="preserve"> </w:t>
      </w:r>
      <w:r w:rsidRPr="00D75FF5">
        <w:rPr>
          <w:rFonts w:ascii="Arial Narrow" w:eastAsiaTheme="minorHAnsi" w:hAnsi="Arial Narrow" w:cs="ArialNarrow-Bold"/>
          <w:bCs/>
          <w:sz w:val="24"/>
          <w:szCs w:val="24"/>
        </w:rPr>
        <w:t>przeprowadzi</w:t>
      </w:r>
      <w:r w:rsidRPr="00D75FF5">
        <w:rPr>
          <w:rFonts w:ascii="Arial Narrow" w:eastAsiaTheme="minorHAnsi" w:hAnsi="Arial Narrow" w:cs="ArialNarrow-Bold" w:hint="eastAsia"/>
          <w:bCs/>
          <w:sz w:val="24"/>
          <w:szCs w:val="24"/>
        </w:rPr>
        <w:t>ć</w:t>
      </w:r>
      <w:r w:rsidRPr="00D75FF5">
        <w:rPr>
          <w:rFonts w:ascii="Arial Narrow" w:eastAsiaTheme="minorHAnsi" w:hAnsi="Arial Narrow" w:cs="ArialNarrow-Bold"/>
          <w:bCs/>
          <w:sz w:val="24"/>
          <w:szCs w:val="24"/>
        </w:rPr>
        <w:t xml:space="preserve"> badania ponownie.</w:t>
      </w:r>
    </w:p>
    <w:p w:rsidR="000E66A2" w:rsidRPr="000E66A2" w:rsidRDefault="000E66A2" w:rsidP="000E66A2">
      <w:pPr>
        <w:pStyle w:val="NormalnyWeb"/>
        <w:autoSpaceDE w:val="0"/>
        <w:autoSpaceDN w:val="0"/>
        <w:adjustRightInd w:val="0"/>
        <w:spacing w:before="120" w:beforeAutospacing="0" w:after="120" w:afterAutospacing="0"/>
        <w:ind w:firstLine="426"/>
        <w:jc w:val="both"/>
        <w:rPr>
          <w:rFonts w:ascii="Arial Narrow" w:hAnsi="Arial Narrow" w:cs="Arial"/>
        </w:rPr>
      </w:pPr>
      <w:r w:rsidRPr="000E66A2">
        <w:rPr>
          <w:rFonts w:ascii="Arial Narrow" w:hAnsi="Arial Narrow" w:cs="Arial"/>
        </w:rPr>
        <w:t>Po zako</w:t>
      </w:r>
      <w:r w:rsidRPr="000E66A2">
        <w:rPr>
          <w:rFonts w:ascii="Arial Narrow" w:hAnsi="Arial Narrow" w:cs="Arial" w:hint="eastAsia"/>
        </w:rPr>
        <w:t>ń</w:t>
      </w:r>
      <w:r w:rsidRPr="000E66A2">
        <w:rPr>
          <w:rFonts w:ascii="Arial Narrow" w:hAnsi="Arial Narrow" w:cs="Arial"/>
        </w:rPr>
        <w:t>czeniu rob</w:t>
      </w:r>
      <w:r w:rsidRPr="000E66A2">
        <w:rPr>
          <w:rFonts w:ascii="Arial Narrow" w:hAnsi="Arial Narrow" w:cs="Arial" w:hint="eastAsia"/>
        </w:rPr>
        <w:t>ó</w:t>
      </w:r>
      <w:r w:rsidRPr="000E66A2">
        <w:rPr>
          <w:rFonts w:ascii="Arial Narrow" w:hAnsi="Arial Narrow" w:cs="Arial"/>
        </w:rPr>
        <w:t>t elektrycznych w obiekcie, przed ich odbiorem Wykonawca zobowi</w:t>
      </w:r>
      <w:r w:rsidRPr="000E66A2">
        <w:rPr>
          <w:rFonts w:ascii="Arial Narrow" w:hAnsi="Arial Narrow" w:cs="Arial" w:hint="eastAsia"/>
        </w:rPr>
        <w:t>ą</w:t>
      </w:r>
      <w:r w:rsidRPr="000E66A2">
        <w:rPr>
          <w:rFonts w:ascii="Arial Narrow" w:hAnsi="Arial Narrow" w:cs="Arial"/>
        </w:rPr>
        <w:t>zany jest do przeprowadzenia tzw. pr</w:t>
      </w:r>
      <w:r w:rsidRPr="000E66A2">
        <w:rPr>
          <w:rFonts w:ascii="Arial Narrow" w:hAnsi="Arial Narrow" w:cs="Arial" w:hint="eastAsia"/>
        </w:rPr>
        <w:t>ó</w:t>
      </w:r>
      <w:r w:rsidRPr="000E66A2">
        <w:rPr>
          <w:rFonts w:ascii="Arial Narrow" w:hAnsi="Arial Narrow" w:cs="Arial"/>
        </w:rPr>
        <w:t>b pomonta</w:t>
      </w:r>
      <w:r w:rsidRPr="000E66A2">
        <w:rPr>
          <w:rFonts w:ascii="Arial Narrow" w:hAnsi="Arial Narrow" w:cs="Arial" w:hint="eastAsia"/>
        </w:rPr>
        <w:t>ż</w:t>
      </w:r>
      <w:r w:rsidRPr="000E66A2">
        <w:rPr>
          <w:rFonts w:ascii="Arial Narrow" w:hAnsi="Arial Narrow" w:cs="Arial"/>
        </w:rPr>
        <w:t>owych, tj. technicznego sprawdzenia jako</w:t>
      </w:r>
      <w:r w:rsidRPr="000E66A2">
        <w:rPr>
          <w:rFonts w:ascii="Arial Narrow" w:hAnsi="Arial Narrow" w:cs="Arial" w:hint="eastAsia"/>
        </w:rPr>
        <w:t>ś</w:t>
      </w:r>
      <w:r w:rsidRPr="000E66A2">
        <w:rPr>
          <w:rFonts w:ascii="Arial Narrow" w:hAnsi="Arial Narrow" w:cs="Arial"/>
        </w:rPr>
        <w:t>ci wykonanych rob</w:t>
      </w:r>
      <w:r w:rsidRPr="000E66A2">
        <w:rPr>
          <w:rFonts w:ascii="Arial Narrow" w:hAnsi="Arial Narrow" w:cs="Arial" w:hint="eastAsia"/>
        </w:rPr>
        <w:t>ó</w:t>
      </w:r>
      <w:r w:rsidRPr="000E66A2">
        <w:rPr>
          <w:rFonts w:ascii="Arial Narrow" w:hAnsi="Arial Narrow" w:cs="Arial"/>
        </w:rPr>
        <w:t>t wraz z dokonaniem potrzebnych pomiar</w:t>
      </w:r>
      <w:r w:rsidRPr="000E66A2">
        <w:rPr>
          <w:rFonts w:ascii="Arial Narrow" w:hAnsi="Arial Narrow" w:cs="Arial" w:hint="eastAsia"/>
        </w:rPr>
        <w:t>ó</w:t>
      </w:r>
      <w:r w:rsidRPr="000E66A2">
        <w:rPr>
          <w:rFonts w:ascii="Arial Narrow" w:hAnsi="Arial Narrow" w:cs="Arial"/>
        </w:rPr>
        <w:t>w i pr</w:t>
      </w:r>
      <w:r w:rsidRPr="000E66A2">
        <w:rPr>
          <w:rFonts w:ascii="Arial Narrow" w:hAnsi="Arial Narrow" w:cs="Arial" w:hint="eastAsia"/>
        </w:rPr>
        <w:t>ó</w:t>
      </w:r>
      <w:r w:rsidRPr="000E66A2">
        <w:rPr>
          <w:rFonts w:ascii="Arial Narrow" w:hAnsi="Arial Narrow" w:cs="Arial"/>
        </w:rPr>
        <w:t>bnym uruchomieniem poszczeg</w:t>
      </w:r>
      <w:r w:rsidRPr="000E66A2">
        <w:rPr>
          <w:rFonts w:ascii="Arial Narrow" w:hAnsi="Arial Narrow" w:cs="Arial" w:hint="eastAsia"/>
        </w:rPr>
        <w:t>ó</w:t>
      </w:r>
      <w:r w:rsidRPr="000E66A2">
        <w:rPr>
          <w:rFonts w:ascii="Arial Narrow" w:hAnsi="Arial Narrow" w:cs="Arial"/>
        </w:rPr>
        <w:t>lnych linii, instalacji, urz</w:t>
      </w:r>
      <w:r w:rsidRPr="000E66A2">
        <w:rPr>
          <w:rFonts w:ascii="Arial Narrow" w:hAnsi="Arial Narrow" w:cs="Arial" w:hint="eastAsia"/>
        </w:rPr>
        <w:t>ą</w:t>
      </w:r>
      <w:r w:rsidRPr="000E66A2">
        <w:rPr>
          <w:rFonts w:ascii="Arial Narrow" w:hAnsi="Arial Narrow" w:cs="Arial"/>
        </w:rPr>
        <w:t>dze</w:t>
      </w:r>
      <w:r w:rsidRPr="000E66A2">
        <w:rPr>
          <w:rFonts w:ascii="Arial Narrow" w:hAnsi="Arial Narrow" w:cs="Arial" w:hint="eastAsia"/>
        </w:rPr>
        <w:t>ń</w:t>
      </w:r>
      <w:r w:rsidRPr="000E66A2">
        <w:rPr>
          <w:rFonts w:ascii="Arial Narrow" w:hAnsi="Arial Narrow" w:cs="Arial"/>
        </w:rPr>
        <w:t>.</w:t>
      </w:r>
    </w:p>
    <w:p w:rsidR="00711E73" w:rsidRPr="00961F27" w:rsidRDefault="00711E73" w:rsidP="00297AFD">
      <w:pPr>
        <w:pStyle w:val="Akapitzlist"/>
        <w:numPr>
          <w:ilvl w:val="1"/>
          <w:numId w:val="25"/>
        </w:numPr>
        <w:autoSpaceDE w:val="0"/>
        <w:autoSpaceDN w:val="0"/>
        <w:adjustRightInd w:val="0"/>
        <w:spacing w:before="240" w:after="0" w:line="240" w:lineRule="auto"/>
        <w:ind w:left="425" w:hanging="425"/>
        <w:jc w:val="both"/>
        <w:rPr>
          <w:rFonts w:ascii="Arial Narrow" w:hAnsi="Arial Narrow" w:cs="Arial"/>
          <w:b/>
          <w:bCs/>
          <w:sz w:val="26"/>
          <w:szCs w:val="26"/>
        </w:rPr>
      </w:pPr>
      <w:r w:rsidRPr="00961F27">
        <w:rPr>
          <w:rFonts w:ascii="Arial Narrow" w:hAnsi="Arial Narrow" w:cs="Arial"/>
          <w:b/>
          <w:bCs/>
          <w:sz w:val="26"/>
          <w:szCs w:val="26"/>
        </w:rPr>
        <w:t>Odbiór robót</w:t>
      </w:r>
    </w:p>
    <w:p w:rsidR="00711E73" w:rsidRPr="00711E73" w:rsidRDefault="00711E73" w:rsidP="00711E73">
      <w:pPr>
        <w:pStyle w:val="NormalnyWeb"/>
        <w:autoSpaceDE w:val="0"/>
        <w:autoSpaceDN w:val="0"/>
        <w:adjustRightInd w:val="0"/>
        <w:spacing w:before="120" w:beforeAutospacing="0" w:after="120" w:afterAutospacing="0"/>
        <w:ind w:firstLine="426"/>
        <w:jc w:val="both"/>
        <w:rPr>
          <w:rFonts w:ascii="Arial Narrow" w:hAnsi="Arial Narrow" w:cs="Arial"/>
        </w:rPr>
      </w:pPr>
      <w:r w:rsidRPr="00386C54">
        <w:rPr>
          <w:rFonts w:ascii="Arial Narrow" w:hAnsi="Arial Narrow" w:cs="Arial"/>
        </w:rPr>
        <w:t xml:space="preserve">Ogólne wymagania dotyczące </w:t>
      </w:r>
      <w:r>
        <w:rPr>
          <w:rFonts w:ascii="Arial Narrow" w:hAnsi="Arial Narrow" w:cs="Arial"/>
        </w:rPr>
        <w:t>odbioru robót</w:t>
      </w:r>
      <w:r w:rsidRPr="00386C54">
        <w:rPr>
          <w:rFonts w:ascii="Arial Narrow" w:hAnsi="Arial Narrow" w:cs="Arial"/>
        </w:rPr>
        <w:t xml:space="preserve"> zawarte zostały w „Wymaganiac</w:t>
      </w:r>
      <w:r>
        <w:rPr>
          <w:rFonts w:ascii="Arial Narrow" w:hAnsi="Arial Narrow" w:cs="Arial"/>
        </w:rPr>
        <w:t>h ogólnych”.</w:t>
      </w:r>
    </w:p>
    <w:p w:rsidR="00711E73" w:rsidRPr="00961F27" w:rsidRDefault="00711E73" w:rsidP="00711E73">
      <w:pPr>
        <w:pStyle w:val="Akapitzlist"/>
        <w:autoSpaceDE w:val="0"/>
        <w:autoSpaceDN w:val="0"/>
        <w:adjustRightInd w:val="0"/>
        <w:spacing w:before="120" w:after="0" w:line="240" w:lineRule="auto"/>
        <w:ind w:left="1146"/>
        <w:jc w:val="both"/>
        <w:rPr>
          <w:rFonts w:ascii="Arial Narrow" w:hAnsi="Arial Narrow" w:cs="ArialNarrow-Bold"/>
          <w:bCs/>
          <w:sz w:val="18"/>
          <w:szCs w:val="18"/>
        </w:rPr>
      </w:pPr>
    </w:p>
    <w:p w:rsidR="00711E73" w:rsidRPr="00961F27" w:rsidRDefault="00711E73" w:rsidP="00FB5824">
      <w:pPr>
        <w:pStyle w:val="Akapitzlist"/>
        <w:numPr>
          <w:ilvl w:val="1"/>
          <w:numId w:val="25"/>
        </w:numPr>
        <w:tabs>
          <w:tab w:val="left" w:pos="426"/>
        </w:tabs>
        <w:autoSpaceDE w:val="0"/>
        <w:autoSpaceDN w:val="0"/>
        <w:adjustRightInd w:val="0"/>
        <w:spacing w:before="240" w:after="0" w:line="240" w:lineRule="auto"/>
        <w:ind w:left="567" w:hanging="567"/>
        <w:jc w:val="both"/>
        <w:rPr>
          <w:rFonts w:ascii="Arial Narrow" w:hAnsi="Arial Narrow" w:cs="Arial"/>
          <w:b/>
          <w:bCs/>
          <w:sz w:val="26"/>
          <w:szCs w:val="26"/>
        </w:rPr>
      </w:pPr>
      <w:r w:rsidRPr="00961F27">
        <w:rPr>
          <w:rFonts w:ascii="Arial Narrow" w:hAnsi="Arial Narrow" w:cs="Arial"/>
          <w:b/>
          <w:bCs/>
          <w:sz w:val="26"/>
          <w:szCs w:val="26"/>
        </w:rPr>
        <w:t>Podstawa płatności</w:t>
      </w:r>
    </w:p>
    <w:p w:rsidR="00711E73" w:rsidRPr="00961F27" w:rsidRDefault="00711E73" w:rsidP="00711E73">
      <w:pPr>
        <w:pStyle w:val="NormalnyWeb"/>
        <w:autoSpaceDE w:val="0"/>
        <w:autoSpaceDN w:val="0"/>
        <w:adjustRightInd w:val="0"/>
        <w:spacing w:before="120" w:beforeAutospacing="0" w:after="120" w:afterAutospacing="0"/>
        <w:ind w:firstLine="426"/>
        <w:jc w:val="both"/>
        <w:rPr>
          <w:rFonts w:ascii="Arial Narrow" w:hAnsi="Arial Narrow" w:cs="Arial"/>
        </w:rPr>
      </w:pPr>
      <w:r w:rsidRPr="00386C54">
        <w:rPr>
          <w:rFonts w:ascii="Arial Narrow" w:hAnsi="Arial Narrow" w:cs="Arial"/>
        </w:rPr>
        <w:t xml:space="preserve">Ogólne wymagania dotyczące </w:t>
      </w:r>
      <w:r>
        <w:rPr>
          <w:rFonts w:ascii="Arial Narrow" w:hAnsi="Arial Narrow" w:cs="Arial"/>
        </w:rPr>
        <w:t>podstawy płatności</w:t>
      </w:r>
      <w:r w:rsidRPr="00386C54">
        <w:rPr>
          <w:rFonts w:ascii="Arial Narrow" w:hAnsi="Arial Narrow" w:cs="Arial"/>
        </w:rPr>
        <w:t xml:space="preserve"> zawarte zostały w „Wymaganiach ogólnych”.</w:t>
      </w:r>
    </w:p>
    <w:p w:rsidR="00084211" w:rsidRDefault="00084211"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2C4694" w:rsidRDefault="002C469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2C4694" w:rsidRDefault="002C469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2C4694" w:rsidRDefault="002C469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776524" w:rsidRDefault="00776524" w:rsidP="00084211">
      <w:pPr>
        <w:pStyle w:val="NormalnyWeb"/>
        <w:autoSpaceDE w:val="0"/>
        <w:autoSpaceDN w:val="0"/>
        <w:adjustRightInd w:val="0"/>
        <w:spacing w:before="0" w:beforeAutospacing="0" w:after="0" w:afterAutospacing="0"/>
        <w:ind w:left="567"/>
        <w:jc w:val="both"/>
        <w:rPr>
          <w:rFonts w:ascii="Arial Narrow" w:hAnsi="Arial Narrow" w:cs="Arial"/>
        </w:rPr>
      </w:pPr>
    </w:p>
    <w:p w:rsidR="008C5930" w:rsidRPr="00BF69C7" w:rsidRDefault="008C5930" w:rsidP="00FB2022">
      <w:pPr>
        <w:pStyle w:val="NormalnyWeb"/>
        <w:autoSpaceDE w:val="0"/>
        <w:autoSpaceDN w:val="0"/>
        <w:adjustRightInd w:val="0"/>
        <w:spacing w:before="0" w:beforeAutospacing="0" w:after="0" w:afterAutospacing="0"/>
        <w:jc w:val="both"/>
        <w:rPr>
          <w:rFonts w:ascii="Arial Narrow" w:hAnsi="Arial Narrow" w:cs="Arial"/>
        </w:rPr>
      </w:pPr>
    </w:p>
    <w:p w:rsidR="001B2AE1" w:rsidRPr="00E2214C" w:rsidRDefault="001B2AE1" w:rsidP="001B2AE1">
      <w:pPr>
        <w:pStyle w:val="Nagwek1"/>
        <w:keepLines w:val="0"/>
        <w:numPr>
          <w:ilvl w:val="0"/>
          <w:numId w:val="6"/>
        </w:numPr>
        <w:spacing w:before="360" w:after="120" w:line="240" w:lineRule="auto"/>
        <w:ind w:left="425" w:hanging="425"/>
        <w:jc w:val="both"/>
        <w:rPr>
          <w:rFonts w:ascii="Arial Narrow" w:hAnsi="Arial Narrow"/>
          <w:color w:val="auto"/>
          <w:sz w:val="26"/>
          <w:szCs w:val="26"/>
        </w:rPr>
      </w:pPr>
      <w:bookmarkStart w:id="273" w:name="_Toc348597276"/>
      <w:bookmarkStart w:id="274" w:name="_Toc348605618"/>
      <w:bookmarkStart w:id="275" w:name="_Toc350786753"/>
      <w:bookmarkStart w:id="276" w:name="_Toc22888809"/>
      <w:r w:rsidRPr="004C74AA">
        <w:rPr>
          <w:rFonts w:ascii="Arial Narrow" w:hAnsi="Arial Narrow"/>
          <w:color w:val="auto"/>
          <w:sz w:val="26"/>
          <w:szCs w:val="26"/>
        </w:rPr>
        <w:lastRenderedPageBreak/>
        <w:t xml:space="preserve">CZĘŚĆ </w:t>
      </w:r>
      <w:r>
        <w:rPr>
          <w:rFonts w:ascii="Arial Narrow" w:hAnsi="Arial Narrow"/>
          <w:color w:val="auto"/>
          <w:sz w:val="26"/>
          <w:szCs w:val="26"/>
        </w:rPr>
        <w:t>INFORMACYJNA</w:t>
      </w:r>
      <w:bookmarkEnd w:id="273"/>
      <w:bookmarkEnd w:id="274"/>
      <w:bookmarkEnd w:id="275"/>
      <w:bookmarkEnd w:id="276"/>
    </w:p>
    <w:p w:rsidR="001B2AE1" w:rsidRPr="00E44F4E" w:rsidRDefault="001B2AE1" w:rsidP="009F7E23">
      <w:pPr>
        <w:pStyle w:val="Nagwek2"/>
        <w:numPr>
          <w:ilvl w:val="1"/>
          <w:numId w:val="5"/>
        </w:numPr>
        <w:tabs>
          <w:tab w:val="clear" w:pos="1440"/>
          <w:tab w:val="num" w:pos="284"/>
        </w:tabs>
        <w:spacing w:before="240" w:line="240" w:lineRule="auto"/>
        <w:ind w:left="567" w:hanging="567"/>
        <w:rPr>
          <w:szCs w:val="26"/>
        </w:rPr>
      </w:pPr>
      <w:bookmarkStart w:id="277" w:name="_Toc348597277"/>
      <w:bookmarkStart w:id="278" w:name="_Toc348605619"/>
      <w:bookmarkStart w:id="279" w:name="_Toc350786754"/>
      <w:bookmarkStart w:id="280" w:name="_Toc22888810"/>
      <w:r w:rsidRPr="00E44F4E">
        <w:rPr>
          <w:szCs w:val="26"/>
        </w:rPr>
        <w:t>Dane o zgodności zamierzenia z wymaganiami wynikającymi z</w:t>
      </w:r>
      <w:r>
        <w:rPr>
          <w:szCs w:val="26"/>
        </w:rPr>
        <w:t xml:space="preserve"> </w:t>
      </w:r>
      <w:r w:rsidRPr="00E44F4E">
        <w:rPr>
          <w:szCs w:val="26"/>
        </w:rPr>
        <w:t>przepisów.</w:t>
      </w:r>
      <w:bookmarkEnd w:id="277"/>
      <w:bookmarkEnd w:id="278"/>
      <w:bookmarkEnd w:id="279"/>
      <w:bookmarkEnd w:id="280"/>
    </w:p>
    <w:p w:rsidR="006508B0" w:rsidRPr="006508B0" w:rsidRDefault="006508B0" w:rsidP="006508B0">
      <w:pPr>
        <w:autoSpaceDE w:val="0"/>
        <w:autoSpaceDN w:val="0"/>
        <w:adjustRightInd w:val="0"/>
        <w:spacing w:before="120" w:after="0" w:line="240" w:lineRule="auto"/>
        <w:ind w:firstLine="426"/>
        <w:jc w:val="both"/>
        <w:rPr>
          <w:rFonts w:ascii="Arial Narrow" w:hAnsi="Arial Narrow" w:cs="Arial"/>
          <w:sz w:val="24"/>
          <w:szCs w:val="24"/>
        </w:rPr>
      </w:pPr>
      <w:bookmarkStart w:id="281" w:name="_Toc348597278"/>
      <w:bookmarkStart w:id="282" w:name="_Toc348605620"/>
      <w:bookmarkStart w:id="283" w:name="_Toc350786755"/>
      <w:r w:rsidRPr="00B74A89">
        <w:rPr>
          <w:rFonts w:ascii="Arial Narrow" w:hAnsi="Arial Narrow" w:cs="Arial"/>
          <w:sz w:val="24"/>
          <w:szCs w:val="24"/>
        </w:rPr>
        <w:t xml:space="preserve">Dla działki na której posadowiony jest przedmiotowy budynek </w:t>
      </w:r>
      <w:r w:rsidR="00B74A89" w:rsidRPr="00B74A89">
        <w:rPr>
          <w:rFonts w:ascii="Arial Narrow" w:hAnsi="Arial Narrow" w:cs="Arial"/>
          <w:sz w:val="24"/>
          <w:szCs w:val="24"/>
        </w:rPr>
        <w:t xml:space="preserve">obowiązuje aktualny Miejscowy Plan </w:t>
      </w:r>
      <w:r w:rsidRPr="00B74A89">
        <w:rPr>
          <w:rFonts w:ascii="Arial Narrow" w:hAnsi="Arial Narrow" w:cs="Arial"/>
          <w:sz w:val="24"/>
          <w:szCs w:val="24"/>
        </w:rPr>
        <w:t>Zagospodarowania Przestrzennego.</w:t>
      </w:r>
    </w:p>
    <w:p w:rsidR="001B2AE1" w:rsidRPr="00E44F4E" w:rsidRDefault="001B2AE1" w:rsidP="009F7E23">
      <w:pPr>
        <w:pStyle w:val="Nagwek2"/>
        <w:numPr>
          <w:ilvl w:val="1"/>
          <w:numId w:val="5"/>
        </w:numPr>
        <w:tabs>
          <w:tab w:val="clear" w:pos="1440"/>
          <w:tab w:val="num" w:pos="284"/>
        </w:tabs>
        <w:spacing w:before="240" w:line="240" w:lineRule="auto"/>
        <w:ind w:left="567" w:hanging="567"/>
        <w:rPr>
          <w:szCs w:val="26"/>
        </w:rPr>
      </w:pPr>
      <w:bookmarkStart w:id="284" w:name="_Toc22888811"/>
      <w:r w:rsidRPr="00E44F4E">
        <w:rPr>
          <w:szCs w:val="26"/>
        </w:rPr>
        <w:t>Prawo Zamawiającego do dysponowania nieruchomością na cele</w:t>
      </w:r>
      <w:r>
        <w:rPr>
          <w:szCs w:val="26"/>
        </w:rPr>
        <w:t xml:space="preserve"> </w:t>
      </w:r>
      <w:r w:rsidRPr="00E44F4E">
        <w:rPr>
          <w:szCs w:val="26"/>
        </w:rPr>
        <w:t>budowlane.</w:t>
      </w:r>
      <w:bookmarkEnd w:id="281"/>
      <w:bookmarkEnd w:id="282"/>
      <w:bookmarkEnd w:id="283"/>
      <w:bookmarkEnd w:id="284"/>
    </w:p>
    <w:p w:rsidR="001B2AE1" w:rsidRPr="00E44F4E" w:rsidRDefault="001B2AE1" w:rsidP="009F7376">
      <w:pPr>
        <w:autoSpaceDE w:val="0"/>
        <w:autoSpaceDN w:val="0"/>
        <w:adjustRightInd w:val="0"/>
        <w:spacing w:after="0" w:line="240" w:lineRule="auto"/>
        <w:ind w:firstLine="426"/>
        <w:jc w:val="both"/>
        <w:rPr>
          <w:rFonts w:ascii="Arial Narrow" w:hAnsi="Arial Narrow" w:cs="Arial"/>
          <w:sz w:val="24"/>
          <w:szCs w:val="24"/>
        </w:rPr>
      </w:pPr>
      <w:r w:rsidRPr="00E44F4E">
        <w:rPr>
          <w:rFonts w:ascii="Arial Narrow" w:hAnsi="Arial Narrow" w:cs="Arial"/>
          <w:sz w:val="24"/>
          <w:szCs w:val="24"/>
        </w:rPr>
        <w:t xml:space="preserve">Zamawiający </w:t>
      </w:r>
      <w:r w:rsidR="009F7376">
        <w:rPr>
          <w:rFonts w:ascii="Arial Narrow" w:hAnsi="Arial Narrow" w:cs="Arial"/>
          <w:sz w:val="24"/>
          <w:szCs w:val="24"/>
        </w:rPr>
        <w:t>oświadcza, że dysponuje działką, na której położony jest</w:t>
      </w:r>
      <w:r>
        <w:rPr>
          <w:rFonts w:ascii="Arial Narrow" w:hAnsi="Arial Narrow" w:cs="Arial"/>
          <w:sz w:val="24"/>
          <w:szCs w:val="24"/>
        </w:rPr>
        <w:t xml:space="preserve"> </w:t>
      </w:r>
      <w:r w:rsidR="009F7376">
        <w:rPr>
          <w:rFonts w:ascii="Arial Narrow" w:hAnsi="Arial Narrow" w:cs="Arial"/>
          <w:sz w:val="24"/>
          <w:szCs w:val="24"/>
        </w:rPr>
        <w:t>przedmiotowy obiekt</w:t>
      </w:r>
      <w:r w:rsidRPr="00E44F4E">
        <w:rPr>
          <w:rFonts w:ascii="Arial Narrow" w:hAnsi="Arial Narrow" w:cs="Arial"/>
          <w:sz w:val="24"/>
          <w:szCs w:val="24"/>
        </w:rPr>
        <w:t>.</w:t>
      </w:r>
    </w:p>
    <w:p w:rsidR="001B2AE1" w:rsidRDefault="001B2AE1" w:rsidP="009F7E23">
      <w:pPr>
        <w:pStyle w:val="Nagwek2"/>
        <w:numPr>
          <w:ilvl w:val="1"/>
          <w:numId w:val="5"/>
        </w:numPr>
        <w:tabs>
          <w:tab w:val="clear" w:pos="1440"/>
          <w:tab w:val="num" w:pos="284"/>
        </w:tabs>
        <w:spacing w:before="240" w:line="240" w:lineRule="auto"/>
        <w:ind w:left="567" w:hanging="567"/>
        <w:rPr>
          <w:szCs w:val="26"/>
        </w:rPr>
      </w:pPr>
      <w:bookmarkStart w:id="285" w:name="_Toc348597279"/>
      <w:bookmarkStart w:id="286" w:name="_Toc348605621"/>
      <w:bookmarkStart w:id="287" w:name="_Toc350786756"/>
      <w:bookmarkStart w:id="288" w:name="_Toc22888812"/>
      <w:r w:rsidRPr="00E44F4E">
        <w:rPr>
          <w:szCs w:val="26"/>
        </w:rPr>
        <w:t>Przepisy i normy związane z projektowaniem i robotami.</w:t>
      </w:r>
      <w:bookmarkEnd w:id="285"/>
      <w:bookmarkEnd w:id="286"/>
      <w:bookmarkEnd w:id="287"/>
      <w:bookmarkEnd w:id="288"/>
    </w:p>
    <w:p w:rsidR="001B2AE1" w:rsidRPr="00AF629B" w:rsidRDefault="001B2AE1" w:rsidP="008E342D">
      <w:pPr>
        <w:pStyle w:val="Default"/>
        <w:ind w:firstLine="426"/>
        <w:jc w:val="both"/>
        <w:rPr>
          <w:rFonts w:ascii="Arial Narrow" w:hAnsi="Arial Narrow" w:cs="Arial Narrow"/>
        </w:rPr>
      </w:pPr>
      <w:r w:rsidRPr="00602CCE">
        <w:rPr>
          <w:rFonts w:ascii="Arial Narrow" w:hAnsi="Arial Narrow" w:cs="Arial Narrow"/>
        </w:rPr>
        <w:t xml:space="preserve">Całość robót powinna być wykonana zgodnie z obowiązującymi przepisami, </w:t>
      </w:r>
      <w:r w:rsidR="00F41F75">
        <w:rPr>
          <w:rFonts w:ascii="Arial Narrow" w:hAnsi="Arial Narrow" w:cs="Arial Narrow"/>
        </w:rPr>
        <w:t>aktualnymi n</w:t>
      </w:r>
      <w:r w:rsidRPr="00602CCE">
        <w:rPr>
          <w:rFonts w:ascii="Arial Narrow" w:hAnsi="Arial Narrow" w:cs="Arial Narrow"/>
        </w:rPr>
        <w:t>ormami. Całość robót powinna być zaprojektowana i wybudowana w systemie metrycznym SI. W</w:t>
      </w:r>
      <w:r>
        <w:rPr>
          <w:rFonts w:ascii="Arial Narrow" w:hAnsi="Arial Narrow" w:cs="Arial Narrow"/>
        </w:rPr>
        <w:t> </w:t>
      </w:r>
      <w:r w:rsidRPr="00602CCE">
        <w:rPr>
          <w:rFonts w:ascii="Arial Narrow" w:hAnsi="Arial Narrow" w:cs="Arial Narrow"/>
        </w:rPr>
        <w:t xml:space="preserve">przypadku, gdy materiały i standard wykonania nie są w pełni wyspecyfikowane w niniejszym dokumencie lub nie ujęte w </w:t>
      </w:r>
      <w:r w:rsidR="00F41F75">
        <w:rPr>
          <w:rFonts w:ascii="Arial Narrow" w:hAnsi="Arial Narrow" w:cs="Arial Narrow"/>
        </w:rPr>
        <w:t>n</w:t>
      </w:r>
      <w:r w:rsidRPr="00602CCE">
        <w:rPr>
          <w:rFonts w:ascii="Arial Narrow" w:hAnsi="Arial Narrow" w:cs="Arial Narrow"/>
        </w:rPr>
        <w:t xml:space="preserve">ormach, </w:t>
      </w:r>
      <w:r w:rsidR="00F41F75">
        <w:rPr>
          <w:rFonts w:ascii="Arial Narrow" w:hAnsi="Arial Narrow" w:cs="Arial Narrow"/>
        </w:rPr>
        <w:t>zasadach i i</w:t>
      </w:r>
      <w:r w:rsidRPr="00602CCE">
        <w:rPr>
          <w:rFonts w:ascii="Arial Narrow" w:hAnsi="Arial Narrow" w:cs="Arial Narrow"/>
        </w:rPr>
        <w:t>nstrukcjach należy zapewnić wykonanie robót na jak najwyższym poziomie. W</w:t>
      </w:r>
      <w:r w:rsidR="00F41F75">
        <w:rPr>
          <w:rFonts w:ascii="Arial Narrow" w:hAnsi="Arial Narrow" w:cs="Arial Narrow"/>
        </w:rPr>
        <w:t> </w:t>
      </w:r>
      <w:r w:rsidRPr="00602CCE">
        <w:rPr>
          <w:rFonts w:ascii="Arial Narrow" w:hAnsi="Arial Narrow" w:cs="Arial Narrow"/>
        </w:rPr>
        <w:t>takich okolicznościach, Inspektor określi czy materiały oferowane i</w:t>
      </w:r>
      <w:r>
        <w:rPr>
          <w:rFonts w:ascii="Arial Narrow" w:hAnsi="Arial Narrow" w:cs="Arial Narrow"/>
        </w:rPr>
        <w:t> </w:t>
      </w:r>
      <w:r w:rsidRPr="00602CCE">
        <w:rPr>
          <w:rFonts w:ascii="Arial Narrow" w:hAnsi="Arial Narrow" w:cs="Arial Narrow"/>
        </w:rPr>
        <w:t>dostarczane na plac budowy nadają się do zastosowania w robotach.</w:t>
      </w:r>
    </w:p>
    <w:p w:rsidR="00B74A89" w:rsidRDefault="001B2AE1" w:rsidP="00F41F75">
      <w:pPr>
        <w:pStyle w:val="Nagwek2"/>
        <w:numPr>
          <w:ilvl w:val="1"/>
          <w:numId w:val="5"/>
        </w:numPr>
        <w:tabs>
          <w:tab w:val="clear" w:pos="1440"/>
          <w:tab w:val="num" w:pos="284"/>
          <w:tab w:val="left" w:pos="1545"/>
        </w:tabs>
        <w:spacing w:before="240" w:line="276" w:lineRule="auto"/>
        <w:ind w:left="284" w:hanging="284"/>
        <w:rPr>
          <w:szCs w:val="26"/>
        </w:rPr>
      </w:pPr>
      <w:bookmarkStart w:id="289" w:name="_Toc262126818"/>
      <w:bookmarkStart w:id="290" w:name="_Toc348597280"/>
      <w:bookmarkStart w:id="291" w:name="_Toc348605622"/>
      <w:bookmarkStart w:id="292" w:name="_Toc350786757"/>
      <w:bookmarkStart w:id="293" w:name="_Toc22888813"/>
      <w:r w:rsidRPr="00F41F75">
        <w:rPr>
          <w:szCs w:val="26"/>
        </w:rPr>
        <w:t>Inne posiadane informacje i dokumenty niezbędne do zaprojektowania robót budowlanych.</w:t>
      </w:r>
      <w:bookmarkEnd w:id="289"/>
      <w:bookmarkEnd w:id="290"/>
      <w:bookmarkEnd w:id="291"/>
      <w:bookmarkEnd w:id="292"/>
      <w:bookmarkEnd w:id="293"/>
      <w:r w:rsidRPr="00F41F75">
        <w:rPr>
          <w:szCs w:val="26"/>
        </w:rPr>
        <w:t xml:space="preserve"> </w:t>
      </w:r>
    </w:p>
    <w:p w:rsidR="00683910" w:rsidRPr="00683910" w:rsidRDefault="00683910" w:rsidP="00683910">
      <w:pPr>
        <w:rPr>
          <w:lang w:eastAsia="pl-PL"/>
        </w:rPr>
      </w:pPr>
    </w:p>
    <w:p w:rsidR="00683910" w:rsidRDefault="00683910" w:rsidP="00683910">
      <w:pPr>
        <w:pStyle w:val="Akapitzlist"/>
        <w:autoSpaceDE w:val="0"/>
        <w:autoSpaceDN w:val="0"/>
        <w:adjustRightInd w:val="0"/>
        <w:ind w:left="0"/>
        <w:jc w:val="center"/>
        <w:rPr>
          <w:rFonts w:ascii="Arial Narrow" w:hAnsi="Arial Narrow"/>
          <w:sz w:val="24"/>
          <w:szCs w:val="24"/>
        </w:rPr>
      </w:pPr>
      <w:r>
        <w:rPr>
          <w:rFonts w:ascii="Arial Narrow" w:hAnsi="Arial Narrow"/>
          <w:noProof/>
          <w:sz w:val="24"/>
          <w:szCs w:val="24"/>
          <w:lang w:eastAsia="pl-PL"/>
        </w:rPr>
        <w:lastRenderedPageBreak/>
        <w:drawing>
          <wp:inline distT="0" distB="0" distL="0" distR="0">
            <wp:extent cx="5759450" cy="5091729"/>
            <wp:effectExtent l="19050" t="0" r="0" b="0"/>
            <wp:docPr id="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759450" cy="5091729"/>
                    </a:xfrm>
                    <a:prstGeom prst="rect">
                      <a:avLst/>
                    </a:prstGeom>
                    <a:noFill/>
                    <a:ln w="9525">
                      <a:noFill/>
                      <a:miter lim="800000"/>
                      <a:headEnd/>
                      <a:tailEnd/>
                    </a:ln>
                  </pic:spPr>
                </pic:pic>
              </a:graphicData>
            </a:graphic>
          </wp:inline>
        </w:drawing>
      </w:r>
    </w:p>
    <w:p w:rsidR="00683910" w:rsidRDefault="00683910" w:rsidP="00683910">
      <w:pPr>
        <w:autoSpaceDE w:val="0"/>
        <w:autoSpaceDN w:val="0"/>
        <w:adjustRightInd w:val="0"/>
        <w:spacing w:after="0" w:line="240" w:lineRule="auto"/>
        <w:ind w:firstLine="426"/>
        <w:jc w:val="both"/>
        <w:rPr>
          <w:rFonts w:ascii="Arial Narrow" w:hAnsi="Arial Narrow" w:cs="Arial"/>
          <w:i/>
          <w:sz w:val="24"/>
          <w:szCs w:val="24"/>
        </w:rPr>
      </w:pPr>
      <w:r w:rsidRPr="00E871E1">
        <w:rPr>
          <w:rFonts w:ascii="Arial Narrow" w:hAnsi="Arial Narrow" w:cs="Arial"/>
          <w:i/>
          <w:sz w:val="24"/>
          <w:szCs w:val="24"/>
        </w:rPr>
        <w:t>Proponowana lokalizacja paneli fotowoltaicznych na dachu budynku.</w:t>
      </w:r>
    </w:p>
    <w:p w:rsidR="00E871E1" w:rsidRDefault="00E871E1" w:rsidP="00683910">
      <w:pPr>
        <w:autoSpaceDE w:val="0"/>
        <w:autoSpaceDN w:val="0"/>
        <w:adjustRightInd w:val="0"/>
        <w:spacing w:after="0" w:line="240" w:lineRule="auto"/>
        <w:ind w:firstLine="426"/>
        <w:jc w:val="both"/>
        <w:rPr>
          <w:rFonts w:ascii="Arial Narrow" w:hAnsi="Arial Narrow" w:cs="Arial"/>
          <w:i/>
          <w:sz w:val="24"/>
          <w:szCs w:val="24"/>
        </w:rPr>
      </w:pPr>
    </w:p>
    <w:p w:rsidR="00E871E1" w:rsidRDefault="00E871E1" w:rsidP="00683910">
      <w:pPr>
        <w:autoSpaceDE w:val="0"/>
        <w:autoSpaceDN w:val="0"/>
        <w:adjustRightInd w:val="0"/>
        <w:spacing w:after="0" w:line="240" w:lineRule="auto"/>
        <w:ind w:firstLine="426"/>
        <w:jc w:val="both"/>
        <w:rPr>
          <w:rFonts w:ascii="Arial Narrow" w:hAnsi="Arial Narrow" w:cs="Arial"/>
          <w:i/>
          <w:sz w:val="24"/>
          <w:szCs w:val="24"/>
        </w:rPr>
      </w:pPr>
    </w:p>
    <w:p w:rsidR="00E871E1" w:rsidRDefault="00E871E1" w:rsidP="00683910">
      <w:pPr>
        <w:autoSpaceDE w:val="0"/>
        <w:autoSpaceDN w:val="0"/>
        <w:adjustRightInd w:val="0"/>
        <w:spacing w:after="0" w:line="240" w:lineRule="auto"/>
        <w:ind w:firstLine="426"/>
        <w:jc w:val="both"/>
        <w:rPr>
          <w:rFonts w:ascii="Arial Narrow" w:hAnsi="Arial Narrow" w:cs="Arial"/>
          <w:i/>
          <w:sz w:val="24"/>
          <w:szCs w:val="24"/>
        </w:rPr>
      </w:pPr>
    </w:p>
    <w:p w:rsidR="00E871E1" w:rsidRPr="00E871E1" w:rsidRDefault="00587C5A" w:rsidP="005E1C3B">
      <w:pPr>
        <w:autoSpaceDE w:val="0"/>
        <w:autoSpaceDN w:val="0"/>
        <w:adjustRightInd w:val="0"/>
        <w:spacing w:after="0" w:line="240" w:lineRule="auto"/>
        <w:jc w:val="center"/>
        <w:rPr>
          <w:rFonts w:ascii="Arial Narrow" w:hAnsi="Arial Narrow" w:cs="Arial"/>
          <w:i/>
          <w:sz w:val="24"/>
          <w:szCs w:val="24"/>
        </w:rPr>
      </w:pPr>
      <w:r>
        <w:rPr>
          <w:rFonts w:ascii="Arial Narrow" w:hAnsi="Arial Narrow" w:cs="Arial"/>
          <w:i/>
          <w:noProof/>
          <w:sz w:val="24"/>
          <w:szCs w:val="24"/>
          <w:lang w:eastAsia="pl-PL"/>
        </w:rPr>
        <w:lastRenderedPageBreak/>
        <mc:AlternateContent>
          <mc:Choice Requires="wps">
            <w:drawing>
              <wp:anchor distT="0" distB="0" distL="114300" distR="114300" simplePos="0" relativeHeight="251675648" behindDoc="0" locked="0" layoutInCell="1" allowOverlap="1">
                <wp:simplePos x="0" y="0"/>
                <wp:positionH relativeFrom="column">
                  <wp:posOffset>2449830</wp:posOffset>
                </wp:positionH>
                <wp:positionV relativeFrom="paragraph">
                  <wp:posOffset>3043555</wp:posOffset>
                </wp:positionV>
                <wp:extent cx="228600" cy="75565"/>
                <wp:effectExtent l="16510" t="13970" r="21590" b="15240"/>
                <wp:wrapNone/>
                <wp:docPr id="2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7556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0FDD2" id="AutoShape 18" o:spid="_x0000_s1026" type="#_x0000_t32" style="position:absolute;margin-left:192.9pt;margin-top:239.65pt;width:18pt;height:5.9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" strokeweight="2pt"/>
            </w:pict>
          </mc:Fallback>
        </mc:AlternateContent>
      </w:r>
      <w:r>
        <w:rPr>
          <w:rFonts w:ascii="Arial Narrow" w:hAnsi="Arial Narrow" w:cs="Arial"/>
          <w:i/>
          <w:noProof/>
          <w:sz w:val="24"/>
          <w:szCs w:val="24"/>
          <w:lang w:eastAsia="pl-PL"/>
        </w:rPr>
        <mc:AlternateContent>
          <mc:Choice Requires="wps">
            <w:drawing>
              <wp:anchor distT="0" distB="0" distL="114300" distR="114300" simplePos="0" relativeHeight="251674624" behindDoc="0" locked="0" layoutInCell="1" allowOverlap="1">
                <wp:simplePos x="0" y="0"/>
                <wp:positionH relativeFrom="column">
                  <wp:posOffset>2583180</wp:posOffset>
                </wp:positionH>
                <wp:positionV relativeFrom="paragraph">
                  <wp:posOffset>3119120</wp:posOffset>
                </wp:positionV>
                <wp:extent cx="95250" cy="212725"/>
                <wp:effectExtent l="16510" t="13335" r="21590" b="21590"/>
                <wp:wrapNone/>
                <wp:docPr id="2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2127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BCB70" id="AutoShape 17" o:spid="_x0000_s1026" type="#_x0000_t32" style="position:absolute;margin-left:203.4pt;margin-top:245.6pt;width:7.5pt;height:16.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" strokeweight="2pt"/>
            </w:pict>
          </mc:Fallback>
        </mc:AlternateContent>
      </w:r>
      <w:r>
        <w:rPr>
          <w:rFonts w:ascii="Arial Narrow" w:hAnsi="Arial Narrow" w:cs="Arial"/>
          <w:i/>
          <w:noProof/>
          <w:sz w:val="24"/>
          <w:szCs w:val="24"/>
          <w:lang w:eastAsia="pl-PL"/>
        </w:rPr>
        <mc:AlternateContent>
          <mc:Choice Requires="wps">
            <w:drawing>
              <wp:anchor distT="0" distB="0" distL="114300" distR="114300" simplePos="0" relativeHeight="251673600" behindDoc="0" locked="0" layoutInCell="1" allowOverlap="1">
                <wp:simplePos x="0" y="0"/>
                <wp:positionH relativeFrom="column">
                  <wp:posOffset>2583180</wp:posOffset>
                </wp:positionH>
                <wp:positionV relativeFrom="paragraph">
                  <wp:posOffset>3331845</wp:posOffset>
                </wp:positionV>
                <wp:extent cx="611505" cy="258445"/>
                <wp:effectExtent l="16510" t="16510" r="19685" b="20320"/>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1505" cy="2584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0CCA1" id="AutoShape 16" o:spid="_x0000_s1026" type="#_x0000_t32" style="position:absolute;margin-left:203.4pt;margin-top:262.35pt;width:48.15pt;height:20.3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" strokeweight="2pt"/>
            </w:pict>
          </mc:Fallback>
        </mc:AlternateContent>
      </w:r>
      <w:r>
        <w:rPr>
          <w:rFonts w:ascii="Arial Narrow" w:hAnsi="Arial Narrow" w:cs="Arial"/>
          <w:i/>
          <w:noProof/>
          <w:sz w:val="24"/>
          <w:szCs w:val="24"/>
          <w:lang w:eastAsia="pl-PL"/>
        </w:rPr>
        <mc:AlternateContent>
          <mc:Choice Requires="wps">
            <w:drawing>
              <wp:anchor distT="0" distB="0" distL="114300" distR="114300" simplePos="0" relativeHeight="251672576" behindDoc="0" locked="0" layoutInCell="1" allowOverlap="1">
                <wp:simplePos x="0" y="0"/>
                <wp:positionH relativeFrom="column">
                  <wp:posOffset>3166745</wp:posOffset>
                </wp:positionH>
                <wp:positionV relativeFrom="paragraph">
                  <wp:posOffset>3590290</wp:posOffset>
                </wp:positionV>
                <wp:extent cx="27940" cy="100965"/>
                <wp:effectExtent l="19050" t="17780" r="19685" b="14605"/>
                <wp:wrapNone/>
                <wp:docPr id="1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940" cy="10096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509D6" id="AutoShape 15" o:spid="_x0000_s1026" type="#_x0000_t32" style="position:absolute;margin-left:249.35pt;margin-top:282.7pt;width:2.2pt;height:7.9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" strokeweight="2pt"/>
            </w:pict>
          </mc:Fallback>
        </mc:AlternateContent>
      </w:r>
      <w:r>
        <w:rPr>
          <w:rFonts w:ascii="Arial Narrow" w:hAnsi="Arial Narrow" w:cs="Arial"/>
          <w:i/>
          <w:noProof/>
          <w:sz w:val="24"/>
          <w:szCs w:val="24"/>
          <w:lang w:eastAsia="pl-PL"/>
        </w:rPr>
        <mc:AlternateContent>
          <mc:Choice Requires="wps">
            <w:drawing>
              <wp:anchor distT="0" distB="0" distL="114300" distR="114300" simplePos="0" relativeHeight="251671552" behindDoc="0" locked="0" layoutInCell="1" allowOverlap="1">
                <wp:simplePos x="0" y="0"/>
                <wp:positionH relativeFrom="column">
                  <wp:posOffset>3166745</wp:posOffset>
                </wp:positionH>
                <wp:positionV relativeFrom="paragraph">
                  <wp:posOffset>3691255</wp:posOffset>
                </wp:positionV>
                <wp:extent cx="100965" cy="38735"/>
                <wp:effectExtent l="19050" t="13970" r="13335" b="13970"/>
                <wp:wrapNone/>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965" cy="387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CC6EB" id="AutoShape 13" o:spid="_x0000_s1026" type="#_x0000_t32" style="position:absolute;margin-left:249.35pt;margin-top:290.65pt;width:7.95pt;height:3.0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" strokeweight="2pt"/>
            </w:pict>
          </mc:Fallback>
        </mc:AlternateContent>
      </w:r>
      <w:r>
        <w:rPr>
          <w:rFonts w:ascii="Arial Narrow" w:hAnsi="Arial Narrow" w:cs="Arial"/>
          <w:i/>
          <w:noProof/>
          <w:sz w:val="24"/>
          <w:szCs w:val="24"/>
          <w:lang w:eastAsia="pl-PL"/>
        </w:rPr>
        <mc:AlternateContent>
          <mc:Choice Requires="wps">
            <w:drawing>
              <wp:anchor distT="0" distB="0" distL="114300" distR="114300" simplePos="0" relativeHeight="251670528" behindDoc="0" locked="0" layoutInCell="1" allowOverlap="1">
                <wp:simplePos x="0" y="0"/>
                <wp:positionH relativeFrom="column">
                  <wp:posOffset>3194685</wp:posOffset>
                </wp:positionH>
                <wp:positionV relativeFrom="paragraph">
                  <wp:posOffset>3729990</wp:posOffset>
                </wp:positionV>
                <wp:extent cx="73025" cy="207645"/>
                <wp:effectExtent l="18415" t="14605" r="13335" b="15875"/>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025" cy="20764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B686F" id="AutoShape 12" o:spid="_x0000_s1026" type="#_x0000_t32" style="position:absolute;margin-left:251.55pt;margin-top:293.7pt;width:5.75pt;height:16.3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" strokeweight="2pt"/>
            </w:pict>
          </mc:Fallback>
        </mc:AlternateContent>
      </w:r>
      <w:r>
        <w:rPr>
          <w:rFonts w:ascii="Arial Narrow" w:hAnsi="Arial Narrow" w:cs="Arial"/>
          <w:i/>
          <w:noProof/>
          <w:sz w:val="24"/>
          <w:szCs w:val="24"/>
          <w:lang w:eastAsia="pl-PL"/>
        </w:rPr>
        <mc:AlternateContent>
          <mc:Choice Requires="wps">
            <w:drawing>
              <wp:anchor distT="0" distB="0" distL="114300" distR="114300" simplePos="0" relativeHeight="251669504" behindDoc="0" locked="0" layoutInCell="1" allowOverlap="1">
                <wp:simplePos x="0" y="0"/>
                <wp:positionH relativeFrom="column">
                  <wp:posOffset>2841625</wp:posOffset>
                </wp:positionH>
                <wp:positionV relativeFrom="paragraph">
                  <wp:posOffset>3820160</wp:posOffset>
                </wp:positionV>
                <wp:extent cx="353060" cy="117475"/>
                <wp:effectExtent l="17780" t="19050" r="19685" b="15875"/>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060" cy="1174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10529" id="AutoShape 11" o:spid="_x0000_s1026" type="#_x0000_t32" style="position:absolute;margin-left:223.75pt;margin-top:300.8pt;width:27.8pt;height: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" strokeweight="2pt"/>
            </w:pict>
          </mc:Fallback>
        </mc:AlternateContent>
      </w:r>
      <w:r>
        <w:rPr>
          <w:rFonts w:ascii="Arial Narrow" w:hAnsi="Arial Narrow" w:cs="Arial"/>
          <w:i/>
          <w:noProof/>
          <w:sz w:val="24"/>
          <w:szCs w:val="24"/>
          <w:lang w:eastAsia="pl-PL"/>
        </w:rPr>
        <mc:AlternateContent>
          <mc:Choice Requires="wps">
            <w:drawing>
              <wp:anchor distT="0" distB="0" distL="114300" distR="114300" simplePos="0" relativeHeight="251668480" behindDoc="0" locked="0" layoutInCell="1" allowOverlap="1">
                <wp:simplePos x="0" y="0"/>
                <wp:positionH relativeFrom="column">
                  <wp:posOffset>2650490</wp:posOffset>
                </wp:positionH>
                <wp:positionV relativeFrom="paragraph">
                  <wp:posOffset>3820160</wp:posOffset>
                </wp:positionV>
                <wp:extent cx="191135" cy="521335"/>
                <wp:effectExtent l="17145" t="19050" r="20320" b="2159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135" cy="5213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2AB16" id="AutoShape 10" o:spid="_x0000_s1026" type="#_x0000_t32" style="position:absolute;margin-left:208.7pt;margin-top:300.8pt;width:15.05pt;height:41.0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" strokeweight="2pt"/>
            </w:pict>
          </mc:Fallback>
        </mc:AlternateContent>
      </w:r>
      <w:r>
        <w:rPr>
          <w:rFonts w:ascii="Arial Narrow" w:hAnsi="Arial Narrow" w:cs="Arial"/>
          <w:i/>
          <w:noProof/>
          <w:sz w:val="24"/>
          <w:szCs w:val="24"/>
          <w:lang w:eastAsia="pl-PL"/>
        </w:rPr>
        <mc:AlternateContent>
          <mc:Choice Requires="wps">
            <w:drawing>
              <wp:anchor distT="0" distB="0" distL="114300" distR="114300" simplePos="0" relativeHeight="251667456" behindDoc="0" locked="0" layoutInCell="1" allowOverlap="1">
                <wp:simplePos x="0" y="0"/>
                <wp:positionH relativeFrom="column">
                  <wp:posOffset>2420620</wp:posOffset>
                </wp:positionH>
                <wp:positionV relativeFrom="paragraph">
                  <wp:posOffset>4251960</wp:posOffset>
                </wp:positionV>
                <wp:extent cx="229870" cy="89535"/>
                <wp:effectExtent l="15875" t="12700" r="20955" b="21590"/>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895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89E5D" id="AutoShape 9" o:spid="_x0000_s1026" type="#_x0000_t32" style="position:absolute;margin-left:190.6pt;margin-top:334.8pt;width:18.1pt;height: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" strokeweight="2pt"/>
            </w:pict>
          </mc:Fallback>
        </mc:AlternateContent>
      </w:r>
      <w:r>
        <w:rPr>
          <w:rFonts w:ascii="Arial Narrow" w:hAnsi="Arial Narrow" w:cs="Arial"/>
          <w:i/>
          <w:noProof/>
          <w:sz w:val="24"/>
          <w:szCs w:val="24"/>
          <w:lang w:eastAsia="pl-PL"/>
        </w:rPr>
        <mc:AlternateContent>
          <mc:Choice Requires="wps">
            <w:drawing>
              <wp:anchor distT="0" distB="0" distL="114300" distR="114300" simplePos="0" relativeHeight="251666432" behindDoc="0" locked="0" layoutInCell="1" allowOverlap="1">
                <wp:simplePos x="0" y="0"/>
                <wp:positionH relativeFrom="column">
                  <wp:posOffset>2420620</wp:posOffset>
                </wp:positionH>
                <wp:positionV relativeFrom="paragraph">
                  <wp:posOffset>4027805</wp:posOffset>
                </wp:positionV>
                <wp:extent cx="95250" cy="224155"/>
                <wp:effectExtent l="15875" t="17145" r="12700" b="15875"/>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22415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902CA" id="AutoShape 8" o:spid="_x0000_s1026" type="#_x0000_t32" style="position:absolute;margin-left:190.6pt;margin-top:317.15pt;width:7.5pt;height:17.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" strokeweight="2pt"/>
            </w:pict>
          </mc:Fallback>
        </mc:AlternateContent>
      </w:r>
      <w:r>
        <w:rPr>
          <w:rFonts w:ascii="Arial Narrow" w:hAnsi="Arial Narrow" w:cs="Arial"/>
          <w:i/>
          <w:noProof/>
          <w:sz w:val="24"/>
          <w:szCs w:val="24"/>
          <w:lang w:eastAsia="pl-PL"/>
        </w:rPr>
        <mc:AlternateContent>
          <mc:Choice Requires="wps">
            <w:drawing>
              <wp:anchor distT="0" distB="0" distL="114300" distR="114300" simplePos="0" relativeHeight="251665408" behindDoc="0" locked="0" layoutInCell="1" allowOverlap="1">
                <wp:simplePos x="0" y="0"/>
                <wp:positionH relativeFrom="column">
                  <wp:posOffset>1893570</wp:posOffset>
                </wp:positionH>
                <wp:positionV relativeFrom="paragraph">
                  <wp:posOffset>3780790</wp:posOffset>
                </wp:positionV>
                <wp:extent cx="622300" cy="247015"/>
                <wp:effectExtent l="12700" t="17780" r="22225" b="209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24701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B9325" id="AutoShape 7" o:spid="_x0000_s1026" type="#_x0000_t32" style="position:absolute;margin-left:149.1pt;margin-top:297.7pt;width:49pt;height:1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" strokeweight="2pt"/>
            </w:pict>
          </mc:Fallback>
        </mc:AlternateContent>
      </w:r>
      <w:r>
        <w:rPr>
          <w:rFonts w:ascii="Arial Narrow" w:hAnsi="Arial Narrow" w:cs="Arial"/>
          <w:i/>
          <w:noProof/>
          <w:sz w:val="24"/>
          <w:szCs w:val="24"/>
          <w:lang w:eastAsia="pl-PL"/>
        </w:rPr>
        <mc:AlternateContent>
          <mc:Choice Requires="wps">
            <w:drawing>
              <wp:anchor distT="0" distB="0" distL="114300" distR="114300" simplePos="0" relativeHeight="251664384" behindDoc="0" locked="0" layoutInCell="1" allowOverlap="1">
                <wp:simplePos x="0" y="0"/>
                <wp:positionH relativeFrom="column">
                  <wp:posOffset>1893570</wp:posOffset>
                </wp:positionH>
                <wp:positionV relativeFrom="paragraph">
                  <wp:posOffset>3561715</wp:posOffset>
                </wp:positionV>
                <wp:extent cx="95250" cy="219075"/>
                <wp:effectExtent l="12700" t="17780" r="15875" b="2032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2190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7398D" id="AutoShape 6" o:spid="_x0000_s1026" type="#_x0000_t32" style="position:absolute;margin-left:149.1pt;margin-top:280.45pt;width:7.5pt;height:17.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" strokeweight="2pt"/>
            </w:pict>
          </mc:Fallback>
        </mc:AlternateContent>
      </w:r>
      <w:r>
        <w:rPr>
          <w:rFonts w:ascii="Arial Narrow" w:hAnsi="Arial Narrow" w:cs="Arial"/>
          <w:i/>
          <w:noProof/>
          <w:sz w:val="24"/>
          <w:szCs w:val="24"/>
          <w:lang w:eastAsia="pl-PL"/>
        </w:rPr>
        <mc:AlternateContent>
          <mc:Choice Requires="wps">
            <w:drawing>
              <wp:anchor distT="0" distB="0" distL="114300" distR="114300" simplePos="0" relativeHeight="251663360" behindDoc="0" locked="0" layoutInCell="1" allowOverlap="1">
                <wp:simplePos x="0" y="0"/>
                <wp:positionH relativeFrom="column">
                  <wp:posOffset>1988820</wp:posOffset>
                </wp:positionH>
                <wp:positionV relativeFrom="paragraph">
                  <wp:posOffset>3561715</wp:posOffset>
                </wp:positionV>
                <wp:extent cx="208915" cy="75565"/>
                <wp:effectExtent l="12700" t="17780" r="16510" b="2095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8915" cy="7556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5433C" id="AutoShape 5" o:spid="_x0000_s1026" type="#_x0000_t32" style="position:absolute;margin-left:156.6pt;margin-top:280.45pt;width:16.45pt;height:5.9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" strokeweight="2pt"/>
            </w:pict>
          </mc:Fallback>
        </mc:AlternateContent>
      </w:r>
      <w:r>
        <w:rPr>
          <w:rFonts w:ascii="Arial Narrow" w:hAnsi="Arial Narrow" w:cs="Arial"/>
          <w:i/>
          <w:noProof/>
          <w:sz w:val="24"/>
          <w:szCs w:val="24"/>
          <w:lang w:eastAsia="pl-PL"/>
        </w:rPr>
        <mc:AlternateContent>
          <mc:Choice Requires="wps">
            <w:drawing>
              <wp:anchor distT="0" distB="0" distL="114300" distR="114300" simplePos="0" relativeHeight="251662336" behindDoc="0" locked="0" layoutInCell="1" allowOverlap="1">
                <wp:simplePos x="0" y="0"/>
                <wp:positionH relativeFrom="column">
                  <wp:posOffset>2197735</wp:posOffset>
                </wp:positionH>
                <wp:positionV relativeFrom="paragraph">
                  <wp:posOffset>3043555</wp:posOffset>
                </wp:positionV>
                <wp:extent cx="252095" cy="593725"/>
                <wp:effectExtent l="21590" t="13970" r="21590" b="2095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5937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2087E" id="AutoShape 4" o:spid="_x0000_s1026" type="#_x0000_t32" style="position:absolute;margin-left:173.05pt;margin-top:239.65pt;width:19.85pt;height:46.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" strokeweight="2pt"/>
            </w:pict>
          </mc:Fallback>
        </mc:AlternateContent>
      </w:r>
      <w:r w:rsidR="005E1C3B">
        <w:rPr>
          <w:rFonts w:ascii="Arial Narrow" w:hAnsi="Arial Narrow" w:cs="Arial"/>
          <w:i/>
          <w:noProof/>
          <w:sz w:val="24"/>
          <w:szCs w:val="24"/>
          <w:lang w:eastAsia="pl-PL"/>
        </w:rPr>
        <w:drawing>
          <wp:inline distT="0" distB="0" distL="0" distR="0">
            <wp:extent cx="5759450" cy="8084330"/>
            <wp:effectExtent l="19050" t="0" r="0" b="0"/>
            <wp:docPr id="1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759450" cy="8084330"/>
                    </a:xfrm>
                    <a:prstGeom prst="rect">
                      <a:avLst/>
                    </a:prstGeom>
                    <a:noFill/>
                    <a:ln w="9525">
                      <a:noFill/>
                      <a:miter lim="800000"/>
                      <a:headEnd/>
                      <a:tailEnd/>
                    </a:ln>
                  </pic:spPr>
                </pic:pic>
              </a:graphicData>
            </a:graphic>
          </wp:inline>
        </w:drawing>
      </w:r>
    </w:p>
    <w:p w:rsidR="0050440B" w:rsidRDefault="0050440B" w:rsidP="0050440B">
      <w:pPr>
        <w:autoSpaceDE w:val="0"/>
        <w:autoSpaceDN w:val="0"/>
        <w:adjustRightInd w:val="0"/>
        <w:spacing w:after="0" w:line="240" w:lineRule="auto"/>
        <w:jc w:val="both"/>
        <w:rPr>
          <w:rFonts w:ascii="Arial Narrow" w:hAnsi="Arial Narrow" w:cs="Arial"/>
          <w:i/>
          <w:sz w:val="24"/>
          <w:szCs w:val="24"/>
        </w:rPr>
      </w:pPr>
      <w:r w:rsidRPr="00E871E1">
        <w:rPr>
          <w:rFonts w:ascii="Arial Narrow" w:hAnsi="Arial Narrow" w:cs="Arial"/>
          <w:i/>
          <w:sz w:val="24"/>
          <w:szCs w:val="24"/>
        </w:rPr>
        <w:t>P</w:t>
      </w:r>
      <w:r>
        <w:rPr>
          <w:rFonts w:ascii="Arial Narrow" w:hAnsi="Arial Narrow" w:cs="Arial"/>
          <w:i/>
          <w:sz w:val="24"/>
          <w:szCs w:val="24"/>
        </w:rPr>
        <w:t>lan sytuacyjny</w:t>
      </w:r>
      <w:r w:rsidRPr="00E871E1">
        <w:rPr>
          <w:rFonts w:ascii="Arial Narrow" w:hAnsi="Arial Narrow" w:cs="Arial"/>
          <w:i/>
          <w:sz w:val="24"/>
          <w:szCs w:val="24"/>
        </w:rPr>
        <w:t>.</w:t>
      </w:r>
    </w:p>
    <w:p w:rsidR="00254CA6" w:rsidRPr="00683910" w:rsidRDefault="00254CA6" w:rsidP="00683910"/>
    <w:sectPr w:rsidR="00254CA6" w:rsidRPr="00683910" w:rsidSect="00E24BEA">
      <w:headerReference w:type="default" r:id="rId14"/>
      <w:footerReference w:type="default" r:id="rId15"/>
      <w:footerReference w:type="first" r:id="rId16"/>
      <w:pgSz w:w="11906" w:h="16838"/>
      <w:pgMar w:top="1111"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319" w:rsidRDefault="00DC6319" w:rsidP="004D264E">
      <w:pPr>
        <w:spacing w:after="0" w:line="240" w:lineRule="auto"/>
      </w:pPr>
      <w:r>
        <w:separator/>
      </w:r>
    </w:p>
  </w:endnote>
  <w:endnote w:type="continuationSeparator" w:id="0">
    <w:p w:rsidR="00DC6319" w:rsidRDefault="00DC6319" w:rsidP="004D2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PL SwitzerlandLight">
    <w:altName w:val="Arial"/>
    <w:panose1 w:val="00000000000000000000"/>
    <w:charset w:val="00"/>
    <w:family w:val="swiss"/>
    <w:notTrueType/>
    <w:pitch w:val="variable"/>
    <w:sig w:usb0="00000003" w:usb1="00000000" w:usb2="00000000" w:usb3="00000000" w:csb0="00000001" w:csb1="00000000"/>
  </w:font>
  <w:font w:name="ArialNarrow">
    <w:altName w:val="MS Mincho"/>
    <w:panose1 w:val="00000000000000000000"/>
    <w:charset w:val="80"/>
    <w:family w:val="auto"/>
    <w:notTrueType/>
    <w:pitch w:val="default"/>
    <w:sig w:usb0="00000007" w:usb1="08070000" w:usb2="00000010" w:usb3="00000000" w:csb0="00020003" w:csb1="00000000"/>
  </w:font>
  <w:font w:name="ArialNarrow-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25768"/>
      <w:docPartObj>
        <w:docPartGallery w:val="Page Numbers (Bottom of Page)"/>
        <w:docPartUnique/>
      </w:docPartObj>
    </w:sdtPr>
    <w:sdtEndPr/>
    <w:sdtContent>
      <w:p w:rsidR="00DC6319" w:rsidRDefault="00587C5A">
        <w:pPr>
          <w:pStyle w:val="Stopka"/>
          <w:jc w:val="center"/>
        </w:pPr>
        <w:r>
          <w:rPr>
            <w:rFonts w:ascii="Arial Narrow" w:hAnsi="Arial Narrow"/>
            <w:noProof/>
            <w:sz w:val="20"/>
            <w:szCs w:val="20"/>
            <w:lang w:eastAsia="pl-PL"/>
          </w:rPr>
          <mc:AlternateContent>
            <mc:Choice Requires="wps">
              <w:drawing>
                <wp:anchor distT="0" distB="0" distL="114300" distR="114300" simplePos="0" relativeHeight="251659264" behindDoc="0" locked="0" layoutInCell="1" allowOverlap="1">
                  <wp:simplePos x="0" y="0"/>
                  <wp:positionH relativeFrom="column">
                    <wp:posOffset>81280</wp:posOffset>
                  </wp:positionH>
                  <wp:positionV relativeFrom="paragraph">
                    <wp:posOffset>-62230</wp:posOffset>
                  </wp:positionV>
                  <wp:extent cx="5676900" cy="0"/>
                  <wp:effectExtent l="10160" t="5080" r="8890" b="1397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087EAF" id="_x0000_t32" coordsize="21600,21600" o:spt="32" o:oned="t" path="m,l21600,21600e" filled="f">
                  <v:path arrowok="t" fillok="f" o:connecttype="none"/>
                  <o:lock v:ext="edit" shapetype="t"/>
                </v:shapetype>
                <v:shape id="AutoShape 2" o:spid="_x0000_s1026" type="#_x0000_t32" style="position:absolute;margin-left:6.4pt;margin-top:-4.9pt;width:44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yHw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"/>
              </w:pict>
            </mc:Fallback>
          </mc:AlternateContent>
        </w:r>
        <w:r w:rsidR="00DC6319" w:rsidRPr="009B7A52">
          <w:rPr>
            <w:rFonts w:ascii="Arial Narrow" w:hAnsi="Arial Narrow"/>
            <w:sz w:val="20"/>
            <w:szCs w:val="20"/>
          </w:rPr>
          <w:fldChar w:fldCharType="begin"/>
        </w:r>
        <w:r w:rsidR="00DC6319" w:rsidRPr="009B7A52">
          <w:rPr>
            <w:rFonts w:ascii="Arial Narrow" w:hAnsi="Arial Narrow"/>
            <w:sz w:val="20"/>
            <w:szCs w:val="20"/>
          </w:rPr>
          <w:instrText xml:space="preserve"> PAGE   \* MERGEFORMAT </w:instrText>
        </w:r>
        <w:r w:rsidR="00DC6319" w:rsidRPr="009B7A52">
          <w:rPr>
            <w:rFonts w:ascii="Arial Narrow" w:hAnsi="Arial Narrow"/>
            <w:sz w:val="20"/>
            <w:szCs w:val="20"/>
          </w:rPr>
          <w:fldChar w:fldCharType="separate"/>
        </w:r>
        <w:r>
          <w:rPr>
            <w:rFonts w:ascii="Arial Narrow" w:hAnsi="Arial Narrow"/>
            <w:noProof/>
            <w:sz w:val="20"/>
            <w:szCs w:val="20"/>
          </w:rPr>
          <w:t>2</w:t>
        </w:r>
        <w:r w:rsidR="00DC6319" w:rsidRPr="009B7A52">
          <w:rPr>
            <w:rFonts w:ascii="Arial Narrow" w:hAnsi="Arial Narrow"/>
            <w:sz w:val="20"/>
            <w:szCs w:val="20"/>
          </w:rPr>
          <w:fldChar w:fldCharType="end"/>
        </w:r>
      </w:p>
    </w:sdtContent>
  </w:sdt>
  <w:p w:rsidR="00DC6319" w:rsidRDefault="00DC631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4110"/>
      <w:docPartObj>
        <w:docPartGallery w:val="Page Numbers (Bottom of Page)"/>
        <w:docPartUnique/>
      </w:docPartObj>
    </w:sdtPr>
    <w:sdtEndPr/>
    <w:sdtContent>
      <w:p w:rsidR="00DC6319" w:rsidRDefault="00587C5A">
        <w:pPr>
          <w:pStyle w:val="Stopka"/>
          <w:jc w:val="center"/>
        </w:pPr>
        <w:r>
          <w:rPr>
            <w:noProof/>
            <w:lang w:eastAsia="pl-PL"/>
          </w:rPr>
          <mc:AlternateContent>
            <mc:Choice Requires="wps">
              <w:drawing>
                <wp:anchor distT="0" distB="0" distL="114300" distR="114300" simplePos="0" relativeHeight="251660288" behindDoc="0" locked="0" layoutInCell="1" allowOverlap="1">
                  <wp:simplePos x="0" y="0"/>
                  <wp:positionH relativeFrom="column">
                    <wp:posOffset>205105</wp:posOffset>
                  </wp:positionH>
                  <wp:positionV relativeFrom="paragraph">
                    <wp:posOffset>-14605</wp:posOffset>
                  </wp:positionV>
                  <wp:extent cx="5457825" cy="0"/>
                  <wp:effectExtent l="19685" t="27940" r="27940" b="1968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7825" cy="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DB5DA7B" id="_x0000_t32" coordsize="21600,21600" o:spt="32" o:oned="t" path="m,l21600,21600e" filled="f">
                  <v:path arrowok="t" fillok="f" o:connecttype="none"/>
                  <o:lock v:ext="edit" shapetype="t"/>
                </v:shapetype>
                <v:shape id="AutoShape 3" o:spid="_x0000_s1026" type="#_x0000_t32" style="position:absolute;margin-left:16.15pt;margin-top:-1.15pt;width:429.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" strokecolor="#f2f2f2 [3041]" strokeweight="3pt">
                  <v:shadow color="#7f7f7f [1601]" opacity=".5" offset="1pt"/>
                </v:shape>
              </w:pict>
            </mc:Fallback>
          </mc:AlternateContent>
        </w:r>
      </w:p>
    </w:sdtContent>
  </w:sdt>
  <w:p w:rsidR="00DC6319" w:rsidRDefault="00DC63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319" w:rsidRDefault="00DC6319" w:rsidP="004D264E">
      <w:pPr>
        <w:spacing w:after="0" w:line="240" w:lineRule="auto"/>
      </w:pPr>
      <w:r>
        <w:separator/>
      </w:r>
    </w:p>
  </w:footnote>
  <w:footnote w:type="continuationSeparator" w:id="0">
    <w:p w:rsidR="00DC6319" w:rsidRDefault="00DC6319" w:rsidP="004D26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6319" w:rsidRPr="008376DE" w:rsidRDefault="00DC6319" w:rsidP="008376DE">
    <w:pPr>
      <w:pStyle w:val="Nagwek"/>
      <w:jc w:val="center"/>
      <w:rPr>
        <w:rFonts w:ascii="Arial Narrow" w:hAnsi="Arial Narrow"/>
        <w:sz w:val="18"/>
        <w:szCs w:val="18"/>
      </w:rPr>
    </w:pPr>
    <w:r w:rsidRPr="008376DE">
      <w:rPr>
        <w:rFonts w:ascii="Arial Narrow" w:hAnsi="Arial Narrow"/>
        <w:sz w:val="18"/>
        <w:szCs w:val="18"/>
      </w:rPr>
      <w:t>PROGRAM FUNKCJONALNO UŻYTKOWY</w:t>
    </w:r>
  </w:p>
  <w:p w:rsidR="00DC6319" w:rsidRDefault="00587C5A">
    <w:pPr>
      <w:pStyle w:val="Nagwek"/>
    </w:pPr>
    <w:r>
      <w:rPr>
        <w:noProof/>
        <w:lang w:eastAsia="pl-PL"/>
      </w:rPr>
      <mc:AlternateContent>
        <mc:Choice Requires="wps">
          <w:drawing>
            <wp:anchor distT="0" distB="0" distL="114300" distR="114300" simplePos="0" relativeHeight="251658240" behindDoc="0" locked="0" layoutInCell="1" allowOverlap="1">
              <wp:simplePos x="0" y="0"/>
              <wp:positionH relativeFrom="column">
                <wp:posOffset>-4445</wp:posOffset>
              </wp:positionH>
              <wp:positionV relativeFrom="paragraph">
                <wp:posOffset>19050</wp:posOffset>
              </wp:positionV>
              <wp:extent cx="5819775" cy="0"/>
              <wp:effectExtent l="10160" t="10160" r="8890" b="889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C02AF9" id="_x0000_t32" coordsize="21600,21600" o:spt="32" o:oned="t" path="m,l21600,21600e" filled="f">
              <v:path arrowok="t" fillok="f" o:connecttype="none"/>
              <o:lock v:ext="edit" shapetype="t"/>
            </v:shapetype>
            <v:shape id="AutoShape 1" o:spid="_x0000_s1026" type="#_x0000_t32" style="position:absolute;margin-left:-.35pt;margin-top:1.5pt;width:458.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klFIAIAADsEAAAOAAAAZHJzL2Uyb0RvYy54bWysU82O2jAQvlfqO1i+QxIaW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A3B43"/>
    <w:multiLevelType w:val="hybridMultilevel"/>
    <w:tmpl w:val="59FEDD3C"/>
    <w:lvl w:ilvl="0" w:tplc="45AEAA2A">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412AAD"/>
    <w:multiLevelType w:val="hybridMultilevel"/>
    <w:tmpl w:val="EE90C42E"/>
    <w:lvl w:ilvl="0" w:tplc="4BD83316">
      <w:start w:val="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20A0E"/>
    <w:multiLevelType w:val="hybridMultilevel"/>
    <w:tmpl w:val="D73E1054"/>
    <w:lvl w:ilvl="0" w:tplc="45AEAA2A">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7D2D03"/>
    <w:multiLevelType w:val="multilevel"/>
    <w:tmpl w:val="F91C3DF0"/>
    <w:lvl w:ilvl="0">
      <w:start w:val="1"/>
      <w:numFmt w:val="bullet"/>
      <w:lvlText w:val="-"/>
      <w:lvlJc w:val="left"/>
      <w:pPr>
        <w:ind w:left="1145" w:hanging="360"/>
      </w:pPr>
      <w:rPr>
        <w:rFonts w:ascii="Times New Roman" w:eastAsia="Times New Roman" w:hAnsi="Times New Roman" w:cs="Times New Roman"/>
      </w:r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abstractNum w:abstractNumId="4" w15:restartNumberingAfterBreak="0">
    <w:nsid w:val="06AC1D3F"/>
    <w:multiLevelType w:val="hybridMultilevel"/>
    <w:tmpl w:val="469412F8"/>
    <w:lvl w:ilvl="0" w:tplc="45AEAA2A">
      <w:start w:val="1"/>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 w15:restartNumberingAfterBreak="0">
    <w:nsid w:val="076E43F4"/>
    <w:multiLevelType w:val="hybridMultilevel"/>
    <w:tmpl w:val="5D5E5EEA"/>
    <w:lvl w:ilvl="0" w:tplc="4BD83316">
      <w:start w:val="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1620C7"/>
    <w:multiLevelType w:val="hybridMultilevel"/>
    <w:tmpl w:val="45E86ABE"/>
    <w:lvl w:ilvl="0" w:tplc="45AEAA2A">
      <w:start w:val="1"/>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 w15:restartNumberingAfterBreak="0">
    <w:nsid w:val="0A1C1401"/>
    <w:multiLevelType w:val="hybridMultilevel"/>
    <w:tmpl w:val="48EA8B70"/>
    <w:lvl w:ilvl="0" w:tplc="45AEAA2A">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0C5C89"/>
    <w:multiLevelType w:val="multilevel"/>
    <w:tmpl w:val="FE627A02"/>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FB54C1C"/>
    <w:multiLevelType w:val="hybridMultilevel"/>
    <w:tmpl w:val="32E01B70"/>
    <w:lvl w:ilvl="0" w:tplc="4BD83316">
      <w:start w:val="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9962BC"/>
    <w:multiLevelType w:val="hybridMultilevel"/>
    <w:tmpl w:val="14764D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AA047C"/>
    <w:multiLevelType w:val="hybridMultilevel"/>
    <w:tmpl w:val="A6E40254"/>
    <w:lvl w:ilvl="0" w:tplc="45AEAA2A">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34145ED"/>
    <w:multiLevelType w:val="hybridMultilevel"/>
    <w:tmpl w:val="C9262EC6"/>
    <w:lvl w:ilvl="0" w:tplc="4BD83316">
      <w:start w:val="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8256B8D"/>
    <w:multiLevelType w:val="hybridMultilevel"/>
    <w:tmpl w:val="B61CDBE0"/>
    <w:lvl w:ilvl="0" w:tplc="B10CAC54">
      <w:start w:val="5"/>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183722E9"/>
    <w:multiLevelType w:val="hybridMultilevel"/>
    <w:tmpl w:val="DB90ADAE"/>
    <w:lvl w:ilvl="0" w:tplc="45AEAA2A">
      <w:start w:val="1"/>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5" w15:restartNumberingAfterBreak="0">
    <w:nsid w:val="19AB5F60"/>
    <w:multiLevelType w:val="hybridMultilevel"/>
    <w:tmpl w:val="730054AE"/>
    <w:lvl w:ilvl="0" w:tplc="4BD83316">
      <w:start w:val="2"/>
      <w:numFmt w:val="bullet"/>
      <w:lvlText w:val="-"/>
      <w:lvlJc w:val="left"/>
      <w:pPr>
        <w:ind w:left="720" w:hanging="360"/>
      </w:pPr>
      <w:rPr>
        <w:rFonts w:ascii="Times New Roman" w:eastAsia="Times New Roman" w:hAnsi="Times New Roman" w:cs="Times New Roman" w:hint="default"/>
      </w:rPr>
    </w:lvl>
    <w:lvl w:ilvl="1" w:tplc="4BD83316">
      <w:start w:val="2"/>
      <w:numFmt w:val="bullet"/>
      <w:lvlText w:val="-"/>
      <w:lvlJc w:val="left"/>
      <w:pPr>
        <w:ind w:left="1440" w:hanging="360"/>
      </w:pPr>
      <w:rPr>
        <w:rFonts w:ascii="Times New Roman" w:eastAsia="Times New Roman" w:hAnsi="Times New Roman" w:cs="Times New Roman" w:hint="default"/>
      </w:rPr>
    </w:lvl>
    <w:lvl w:ilvl="2" w:tplc="4BD83316">
      <w:start w:val="2"/>
      <w:numFmt w:val="bullet"/>
      <w:lvlText w:val="-"/>
      <w:lvlJc w:val="left"/>
      <w:pPr>
        <w:ind w:left="2160" w:hanging="360"/>
      </w:pPr>
      <w:rPr>
        <w:rFonts w:ascii="Times New Roman" w:eastAsia="Times New Roman" w:hAnsi="Times New Roman" w:cs="Times New Roman"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A624753"/>
    <w:multiLevelType w:val="hybridMultilevel"/>
    <w:tmpl w:val="22103CA2"/>
    <w:lvl w:ilvl="0" w:tplc="45AEAA2A">
      <w:start w:val="1"/>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7" w15:restartNumberingAfterBreak="0">
    <w:nsid w:val="1AA01E27"/>
    <w:multiLevelType w:val="hybridMultilevel"/>
    <w:tmpl w:val="48648DD8"/>
    <w:lvl w:ilvl="0" w:tplc="4BD83316">
      <w:start w:val="2"/>
      <w:numFmt w:val="bullet"/>
      <w:lvlText w:val="-"/>
      <w:lvlJc w:val="left"/>
      <w:pPr>
        <w:tabs>
          <w:tab w:val="num" w:pos="1080"/>
        </w:tabs>
        <w:ind w:left="1080" w:hanging="360"/>
      </w:pPr>
      <w:rPr>
        <w:rFonts w:ascii="Times New Roman" w:eastAsia="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B8D1E70"/>
    <w:multiLevelType w:val="hybridMultilevel"/>
    <w:tmpl w:val="E0BAD6DE"/>
    <w:lvl w:ilvl="0" w:tplc="4BD83316">
      <w:start w:val="2"/>
      <w:numFmt w:val="bullet"/>
      <w:lvlText w:val="-"/>
      <w:lvlJc w:val="left"/>
      <w:pPr>
        <w:ind w:left="1287" w:hanging="360"/>
      </w:pPr>
      <w:rPr>
        <w:rFonts w:ascii="Times New Roman" w:eastAsia="Times New Roman"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15:restartNumberingAfterBreak="0">
    <w:nsid w:val="20405F7E"/>
    <w:multiLevelType w:val="hybridMultilevel"/>
    <w:tmpl w:val="5C70C7F0"/>
    <w:lvl w:ilvl="0" w:tplc="B10CAC54">
      <w:start w:val="5"/>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2764039"/>
    <w:multiLevelType w:val="hybridMultilevel"/>
    <w:tmpl w:val="2C1C9E06"/>
    <w:lvl w:ilvl="0" w:tplc="45AEAA2A">
      <w:start w:val="1"/>
      <w:numFmt w:val="bullet"/>
      <w:lvlText w:val="-"/>
      <w:lvlJc w:val="left"/>
      <w:pPr>
        <w:ind w:left="1146" w:hanging="360"/>
      </w:pPr>
      <w:rPr>
        <w:rFonts w:ascii="Times New Roman" w:eastAsia="Times New Roman" w:hAnsi="Times New Roman" w:cs="Times New Roman" w:hint="default"/>
      </w:rPr>
    </w:lvl>
    <w:lvl w:ilvl="1" w:tplc="04150003">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1" w15:restartNumberingAfterBreak="0">
    <w:nsid w:val="249E70D9"/>
    <w:multiLevelType w:val="hybridMultilevel"/>
    <w:tmpl w:val="270EB750"/>
    <w:lvl w:ilvl="0" w:tplc="45AEAA2A">
      <w:start w:val="1"/>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2" w15:restartNumberingAfterBreak="0">
    <w:nsid w:val="2561451E"/>
    <w:multiLevelType w:val="hybridMultilevel"/>
    <w:tmpl w:val="8EAA7F54"/>
    <w:lvl w:ilvl="0" w:tplc="A11C5F90">
      <w:start w:val="1"/>
      <w:numFmt w:val="bullet"/>
      <w:lvlText w:val="-"/>
      <w:lvlJc w:val="left"/>
      <w:pPr>
        <w:ind w:left="1146" w:hanging="360"/>
      </w:pPr>
      <w:rPr>
        <w:rFonts w:ascii="Arial" w:hAnsi="Aria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 w15:restartNumberingAfterBreak="0">
    <w:nsid w:val="257E1168"/>
    <w:multiLevelType w:val="hybridMultilevel"/>
    <w:tmpl w:val="009A9482"/>
    <w:lvl w:ilvl="0" w:tplc="B10CAC54">
      <w:start w:val="5"/>
      <w:numFmt w:val="bullet"/>
      <w:lvlText w:val="-"/>
      <w:lvlJc w:val="left"/>
      <w:pPr>
        <w:ind w:left="1571" w:hanging="360"/>
      </w:pPr>
      <w:rPr>
        <w:rFonts w:ascii="Times New Roman" w:eastAsia="Times New Roman" w:hAnsi="Times New Roman" w:cs="Times New Roman"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4" w15:restartNumberingAfterBreak="0">
    <w:nsid w:val="25CF3ECA"/>
    <w:multiLevelType w:val="hybridMultilevel"/>
    <w:tmpl w:val="3C04F84E"/>
    <w:lvl w:ilvl="0" w:tplc="4BD83316">
      <w:start w:val="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70B0C16"/>
    <w:multiLevelType w:val="hybridMultilevel"/>
    <w:tmpl w:val="C338C7AC"/>
    <w:lvl w:ilvl="0" w:tplc="4BD83316">
      <w:start w:val="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70E0002"/>
    <w:multiLevelType w:val="hybridMultilevel"/>
    <w:tmpl w:val="F20E9FB0"/>
    <w:lvl w:ilvl="0" w:tplc="45AEAA2A">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865660E"/>
    <w:multiLevelType w:val="hybridMultilevel"/>
    <w:tmpl w:val="D5B40B10"/>
    <w:lvl w:ilvl="0" w:tplc="B10CAC54">
      <w:start w:val="5"/>
      <w:numFmt w:val="bullet"/>
      <w:lvlText w:val="-"/>
      <w:lvlJc w:val="left"/>
      <w:pPr>
        <w:ind w:left="1287" w:hanging="360"/>
      </w:pPr>
      <w:rPr>
        <w:rFonts w:ascii="Times New Roman" w:eastAsia="Times New Roman"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2A663FBF"/>
    <w:multiLevelType w:val="hybridMultilevel"/>
    <w:tmpl w:val="6D7CB402"/>
    <w:lvl w:ilvl="0" w:tplc="A11C5F9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AD31C01"/>
    <w:multiLevelType w:val="hybridMultilevel"/>
    <w:tmpl w:val="0016C6B4"/>
    <w:lvl w:ilvl="0" w:tplc="B10CAC54">
      <w:start w:val="5"/>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CC9481A"/>
    <w:multiLevelType w:val="hybridMultilevel"/>
    <w:tmpl w:val="90A82526"/>
    <w:lvl w:ilvl="0" w:tplc="45AEAA2A">
      <w:start w:val="1"/>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1" w15:restartNumberingAfterBreak="0">
    <w:nsid w:val="2D194875"/>
    <w:multiLevelType w:val="hybridMultilevel"/>
    <w:tmpl w:val="CE60C80C"/>
    <w:lvl w:ilvl="0" w:tplc="B10CAC54">
      <w:start w:val="5"/>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15:restartNumberingAfterBreak="0">
    <w:nsid w:val="31425C01"/>
    <w:multiLevelType w:val="hybridMultilevel"/>
    <w:tmpl w:val="D1D8F3D8"/>
    <w:lvl w:ilvl="0" w:tplc="45AEAA2A">
      <w:start w:val="1"/>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3" w15:restartNumberingAfterBreak="0">
    <w:nsid w:val="337F3D57"/>
    <w:multiLevelType w:val="multilevel"/>
    <w:tmpl w:val="E82CA260"/>
    <w:lvl w:ilvl="0">
      <w:start w:val="2"/>
      <w:numFmt w:val="bullet"/>
      <w:lvlText w:val="-"/>
      <w:lvlJc w:val="left"/>
      <w:pPr>
        <w:ind w:left="720" w:hanging="360"/>
      </w:pPr>
      <w:rPr>
        <w:rFonts w:ascii="Times New Roman" w:eastAsia="Times New Roman" w:hAnsi="Times New Roman"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34100539"/>
    <w:multiLevelType w:val="hybridMultilevel"/>
    <w:tmpl w:val="FACE7088"/>
    <w:lvl w:ilvl="0" w:tplc="B10CAC54">
      <w:start w:val="5"/>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5" w15:restartNumberingAfterBreak="0">
    <w:nsid w:val="38D04645"/>
    <w:multiLevelType w:val="hybridMultilevel"/>
    <w:tmpl w:val="BFD83358"/>
    <w:lvl w:ilvl="0" w:tplc="F2B6CBEC">
      <w:start w:val="1"/>
      <w:numFmt w:val="lowerLetter"/>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6" w15:restartNumberingAfterBreak="0">
    <w:nsid w:val="3C5413D8"/>
    <w:multiLevelType w:val="hybridMultilevel"/>
    <w:tmpl w:val="DD14C1EE"/>
    <w:lvl w:ilvl="0" w:tplc="45AEAA2A">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DB50CF8"/>
    <w:multiLevelType w:val="hybridMultilevel"/>
    <w:tmpl w:val="6C64CE7A"/>
    <w:lvl w:ilvl="0" w:tplc="4BD83316">
      <w:start w:val="2"/>
      <w:numFmt w:val="bullet"/>
      <w:lvlText w:val="-"/>
      <w:lvlJc w:val="left"/>
      <w:pPr>
        <w:ind w:left="1145" w:hanging="360"/>
      </w:pPr>
      <w:rPr>
        <w:rFonts w:ascii="Times New Roman" w:eastAsia="Times New Roman" w:hAnsi="Times New Roman" w:cs="Times New Roman"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38" w15:restartNumberingAfterBreak="0">
    <w:nsid w:val="404F4806"/>
    <w:multiLevelType w:val="multilevel"/>
    <w:tmpl w:val="A2C4E6AC"/>
    <w:lvl w:ilvl="0">
      <w:start w:val="2"/>
      <w:numFmt w:val="bullet"/>
      <w:lvlText w:val="-"/>
      <w:lvlJc w:val="left"/>
      <w:pPr>
        <w:ind w:left="720" w:hanging="360"/>
      </w:pPr>
      <w:rPr>
        <w:rFonts w:ascii="Times New Roman" w:eastAsia="Times New Roman" w:hAnsi="Times New Roman"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422F5421"/>
    <w:multiLevelType w:val="hybridMultilevel"/>
    <w:tmpl w:val="8A52F5AC"/>
    <w:lvl w:ilvl="0" w:tplc="A11C5F90">
      <w:start w:val="1"/>
      <w:numFmt w:val="bullet"/>
      <w:lvlText w:val="-"/>
      <w:lvlJc w:val="left"/>
      <w:pPr>
        <w:ind w:left="1146" w:hanging="360"/>
      </w:pPr>
      <w:rPr>
        <w:rFonts w:ascii="Arial" w:hAnsi="Aria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0" w15:restartNumberingAfterBreak="0">
    <w:nsid w:val="42BE445C"/>
    <w:multiLevelType w:val="hybridMultilevel"/>
    <w:tmpl w:val="8E20ECDC"/>
    <w:lvl w:ilvl="0" w:tplc="45AEAA2A">
      <w:start w:val="1"/>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1" w15:restartNumberingAfterBreak="0">
    <w:nsid w:val="43B234E3"/>
    <w:multiLevelType w:val="hybridMultilevel"/>
    <w:tmpl w:val="3FD2D182"/>
    <w:lvl w:ilvl="0" w:tplc="B10CAC54">
      <w:start w:val="5"/>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4D02913"/>
    <w:multiLevelType w:val="hybridMultilevel"/>
    <w:tmpl w:val="EA22A594"/>
    <w:lvl w:ilvl="0" w:tplc="B10CAC54">
      <w:start w:val="5"/>
      <w:numFmt w:val="bullet"/>
      <w:lvlText w:val="-"/>
      <w:lvlJc w:val="left"/>
      <w:pPr>
        <w:ind w:left="1145" w:hanging="360"/>
      </w:pPr>
      <w:rPr>
        <w:rFonts w:ascii="Times New Roman" w:eastAsia="Times New Roman" w:hAnsi="Times New Roman" w:cs="Times New Roman"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3" w15:restartNumberingAfterBreak="0">
    <w:nsid w:val="47D16CFA"/>
    <w:multiLevelType w:val="multilevel"/>
    <w:tmpl w:val="14681718"/>
    <w:lvl w:ilvl="0">
      <w:start w:val="5"/>
      <w:numFmt w:val="bullet"/>
      <w:lvlText w:val="-"/>
      <w:lvlJc w:val="left"/>
      <w:pPr>
        <w:ind w:left="720" w:hanging="360"/>
      </w:pPr>
      <w:rPr>
        <w:rFonts w:ascii="Times New Roman" w:eastAsia="Times New Roman" w:hAnsi="Times New Roman"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49B86B49"/>
    <w:multiLevelType w:val="hybridMultilevel"/>
    <w:tmpl w:val="3A427864"/>
    <w:lvl w:ilvl="0" w:tplc="A11C5F9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C0D57B2"/>
    <w:multiLevelType w:val="hybridMultilevel"/>
    <w:tmpl w:val="76C8308C"/>
    <w:lvl w:ilvl="0" w:tplc="A11C5F9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D644A17"/>
    <w:multiLevelType w:val="hybridMultilevel"/>
    <w:tmpl w:val="0DDC106A"/>
    <w:lvl w:ilvl="0" w:tplc="45AEAA2A">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DEA3DD3"/>
    <w:multiLevelType w:val="hybridMultilevel"/>
    <w:tmpl w:val="0B922756"/>
    <w:lvl w:ilvl="0" w:tplc="A11C5F9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E0B4B29"/>
    <w:multiLevelType w:val="hybridMultilevel"/>
    <w:tmpl w:val="34C83914"/>
    <w:lvl w:ilvl="0" w:tplc="45AEAA2A">
      <w:start w:val="1"/>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9" w15:restartNumberingAfterBreak="0">
    <w:nsid w:val="4E15373C"/>
    <w:multiLevelType w:val="hybridMultilevel"/>
    <w:tmpl w:val="585C49D8"/>
    <w:lvl w:ilvl="0" w:tplc="4BD83316">
      <w:start w:val="2"/>
      <w:numFmt w:val="bullet"/>
      <w:lvlText w:val="-"/>
      <w:lvlJc w:val="left"/>
      <w:pPr>
        <w:ind w:left="720" w:hanging="360"/>
      </w:pPr>
      <w:rPr>
        <w:rFonts w:ascii="Times New Roman" w:eastAsia="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F0372E7"/>
    <w:multiLevelType w:val="hybridMultilevel"/>
    <w:tmpl w:val="995868A4"/>
    <w:lvl w:ilvl="0" w:tplc="0BF04C50">
      <w:start w:val="1"/>
      <w:numFmt w:val="upperRoman"/>
      <w:lvlText w:val="%1."/>
      <w:lvlJc w:val="left"/>
      <w:pPr>
        <w:tabs>
          <w:tab w:val="num" w:pos="1080"/>
        </w:tabs>
        <w:ind w:left="1080" w:hanging="720"/>
      </w:pPr>
      <w:rPr>
        <w:rFonts w:hint="default"/>
      </w:rPr>
    </w:lvl>
    <w:lvl w:ilvl="1" w:tplc="CC56B260">
      <w:start w:val="1"/>
      <w:numFmt w:val="decimal"/>
      <w:lvlText w:val="%2."/>
      <w:lvlJc w:val="left"/>
      <w:pPr>
        <w:tabs>
          <w:tab w:val="num" w:pos="1440"/>
        </w:tabs>
        <w:ind w:left="1440" w:hanging="360"/>
      </w:pPr>
      <w:rPr>
        <w:rFonts w:hint="default"/>
      </w:rPr>
    </w:lvl>
    <w:lvl w:ilvl="2" w:tplc="45AEAA2A">
      <w:start w:val="1"/>
      <w:numFmt w:val="bullet"/>
      <w:lvlText w:val="-"/>
      <w:lvlJc w:val="left"/>
      <w:pPr>
        <w:tabs>
          <w:tab w:val="num" w:pos="2340"/>
        </w:tabs>
        <w:ind w:left="2340" w:hanging="360"/>
      </w:pPr>
      <w:rPr>
        <w:rFonts w:ascii="Times New Roman" w:eastAsia="Times New Roman" w:hAnsi="Times New Roman" w:cs="Times New Roman" w:hint="default"/>
      </w:rPr>
    </w:lvl>
    <w:lvl w:ilvl="3" w:tplc="F81E50FA">
      <w:start w:val="1"/>
      <w:numFmt w:val="lowerLetter"/>
      <w:lvlText w:val="%4."/>
      <w:lvlJc w:val="left"/>
      <w:pPr>
        <w:tabs>
          <w:tab w:val="num" w:pos="2880"/>
        </w:tabs>
        <w:ind w:left="2880" w:hanging="360"/>
      </w:pPr>
      <w:rPr>
        <w:rFonts w:hint="default"/>
      </w:rPr>
    </w:lvl>
    <w:lvl w:ilvl="4" w:tplc="C3344E16">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4FE67A6F"/>
    <w:multiLevelType w:val="hybridMultilevel"/>
    <w:tmpl w:val="8146DFFE"/>
    <w:lvl w:ilvl="0" w:tplc="B10CAC54">
      <w:start w:val="5"/>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07C63D2"/>
    <w:multiLevelType w:val="hybridMultilevel"/>
    <w:tmpl w:val="7848D354"/>
    <w:lvl w:ilvl="0" w:tplc="4BD83316">
      <w:start w:val="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0CC5F3E"/>
    <w:multiLevelType w:val="multilevel"/>
    <w:tmpl w:val="49BE5068"/>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4" w15:restartNumberingAfterBreak="0">
    <w:nsid w:val="51AE595A"/>
    <w:multiLevelType w:val="multilevel"/>
    <w:tmpl w:val="2F5E847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2750CBB"/>
    <w:multiLevelType w:val="hybridMultilevel"/>
    <w:tmpl w:val="43904E2C"/>
    <w:lvl w:ilvl="0" w:tplc="A11C5F9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2C05B63"/>
    <w:multiLevelType w:val="hybridMultilevel"/>
    <w:tmpl w:val="7B9222FC"/>
    <w:lvl w:ilvl="0" w:tplc="BA42028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334466F"/>
    <w:multiLevelType w:val="hybridMultilevel"/>
    <w:tmpl w:val="B5A4D458"/>
    <w:lvl w:ilvl="0" w:tplc="A11C5F9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33D0AB8"/>
    <w:multiLevelType w:val="hybridMultilevel"/>
    <w:tmpl w:val="D2FA5B58"/>
    <w:lvl w:ilvl="0" w:tplc="4BD83316">
      <w:start w:val="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36806A4"/>
    <w:multiLevelType w:val="hybridMultilevel"/>
    <w:tmpl w:val="E11A413C"/>
    <w:lvl w:ilvl="0" w:tplc="45AEAA2A">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7F76D3D"/>
    <w:multiLevelType w:val="hybridMultilevel"/>
    <w:tmpl w:val="1CC29274"/>
    <w:lvl w:ilvl="0" w:tplc="B10CAC54">
      <w:start w:val="5"/>
      <w:numFmt w:val="bullet"/>
      <w:lvlText w:val="-"/>
      <w:lvlJc w:val="left"/>
      <w:pPr>
        <w:ind w:left="1145" w:hanging="360"/>
      </w:pPr>
      <w:rPr>
        <w:rFonts w:ascii="Times New Roman" w:eastAsia="Times New Roman" w:hAnsi="Times New Roman" w:cs="Times New Roman"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61" w15:restartNumberingAfterBreak="0">
    <w:nsid w:val="58021E56"/>
    <w:multiLevelType w:val="hybridMultilevel"/>
    <w:tmpl w:val="0E96CE1E"/>
    <w:lvl w:ilvl="0" w:tplc="B10CAC54">
      <w:start w:val="5"/>
      <w:numFmt w:val="bullet"/>
      <w:lvlText w:val="-"/>
      <w:lvlJc w:val="left"/>
      <w:pPr>
        <w:ind w:left="1287" w:hanging="360"/>
      </w:pPr>
      <w:rPr>
        <w:rFonts w:ascii="Times New Roman" w:eastAsia="Times New Roman"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2" w15:restartNumberingAfterBreak="0">
    <w:nsid w:val="593C2ADC"/>
    <w:multiLevelType w:val="hybridMultilevel"/>
    <w:tmpl w:val="09B24588"/>
    <w:lvl w:ilvl="0" w:tplc="45AEAA2A">
      <w:start w:val="1"/>
      <w:numFmt w:val="bullet"/>
      <w:lvlText w:val="-"/>
      <w:lvlJc w:val="left"/>
      <w:pPr>
        <w:ind w:left="1004" w:hanging="360"/>
      </w:pPr>
      <w:rPr>
        <w:rFonts w:ascii="Times New Roman" w:eastAsia="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3" w15:restartNumberingAfterBreak="0">
    <w:nsid w:val="59FA0300"/>
    <w:multiLevelType w:val="hybridMultilevel"/>
    <w:tmpl w:val="A260EB62"/>
    <w:lvl w:ilvl="0" w:tplc="4BD83316">
      <w:start w:val="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A01215D"/>
    <w:multiLevelType w:val="hybridMultilevel"/>
    <w:tmpl w:val="69880FA0"/>
    <w:lvl w:ilvl="0" w:tplc="4BD83316">
      <w:start w:val="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C4F1317"/>
    <w:multiLevelType w:val="hybridMultilevel"/>
    <w:tmpl w:val="F4E8F4A8"/>
    <w:lvl w:ilvl="0" w:tplc="45AEAA2A">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CA73AA3"/>
    <w:multiLevelType w:val="hybridMultilevel"/>
    <w:tmpl w:val="1506D55C"/>
    <w:lvl w:ilvl="0" w:tplc="04150019">
      <w:start w:val="1"/>
      <w:numFmt w:val="lowerLetter"/>
      <w:lvlText w:val="%1."/>
      <w:lvlJc w:val="left"/>
      <w:pPr>
        <w:tabs>
          <w:tab w:val="num" w:pos="720"/>
        </w:tabs>
        <w:ind w:left="720" w:hanging="360"/>
      </w:pPr>
      <w:rPr>
        <w:rFonts w:hint="default"/>
      </w:rPr>
    </w:lvl>
    <w:lvl w:ilvl="1" w:tplc="B06212FC">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15:restartNumberingAfterBreak="0">
    <w:nsid w:val="5CB55360"/>
    <w:multiLevelType w:val="hybridMultilevel"/>
    <w:tmpl w:val="92F06640"/>
    <w:lvl w:ilvl="0" w:tplc="A11C5F90">
      <w:start w:val="1"/>
      <w:numFmt w:val="bullet"/>
      <w:lvlText w:val="-"/>
      <w:lvlJc w:val="left"/>
      <w:pPr>
        <w:ind w:left="1145" w:hanging="360"/>
      </w:pPr>
      <w:rPr>
        <w:rFonts w:ascii="Arial" w:hAnsi="Aria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68" w15:restartNumberingAfterBreak="0">
    <w:nsid w:val="5DE437A7"/>
    <w:multiLevelType w:val="hybridMultilevel"/>
    <w:tmpl w:val="A4F6E160"/>
    <w:lvl w:ilvl="0" w:tplc="4BD83316">
      <w:start w:val="2"/>
      <w:numFmt w:val="bullet"/>
      <w:lvlText w:val="-"/>
      <w:lvlJc w:val="left"/>
      <w:pPr>
        <w:ind w:left="1713" w:hanging="360"/>
      </w:pPr>
      <w:rPr>
        <w:rFonts w:ascii="Times New Roman" w:eastAsia="Times New Roman" w:hAnsi="Times New Roman" w:cs="Times New Roman"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9" w15:restartNumberingAfterBreak="0">
    <w:nsid w:val="5DE5745E"/>
    <w:multiLevelType w:val="hybridMultilevel"/>
    <w:tmpl w:val="3B78BE9E"/>
    <w:lvl w:ilvl="0" w:tplc="B10CAC54">
      <w:start w:val="5"/>
      <w:numFmt w:val="bullet"/>
      <w:lvlText w:val="-"/>
      <w:lvlJc w:val="left"/>
      <w:pPr>
        <w:ind w:left="1287" w:hanging="360"/>
      </w:pPr>
      <w:rPr>
        <w:rFonts w:ascii="Times New Roman" w:eastAsia="Times New Roman" w:hAnsi="Times New Roman" w:cs="Times New Roman"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0" w15:restartNumberingAfterBreak="0">
    <w:nsid w:val="5E9E24C7"/>
    <w:multiLevelType w:val="hybridMultilevel"/>
    <w:tmpl w:val="2FAAF92E"/>
    <w:lvl w:ilvl="0" w:tplc="4BD83316">
      <w:start w:val="2"/>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1" w15:restartNumberingAfterBreak="0">
    <w:nsid w:val="5EB21665"/>
    <w:multiLevelType w:val="hybridMultilevel"/>
    <w:tmpl w:val="A3709470"/>
    <w:lvl w:ilvl="0" w:tplc="4BD83316">
      <w:start w:val="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F7543FD"/>
    <w:multiLevelType w:val="hybridMultilevel"/>
    <w:tmpl w:val="05F4E320"/>
    <w:lvl w:ilvl="0" w:tplc="B10CAC54">
      <w:start w:val="5"/>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158498E"/>
    <w:multiLevelType w:val="hybridMultilevel"/>
    <w:tmpl w:val="1A347ECA"/>
    <w:lvl w:ilvl="0" w:tplc="45AEAA2A">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36720FC"/>
    <w:multiLevelType w:val="hybridMultilevel"/>
    <w:tmpl w:val="8398CA96"/>
    <w:lvl w:ilvl="0" w:tplc="B10CAC54">
      <w:start w:val="5"/>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379564F"/>
    <w:multiLevelType w:val="hybridMultilevel"/>
    <w:tmpl w:val="C1CEA9BA"/>
    <w:lvl w:ilvl="0" w:tplc="4BD83316">
      <w:start w:val="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49F70DC"/>
    <w:multiLevelType w:val="hybridMultilevel"/>
    <w:tmpl w:val="D7FC99B4"/>
    <w:lvl w:ilvl="0" w:tplc="4BD83316">
      <w:start w:val="2"/>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7" w15:restartNumberingAfterBreak="0">
    <w:nsid w:val="64A01189"/>
    <w:multiLevelType w:val="hybridMultilevel"/>
    <w:tmpl w:val="B0E6F344"/>
    <w:lvl w:ilvl="0" w:tplc="4BD83316">
      <w:start w:val="2"/>
      <w:numFmt w:val="bullet"/>
      <w:lvlText w:val="-"/>
      <w:lvlJc w:val="left"/>
      <w:pPr>
        <w:ind w:left="928"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5136230"/>
    <w:multiLevelType w:val="hybridMultilevel"/>
    <w:tmpl w:val="4FE22472"/>
    <w:lvl w:ilvl="0" w:tplc="45AEAA2A">
      <w:start w:val="1"/>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9" w15:restartNumberingAfterBreak="0">
    <w:nsid w:val="66004A9C"/>
    <w:multiLevelType w:val="multilevel"/>
    <w:tmpl w:val="1D5E07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15:restartNumberingAfterBreak="0">
    <w:nsid w:val="672E29A2"/>
    <w:multiLevelType w:val="hybridMultilevel"/>
    <w:tmpl w:val="AADC2E84"/>
    <w:lvl w:ilvl="0" w:tplc="B10CAC54">
      <w:start w:val="5"/>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7F60E99"/>
    <w:multiLevelType w:val="hybridMultilevel"/>
    <w:tmpl w:val="6BC04764"/>
    <w:lvl w:ilvl="0" w:tplc="B10CAC54">
      <w:start w:val="5"/>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2" w15:restartNumberingAfterBreak="0">
    <w:nsid w:val="67F9131E"/>
    <w:multiLevelType w:val="hybridMultilevel"/>
    <w:tmpl w:val="3B909636"/>
    <w:lvl w:ilvl="0" w:tplc="45AEAA2A">
      <w:start w:val="1"/>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3" w15:restartNumberingAfterBreak="0">
    <w:nsid w:val="689433BB"/>
    <w:multiLevelType w:val="hybridMultilevel"/>
    <w:tmpl w:val="6CE2B942"/>
    <w:lvl w:ilvl="0" w:tplc="4BD83316">
      <w:start w:val="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93B541A"/>
    <w:multiLevelType w:val="hybridMultilevel"/>
    <w:tmpl w:val="48D8E73A"/>
    <w:lvl w:ilvl="0" w:tplc="B10CAC54">
      <w:start w:val="5"/>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5" w15:restartNumberingAfterBreak="0">
    <w:nsid w:val="6992500A"/>
    <w:multiLevelType w:val="hybridMultilevel"/>
    <w:tmpl w:val="B19887B8"/>
    <w:lvl w:ilvl="0" w:tplc="A11C5F9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0B34357"/>
    <w:multiLevelType w:val="multilevel"/>
    <w:tmpl w:val="DDACC60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73FF598D"/>
    <w:multiLevelType w:val="hybridMultilevel"/>
    <w:tmpl w:val="86A62128"/>
    <w:lvl w:ilvl="0" w:tplc="B10CAC54">
      <w:start w:val="5"/>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8" w15:restartNumberingAfterBreak="0">
    <w:nsid w:val="75297984"/>
    <w:multiLevelType w:val="hybridMultilevel"/>
    <w:tmpl w:val="FEF2144A"/>
    <w:lvl w:ilvl="0" w:tplc="A11C5F9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56163F9"/>
    <w:multiLevelType w:val="hybridMultilevel"/>
    <w:tmpl w:val="43768684"/>
    <w:lvl w:ilvl="0" w:tplc="B10CAC54">
      <w:start w:val="5"/>
      <w:numFmt w:val="bullet"/>
      <w:lvlText w:val="-"/>
      <w:lvlJc w:val="left"/>
      <w:pPr>
        <w:ind w:left="1287" w:hanging="360"/>
      </w:pPr>
      <w:rPr>
        <w:rFonts w:ascii="Times New Roman" w:eastAsia="Times New Roman"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0" w15:restartNumberingAfterBreak="0">
    <w:nsid w:val="75785346"/>
    <w:multiLevelType w:val="hybridMultilevel"/>
    <w:tmpl w:val="F86E2528"/>
    <w:lvl w:ilvl="0" w:tplc="4BD83316">
      <w:start w:val="2"/>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1" w15:restartNumberingAfterBreak="0">
    <w:nsid w:val="76C41CDA"/>
    <w:multiLevelType w:val="hybridMultilevel"/>
    <w:tmpl w:val="0B74A360"/>
    <w:lvl w:ilvl="0" w:tplc="B10CAC54">
      <w:start w:val="5"/>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2" w15:restartNumberingAfterBreak="0">
    <w:nsid w:val="77611220"/>
    <w:multiLevelType w:val="hybridMultilevel"/>
    <w:tmpl w:val="FC6A3676"/>
    <w:lvl w:ilvl="0" w:tplc="45AEAA2A">
      <w:start w:val="1"/>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3" w15:restartNumberingAfterBreak="0">
    <w:nsid w:val="7B3D2186"/>
    <w:multiLevelType w:val="hybridMultilevel"/>
    <w:tmpl w:val="6256E0BA"/>
    <w:lvl w:ilvl="0" w:tplc="45AEAA2A">
      <w:start w:val="1"/>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4" w15:restartNumberingAfterBreak="0">
    <w:nsid w:val="7B874CF6"/>
    <w:multiLevelType w:val="hybridMultilevel"/>
    <w:tmpl w:val="8A486056"/>
    <w:lvl w:ilvl="0" w:tplc="4BD83316">
      <w:start w:val="2"/>
      <w:numFmt w:val="bullet"/>
      <w:lvlText w:val="-"/>
      <w:lvlJc w:val="left"/>
      <w:pPr>
        <w:ind w:left="2204"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5" w15:restartNumberingAfterBreak="0">
    <w:nsid w:val="7CE53EAC"/>
    <w:multiLevelType w:val="hybridMultilevel"/>
    <w:tmpl w:val="220210C6"/>
    <w:lvl w:ilvl="0" w:tplc="45AEAA2A">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F9F3B8C"/>
    <w:multiLevelType w:val="hybridMultilevel"/>
    <w:tmpl w:val="455C52E2"/>
    <w:lvl w:ilvl="0" w:tplc="B10CAC54">
      <w:start w:val="5"/>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79"/>
  </w:num>
  <w:num w:numId="2">
    <w:abstractNumId w:val="10"/>
  </w:num>
  <w:num w:numId="3">
    <w:abstractNumId w:val="17"/>
  </w:num>
  <w:num w:numId="4">
    <w:abstractNumId w:val="50"/>
  </w:num>
  <w:num w:numId="5">
    <w:abstractNumId w:val="66"/>
  </w:num>
  <w:num w:numId="6">
    <w:abstractNumId w:val="8"/>
  </w:num>
  <w:num w:numId="7">
    <w:abstractNumId w:val="53"/>
  </w:num>
  <w:num w:numId="8">
    <w:abstractNumId w:val="77"/>
  </w:num>
  <w:num w:numId="9">
    <w:abstractNumId w:val="58"/>
  </w:num>
  <w:num w:numId="10">
    <w:abstractNumId w:val="49"/>
  </w:num>
  <w:num w:numId="11">
    <w:abstractNumId w:val="52"/>
  </w:num>
  <w:num w:numId="12">
    <w:abstractNumId w:val="1"/>
  </w:num>
  <w:num w:numId="13">
    <w:abstractNumId w:val="72"/>
  </w:num>
  <w:num w:numId="14">
    <w:abstractNumId w:val="89"/>
  </w:num>
  <w:num w:numId="15">
    <w:abstractNumId w:val="43"/>
  </w:num>
  <w:num w:numId="16">
    <w:abstractNumId w:val="27"/>
  </w:num>
  <w:num w:numId="17">
    <w:abstractNumId w:val="61"/>
  </w:num>
  <w:num w:numId="18">
    <w:abstractNumId w:val="74"/>
  </w:num>
  <w:num w:numId="19">
    <w:abstractNumId w:val="55"/>
  </w:num>
  <w:num w:numId="20">
    <w:abstractNumId w:val="39"/>
  </w:num>
  <w:num w:numId="21">
    <w:abstractNumId w:val="22"/>
  </w:num>
  <w:num w:numId="22">
    <w:abstractNumId w:val="56"/>
  </w:num>
  <w:num w:numId="23">
    <w:abstractNumId w:val="13"/>
  </w:num>
  <w:num w:numId="24">
    <w:abstractNumId w:val="91"/>
  </w:num>
  <w:num w:numId="25">
    <w:abstractNumId w:val="86"/>
  </w:num>
  <w:num w:numId="26">
    <w:abstractNumId w:val="15"/>
  </w:num>
  <w:num w:numId="27">
    <w:abstractNumId w:val="68"/>
  </w:num>
  <w:num w:numId="28">
    <w:abstractNumId w:val="54"/>
  </w:num>
  <w:num w:numId="29">
    <w:abstractNumId w:val="95"/>
  </w:num>
  <w:num w:numId="30">
    <w:abstractNumId w:val="46"/>
  </w:num>
  <w:num w:numId="31">
    <w:abstractNumId w:val="7"/>
  </w:num>
  <w:num w:numId="32">
    <w:abstractNumId w:val="65"/>
  </w:num>
  <w:num w:numId="33">
    <w:abstractNumId w:val="73"/>
  </w:num>
  <w:num w:numId="34">
    <w:abstractNumId w:val="26"/>
  </w:num>
  <w:num w:numId="35">
    <w:abstractNumId w:val="2"/>
  </w:num>
  <w:num w:numId="36">
    <w:abstractNumId w:val="42"/>
  </w:num>
  <w:num w:numId="37">
    <w:abstractNumId w:val="0"/>
  </w:num>
  <w:num w:numId="38">
    <w:abstractNumId w:val="36"/>
  </w:num>
  <w:num w:numId="39">
    <w:abstractNumId w:val="82"/>
  </w:num>
  <w:num w:numId="40">
    <w:abstractNumId w:val="14"/>
  </w:num>
  <w:num w:numId="41">
    <w:abstractNumId w:val="78"/>
  </w:num>
  <w:num w:numId="42">
    <w:abstractNumId w:val="48"/>
  </w:num>
  <w:num w:numId="43">
    <w:abstractNumId w:val="30"/>
  </w:num>
  <w:num w:numId="44">
    <w:abstractNumId w:val="4"/>
  </w:num>
  <w:num w:numId="45">
    <w:abstractNumId w:val="92"/>
  </w:num>
  <w:num w:numId="46">
    <w:abstractNumId w:val="40"/>
  </w:num>
  <w:num w:numId="47">
    <w:abstractNumId w:val="21"/>
  </w:num>
  <w:num w:numId="48">
    <w:abstractNumId w:val="18"/>
  </w:num>
  <w:num w:numId="49">
    <w:abstractNumId w:val="41"/>
  </w:num>
  <w:num w:numId="50">
    <w:abstractNumId w:val="51"/>
  </w:num>
  <w:num w:numId="51">
    <w:abstractNumId w:val="69"/>
  </w:num>
  <w:num w:numId="52">
    <w:abstractNumId w:val="16"/>
  </w:num>
  <w:num w:numId="53">
    <w:abstractNumId w:val="20"/>
  </w:num>
  <w:num w:numId="54">
    <w:abstractNumId w:val="32"/>
  </w:num>
  <w:num w:numId="55">
    <w:abstractNumId w:val="19"/>
  </w:num>
  <w:num w:numId="56">
    <w:abstractNumId w:val="94"/>
  </w:num>
  <w:num w:numId="57">
    <w:abstractNumId w:val="35"/>
  </w:num>
  <w:num w:numId="58">
    <w:abstractNumId w:val="57"/>
  </w:num>
  <w:num w:numId="59">
    <w:abstractNumId w:val="23"/>
  </w:num>
  <w:num w:numId="60">
    <w:abstractNumId w:val="67"/>
  </w:num>
  <w:num w:numId="61">
    <w:abstractNumId w:val="44"/>
  </w:num>
  <w:num w:numId="62">
    <w:abstractNumId w:val="45"/>
  </w:num>
  <w:num w:numId="63">
    <w:abstractNumId w:val="47"/>
  </w:num>
  <w:num w:numId="64">
    <w:abstractNumId w:val="88"/>
  </w:num>
  <w:num w:numId="65">
    <w:abstractNumId w:val="85"/>
  </w:num>
  <w:num w:numId="66">
    <w:abstractNumId w:val="28"/>
  </w:num>
  <w:num w:numId="67">
    <w:abstractNumId w:val="60"/>
  </w:num>
  <w:num w:numId="68">
    <w:abstractNumId w:val="11"/>
  </w:num>
  <w:num w:numId="69">
    <w:abstractNumId w:val="84"/>
  </w:num>
  <w:num w:numId="70">
    <w:abstractNumId w:val="87"/>
  </w:num>
  <w:num w:numId="71">
    <w:abstractNumId w:val="29"/>
  </w:num>
  <w:num w:numId="72">
    <w:abstractNumId w:val="83"/>
  </w:num>
  <w:num w:numId="73">
    <w:abstractNumId w:val="90"/>
  </w:num>
  <w:num w:numId="74">
    <w:abstractNumId w:val="81"/>
  </w:num>
  <w:num w:numId="75">
    <w:abstractNumId w:val="96"/>
  </w:num>
  <w:num w:numId="76">
    <w:abstractNumId w:val="34"/>
  </w:num>
  <w:num w:numId="77">
    <w:abstractNumId w:val="80"/>
  </w:num>
  <w:num w:numId="78">
    <w:abstractNumId w:val="62"/>
  </w:num>
  <w:num w:numId="79">
    <w:abstractNumId w:val="24"/>
  </w:num>
  <w:num w:numId="80">
    <w:abstractNumId w:val="12"/>
  </w:num>
  <w:num w:numId="81">
    <w:abstractNumId w:val="64"/>
  </w:num>
  <w:num w:numId="82">
    <w:abstractNumId w:val="75"/>
  </w:num>
  <w:num w:numId="83">
    <w:abstractNumId w:val="71"/>
  </w:num>
  <w:num w:numId="84">
    <w:abstractNumId w:val="9"/>
  </w:num>
  <w:num w:numId="85">
    <w:abstractNumId w:val="5"/>
  </w:num>
  <w:num w:numId="86">
    <w:abstractNumId w:val="25"/>
  </w:num>
  <w:num w:numId="87">
    <w:abstractNumId w:val="33"/>
  </w:num>
  <w:num w:numId="88">
    <w:abstractNumId w:val="76"/>
  </w:num>
  <w:num w:numId="89">
    <w:abstractNumId w:val="70"/>
  </w:num>
  <w:num w:numId="90">
    <w:abstractNumId w:val="6"/>
  </w:num>
  <w:num w:numId="91">
    <w:abstractNumId w:val="93"/>
  </w:num>
  <w:num w:numId="92">
    <w:abstractNumId w:val="3"/>
  </w:num>
  <w:num w:numId="93">
    <w:abstractNumId w:val="59"/>
  </w:num>
  <w:num w:numId="94">
    <w:abstractNumId w:val="63"/>
  </w:num>
  <w:num w:numId="95">
    <w:abstractNumId w:val="31"/>
  </w:num>
  <w:num w:numId="96">
    <w:abstractNumId w:val="37"/>
  </w:num>
  <w:num w:numId="97">
    <w:abstractNumId w:val="3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7172"/>
    <o:shapelayout v:ext="edit">
      <o:rules v:ext="edit">
        <o:r id="V:Rule4" type="connector" idref="#_x0000_s7169"/>
        <o:r id="V:Rule5" type="connector" idref="#_x0000_s7171"/>
        <o:r id="V:Rule6" type="connector" idref="#_x0000_s7170"/>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3B9"/>
    <w:rsid w:val="00001CB0"/>
    <w:rsid w:val="00002BA0"/>
    <w:rsid w:val="00003F40"/>
    <w:rsid w:val="00004D09"/>
    <w:rsid w:val="00005D00"/>
    <w:rsid w:val="00006A20"/>
    <w:rsid w:val="0001162F"/>
    <w:rsid w:val="000135BF"/>
    <w:rsid w:val="00014528"/>
    <w:rsid w:val="000147D1"/>
    <w:rsid w:val="0002121F"/>
    <w:rsid w:val="00022DC1"/>
    <w:rsid w:val="0002363D"/>
    <w:rsid w:val="00025AF9"/>
    <w:rsid w:val="000261A1"/>
    <w:rsid w:val="00030AFF"/>
    <w:rsid w:val="00030C96"/>
    <w:rsid w:val="00031BE6"/>
    <w:rsid w:val="00035FDF"/>
    <w:rsid w:val="00036B9E"/>
    <w:rsid w:val="000378D5"/>
    <w:rsid w:val="000431B1"/>
    <w:rsid w:val="000502E3"/>
    <w:rsid w:val="00051C53"/>
    <w:rsid w:val="00053A90"/>
    <w:rsid w:val="00057ED9"/>
    <w:rsid w:val="00064107"/>
    <w:rsid w:val="00070B5E"/>
    <w:rsid w:val="00072FA9"/>
    <w:rsid w:val="00073BDD"/>
    <w:rsid w:val="00074324"/>
    <w:rsid w:val="0007648B"/>
    <w:rsid w:val="00077B84"/>
    <w:rsid w:val="000826D4"/>
    <w:rsid w:val="00084211"/>
    <w:rsid w:val="000878C3"/>
    <w:rsid w:val="00092124"/>
    <w:rsid w:val="000935DF"/>
    <w:rsid w:val="00097411"/>
    <w:rsid w:val="00097A42"/>
    <w:rsid w:val="000A4203"/>
    <w:rsid w:val="000A699B"/>
    <w:rsid w:val="000B0C14"/>
    <w:rsid w:val="000B2C30"/>
    <w:rsid w:val="000B37AD"/>
    <w:rsid w:val="000B454E"/>
    <w:rsid w:val="000B60C1"/>
    <w:rsid w:val="000B6779"/>
    <w:rsid w:val="000B7CED"/>
    <w:rsid w:val="000C19BB"/>
    <w:rsid w:val="000C23CC"/>
    <w:rsid w:val="000C542B"/>
    <w:rsid w:val="000C5CD7"/>
    <w:rsid w:val="000C5FDA"/>
    <w:rsid w:val="000C6CEA"/>
    <w:rsid w:val="000D1BEB"/>
    <w:rsid w:val="000D2988"/>
    <w:rsid w:val="000D3212"/>
    <w:rsid w:val="000D7AA8"/>
    <w:rsid w:val="000E0C61"/>
    <w:rsid w:val="000E20B3"/>
    <w:rsid w:val="000E470E"/>
    <w:rsid w:val="000E6609"/>
    <w:rsid w:val="000E66A2"/>
    <w:rsid w:val="000E7CB3"/>
    <w:rsid w:val="000F0ED8"/>
    <w:rsid w:val="000F3686"/>
    <w:rsid w:val="000F7F9F"/>
    <w:rsid w:val="00106848"/>
    <w:rsid w:val="00106C2D"/>
    <w:rsid w:val="00107569"/>
    <w:rsid w:val="00117A0C"/>
    <w:rsid w:val="001209E4"/>
    <w:rsid w:val="0012213A"/>
    <w:rsid w:val="00123315"/>
    <w:rsid w:val="0012379B"/>
    <w:rsid w:val="0012470F"/>
    <w:rsid w:val="001250E7"/>
    <w:rsid w:val="0012668B"/>
    <w:rsid w:val="00131286"/>
    <w:rsid w:val="0013496B"/>
    <w:rsid w:val="0013676A"/>
    <w:rsid w:val="00141677"/>
    <w:rsid w:val="001417E1"/>
    <w:rsid w:val="0014324A"/>
    <w:rsid w:val="00150184"/>
    <w:rsid w:val="0015112C"/>
    <w:rsid w:val="00151679"/>
    <w:rsid w:val="00152846"/>
    <w:rsid w:val="00152BFA"/>
    <w:rsid w:val="00153454"/>
    <w:rsid w:val="001539E5"/>
    <w:rsid w:val="001549B5"/>
    <w:rsid w:val="00161790"/>
    <w:rsid w:val="001630E5"/>
    <w:rsid w:val="0016403A"/>
    <w:rsid w:val="0016534A"/>
    <w:rsid w:val="00171632"/>
    <w:rsid w:val="001729F0"/>
    <w:rsid w:val="0017339D"/>
    <w:rsid w:val="001746C2"/>
    <w:rsid w:val="00175DF7"/>
    <w:rsid w:val="00176226"/>
    <w:rsid w:val="00176A0C"/>
    <w:rsid w:val="0018658A"/>
    <w:rsid w:val="001869D9"/>
    <w:rsid w:val="00186DAC"/>
    <w:rsid w:val="00187E20"/>
    <w:rsid w:val="0019067C"/>
    <w:rsid w:val="00190E1E"/>
    <w:rsid w:val="00193093"/>
    <w:rsid w:val="00197D4A"/>
    <w:rsid w:val="001A2E80"/>
    <w:rsid w:val="001B2AE1"/>
    <w:rsid w:val="001B5B03"/>
    <w:rsid w:val="001C1337"/>
    <w:rsid w:val="001C1B7A"/>
    <w:rsid w:val="001C31ED"/>
    <w:rsid w:val="001D16D6"/>
    <w:rsid w:val="001D2CAF"/>
    <w:rsid w:val="001D67F3"/>
    <w:rsid w:val="001D708B"/>
    <w:rsid w:val="001E1121"/>
    <w:rsid w:val="001E2DEC"/>
    <w:rsid w:val="001E5055"/>
    <w:rsid w:val="001E672D"/>
    <w:rsid w:val="001E774F"/>
    <w:rsid w:val="001F0DDC"/>
    <w:rsid w:val="001F1A7B"/>
    <w:rsid w:val="00204432"/>
    <w:rsid w:val="00206EB2"/>
    <w:rsid w:val="002200A5"/>
    <w:rsid w:val="00225600"/>
    <w:rsid w:val="00232AFB"/>
    <w:rsid w:val="00232F7F"/>
    <w:rsid w:val="00236A82"/>
    <w:rsid w:val="002413AA"/>
    <w:rsid w:val="00243247"/>
    <w:rsid w:val="00246318"/>
    <w:rsid w:val="002465D1"/>
    <w:rsid w:val="002518E9"/>
    <w:rsid w:val="00251DDA"/>
    <w:rsid w:val="00252974"/>
    <w:rsid w:val="002534E2"/>
    <w:rsid w:val="00254CA6"/>
    <w:rsid w:val="00255C1B"/>
    <w:rsid w:val="002570DB"/>
    <w:rsid w:val="0026009F"/>
    <w:rsid w:val="00260AB5"/>
    <w:rsid w:val="002647BF"/>
    <w:rsid w:val="00264F66"/>
    <w:rsid w:val="00271F90"/>
    <w:rsid w:val="00274689"/>
    <w:rsid w:val="00274853"/>
    <w:rsid w:val="00274AC3"/>
    <w:rsid w:val="002750E5"/>
    <w:rsid w:val="00276B9D"/>
    <w:rsid w:val="00280E0E"/>
    <w:rsid w:val="00283051"/>
    <w:rsid w:val="0028695E"/>
    <w:rsid w:val="00286DAF"/>
    <w:rsid w:val="00290EAB"/>
    <w:rsid w:val="00293971"/>
    <w:rsid w:val="002943F9"/>
    <w:rsid w:val="00295404"/>
    <w:rsid w:val="00297AFD"/>
    <w:rsid w:val="002A0A16"/>
    <w:rsid w:val="002A0B2F"/>
    <w:rsid w:val="002A30EE"/>
    <w:rsid w:val="002A7A92"/>
    <w:rsid w:val="002B1CCB"/>
    <w:rsid w:val="002B2A15"/>
    <w:rsid w:val="002B362A"/>
    <w:rsid w:val="002B5098"/>
    <w:rsid w:val="002B543E"/>
    <w:rsid w:val="002B5E50"/>
    <w:rsid w:val="002B7880"/>
    <w:rsid w:val="002C31AF"/>
    <w:rsid w:val="002C4694"/>
    <w:rsid w:val="002C46D4"/>
    <w:rsid w:val="002C4826"/>
    <w:rsid w:val="002C4BAF"/>
    <w:rsid w:val="002C50EC"/>
    <w:rsid w:val="002C5756"/>
    <w:rsid w:val="002C5E88"/>
    <w:rsid w:val="002D0412"/>
    <w:rsid w:val="002D1574"/>
    <w:rsid w:val="002D1D27"/>
    <w:rsid w:val="002D34AF"/>
    <w:rsid w:val="002D36EB"/>
    <w:rsid w:val="002E3637"/>
    <w:rsid w:val="002F3A14"/>
    <w:rsid w:val="00304801"/>
    <w:rsid w:val="00304D71"/>
    <w:rsid w:val="00306789"/>
    <w:rsid w:val="003067CC"/>
    <w:rsid w:val="00310474"/>
    <w:rsid w:val="00310F6E"/>
    <w:rsid w:val="0031121D"/>
    <w:rsid w:val="003112E9"/>
    <w:rsid w:val="00314026"/>
    <w:rsid w:val="00317092"/>
    <w:rsid w:val="00317650"/>
    <w:rsid w:val="003178FE"/>
    <w:rsid w:val="00317E30"/>
    <w:rsid w:val="0032019D"/>
    <w:rsid w:val="00320D10"/>
    <w:rsid w:val="00326454"/>
    <w:rsid w:val="00327ED8"/>
    <w:rsid w:val="00334F85"/>
    <w:rsid w:val="003412CF"/>
    <w:rsid w:val="00341799"/>
    <w:rsid w:val="00343260"/>
    <w:rsid w:val="00347DBD"/>
    <w:rsid w:val="003502B7"/>
    <w:rsid w:val="0035329B"/>
    <w:rsid w:val="003539EE"/>
    <w:rsid w:val="00356693"/>
    <w:rsid w:val="00357C7B"/>
    <w:rsid w:val="00360F21"/>
    <w:rsid w:val="00363178"/>
    <w:rsid w:val="00363C36"/>
    <w:rsid w:val="00363DF8"/>
    <w:rsid w:val="003669D7"/>
    <w:rsid w:val="00371FAC"/>
    <w:rsid w:val="00372B82"/>
    <w:rsid w:val="0038082C"/>
    <w:rsid w:val="0038120A"/>
    <w:rsid w:val="00381788"/>
    <w:rsid w:val="00382B99"/>
    <w:rsid w:val="00386C54"/>
    <w:rsid w:val="00387779"/>
    <w:rsid w:val="00391C2C"/>
    <w:rsid w:val="00391D08"/>
    <w:rsid w:val="00397D9D"/>
    <w:rsid w:val="003A06C2"/>
    <w:rsid w:val="003A13AC"/>
    <w:rsid w:val="003A1968"/>
    <w:rsid w:val="003A2773"/>
    <w:rsid w:val="003A3B27"/>
    <w:rsid w:val="003A75FB"/>
    <w:rsid w:val="003B3D0C"/>
    <w:rsid w:val="003B5D31"/>
    <w:rsid w:val="003B7023"/>
    <w:rsid w:val="003C08E8"/>
    <w:rsid w:val="003C4F37"/>
    <w:rsid w:val="003C5268"/>
    <w:rsid w:val="003D4D23"/>
    <w:rsid w:val="003D5EF5"/>
    <w:rsid w:val="003E03B9"/>
    <w:rsid w:val="003E040B"/>
    <w:rsid w:val="003E3C52"/>
    <w:rsid w:val="003E4347"/>
    <w:rsid w:val="003E4365"/>
    <w:rsid w:val="003E5BB4"/>
    <w:rsid w:val="003E5FFD"/>
    <w:rsid w:val="003E60E2"/>
    <w:rsid w:val="003E6E0E"/>
    <w:rsid w:val="003F0545"/>
    <w:rsid w:val="003F20EF"/>
    <w:rsid w:val="003F5542"/>
    <w:rsid w:val="003F56DF"/>
    <w:rsid w:val="003F7216"/>
    <w:rsid w:val="003F78AD"/>
    <w:rsid w:val="003F7CDC"/>
    <w:rsid w:val="003F7F0B"/>
    <w:rsid w:val="00400233"/>
    <w:rsid w:val="004037BA"/>
    <w:rsid w:val="00407221"/>
    <w:rsid w:val="00415C47"/>
    <w:rsid w:val="004224D3"/>
    <w:rsid w:val="00430D2B"/>
    <w:rsid w:val="004339E3"/>
    <w:rsid w:val="00435D4D"/>
    <w:rsid w:val="00436239"/>
    <w:rsid w:val="00436597"/>
    <w:rsid w:val="00441ACD"/>
    <w:rsid w:val="004426B2"/>
    <w:rsid w:val="0044275C"/>
    <w:rsid w:val="00444DEB"/>
    <w:rsid w:val="00451EFA"/>
    <w:rsid w:val="004577F7"/>
    <w:rsid w:val="00457F91"/>
    <w:rsid w:val="004612AB"/>
    <w:rsid w:val="0046250E"/>
    <w:rsid w:val="0046328E"/>
    <w:rsid w:val="0046799E"/>
    <w:rsid w:val="00467B96"/>
    <w:rsid w:val="004801AB"/>
    <w:rsid w:val="004814CF"/>
    <w:rsid w:val="00482600"/>
    <w:rsid w:val="004828E8"/>
    <w:rsid w:val="004863DA"/>
    <w:rsid w:val="00486858"/>
    <w:rsid w:val="00492FED"/>
    <w:rsid w:val="00494579"/>
    <w:rsid w:val="00497521"/>
    <w:rsid w:val="004A199E"/>
    <w:rsid w:val="004A2AD1"/>
    <w:rsid w:val="004A347E"/>
    <w:rsid w:val="004A3B54"/>
    <w:rsid w:val="004A49CF"/>
    <w:rsid w:val="004B24EE"/>
    <w:rsid w:val="004B37A4"/>
    <w:rsid w:val="004C17F4"/>
    <w:rsid w:val="004C2D46"/>
    <w:rsid w:val="004C4BA1"/>
    <w:rsid w:val="004C6DAE"/>
    <w:rsid w:val="004C74AA"/>
    <w:rsid w:val="004C7B41"/>
    <w:rsid w:val="004C7F38"/>
    <w:rsid w:val="004D0050"/>
    <w:rsid w:val="004D264E"/>
    <w:rsid w:val="004D380D"/>
    <w:rsid w:val="004D4488"/>
    <w:rsid w:val="004D4F0C"/>
    <w:rsid w:val="004D5459"/>
    <w:rsid w:val="004D72A6"/>
    <w:rsid w:val="004E14FD"/>
    <w:rsid w:val="004E2BB8"/>
    <w:rsid w:val="004E4C67"/>
    <w:rsid w:val="004E6CB2"/>
    <w:rsid w:val="004F044D"/>
    <w:rsid w:val="004F1D47"/>
    <w:rsid w:val="004F3B1C"/>
    <w:rsid w:val="004F3E9F"/>
    <w:rsid w:val="004F69CC"/>
    <w:rsid w:val="00501170"/>
    <w:rsid w:val="00501F3D"/>
    <w:rsid w:val="0050440B"/>
    <w:rsid w:val="0050535F"/>
    <w:rsid w:val="0050633F"/>
    <w:rsid w:val="005072C7"/>
    <w:rsid w:val="00511204"/>
    <w:rsid w:val="00511A21"/>
    <w:rsid w:val="005123A7"/>
    <w:rsid w:val="00512713"/>
    <w:rsid w:val="00514261"/>
    <w:rsid w:val="00514D13"/>
    <w:rsid w:val="00515A4E"/>
    <w:rsid w:val="00517926"/>
    <w:rsid w:val="0052132F"/>
    <w:rsid w:val="00522173"/>
    <w:rsid w:val="005230BF"/>
    <w:rsid w:val="00525A52"/>
    <w:rsid w:val="00531F78"/>
    <w:rsid w:val="00533A3A"/>
    <w:rsid w:val="005369DD"/>
    <w:rsid w:val="00536C96"/>
    <w:rsid w:val="0054130F"/>
    <w:rsid w:val="005455AC"/>
    <w:rsid w:val="00545BA0"/>
    <w:rsid w:val="00550CAF"/>
    <w:rsid w:val="005524FC"/>
    <w:rsid w:val="00561D22"/>
    <w:rsid w:val="00561E7E"/>
    <w:rsid w:val="005624C8"/>
    <w:rsid w:val="00563749"/>
    <w:rsid w:val="00566CB7"/>
    <w:rsid w:val="0057358B"/>
    <w:rsid w:val="00573E02"/>
    <w:rsid w:val="00575A54"/>
    <w:rsid w:val="00576A5D"/>
    <w:rsid w:val="00577905"/>
    <w:rsid w:val="00580806"/>
    <w:rsid w:val="00582B31"/>
    <w:rsid w:val="005836F8"/>
    <w:rsid w:val="00585C74"/>
    <w:rsid w:val="0058602D"/>
    <w:rsid w:val="00586562"/>
    <w:rsid w:val="005867CC"/>
    <w:rsid w:val="005869DF"/>
    <w:rsid w:val="00586AA9"/>
    <w:rsid w:val="00586C96"/>
    <w:rsid w:val="00587C5A"/>
    <w:rsid w:val="0059155A"/>
    <w:rsid w:val="00596805"/>
    <w:rsid w:val="005970B5"/>
    <w:rsid w:val="00597A67"/>
    <w:rsid w:val="005A1BE8"/>
    <w:rsid w:val="005A3809"/>
    <w:rsid w:val="005A4C4E"/>
    <w:rsid w:val="005A7223"/>
    <w:rsid w:val="005A7B08"/>
    <w:rsid w:val="005B1F43"/>
    <w:rsid w:val="005B213F"/>
    <w:rsid w:val="005B21F9"/>
    <w:rsid w:val="005B7031"/>
    <w:rsid w:val="005C06A7"/>
    <w:rsid w:val="005C3678"/>
    <w:rsid w:val="005C75DA"/>
    <w:rsid w:val="005D02F0"/>
    <w:rsid w:val="005D7864"/>
    <w:rsid w:val="005E05CB"/>
    <w:rsid w:val="005E1C3B"/>
    <w:rsid w:val="005E3EC3"/>
    <w:rsid w:val="005E4867"/>
    <w:rsid w:val="005E48DC"/>
    <w:rsid w:val="005E51B2"/>
    <w:rsid w:val="005E5888"/>
    <w:rsid w:val="005E6F5B"/>
    <w:rsid w:val="005F2E6F"/>
    <w:rsid w:val="005F488E"/>
    <w:rsid w:val="005F79A1"/>
    <w:rsid w:val="0060283A"/>
    <w:rsid w:val="00604507"/>
    <w:rsid w:val="00606CEA"/>
    <w:rsid w:val="00606D99"/>
    <w:rsid w:val="00606DDB"/>
    <w:rsid w:val="00606FFF"/>
    <w:rsid w:val="006071CF"/>
    <w:rsid w:val="006075F5"/>
    <w:rsid w:val="00610A94"/>
    <w:rsid w:val="00613EEB"/>
    <w:rsid w:val="00614451"/>
    <w:rsid w:val="006166CA"/>
    <w:rsid w:val="006177BE"/>
    <w:rsid w:val="0062045C"/>
    <w:rsid w:val="006217A5"/>
    <w:rsid w:val="0062188C"/>
    <w:rsid w:val="00624293"/>
    <w:rsid w:val="006270B1"/>
    <w:rsid w:val="006273CC"/>
    <w:rsid w:val="00627791"/>
    <w:rsid w:val="00627AE6"/>
    <w:rsid w:val="006314A2"/>
    <w:rsid w:val="006322F2"/>
    <w:rsid w:val="00632AA0"/>
    <w:rsid w:val="00634744"/>
    <w:rsid w:val="00634B5B"/>
    <w:rsid w:val="00634E8E"/>
    <w:rsid w:val="00635359"/>
    <w:rsid w:val="0063709F"/>
    <w:rsid w:val="00642653"/>
    <w:rsid w:val="006462F7"/>
    <w:rsid w:val="006506A5"/>
    <w:rsid w:val="006508B0"/>
    <w:rsid w:val="00650C5F"/>
    <w:rsid w:val="00651204"/>
    <w:rsid w:val="0065151B"/>
    <w:rsid w:val="00653390"/>
    <w:rsid w:val="00654058"/>
    <w:rsid w:val="00654E67"/>
    <w:rsid w:val="006550D8"/>
    <w:rsid w:val="00657E75"/>
    <w:rsid w:val="006621B9"/>
    <w:rsid w:val="00662A7F"/>
    <w:rsid w:val="006637FB"/>
    <w:rsid w:val="00665F45"/>
    <w:rsid w:val="006670CA"/>
    <w:rsid w:val="006672D6"/>
    <w:rsid w:val="006731DD"/>
    <w:rsid w:val="00675D4F"/>
    <w:rsid w:val="00675DD3"/>
    <w:rsid w:val="00682991"/>
    <w:rsid w:val="00683910"/>
    <w:rsid w:val="006851B3"/>
    <w:rsid w:val="00685287"/>
    <w:rsid w:val="00687FEA"/>
    <w:rsid w:val="00690C18"/>
    <w:rsid w:val="006938A6"/>
    <w:rsid w:val="00695F65"/>
    <w:rsid w:val="006979DE"/>
    <w:rsid w:val="006A1013"/>
    <w:rsid w:val="006A1BE7"/>
    <w:rsid w:val="006A1C25"/>
    <w:rsid w:val="006A2B73"/>
    <w:rsid w:val="006A5EEC"/>
    <w:rsid w:val="006A68D0"/>
    <w:rsid w:val="006A6FA9"/>
    <w:rsid w:val="006B0117"/>
    <w:rsid w:val="006B0483"/>
    <w:rsid w:val="006B283D"/>
    <w:rsid w:val="006B76C6"/>
    <w:rsid w:val="006B79A2"/>
    <w:rsid w:val="006C2086"/>
    <w:rsid w:val="006C320F"/>
    <w:rsid w:val="006C6C27"/>
    <w:rsid w:val="006D0FDC"/>
    <w:rsid w:val="006D3A16"/>
    <w:rsid w:val="006D43CC"/>
    <w:rsid w:val="006D7B6F"/>
    <w:rsid w:val="006E1A3D"/>
    <w:rsid w:val="006E3634"/>
    <w:rsid w:val="006F0C53"/>
    <w:rsid w:val="006F2BC7"/>
    <w:rsid w:val="006F5230"/>
    <w:rsid w:val="006F601D"/>
    <w:rsid w:val="006F663A"/>
    <w:rsid w:val="006F6D7E"/>
    <w:rsid w:val="0070087C"/>
    <w:rsid w:val="007015F9"/>
    <w:rsid w:val="0070284D"/>
    <w:rsid w:val="00703CBF"/>
    <w:rsid w:val="007041E8"/>
    <w:rsid w:val="00706720"/>
    <w:rsid w:val="00707A44"/>
    <w:rsid w:val="00711E73"/>
    <w:rsid w:val="00712033"/>
    <w:rsid w:val="0071536B"/>
    <w:rsid w:val="007156C8"/>
    <w:rsid w:val="00715DF8"/>
    <w:rsid w:val="00716450"/>
    <w:rsid w:val="007213EE"/>
    <w:rsid w:val="007215F7"/>
    <w:rsid w:val="00724191"/>
    <w:rsid w:val="00731AD0"/>
    <w:rsid w:val="00733450"/>
    <w:rsid w:val="00736F08"/>
    <w:rsid w:val="0074018B"/>
    <w:rsid w:val="0074047B"/>
    <w:rsid w:val="007435AA"/>
    <w:rsid w:val="0074520A"/>
    <w:rsid w:val="00747573"/>
    <w:rsid w:val="007527DE"/>
    <w:rsid w:val="00753328"/>
    <w:rsid w:val="0075429F"/>
    <w:rsid w:val="00755B62"/>
    <w:rsid w:val="00755B64"/>
    <w:rsid w:val="00756148"/>
    <w:rsid w:val="00762D44"/>
    <w:rsid w:val="007635B4"/>
    <w:rsid w:val="0076555B"/>
    <w:rsid w:val="00766BAF"/>
    <w:rsid w:val="0076734C"/>
    <w:rsid w:val="007705F7"/>
    <w:rsid w:val="00774B7D"/>
    <w:rsid w:val="007751BD"/>
    <w:rsid w:val="00775B85"/>
    <w:rsid w:val="007763C6"/>
    <w:rsid w:val="00776524"/>
    <w:rsid w:val="007828F6"/>
    <w:rsid w:val="00782C54"/>
    <w:rsid w:val="00784182"/>
    <w:rsid w:val="007848BA"/>
    <w:rsid w:val="00786113"/>
    <w:rsid w:val="00787953"/>
    <w:rsid w:val="007900CC"/>
    <w:rsid w:val="0079140E"/>
    <w:rsid w:val="00792E72"/>
    <w:rsid w:val="00792EA1"/>
    <w:rsid w:val="007946E9"/>
    <w:rsid w:val="0079516A"/>
    <w:rsid w:val="007967C8"/>
    <w:rsid w:val="007A318F"/>
    <w:rsid w:val="007A5040"/>
    <w:rsid w:val="007A7882"/>
    <w:rsid w:val="007B232A"/>
    <w:rsid w:val="007B301B"/>
    <w:rsid w:val="007B7DAB"/>
    <w:rsid w:val="007C0B80"/>
    <w:rsid w:val="007C18F4"/>
    <w:rsid w:val="007C19E9"/>
    <w:rsid w:val="007C1E2A"/>
    <w:rsid w:val="007D407C"/>
    <w:rsid w:val="007D5577"/>
    <w:rsid w:val="007D60AA"/>
    <w:rsid w:val="007D7E28"/>
    <w:rsid w:val="007E279D"/>
    <w:rsid w:val="007E34BF"/>
    <w:rsid w:val="007E5410"/>
    <w:rsid w:val="007F00BE"/>
    <w:rsid w:val="007F568E"/>
    <w:rsid w:val="007F5C87"/>
    <w:rsid w:val="007F6423"/>
    <w:rsid w:val="00800629"/>
    <w:rsid w:val="0080140C"/>
    <w:rsid w:val="00803488"/>
    <w:rsid w:val="008036A3"/>
    <w:rsid w:val="00803F7D"/>
    <w:rsid w:val="008051DC"/>
    <w:rsid w:val="00806D2C"/>
    <w:rsid w:val="0081126C"/>
    <w:rsid w:val="008116AC"/>
    <w:rsid w:val="008116DF"/>
    <w:rsid w:val="00811DCA"/>
    <w:rsid w:val="00813432"/>
    <w:rsid w:val="008138C2"/>
    <w:rsid w:val="00813AE5"/>
    <w:rsid w:val="00814E7A"/>
    <w:rsid w:val="008165D3"/>
    <w:rsid w:val="00817F18"/>
    <w:rsid w:val="00820578"/>
    <w:rsid w:val="00820F8B"/>
    <w:rsid w:val="0082323A"/>
    <w:rsid w:val="0082398E"/>
    <w:rsid w:val="00830B00"/>
    <w:rsid w:val="00830B31"/>
    <w:rsid w:val="00832A75"/>
    <w:rsid w:val="00836873"/>
    <w:rsid w:val="008376DE"/>
    <w:rsid w:val="00843EF9"/>
    <w:rsid w:val="008452BD"/>
    <w:rsid w:val="00846B37"/>
    <w:rsid w:val="00847777"/>
    <w:rsid w:val="00851D00"/>
    <w:rsid w:val="00853393"/>
    <w:rsid w:val="008534AB"/>
    <w:rsid w:val="00854AF9"/>
    <w:rsid w:val="00860302"/>
    <w:rsid w:val="00861A9A"/>
    <w:rsid w:val="008708C7"/>
    <w:rsid w:val="00872474"/>
    <w:rsid w:val="008732F4"/>
    <w:rsid w:val="0087368F"/>
    <w:rsid w:val="008760D2"/>
    <w:rsid w:val="00877164"/>
    <w:rsid w:val="00882C62"/>
    <w:rsid w:val="00883FC8"/>
    <w:rsid w:val="00884F13"/>
    <w:rsid w:val="00886AA0"/>
    <w:rsid w:val="008902E1"/>
    <w:rsid w:val="008934D1"/>
    <w:rsid w:val="00893B8F"/>
    <w:rsid w:val="00897573"/>
    <w:rsid w:val="00897728"/>
    <w:rsid w:val="00897A61"/>
    <w:rsid w:val="008A0309"/>
    <w:rsid w:val="008A3797"/>
    <w:rsid w:val="008A74C3"/>
    <w:rsid w:val="008B2603"/>
    <w:rsid w:val="008B299B"/>
    <w:rsid w:val="008B2E60"/>
    <w:rsid w:val="008B5C49"/>
    <w:rsid w:val="008B7A17"/>
    <w:rsid w:val="008B7E5E"/>
    <w:rsid w:val="008C115A"/>
    <w:rsid w:val="008C139A"/>
    <w:rsid w:val="008C193A"/>
    <w:rsid w:val="008C276E"/>
    <w:rsid w:val="008C356C"/>
    <w:rsid w:val="008C57A9"/>
    <w:rsid w:val="008C5930"/>
    <w:rsid w:val="008C597E"/>
    <w:rsid w:val="008C6C8F"/>
    <w:rsid w:val="008C6EC7"/>
    <w:rsid w:val="008C76A6"/>
    <w:rsid w:val="008D00B4"/>
    <w:rsid w:val="008D1C29"/>
    <w:rsid w:val="008D35FB"/>
    <w:rsid w:val="008D3A94"/>
    <w:rsid w:val="008D4DAD"/>
    <w:rsid w:val="008D5B48"/>
    <w:rsid w:val="008E01C1"/>
    <w:rsid w:val="008E0256"/>
    <w:rsid w:val="008E15C6"/>
    <w:rsid w:val="008E24AA"/>
    <w:rsid w:val="008E342D"/>
    <w:rsid w:val="008E3646"/>
    <w:rsid w:val="008E5513"/>
    <w:rsid w:val="008E5A72"/>
    <w:rsid w:val="008E6CA4"/>
    <w:rsid w:val="008E751C"/>
    <w:rsid w:val="008F2403"/>
    <w:rsid w:val="008F3309"/>
    <w:rsid w:val="008F5864"/>
    <w:rsid w:val="008F71EA"/>
    <w:rsid w:val="008F76E8"/>
    <w:rsid w:val="008F7EC1"/>
    <w:rsid w:val="00900459"/>
    <w:rsid w:val="0090127F"/>
    <w:rsid w:val="009018C5"/>
    <w:rsid w:val="00902748"/>
    <w:rsid w:val="00903D50"/>
    <w:rsid w:val="00907724"/>
    <w:rsid w:val="0091225D"/>
    <w:rsid w:val="00912760"/>
    <w:rsid w:val="00914957"/>
    <w:rsid w:val="00916272"/>
    <w:rsid w:val="00920542"/>
    <w:rsid w:val="00920A1A"/>
    <w:rsid w:val="00920D89"/>
    <w:rsid w:val="0092279A"/>
    <w:rsid w:val="009248A9"/>
    <w:rsid w:val="0093055C"/>
    <w:rsid w:val="0093080A"/>
    <w:rsid w:val="00931A06"/>
    <w:rsid w:val="009328BC"/>
    <w:rsid w:val="00937315"/>
    <w:rsid w:val="009416E6"/>
    <w:rsid w:val="00943171"/>
    <w:rsid w:val="0094463C"/>
    <w:rsid w:val="00946A51"/>
    <w:rsid w:val="009473EE"/>
    <w:rsid w:val="009518B0"/>
    <w:rsid w:val="00955065"/>
    <w:rsid w:val="009564E6"/>
    <w:rsid w:val="00956CEA"/>
    <w:rsid w:val="00961F27"/>
    <w:rsid w:val="00961F9B"/>
    <w:rsid w:val="00962C52"/>
    <w:rsid w:val="00963AC9"/>
    <w:rsid w:val="00964682"/>
    <w:rsid w:val="00967294"/>
    <w:rsid w:val="009726BD"/>
    <w:rsid w:val="009735CA"/>
    <w:rsid w:val="00973A6E"/>
    <w:rsid w:val="00976EE3"/>
    <w:rsid w:val="00981E2B"/>
    <w:rsid w:val="00983555"/>
    <w:rsid w:val="0098384E"/>
    <w:rsid w:val="00983A85"/>
    <w:rsid w:val="00983C7F"/>
    <w:rsid w:val="00985DFD"/>
    <w:rsid w:val="00985E46"/>
    <w:rsid w:val="009861B3"/>
    <w:rsid w:val="009924D3"/>
    <w:rsid w:val="0099265B"/>
    <w:rsid w:val="00992B49"/>
    <w:rsid w:val="00994014"/>
    <w:rsid w:val="009944DB"/>
    <w:rsid w:val="00994B57"/>
    <w:rsid w:val="00995E5E"/>
    <w:rsid w:val="00996C25"/>
    <w:rsid w:val="00996F0B"/>
    <w:rsid w:val="0099729A"/>
    <w:rsid w:val="009A0E52"/>
    <w:rsid w:val="009A1C87"/>
    <w:rsid w:val="009A37F5"/>
    <w:rsid w:val="009A43C4"/>
    <w:rsid w:val="009B208D"/>
    <w:rsid w:val="009B3A91"/>
    <w:rsid w:val="009B4683"/>
    <w:rsid w:val="009B54BD"/>
    <w:rsid w:val="009B7A52"/>
    <w:rsid w:val="009C3C62"/>
    <w:rsid w:val="009C5124"/>
    <w:rsid w:val="009C6055"/>
    <w:rsid w:val="009C7DBC"/>
    <w:rsid w:val="009D08F0"/>
    <w:rsid w:val="009D1095"/>
    <w:rsid w:val="009D35E8"/>
    <w:rsid w:val="009D6E8F"/>
    <w:rsid w:val="009D7585"/>
    <w:rsid w:val="009D7E57"/>
    <w:rsid w:val="009E1AA8"/>
    <w:rsid w:val="009E5A6A"/>
    <w:rsid w:val="009E72E6"/>
    <w:rsid w:val="009F08EE"/>
    <w:rsid w:val="009F1164"/>
    <w:rsid w:val="009F7376"/>
    <w:rsid w:val="009F7C81"/>
    <w:rsid w:val="009F7E23"/>
    <w:rsid w:val="00A01710"/>
    <w:rsid w:val="00A0222B"/>
    <w:rsid w:val="00A02FAE"/>
    <w:rsid w:val="00A0389C"/>
    <w:rsid w:val="00A078D0"/>
    <w:rsid w:val="00A12A9B"/>
    <w:rsid w:val="00A1346D"/>
    <w:rsid w:val="00A157F3"/>
    <w:rsid w:val="00A16A31"/>
    <w:rsid w:val="00A2064C"/>
    <w:rsid w:val="00A218A1"/>
    <w:rsid w:val="00A218B0"/>
    <w:rsid w:val="00A24158"/>
    <w:rsid w:val="00A248BB"/>
    <w:rsid w:val="00A24DBB"/>
    <w:rsid w:val="00A251AA"/>
    <w:rsid w:val="00A259DC"/>
    <w:rsid w:val="00A3038B"/>
    <w:rsid w:val="00A329E0"/>
    <w:rsid w:val="00A33694"/>
    <w:rsid w:val="00A42F85"/>
    <w:rsid w:val="00A43295"/>
    <w:rsid w:val="00A4465F"/>
    <w:rsid w:val="00A44BF3"/>
    <w:rsid w:val="00A473FE"/>
    <w:rsid w:val="00A50A36"/>
    <w:rsid w:val="00A557CB"/>
    <w:rsid w:val="00A55A71"/>
    <w:rsid w:val="00A55CDA"/>
    <w:rsid w:val="00A60954"/>
    <w:rsid w:val="00A61F49"/>
    <w:rsid w:val="00A6286D"/>
    <w:rsid w:val="00A73192"/>
    <w:rsid w:val="00A7345D"/>
    <w:rsid w:val="00A73623"/>
    <w:rsid w:val="00A738F5"/>
    <w:rsid w:val="00A74793"/>
    <w:rsid w:val="00A80281"/>
    <w:rsid w:val="00A866F7"/>
    <w:rsid w:val="00A87E08"/>
    <w:rsid w:val="00A91C15"/>
    <w:rsid w:val="00A91CF7"/>
    <w:rsid w:val="00A976B5"/>
    <w:rsid w:val="00AA026A"/>
    <w:rsid w:val="00AA35F1"/>
    <w:rsid w:val="00AA449F"/>
    <w:rsid w:val="00AA4B4E"/>
    <w:rsid w:val="00AA663D"/>
    <w:rsid w:val="00AA6BB2"/>
    <w:rsid w:val="00AA6CA2"/>
    <w:rsid w:val="00AB2F86"/>
    <w:rsid w:val="00AB7928"/>
    <w:rsid w:val="00AC4B75"/>
    <w:rsid w:val="00AC4C34"/>
    <w:rsid w:val="00AC4EF5"/>
    <w:rsid w:val="00AD09B4"/>
    <w:rsid w:val="00AE0A90"/>
    <w:rsid w:val="00AE322C"/>
    <w:rsid w:val="00AE416E"/>
    <w:rsid w:val="00AE46CE"/>
    <w:rsid w:val="00AE53AC"/>
    <w:rsid w:val="00AE54C1"/>
    <w:rsid w:val="00AE5DD1"/>
    <w:rsid w:val="00AE5EEF"/>
    <w:rsid w:val="00AE7556"/>
    <w:rsid w:val="00AF0118"/>
    <w:rsid w:val="00AF07EC"/>
    <w:rsid w:val="00AF0C30"/>
    <w:rsid w:val="00AF169F"/>
    <w:rsid w:val="00AF2299"/>
    <w:rsid w:val="00AF5819"/>
    <w:rsid w:val="00AF629B"/>
    <w:rsid w:val="00B02A28"/>
    <w:rsid w:val="00B051FC"/>
    <w:rsid w:val="00B07CA9"/>
    <w:rsid w:val="00B07E20"/>
    <w:rsid w:val="00B1270F"/>
    <w:rsid w:val="00B15794"/>
    <w:rsid w:val="00B1791D"/>
    <w:rsid w:val="00B20402"/>
    <w:rsid w:val="00B2077A"/>
    <w:rsid w:val="00B20E20"/>
    <w:rsid w:val="00B213A9"/>
    <w:rsid w:val="00B21733"/>
    <w:rsid w:val="00B22265"/>
    <w:rsid w:val="00B222A2"/>
    <w:rsid w:val="00B23C6A"/>
    <w:rsid w:val="00B23E3B"/>
    <w:rsid w:val="00B259DC"/>
    <w:rsid w:val="00B33359"/>
    <w:rsid w:val="00B35463"/>
    <w:rsid w:val="00B37748"/>
    <w:rsid w:val="00B45FE2"/>
    <w:rsid w:val="00B4773C"/>
    <w:rsid w:val="00B50E1D"/>
    <w:rsid w:val="00B5336F"/>
    <w:rsid w:val="00B533EE"/>
    <w:rsid w:val="00B61EA0"/>
    <w:rsid w:val="00B63354"/>
    <w:rsid w:val="00B63621"/>
    <w:rsid w:val="00B6579A"/>
    <w:rsid w:val="00B670C4"/>
    <w:rsid w:val="00B67C55"/>
    <w:rsid w:val="00B72F4C"/>
    <w:rsid w:val="00B74A89"/>
    <w:rsid w:val="00B776E8"/>
    <w:rsid w:val="00B805E5"/>
    <w:rsid w:val="00B8191B"/>
    <w:rsid w:val="00B824A4"/>
    <w:rsid w:val="00B8569B"/>
    <w:rsid w:val="00B85D06"/>
    <w:rsid w:val="00B91032"/>
    <w:rsid w:val="00B92A29"/>
    <w:rsid w:val="00B93B7F"/>
    <w:rsid w:val="00B95B1F"/>
    <w:rsid w:val="00B97265"/>
    <w:rsid w:val="00B97702"/>
    <w:rsid w:val="00B97DFE"/>
    <w:rsid w:val="00B97EB9"/>
    <w:rsid w:val="00BA090D"/>
    <w:rsid w:val="00BA5FE9"/>
    <w:rsid w:val="00BA60B7"/>
    <w:rsid w:val="00BB3909"/>
    <w:rsid w:val="00BB494B"/>
    <w:rsid w:val="00BB4C99"/>
    <w:rsid w:val="00BB4FCA"/>
    <w:rsid w:val="00BC2E09"/>
    <w:rsid w:val="00BC361D"/>
    <w:rsid w:val="00BD03C5"/>
    <w:rsid w:val="00BD3039"/>
    <w:rsid w:val="00BD5CC4"/>
    <w:rsid w:val="00BE05EA"/>
    <w:rsid w:val="00BE1538"/>
    <w:rsid w:val="00BE2BDE"/>
    <w:rsid w:val="00BE2F6F"/>
    <w:rsid w:val="00BE31ED"/>
    <w:rsid w:val="00BE3405"/>
    <w:rsid w:val="00BF0464"/>
    <w:rsid w:val="00BF10BE"/>
    <w:rsid w:val="00BF14FD"/>
    <w:rsid w:val="00BF5263"/>
    <w:rsid w:val="00BF57D9"/>
    <w:rsid w:val="00BF69C7"/>
    <w:rsid w:val="00C008CB"/>
    <w:rsid w:val="00C01151"/>
    <w:rsid w:val="00C01ABA"/>
    <w:rsid w:val="00C03A74"/>
    <w:rsid w:val="00C0594E"/>
    <w:rsid w:val="00C10CEF"/>
    <w:rsid w:val="00C1601E"/>
    <w:rsid w:val="00C162EE"/>
    <w:rsid w:val="00C23670"/>
    <w:rsid w:val="00C2404C"/>
    <w:rsid w:val="00C24757"/>
    <w:rsid w:val="00C26DDC"/>
    <w:rsid w:val="00C277AA"/>
    <w:rsid w:val="00C312F6"/>
    <w:rsid w:val="00C322CB"/>
    <w:rsid w:val="00C34749"/>
    <w:rsid w:val="00C3588B"/>
    <w:rsid w:val="00C359CF"/>
    <w:rsid w:val="00C36AC2"/>
    <w:rsid w:val="00C36C7A"/>
    <w:rsid w:val="00C41FE3"/>
    <w:rsid w:val="00C43AD3"/>
    <w:rsid w:val="00C454A4"/>
    <w:rsid w:val="00C458DD"/>
    <w:rsid w:val="00C501CD"/>
    <w:rsid w:val="00C54155"/>
    <w:rsid w:val="00C54CE0"/>
    <w:rsid w:val="00C57CC6"/>
    <w:rsid w:val="00C631CA"/>
    <w:rsid w:val="00C70429"/>
    <w:rsid w:val="00C725F9"/>
    <w:rsid w:val="00C7331A"/>
    <w:rsid w:val="00C74F7A"/>
    <w:rsid w:val="00C81105"/>
    <w:rsid w:val="00C81199"/>
    <w:rsid w:val="00C82150"/>
    <w:rsid w:val="00C83183"/>
    <w:rsid w:val="00C93E4D"/>
    <w:rsid w:val="00C9451B"/>
    <w:rsid w:val="00C95F03"/>
    <w:rsid w:val="00C969E9"/>
    <w:rsid w:val="00C96EC6"/>
    <w:rsid w:val="00CA01D0"/>
    <w:rsid w:val="00CA042C"/>
    <w:rsid w:val="00CB007A"/>
    <w:rsid w:val="00CB184A"/>
    <w:rsid w:val="00CB2C56"/>
    <w:rsid w:val="00CB332B"/>
    <w:rsid w:val="00CB3F63"/>
    <w:rsid w:val="00CB67F8"/>
    <w:rsid w:val="00CC1C1D"/>
    <w:rsid w:val="00CC42D3"/>
    <w:rsid w:val="00CC53CA"/>
    <w:rsid w:val="00CD44DC"/>
    <w:rsid w:val="00CD5336"/>
    <w:rsid w:val="00CE090F"/>
    <w:rsid w:val="00CE15A1"/>
    <w:rsid w:val="00CE302E"/>
    <w:rsid w:val="00CE54EE"/>
    <w:rsid w:val="00CE5E21"/>
    <w:rsid w:val="00CE6B1E"/>
    <w:rsid w:val="00CE6D63"/>
    <w:rsid w:val="00CF1E9D"/>
    <w:rsid w:val="00CF221E"/>
    <w:rsid w:val="00CF2ED0"/>
    <w:rsid w:val="00CF3587"/>
    <w:rsid w:val="00CF6DC1"/>
    <w:rsid w:val="00D00C6F"/>
    <w:rsid w:val="00D00FEC"/>
    <w:rsid w:val="00D01054"/>
    <w:rsid w:val="00D0194A"/>
    <w:rsid w:val="00D01DDB"/>
    <w:rsid w:val="00D01FC8"/>
    <w:rsid w:val="00D029FE"/>
    <w:rsid w:val="00D037B0"/>
    <w:rsid w:val="00D112FF"/>
    <w:rsid w:val="00D115C6"/>
    <w:rsid w:val="00D1283F"/>
    <w:rsid w:val="00D12C98"/>
    <w:rsid w:val="00D133C7"/>
    <w:rsid w:val="00D13E15"/>
    <w:rsid w:val="00D155C1"/>
    <w:rsid w:val="00D16BB8"/>
    <w:rsid w:val="00D17253"/>
    <w:rsid w:val="00D178F4"/>
    <w:rsid w:val="00D247B2"/>
    <w:rsid w:val="00D24BC2"/>
    <w:rsid w:val="00D25A84"/>
    <w:rsid w:val="00D25B20"/>
    <w:rsid w:val="00D25F38"/>
    <w:rsid w:val="00D27252"/>
    <w:rsid w:val="00D30730"/>
    <w:rsid w:val="00D33548"/>
    <w:rsid w:val="00D344B0"/>
    <w:rsid w:val="00D34518"/>
    <w:rsid w:val="00D374AA"/>
    <w:rsid w:val="00D50625"/>
    <w:rsid w:val="00D5228A"/>
    <w:rsid w:val="00D52E45"/>
    <w:rsid w:val="00D53B6E"/>
    <w:rsid w:val="00D56593"/>
    <w:rsid w:val="00D570C7"/>
    <w:rsid w:val="00D57CBC"/>
    <w:rsid w:val="00D60F7C"/>
    <w:rsid w:val="00D62FFF"/>
    <w:rsid w:val="00D639B1"/>
    <w:rsid w:val="00D679E0"/>
    <w:rsid w:val="00D72149"/>
    <w:rsid w:val="00D72CA9"/>
    <w:rsid w:val="00D75FF5"/>
    <w:rsid w:val="00D761C5"/>
    <w:rsid w:val="00D81401"/>
    <w:rsid w:val="00D81C09"/>
    <w:rsid w:val="00D82C54"/>
    <w:rsid w:val="00D84845"/>
    <w:rsid w:val="00D84D99"/>
    <w:rsid w:val="00D90441"/>
    <w:rsid w:val="00D91DE1"/>
    <w:rsid w:val="00D91E22"/>
    <w:rsid w:val="00D977B6"/>
    <w:rsid w:val="00DA0078"/>
    <w:rsid w:val="00DA2222"/>
    <w:rsid w:val="00DA3DB0"/>
    <w:rsid w:val="00DA4B76"/>
    <w:rsid w:val="00DA5517"/>
    <w:rsid w:val="00DB0479"/>
    <w:rsid w:val="00DB1D44"/>
    <w:rsid w:val="00DB382E"/>
    <w:rsid w:val="00DB3BB2"/>
    <w:rsid w:val="00DB4D3F"/>
    <w:rsid w:val="00DB57B3"/>
    <w:rsid w:val="00DC20FE"/>
    <w:rsid w:val="00DC328D"/>
    <w:rsid w:val="00DC4EE6"/>
    <w:rsid w:val="00DC6319"/>
    <w:rsid w:val="00DC7685"/>
    <w:rsid w:val="00DD0577"/>
    <w:rsid w:val="00DD14FF"/>
    <w:rsid w:val="00DD2E83"/>
    <w:rsid w:val="00DD4154"/>
    <w:rsid w:val="00DD6926"/>
    <w:rsid w:val="00DE1B4F"/>
    <w:rsid w:val="00DE280B"/>
    <w:rsid w:val="00DE66BB"/>
    <w:rsid w:val="00DF14D6"/>
    <w:rsid w:val="00DF1F24"/>
    <w:rsid w:val="00DF4267"/>
    <w:rsid w:val="00DF6888"/>
    <w:rsid w:val="00DF7AAC"/>
    <w:rsid w:val="00E01D69"/>
    <w:rsid w:val="00E03B9E"/>
    <w:rsid w:val="00E0551E"/>
    <w:rsid w:val="00E05B99"/>
    <w:rsid w:val="00E10C40"/>
    <w:rsid w:val="00E1124B"/>
    <w:rsid w:val="00E12BEF"/>
    <w:rsid w:val="00E14968"/>
    <w:rsid w:val="00E159B4"/>
    <w:rsid w:val="00E15B69"/>
    <w:rsid w:val="00E1634B"/>
    <w:rsid w:val="00E2214C"/>
    <w:rsid w:val="00E23808"/>
    <w:rsid w:val="00E24BEA"/>
    <w:rsid w:val="00E24C2C"/>
    <w:rsid w:val="00E257D8"/>
    <w:rsid w:val="00E260BD"/>
    <w:rsid w:val="00E26107"/>
    <w:rsid w:val="00E317FE"/>
    <w:rsid w:val="00E4142E"/>
    <w:rsid w:val="00E43637"/>
    <w:rsid w:val="00E4605E"/>
    <w:rsid w:val="00E473EF"/>
    <w:rsid w:val="00E47C3D"/>
    <w:rsid w:val="00E526F1"/>
    <w:rsid w:val="00E53C3F"/>
    <w:rsid w:val="00E563C1"/>
    <w:rsid w:val="00E56D28"/>
    <w:rsid w:val="00E571A1"/>
    <w:rsid w:val="00E610BD"/>
    <w:rsid w:val="00E6283A"/>
    <w:rsid w:val="00E710C2"/>
    <w:rsid w:val="00E74F83"/>
    <w:rsid w:val="00E758EE"/>
    <w:rsid w:val="00E76179"/>
    <w:rsid w:val="00E82674"/>
    <w:rsid w:val="00E82AE0"/>
    <w:rsid w:val="00E84136"/>
    <w:rsid w:val="00E84568"/>
    <w:rsid w:val="00E84C88"/>
    <w:rsid w:val="00E84F6C"/>
    <w:rsid w:val="00E85520"/>
    <w:rsid w:val="00E86D17"/>
    <w:rsid w:val="00E86F12"/>
    <w:rsid w:val="00E871E1"/>
    <w:rsid w:val="00E91E85"/>
    <w:rsid w:val="00E92A09"/>
    <w:rsid w:val="00E92BBD"/>
    <w:rsid w:val="00E93EC9"/>
    <w:rsid w:val="00E97FF8"/>
    <w:rsid w:val="00EA04A1"/>
    <w:rsid w:val="00EA0570"/>
    <w:rsid w:val="00EA0C09"/>
    <w:rsid w:val="00EA0D35"/>
    <w:rsid w:val="00EA4732"/>
    <w:rsid w:val="00EA492D"/>
    <w:rsid w:val="00EA51B3"/>
    <w:rsid w:val="00EA5386"/>
    <w:rsid w:val="00EA5ACC"/>
    <w:rsid w:val="00EA64DE"/>
    <w:rsid w:val="00EB075F"/>
    <w:rsid w:val="00EB1AA6"/>
    <w:rsid w:val="00EB248C"/>
    <w:rsid w:val="00EB27D8"/>
    <w:rsid w:val="00EB39A9"/>
    <w:rsid w:val="00EB653D"/>
    <w:rsid w:val="00EB7368"/>
    <w:rsid w:val="00EC213C"/>
    <w:rsid w:val="00EC6B1B"/>
    <w:rsid w:val="00EC727E"/>
    <w:rsid w:val="00ED0FF6"/>
    <w:rsid w:val="00ED22D4"/>
    <w:rsid w:val="00ED232E"/>
    <w:rsid w:val="00ED4060"/>
    <w:rsid w:val="00ED6A2C"/>
    <w:rsid w:val="00EE1606"/>
    <w:rsid w:val="00EE4921"/>
    <w:rsid w:val="00EE69AC"/>
    <w:rsid w:val="00EF692A"/>
    <w:rsid w:val="00F01D96"/>
    <w:rsid w:val="00F02C04"/>
    <w:rsid w:val="00F065EE"/>
    <w:rsid w:val="00F10E42"/>
    <w:rsid w:val="00F25C21"/>
    <w:rsid w:val="00F25EB0"/>
    <w:rsid w:val="00F2635B"/>
    <w:rsid w:val="00F2651B"/>
    <w:rsid w:val="00F27667"/>
    <w:rsid w:val="00F30702"/>
    <w:rsid w:val="00F34FA9"/>
    <w:rsid w:val="00F3540A"/>
    <w:rsid w:val="00F35F1B"/>
    <w:rsid w:val="00F36982"/>
    <w:rsid w:val="00F374C0"/>
    <w:rsid w:val="00F41A24"/>
    <w:rsid w:val="00F41F75"/>
    <w:rsid w:val="00F4299B"/>
    <w:rsid w:val="00F45EBE"/>
    <w:rsid w:val="00F47F18"/>
    <w:rsid w:val="00F50722"/>
    <w:rsid w:val="00F51322"/>
    <w:rsid w:val="00F53EB7"/>
    <w:rsid w:val="00F53F4C"/>
    <w:rsid w:val="00F5695E"/>
    <w:rsid w:val="00F624FE"/>
    <w:rsid w:val="00F6782D"/>
    <w:rsid w:val="00F67853"/>
    <w:rsid w:val="00F67EE4"/>
    <w:rsid w:val="00F70357"/>
    <w:rsid w:val="00F70D5E"/>
    <w:rsid w:val="00F714A1"/>
    <w:rsid w:val="00F72DEA"/>
    <w:rsid w:val="00F8039B"/>
    <w:rsid w:val="00F814B7"/>
    <w:rsid w:val="00F820B8"/>
    <w:rsid w:val="00F85CD8"/>
    <w:rsid w:val="00F870B5"/>
    <w:rsid w:val="00F90823"/>
    <w:rsid w:val="00F9218E"/>
    <w:rsid w:val="00F95CC5"/>
    <w:rsid w:val="00F9647C"/>
    <w:rsid w:val="00F9704C"/>
    <w:rsid w:val="00FA0121"/>
    <w:rsid w:val="00FA2441"/>
    <w:rsid w:val="00FA3398"/>
    <w:rsid w:val="00FA7363"/>
    <w:rsid w:val="00FB2022"/>
    <w:rsid w:val="00FB2136"/>
    <w:rsid w:val="00FB3279"/>
    <w:rsid w:val="00FB377B"/>
    <w:rsid w:val="00FB4F2C"/>
    <w:rsid w:val="00FB5180"/>
    <w:rsid w:val="00FB5824"/>
    <w:rsid w:val="00FB73A4"/>
    <w:rsid w:val="00FB7C49"/>
    <w:rsid w:val="00FC05A4"/>
    <w:rsid w:val="00FC1B5A"/>
    <w:rsid w:val="00FC41A0"/>
    <w:rsid w:val="00FC50F3"/>
    <w:rsid w:val="00FC59FF"/>
    <w:rsid w:val="00FC6031"/>
    <w:rsid w:val="00FC659A"/>
    <w:rsid w:val="00FC6C59"/>
    <w:rsid w:val="00FC6FF3"/>
    <w:rsid w:val="00FD16A6"/>
    <w:rsid w:val="00FD1EAA"/>
    <w:rsid w:val="00FD345E"/>
    <w:rsid w:val="00FD4D66"/>
    <w:rsid w:val="00FD6D5A"/>
    <w:rsid w:val="00FD79DF"/>
    <w:rsid w:val="00FE1A2E"/>
    <w:rsid w:val="00FE1D73"/>
    <w:rsid w:val="00FE45FD"/>
    <w:rsid w:val="00FE536A"/>
    <w:rsid w:val="00FE5C30"/>
    <w:rsid w:val="00FE6056"/>
    <w:rsid w:val="00FF0909"/>
    <w:rsid w:val="00FF1543"/>
    <w:rsid w:val="00FF33AD"/>
    <w:rsid w:val="00FF524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72"/>
    <o:shapelayout v:ext="edit">
      <o:idmap v:ext="edit" data="1"/>
      <o:rules v:ext="edit">
        <o:r id="V:Rule16" type="connector" idref="#_x0000_s1031"/>
        <o:r id="V:Rule17" type="connector" idref="#_x0000_s1032"/>
        <o:r id="V:Rule18" type="connector" idref="#_x0000_s1027"/>
        <o:r id="V:Rule19" type="connector" idref="#_x0000_s1035"/>
        <o:r id="V:Rule20" type="connector" idref="#_x0000_s1042"/>
        <o:r id="V:Rule21" type="connector" idref="#_x0000_s1040"/>
        <o:r id="V:Rule22" type="connector" idref="#_x0000_s1039"/>
        <o:r id="V:Rule23" type="connector" idref="#_x0000_s1030"/>
        <o:r id="V:Rule24" type="connector" idref="#_x0000_s1029"/>
        <o:r id="V:Rule25" type="connector" idref="#_x0000_s1034"/>
        <o:r id="V:Rule26" type="connector" idref="#_x0000_s1037"/>
        <o:r id="V:Rule27" type="connector" idref="#_x0000_s1036"/>
        <o:r id="V:Rule28" type="connector" idref="#_x0000_s1033"/>
        <o:r id="V:Rule29" type="connector" idref="#_x0000_s1041"/>
        <o:r id="V:Rule30" type="connector" idref="#_x0000_s1028"/>
      </o:rules>
    </o:shapelayout>
  </w:shapeDefaults>
  <w:decimalSymbol w:val=","/>
  <w:listSeparator w:val=";"/>
  <w15:docId w15:val="{AF9C7F92-A242-4443-A6A6-32D23BEB4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E03B9"/>
    <w:rPr>
      <w:rFonts w:ascii="Calibri" w:eastAsia="Calibri" w:hAnsi="Calibri" w:cs="Calibri"/>
    </w:rPr>
  </w:style>
  <w:style w:type="paragraph" w:styleId="Nagwek1">
    <w:name w:val="heading 1"/>
    <w:basedOn w:val="Normalny"/>
    <w:next w:val="Normalny"/>
    <w:link w:val="Nagwek1Znak"/>
    <w:qFormat/>
    <w:rsid w:val="003E03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aliases w:val="Paragraaf"/>
    <w:basedOn w:val="Normalny"/>
    <w:next w:val="Normalny"/>
    <w:link w:val="Nagwek2Znak"/>
    <w:qFormat/>
    <w:rsid w:val="004C74AA"/>
    <w:pPr>
      <w:keepNext/>
      <w:tabs>
        <w:tab w:val="num" w:pos="720"/>
      </w:tabs>
      <w:spacing w:before="360" w:after="120" w:line="360" w:lineRule="auto"/>
      <w:ind w:left="720" w:hanging="720"/>
      <w:jc w:val="both"/>
      <w:outlineLvl w:val="1"/>
    </w:pPr>
    <w:rPr>
      <w:rFonts w:ascii="Arial Narrow" w:eastAsia="Times New Roman" w:hAnsi="Arial Narrow" w:cs="Times New Roman"/>
      <w:b/>
      <w:bCs/>
      <w:sz w:val="26"/>
      <w:szCs w:val="24"/>
      <w:lang w:eastAsia="pl-PL"/>
    </w:rPr>
  </w:style>
  <w:style w:type="paragraph" w:styleId="Nagwek3">
    <w:name w:val="heading 3"/>
    <w:basedOn w:val="Normalny"/>
    <w:next w:val="Normalny"/>
    <w:link w:val="Nagwek3Znak"/>
    <w:qFormat/>
    <w:rsid w:val="004C74AA"/>
    <w:pPr>
      <w:keepNext/>
      <w:tabs>
        <w:tab w:val="num" w:pos="720"/>
      </w:tabs>
      <w:spacing w:before="360" w:after="120" w:line="360" w:lineRule="auto"/>
      <w:ind w:left="720" w:hanging="720"/>
      <w:jc w:val="both"/>
      <w:outlineLvl w:val="2"/>
    </w:pPr>
    <w:rPr>
      <w:rFonts w:ascii="Arial Narrow" w:eastAsia="Times New Roman" w:hAnsi="Arial Narrow" w:cs="Times New Roman"/>
      <w:b/>
      <w:bCs/>
      <w:sz w:val="26"/>
      <w:szCs w:val="24"/>
      <w:lang w:eastAsia="pl-PL"/>
    </w:rPr>
  </w:style>
  <w:style w:type="paragraph" w:styleId="Nagwek4">
    <w:name w:val="heading 4"/>
    <w:aliases w:val="Bijlage,Bijlage Znak"/>
    <w:basedOn w:val="Normalny"/>
    <w:next w:val="Normalny"/>
    <w:link w:val="Nagwek4Znak"/>
    <w:qFormat/>
    <w:rsid w:val="004C74AA"/>
    <w:pPr>
      <w:keepNext/>
      <w:tabs>
        <w:tab w:val="num" w:pos="720"/>
      </w:tabs>
      <w:spacing w:before="360" w:after="120" w:line="360" w:lineRule="auto"/>
      <w:ind w:left="567" w:hanging="567"/>
      <w:jc w:val="both"/>
      <w:outlineLvl w:val="3"/>
    </w:pPr>
    <w:rPr>
      <w:rFonts w:ascii="Arial Narrow" w:eastAsia="Times New Roman" w:hAnsi="Arial Narrow" w:cs="Times New Roman"/>
      <w:b/>
      <w:bCs/>
      <w:sz w:val="24"/>
      <w:szCs w:val="24"/>
      <w:lang w:eastAsia="pl-PL"/>
    </w:rPr>
  </w:style>
  <w:style w:type="paragraph" w:styleId="Nagwek5">
    <w:name w:val="heading 5"/>
    <w:basedOn w:val="Normalny"/>
    <w:next w:val="Normalny"/>
    <w:link w:val="Nagwek5Znak"/>
    <w:qFormat/>
    <w:rsid w:val="004C74AA"/>
    <w:pPr>
      <w:tabs>
        <w:tab w:val="num" w:pos="1008"/>
      </w:tabs>
      <w:spacing w:before="240" w:after="60" w:line="360" w:lineRule="auto"/>
      <w:ind w:left="1008" w:hanging="1008"/>
      <w:jc w:val="both"/>
      <w:outlineLvl w:val="4"/>
    </w:pPr>
    <w:rPr>
      <w:rFonts w:ascii="Arial Narrow" w:eastAsia="Times New Roman" w:hAnsi="Arial Narrow" w:cs="Times New Roman"/>
      <w:b/>
      <w:bCs/>
      <w:i/>
      <w:iCs/>
      <w:sz w:val="26"/>
      <w:szCs w:val="26"/>
      <w:lang w:eastAsia="pl-PL"/>
    </w:rPr>
  </w:style>
  <w:style w:type="paragraph" w:styleId="Nagwek6">
    <w:name w:val="heading 6"/>
    <w:basedOn w:val="Normalny"/>
    <w:next w:val="Normalny"/>
    <w:link w:val="Nagwek6Znak"/>
    <w:qFormat/>
    <w:rsid w:val="004C74AA"/>
    <w:pPr>
      <w:tabs>
        <w:tab w:val="num" w:pos="1152"/>
      </w:tabs>
      <w:spacing w:before="240" w:after="60" w:line="360" w:lineRule="auto"/>
      <w:ind w:left="1152" w:hanging="1152"/>
      <w:jc w:val="both"/>
      <w:outlineLvl w:val="5"/>
    </w:pPr>
    <w:rPr>
      <w:rFonts w:ascii="Times New Roman" w:eastAsia="Times New Roman" w:hAnsi="Times New Roman" w:cs="Times New Roman"/>
      <w:b/>
      <w:bCs/>
      <w:lang w:eastAsia="pl-PL"/>
    </w:rPr>
  </w:style>
  <w:style w:type="paragraph" w:styleId="Nagwek7">
    <w:name w:val="heading 7"/>
    <w:basedOn w:val="Normalny"/>
    <w:next w:val="Normalny"/>
    <w:link w:val="Nagwek7Znak"/>
    <w:qFormat/>
    <w:rsid w:val="004C74AA"/>
    <w:pPr>
      <w:tabs>
        <w:tab w:val="num" w:pos="1296"/>
      </w:tabs>
      <w:spacing w:before="240" w:after="60" w:line="360" w:lineRule="auto"/>
      <w:ind w:left="1296" w:hanging="1296"/>
      <w:jc w:val="both"/>
      <w:outlineLvl w:val="6"/>
    </w:pPr>
    <w:rPr>
      <w:rFonts w:ascii="Times New Roman" w:eastAsia="Times New Roman" w:hAnsi="Times New Roman" w:cs="Times New Roman"/>
      <w:sz w:val="24"/>
      <w:szCs w:val="24"/>
      <w:lang w:eastAsia="pl-PL"/>
    </w:rPr>
  </w:style>
  <w:style w:type="paragraph" w:styleId="Nagwek8">
    <w:name w:val="heading 8"/>
    <w:basedOn w:val="Normalny"/>
    <w:next w:val="Normalny"/>
    <w:link w:val="Nagwek8Znak"/>
    <w:qFormat/>
    <w:rsid w:val="004C74AA"/>
    <w:pPr>
      <w:tabs>
        <w:tab w:val="num" w:pos="1440"/>
      </w:tabs>
      <w:spacing w:before="240" w:after="60" w:line="360" w:lineRule="auto"/>
      <w:ind w:left="1440" w:hanging="1440"/>
      <w:jc w:val="both"/>
      <w:outlineLvl w:val="7"/>
    </w:pPr>
    <w:rPr>
      <w:rFonts w:ascii="Times New Roman" w:eastAsia="Times New Roman" w:hAnsi="Times New Roman" w:cs="Times New Roman"/>
      <w:i/>
      <w:iCs/>
      <w:sz w:val="24"/>
      <w:szCs w:val="24"/>
      <w:lang w:eastAsia="pl-PL"/>
    </w:rPr>
  </w:style>
  <w:style w:type="paragraph" w:styleId="Nagwek9">
    <w:name w:val="heading 9"/>
    <w:basedOn w:val="Normalny"/>
    <w:next w:val="Normalny"/>
    <w:link w:val="Nagwek9Znak"/>
    <w:qFormat/>
    <w:rsid w:val="004C74AA"/>
    <w:pPr>
      <w:tabs>
        <w:tab w:val="num" w:pos="1584"/>
      </w:tabs>
      <w:spacing w:before="240" w:after="60" w:line="360" w:lineRule="auto"/>
      <w:ind w:left="1584" w:hanging="1584"/>
      <w:jc w:val="both"/>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link w:val="TytuZnak"/>
    <w:qFormat/>
    <w:rsid w:val="003E03B9"/>
    <w:pPr>
      <w:spacing w:before="120" w:after="120" w:line="240" w:lineRule="auto"/>
      <w:jc w:val="center"/>
    </w:pPr>
    <w:rPr>
      <w:rFonts w:ascii="Arial Narrow" w:eastAsia="Times New Roman" w:hAnsi="Arial Narrow" w:cs="Arial Narrow"/>
      <w:b/>
      <w:bCs/>
      <w:sz w:val="32"/>
      <w:szCs w:val="32"/>
      <w:lang w:eastAsia="pl-PL"/>
    </w:rPr>
  </w:style>
  <w:style w:type="character" w:customStyle="1" w:styleId="TytuZnak">
    <w:name w:val="Tytuł Znak"/>
    <w:basedOn w:val="Domylnaczcionkaakapitu"/>
    <w:link w:val="Tytu"/>
    <w:uiPriority w:val="99"/>
    <w:rsid w:val="003E03B9"/>
    <w:rPr>
      <w:rFonts w:ascii="Arial Narrow" w:eastAsia="Times New Roman" w:hAnsi="Arial Narrow" w:cs="Arial Narrow"/>
      <w:b/>
      <w:bCs/>
      <w:sz w:val="32"/>
      <w:szCs w:val="32"/>
      <w:lang w:eastAsia="pl-PL"/>
    </w:rPr>
  </w:style>
  <w:style w:type="paragraph" w:customStyle="1" w:styleId="StylWyjustowanyPierwszywiersz0cmInterliniapojedyncze">
    <w:name w:val="Styl Wyjustowany Pierwszy wiersz:  0 cm Interlinia:  pojedyncze"/>
    <w:basedOn w:val="Normalny"/>
    <w:rsid w:val="003E03B9"/>
    <w:pPr>
      <w:spacing w:before="120" w:after="0" w:line="240" w:lineRule="auto"/>
      <w:jc w:val="both"/>
    </w:pPr>
    <w:rPr>
      <w:rFonts w:ascii="Arial Narrow" w:eastAsia="Times New Roman" w:hAnsi="Arial Narrow" w:cs="Arial Narrow"/>
      <w:sz w:val="24"/>
      <w:szCs w:val="24"/>
      <w:lang w:eastAsia="pl-PL"/>
    </w:rPr>
  </w:style>
  <w:style w:type="paragraph" w:customStyle="1" w:styleId="Nagwekspisutreci1">
    <w:name w:val="Nagłówek spisu treści1"/>
    <w:basedOn w:val="Nagwek1"/>
    <w:next w:val="Normalny"/>
    <w:uiPriority w:val="99"/>
    <w:qFormat/>
    <w:rsid w:val="003E03B9"/>
    <w:pPr>
      <w:outlineLvl w:val="9"/>
    </w:pPr>
    <w:rPr>
      <w:rFonts w:ascii="Cambria" w:eastAsia="Times New Roman" w:hAnsi="Cambria" w:cs="Cambria"/>
      <w:color w:val="365F91"/>
    </w:rPr>
  </w:style>
  <w:style w:type="character" w:customStyle="1" w:styleId="Nagwek1Znak">
    <w:name w:val="Nagłówek 1 Znak"/>
    <w:basedOn w:val="Domylnaczcionkaakapitu"/>
    <w:link w:val="Nagwek1"/>
    <w:rsid w:val="003E03B9"/>
    <w:rPr>
      <w:rFonts w:asciiTheme="majorHAnsi" w:eastAsiaTheme="majorEastAsia" w:hAnsiTheme="majorHAnsi" w:cstheme="majorBidi"/>
      <w:b/>
      <w:bCs/>
      <w:color w:val="365F91" w:themeColor="accent1" w:themeShade="BF"/>
      <w:sz w:val="28"/>
      <w:szCs w:val="28"/>
    </w:rPr>
  </w:style>
  <w:style w:type="paragraph" w:styleId="Tekstdymka">
    <w:name w:val="Balloon Text"/>
    <w:basedOn w:val="Normalny"/>
    <w:link w:val="TekstdymkaZnak"/>
    <w:uiPriority w:val="99"/>
    <w:semiHidden/>
    <w:unhideWhenUsed/>
    <w:rsid w:val="003E03B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E03B9"/>
    <w:rPr>
      <w:rFonts w:ascii="Tahoma" w:eastAsia="Calibri" w:hAnsi="Tahoma" w:cs="Tahoma"/>
      <w:sz w:val="16"/>
      <w:szCs w:val="16"/>
    </w:rPr>
  </w:style>
  <w:style w:type="character" w:customStyle="1" w:styleId="Nagwek2Znak">
    <w:name w:val="Nagłówek 2 Znak"/>
    <w:aliases w:val="Paragraaf Znak"/>
    <w:basedOn w:val="Domylnaczcionkaakapitu"/>
    <w:link w:val="Nagwek2"/>
    <w:rsid w:val="004C74AA"/>
    <w:rPr>
      <w:rFonts w:ascii="Arial Narrow" w:eastAsia="Times New Roman" w:hAnsi="Arial Narrow" w:cs="Times New Roman"/>
      <w:b/>
      <w:bCs/>
      <w:sz w:val="26"/>
      <w:szCs w:val="24"/>
      <w:lang w:eastAsia="pl-PL"/>
    </w:rPr>
  </w:style>
  <w:style w:type="character" w:customStyle="1" w:styleId="Nagwek3Znak">
    <w:name w:val="Nagłówek 3 Znak"/>
    <w:basedOn w:val="Domylnaczcionkaakapitu"/>
    <w:link w:val="Nagwek3"/>
    <w:rsid w:val="004C74AA"/>
    <w:rPr>
      <w:rFonts w:ascii="Arial Narrow" w:eastAsia="Times New Roman" w:hAnsi="Arial Narrow" w:cs="Times New Roman"/>
      <w:b/>
      <w:bCs/>
      <w:sz w:val="26"/>
      <w:szCs w:val="24"/>
      <w:lang w:eastAsia="pl-PL"/>
    </w:rPr>
  </w:style>
  <w:style w:type="character" w:customStyle="1" w:styleId="Nagwek4Znak">
    <w:name w:val="Nagłówek 4 Znak"/>
    <w:aliases w:val="Bijlage Znak1,Bijlage Znak Znak"/>
    <w:basedOn w:val="Domylnaczcionkaakapitu"/>
    <w:link w:val="Nagwek4"/>
    <w:rsid w:val="004C74AA"/>
    <w:rPr>
      <w:rFonts w:ascii="Arial Narrow" w:eastAsia="Times New Roman" w:hAnsi="Arial Narrow" w:cs="Times New Roman"/>
      <w:b/>
      <w:bCs/>
      <w:sz w:val="24"/>
      <w:szCs w:val="24"/>
      <w:lang w:eastAsia="pl-PL"/>
    </w:rPr>
  </w:style>
  <w:style w:type="character" w:customStyle="1" w:styleId="Nagwek5Znak">
    <w:name w:val="Nagłówek 5 Znak"/>
    <w:basedOn w:val="Domylnaczcionkaakapitu"/>
    <w:link w:val="Nagwek5"/>
    <w:rsid w:val="004C74AA"/>
    <w:rPr>
      <w:rFonts w:ascii="Arial Narrow" w:eastAsia="Times New Roman" w:hAnsi="Arial Narrow" w:cs="Times New Roman"/>
      <w:b/>
      <w:bCs/>
      <w:i/>
      <w:iCs/>
      <w:sz w:val="26"/>
      <w:szCs w:val="26"/>
      <w:lang w:eastAsia="pl-PL"/>
    </w:rPr>
  </w:style>
  <w:style w:type="character" w:customStyle="1" w:styleId="Nagwek6Znak">
    <w:name w:val="Nagłówek 6 Znak"/>
    <w:basedOn w:val="Domylnaczcionkaakapitu"/>
    <w:link w:val="Nagwek6"/>
    <w:rsid w:val="004C74AA"/>
    <w:rPr>
      <w:rFonts w:ascii="Times New Roman" w:eastAsia="Times New Roman" w:hAnsi="Times New Roman" w:cs="Times New Roman"/>
      <w:b/>
      <w:bCs/>
      <w:lang w:eastAsia="pl-PL"/>
    </w:rPr>
  </w:style>
  <w:style w:type="character" w:customStyle="1" w:styleId="Nagwek7Znak">
    <w:name w:val="Nagłówek 7 Znak"/>
    <w:basedOn w:val="Domylnaczcionkaakapitu"/>
    <w:link w:val="Nagwek7"/>
    <w:rsid w:val="004C74AA"/>
    <w:rPr>
      <w:rFonts w:ascii="Times New Roman" w:eastAsia="Times New Roman" w:hAnsi="Times New Roman" w:cs="Times New Roman"/>
      <w:sz w:val="24"/>
      <w:szCs w:val="24"/>
      <w:lang w:eastAsia="pl-PL"/>
    </w:rPr>
  </w:style>
  <w:style w:type="character" w:customStyle="1" w:styleId="Nagwek8Znak">
    <w:name w:val="Nagłówek 8 Znak"/>
    <w:basedOn w:val="Domylnaczcionkaakapitu"/>
    <w:link w:val="Nagwek8"/>
    <w:rsid w:val="004C74AA"/>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4C74AA"/>
    <w:rPr>
      <w:rFonts w:ascii="Arial" w:eastAsia="Times New Roman" w:hAnsi="Arial" w:cs="Arial"/>
      <w:lang w:eastAsia="pl-PL"/>
    </w:rPr>
  </w:style>
  <w:style w:type="paragraph" w:styleId="Akapitzlist">
    <w:name w:val="List Paragraph"/>
    <w:basedOn w:val="Normalny"/>
    <w:uiPriority w:val="34"/>
    <w:qFormat/>
    <w:rsid w:val="004C74AA"/>
    <w:pPr>
      <w:ind w:left="720"/>
      <w:contextualSpacing/>
    </w:pPr>
    <w:rPr>
      <w:rFonts w:asciiTheme="minorHAnsi" w:eastAsiaTheme="minorHAnsi" w:hAnsiTheme="minorHAnsi" w:cstheme="minorBidi"/>
    </w:rPr>
  </w:style>
  <w:style w:type="paragraph" w:styleId="Tekstpodstawowywcity">
    <w:name w:val="Body Text Indent"/>
    <w:basedOn w:val="Normalny"/>
    <w:link w:val="TekstpodstawowywcityZnak"/>
    <w:semiHidden/>
    <w:rsid w:val="00C03A74"/>
    <w:pPr>
      <w:spacing w:after="120" w:line="240" w:lineRule="auto"/>
      <w:ind w:firstLine="720"/>
      <w:jc w:val="both"/>
    </w:pPr>
    <w:rPr>
      <w:rFonts w:ascii="Arial Narrow" w:eastAsia="Times New Roman" w:hAnsi="Arial Narrow" w:cs="Times New Roman"/>
      <w:sz w:val="24"/>
      <w:szCs w:val="24"/>
      <w:lang w:val="en-US" w:eastAsia="pl-PL"/>
    </w:rPr>
  </w:style>
  <w:style w:type="character" w:customStyle="1" w:styleId="TekstpodstawowywcityZnak">
    <w:name w:val="Tekst podstawowy wcięty Znak"/>
    <w:basedOn w:val="Domylnaczcionkaakapitu"/>
    <w:link w:val="Tekstpodstawowywcity"/>
    <w:semiHidden/>
    <w:rsid w:val="00C03A74"/>
    <w:rPr>
      <w:rFonts w:ascii="Arial Narrow" w:eastAsia="Times New Roman" w:hAnsi="Arial Narrow" w:cs="Times New Roman"/>
      <w:sz w:val="24"/>
      <w:szCs w:val="24"/>
      <w:lang w:val="en-US" w:eastAsia="pl-PL"/>
    </w:rPr>
  </w:style>
  <w:style w:type="character" w:styleId="Pogrubienie">
    <w:name w:val="Strong"/>
    <w:basedOn w:val="Domylnaczcionkaakapitu"/>
    <w:uiPriority w:val="22"/>
    <w:qFormat/>
    <w:rsid w:val="005867CC"/>
    <w:rPr>
      <w:b/>
      <w:bCs/>
    </w:rPr>
  </w:style>
  <w:style w:type="paragraph" w:customStyle="1" w:styleId="Akapitzlist1">
    <w:name w:val="Akapit z listą1"/>
    <w:basedOn w:val="Normalny"/>
    <w:uiPriority w:val="99"/>
    <w:qFormat/>
    <w:rsid w:val="009F1164"/>
    <w:pPr>
      <w:ind w:left="720"/>
    </w:pPr>
  </w:style>
  <w:style w:type="paragraph" w:styleId="Nagwek">
    <w:name w:val="header"/>
    <w:basedOn w:val="Normalny"/>
    <w:link w:val="NagwekZnak"/>
    <w:uiPriority w:val="99"/>
    <w:rsid w:val="00DF14D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F14D6"/>
    <w:rPr>
      <w:rFonts w:ascii="Calibri" w:eastAsia="Calibri" w:hAnsi="Calibri" w:cs="Calibri"/>
    </w:rPr>
  </w:style>
  <w:style w:type="paragraph" w:styleId="Stopka">
    <w:name w:val="footer"/>
    <w:basedOn w:val="Normalny"/>
    <w:link w:val="StopkaZnak"/>
    <w:uiPriority w:val="99"/>
    <w:unhideWhenUsed/>
    <w:rsid w:val="004D264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D264E"/>
    <w:rPr>
      <w:rFonts w:ascii="Calibri" w:eastAsia="Calibri" w:hAnsi="Calibri" w:cs="Calibri"/>
    </w:rPr>
  </w:style>
  <w:style w:type="character" w:styleId="Hipercze">
    <w:name w:val="Hyperlink"/>
    <w:basedOn w:val="Domylnaczcionkaakapitu"/>
    <w:uiPriority w:val="99"/>
    <w:rsid w:val="00A1346D"/>
    <w:rPr>
      <w:color w:val="0000FF"/>
      <w:u w:val="single"/>
    </w:rPr>
  </w:style>
  <w:style w:type="paragraph" w:styleId="Spistreci2">
    <w:name w:val="toc 2"/>
    <w:basedOn w:val="Normalny"/>
    <w:next w:val="Normalny"/>
    <w:autoRedefine/>
    <w:uiPriority w:val="39"/>
    <w:qFormat/>
    <w:rsid w:val="007635B4"/>
    <w:pPr>
      <w:tabs>
        <w:tab w:val="left" w:pos="567"/>
        <w:tab w:val="right" w:pos="9062"/>
      </w:tabs>
      <w:spacing w:after="0" w:line="240" w:lineRule="auto"/>
      <w:ind w:left="221"/>
    </w:pPr>
    <w:rPr>
      <w:rFonts w:asciiTheme="minorHAnsi" w:hAnsiTheme="minorHAnsi"/>
      <w:smallCaps/>
      <w:sz w:val="20"/>
      <w:szCs w:val="20"/>
    </w:rPr>
  </w:style>
  <w:style w:type="paragraph" w:styleId="Spistreci3">
    <w:name w:val="toc 3"/>
    <w:basedOn w:val="Normalny"/>
    <w:next w:val="Normalny"/>
    <w:autoRedefine/>
    <w:uiPriority w:val="39"/>
    <w:qFormat/>
    <w:rsid w:val="00A1346D"/>
    <w:pPr>
      <w:spacing w:after="0"/>
      <w:ind w:left="440"/>
    </w:pPr>
    <w:rPr>
      <w:rFonts w:asciiTheme="minorHAnsi" w:hAnsiTheme="minorHAnsi"/>
      <w:i/>
      <w:iCs/>
      <w:sz w:val="20"/>
      <w:szCs w:val="20"/>
    </w:rPr>
  </w:style>
  <w:style w:type="paragraph" w:styleId="Nagwekspisutreci">
    <w:name w:val="TOC Heading"/>
    <w:basedOn w:val="Nagwek1"/>
    <w:next w:val="Normalny"/>
    <w:uiPriority w:val="39"/>
    <w:unhideWhenUsed/>
    <w:qFormat/>
    <w:rsid w:val="00A1346D"/>
    <w:pPr>
      <w:outlineLvl w:val="9"/>
    </w:pPr>
  </w:style>
  <w:style w:type="paragraph" w:styleId="Spistreci1">
    <w:name w:val="toc 1"/>
    <w:basedOn w:val="Normalny"/>
    <w:next w:val="Normalny"/>
    <w:autoRedefine/>
    <w:uiPriority w:val="39"/>
    <w:unhideWhenUsed/>
    <w:qFormat/>
    <w:rsid w:val="00E82AE0"/>
    <w:pPr>
      <w:tabs>
        <w:tab w:val="left" w:pos="284"/>
        <w:tab w:val="right" w:pos="9062"/>
      </w:tabs>
      <w:spacing w:before="120" w:after="0" w:line="269" w:lineRule="auto"/>
    </w:pPr>
    <w:rPr>
      <w:rFonts w:asciiTheme="minorHAnsi" w:hAnsiTheme="minorHAnsi"/>
      <w:b/>
      <w:bCs/>
      <w:caps/>
      <w:sz w:val="20"/>
      <w:szCs w:val="20"/>
    </w:rPr>
  </w:style>
  <w:style w:type="paragraph" w:styleId="Tekstpodstawowy">
    <w:name w:val="Body Text"/>
    <w:basedOn w:val="Normalny"/>
    <w:link w:val="TekstpodstawowyZnak"/>
    <w:uiPriority w:val="99"/>
    <w:semiHidden/>
    <w:unhideWhenUsed/>
    <w:rsid w:val="00847777"/>
    <w:pPr>
      <w:spacing w:after="120"/>
    </w:pPr>
  </w:style>
  <w:style w:type="character" w:customStyle="1" w:styleId="TekstpodstawowyZnak">
    <w:name w:val="Tekst podstawowy Znak"/>
    <w:basedOn w:val="Domylnaczcionkaakapitu"/>
    <w:link w:val="Tekstpodstawowy"/>
    <w:uiPriority w:val="99"/>
    <w:semiHidden/>
    <w:rsid w:val="00847777"/>
    <w:rPr>
      <w:rFonts w:ascii="Calibri" w:eastAsia="Calibri" w:hAnsi="Calibri" w:cs="Calibri"/>
    </w:rPr>
  </w:style>
  <w:style w:type="paragraph" w:styleId="NormalnyWeb">
    <w:name w:val="Normal (Web)"/>
    <w:basedOn w:val="Normalny"/>
    <w:rsid w:val="008376DE"/>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8376DE"/>
    <w:pPr>
      <w:autoSpaceDE w:val="0"/>
      <w:autoSpaceDN w:val="0"/>
      <w:adjustRightInd w:val="0"/>
      <w:spacing w:after="0" w:line="240" w:lineRule="auto"/>
    </w:pPr>
    <w:rPr>
      <w:rFonts w:ascii="Verdana" w:eastAsia="Times New Roman" w:hAnsi="Verdana" w:cs="Times New Roman"/>
      <w:color w:val="000000"/>
      <w:sz w:val="24"/>
      <w:szCs w:val="24"/>
      <w:lang w:eastAsia="pl-PL"/>
    </w:rPr>
  </w:style>
  <w:style w:type="paragraph" w:styleId="Tekstpodstawowy3">
    <w:name w:val="Body Text 3"/>
    <w:basedOn w:val="Normalny"/>
    <w:link w:val="Tekstpodstawowy3Znak"/>
    <w:uiPriority w:val="99"/>
    <w:semiHidden/>
    <w:unhideWhenUsed/>
    <w:rsid w:val="00E91E85"/>
    <w:pPr>
      <w:spacing w:after="120"/>
    </w:pPr>
    <w:rPr>
      <w:sz w:val="16"/>
      <w:szCs w:val="16"/>
    </w:rPr>
  </w:style>
  <w:style w:type="character" w:customStyle="1" w:styleId="Tekstpodstawowy3Znak">
    <w:name w:val="Tekst podstawowy 3 Znak"/>
    <w:basedOn w:val="Domylnaczcionkaakapitu"/>
    <w:link w:val="Tekstpodstawowy3"/>
    <w:uiPriority w:val="99"/>
    <w:semiHidden/>
    <w:rsid w:val="00E91E85"/>
    <w:rPr>
      <w:rFonts w:ascii="Calibri" w:eastAsia="Calibri" w:hAnsi="Calibri" w:cs="Calibri"/>
      <w:sz w:val="16"/>
      <w:szCs w:val="16"/>
    </w:rPr>
  </w:style>
  <w:style w:type="paragraph" w:styleId="Tekstprzypisukocowego">
    <w:name w:val="endnote text"/>
    <w:basedOn w:val="Normalny"/>
    <w:link w:val="TekstprzypisukocowegoZnak"/>
    <w:uiPriority w:val="99"/>
    <w:semiHidden/>
    <w:unhideWhenUsed/>
    <w:rsid w:val="0063535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35359"/>
    <w:rPr>
      <w:rFonts w:ascii="Calibri" w:eastAsia="Calibri" w:hAnsi="Calibri" w:cs="Calibri"/>
      <w:sz w:val="20"/>
      <w:szCs w:val="20"/>
    </w:rPr>
  </w:style>
  <w:style w:type="character" w:styleId="Odwoanieprzypisukocowego">
    <w:name w:val="endnote reference"/>
    <w:basedOn w:val="Domylnaczcionkaakapitu"/>
    <w:uiPriority w:val="99"/>
    <w:semiHidden/>
    <w:unhideWhenUsed/>
    <w:rsid w:val="00635359"/>
    <w:rPr>
      <w:vertAlign w:val="superscript"/>
    </w:rPr>
  </w:style>
  <w:style w:type="paragraph" w:styleId="Spistreci4">
    <w:name w:val="toc 4"/>
    <w:basedOn w:val="Normalny"/>
    <w:next w:val="Normalny"/>
    <w:autoRedefine/>
    <w:uiPriority w:val="39"/>
    <w:unhideWhenUsed/>
    <w:rsid w:val="007635B4"/>
    <w:pPr>
      <w:tabs>
        <w:tab w:val="left" w:pos="1134"/>
        <w:tab w:val="right" w:pos="9062"/>
      </w:tabs>
      <w:spacing w:after="0" w:line="240" w:lineRule="auto"/>
      <w:ind w:left="658"/>
    </w:pPr>
    <w:rPr>
      <w:rFonts w:asciiTheme="minorHAnsi" w:hAnsiTheme="minorHAnsi"/>
      <w:sz w:val="18"/>
      <w:szCs w:val="18"/>
    </w:rPr>
  </w:style>
  <w:style w:type="paragraph" w:styleId="Spistreci5">
    <w:name w:val="toc 5"/>
    <w:basedOn w:val="Normalny"/>
    <w:next w:val="Normalny"/>
    <w:autoRedefine/>
    <w:uiPriority w:val="39"/>
    <w:unhideWhenUsed/>
    <w:rsid w:val="00F51322"/>
    <w:pPr>
      <w:spacing w:after="0"/>
      <w:ind w:left="880"/>
    </w:pPr>
    <w:rPr>
      <w:rFonts w:asciiTheme="minorHAnsi" w:hAnsiTheme="minorHAnsi"/>
      <w:sz w:val="18"/>
      <w:szCs w:val="18"/>
    </w:rPr>
  </w:style>
  <w:style w:type="paragraph" w:styleId="Spistreci6">
    <w:name w:val="toc 6"/>
    <w:basedOn w:val="Normalny"/>
    <w:next w:val="Normalny"/>
    <w:autoRedefine/>
    <w:uiPriority w:val="39"/>
    <w:unhideWhenUsed/>
    <w:rsid w:val="00F51322"/>
    <w:pPr>
      <w:spacing w:after="0"/>
      <w:ind w:left="1100"/>
    </w:pPr>
    <w:rPr>
      <w:rFonts w:asciiTheme="minorHAnsi" w:hAnsiTheme="minorHAnsi"/>
      <w:sz w:val="18"/>
      <w:szCs w:val="18"/>
    </w:rPr>
  </w:style>
  <w:style w:type="paragraph" w:styleId="Spistreci7">
    <w:name w:val="toc 7"/>
    <w:basedOn w:val="Normalny"/>
    <w:next w:val="Normalny"/>
    <w:autoRedefine/>
    <w:uiPriority w:val="39"/>
    <w:unhideWhenUsed/>
    <w:rsid w:val="00F51322"/>
    <w:pPr>
      <w:spacing w:after="0"/>
      <w:ind w:left="1320"/>
    </w:pPr>
    <w:rPr>
      <w:rFonts w:asciiTheme="minorHAnsi" w:hAnsiTheme="minorHAnsi"/>
      <w:sz w:val="18"/>
      <w:szCs w:val="18"/>
    </w:rPr>
  </w:style>
  <w:style w:type="paragraph" w:styleId="Spistreci8">
    <w:name w:val="toc 8"/>
    <w:basedOn w:val="Normalny"/>
    <w:next w:val="Normalny"/>
    <w:autoRedefine/>
    <w:uiPriority w:val="39"/>
    <w:unhideWhenUsed/>
    <w:rsid w:val="00F51322"/>
    <w:pPr>
      <w:spacing w:after="0"/>
      <w:ind w:left="1540"/>
    </w:pPr>
    <w:rPr>
      <w:rFonts w:asciiTheme="minorHAnsi" w:hAnsiTheme="minorHAnsi"/>
      <w:sz w:val="18"/>
      <w:szCs w:val="18"/>
    </w:rPr>
  </w:style>
  <w:style w:type="paragraph" w:styleId="Spistreci9">
    <w:name w:val="toc 9"/>
    <w:basedOn w:val="Normalny"/>
    <w:next w:val="Normalny"/>
    <w:autoRedefine/>
    <w:uiPriority w:val="39"/>
    <w:unhideWhenUsed/>
    <w:rsid w:val="00F51322"/>
    <w:pPr>
      <w:spacing w:after="0"/>
      <w:ind w:left="1760"/>
    </w:pPr>
    <w:rPr>
      <w:rFonts w:asciiTheme="minorHAnsi" w:hAnsiTheme="minorHAnsi"/>
      <w:sz w:val="18"/>
      <w:szCs w:val="18"/>
    </w:rPr>
  </w:style>
  <w:style w:type="paragraph" w:customStyle="1" w:styleId="Akapitzlist2">
    <w:name w:val="Akapit z listą2"/>
    <w:basedOn w:val="Normalny"/>
    <w:uiPriority w:val="99"/>
    <w:qFormat/>
    <w:rsid w:val="00274689"/>
    <w:pPr>
      <w:ind w:left="720"/>
    </w:pPr>
  </w:style>
  <w:style w:type="table" w:styleId="Tabela-Siatka">
    <w:name w:val="Table Grid"/>
    <w:basedOn w:val="Standardowy"/>
    <w:uiPriority w:val="59"/>
    <w:rsid w:val="00EE16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komentarza">
    <w:name w:val="annotation text"/>
    <w:basedOn w:val="Normalny"/>
    <w:link w:val="TekstkomentarzaZnak"/>
    <w:semiHidden/>
    <w:rsid w:val="00D12C98"/>
    <w:pPr>
      <w:widowControl w:val="0"/>
      <w:spacing w:after="0" w:line="240" w:lineRule="auto"/>
    </w:pPr>
    <w:rPr>
      <w:rFonts w:ascii="PL SwitzerlandLight" w:eastAsia="Times New Roman" w:hAnsi="PL SwitzerlandLight" w:cs="Times New Roman"/>
      <w:sz w:val="20"/>
      <w:szCs w:val="20"/>
      <w:lang w:val="en-GB" w:eastAsia="pl-PL"/>
    </w:rPr>
  </w:style>
  <w:style w:type="character" w:customStyle="1" w:styleId="TekstkomentarzaZnak">
    <w:name w:val="Tekst komentarza Znak"/>
    <w:basedOn w:val="Domylnaczcionkaakapitu"/>
    <w:link w:val="Tekstkomentarza"/>
    <w:semiHidden/>
    <w:rsid w:val="00D12C98"/>
    <w:rPr>
      <w:rFonts w:ascii="PL SwitzerlandLight" w:eastAsia="Times New Roman" w:hAnsi="PL SwitzerlandLight" w:cs="Times New Roman"/>
      <w:sz w:val="20"/>
      <w:szCs w:val="20"/>
      <w:lang w:val="en-GB" w:eastAsia="pl-PL"/>
    </w:rPr>
  </w:style>
  <w:style w:type="character" w:styleId="Tekstzastpczy">
    <w:name w:val="Placeholder Text"/>
    <w:basedOn w:val="Domylnaczcionkaakapitu"/>
    <w:uiPriority w:val="99"/>
    <w:semiHidden/>
    <w:rsid w:val="00522173"/>
    <w:rPr>
      <w:color w:val="808080"/>
    </w:rPr>
  </w:style>
  <w:style w:type="paragraph" w:styleId="Tekstpodstawowywcity2">
    <w:name w:val="Body Text Indent 2"/>
    <w:basedOn w:val="Normalny"/>
    <w:link w:val="Tekstpodstawowywcity2Znak"/>
    <w:uiPriority w:val="99"/>
    <w:semiHidden/>
    <w:unhideWhenUsed/>
    <w:rsid w:val="0001162F"/>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01162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22269">
      <w:bodyDiv w:val="1"/>
      <w:marLeft w:val="0"/>
      <w:marRight w:val="0"/>
      <w:marTop w:val="0"/>
      <w:marBottom w:val="0"/>
      <w:divBdr>
        <w:top w:val="none" w:sz="0" w:space="0" w:color="auto"/>
        <w:left w:val="none" w:sz="0" w:space="0" w:color="auto"/>
        <w:bottom w:val="none" w:sz="0" w:space="0" w:color="auto"/>
        <w:right w:val="none" w:sz="0" w:space="0" w:color="auto"/>
      </w:divBdr>
    </w:div>
    <w:div w:id="182868447">
      <w:bodyDiv w:val="1"/>
      <w:marLeft w:val="0"/>
      <w:marRight w:val="0"/>
      <w:marTop w:val="0"/>
      <w:marBottom w:val="0"/>
      <w:divBdr>
        <w:top w:val="none" w:sz="0" w:space="0" w:color="auto"/>
        <w:left w:val="none" w:sz="0" w:space="0" w:color="auto"/>
        <w:bottom w:val="none" w:sz="0" w:space="0" w:color="auto"/>
        <w:right w:val="none" w:sz="0" w:space="0" w:color="auto"/>
      </w:divBdr>
    </w:div>
    <w:div w:id="204106561">
      <w:bodyDiv w:val="1"/>
      <w:marLeft w:val="0"/>
      <w:marRight w:val="0"/>
      <w:marTop w:val="0"/>
      <w:marBottom w:val="0"/>
      <w:divBdr>
        <w:top w:val="none" w:sz="0" w:space="0" w:color="auto"/>
        <w:left w:val="none" w:sz="0" w:space="0" w:color="auto"/>
        <w:bottom w:val="none" w:sz="0" w:space="0" w:color="auto"/>
        <w:right w:val="none" w:sz="0" w:space="0" w:color="auto"/>
      </w:divBdr>
    </w:div>
    <w:div w:id="232397964">
      <w:bodyDiv w:val="1"/>
      <w:marLeft w:val="0"/>
      <w:marRight w:val="0"/>
      <w:marTop w:val="0"/>
      <w:marBottom w:val="0"/>
      <w:divBdr>
        <w:top w:val="none" w:sz="0" w:space="0" w:color="auto"/>
        <w:left w:val="none" w:sz="0" w:space="0" w:color="auto"/>
        <w:bottom w:val="none" w:sz="0" w:space="0" w:color="auto"/>
        <w:right w:val="none" w:sz="0" w:space="0" w:color="auto"/>
      </w:divBdr>
    </w:div>
    <w:div w:id="315964287">
      <w:bodyDiv w:val="1"/>
      <w:marLeft w:val="0"/>
      <w:marRight w:val="0"/>
      <w:marTop w:val="0"/>
      <w:marBottom w:val="0"/>
      <w:divBdr>
        <w:top w:val="none" w:sz="0" w:space="0" w:color="auto"/>
        <w:left w:val="none" w:sz="0" w:space="0" w:color="auto"/>
        <w:bottom w:val="none" w:sz="0" w:space="0" w:color="auto"/>
        <w:right w:val="none" w:sz="0" w:space="0" w:color="auto"/>
      </w:divBdr>
    </w:div>
    <w:div w:id="322974291">
      <w:bodyDiv w:val="1"/>
      <w:marLeft w:val="0"/>
      <w:marRight w:val="0"/>
      <w:marTop w:val="0"/>
      <w:marBottom w:val="0"/>
      <w:divBdr>
        <w:top w:val="none" w:sz="0" w:space="0" w:color="auto"/>
        <w:left w:val="none" w:sz="0" w:space="0" w:color="auto"/>
        <w:bottom w:val="none" w:sz="0" w:space="0" w:color="auto"/>
        <w:right w:val="none" w:sz="0" w:space="0" w:color="auto"/>
      </w:divBdr>
    </w:div>
    <w:div w:id="352387762">
      <w:bodyDiv w:val="1"/>
      <w:marLeft w:val="0"/>
      <w:marRight w:val="0"/>
      <w:marTop w:val="0"/>
      <w:marBottom w:val="0"/>
      <w:divBdr>
        <w:top w:val="none" w:sz="0" w:space="0" w:color="auto"/>
        <w:left w:val="none" w:sz="0" w:space="0" w:color="auto"/>
        <w:bottom w:val="none" w:sz="0" w:space="0" w:color="auto"/>
        <w:right w:val="none" w:sz="0" w:space="0" w:color="auto"/>
      </w:divBdr>
      <w:divsChild>
        <w:div w:id="677007607">
          <w:marLeft w:val="0"/>
          <w:marRight w:val="0"/>
          <w:marTop w:val="0"/>
          <w:marBottom w:val="0"/>
          <w:divBdr>
            <w:top w:val="none" w:sz="0" w:space="0" w:color="auto"/>
            <w:left w:val="none" w:sz="0" w:space="0" w:color="auto"/>
            <w:bottom w:val="none" w:sz="0" w:space="0" w:color="auto"/>
            <w:right w:val="none" w:sz="0" w:space="0" w:color="auto"/>
          </w:divBdr>
        </w:div>
        <w:div w:id="899244592">
          <w:marLeft w:val="0"/>
          <w:marRight w:val="0"/>
          <w:marTop w:val="0"/>
          <w:marBottom w:val="0"/>
          <w:divBdr>
            <w:top w:val="none" w:sz="0" w:space="0" w:color="auto"/>
            <w:left w:val="none" w:sz="0" w:space="0" w:color="auto"/>
            <w:bottom w:val="none" w:sz="0" w:space="0" w:color="auto"/>
            <w:right w:val="none" w:sz="0" w:space="0" w:color="auto"/>
          </w:divBdr>
        </w:div>
        <w:div w:id="2135324067">
          <w:marLeft w:val="0"/>
          <w:marRight w:val="0"/>
          <w:marTop w:val="0"/>
          <w:marBottom w:val="0"/>
          <w:divBdr>
            <w:top w:val="none" w:sz="0" w:space="0" w:color="auto"/>
            <w:left w:val="none" w:sz="0" w:space="0" w:color="auto"/>
            <w:bottom w:val="none" w:sz="0" w:space="0" w:color="auto"/>
            <w:right w:val="none" w:sz="0" w:space="0" w:color="auto"/>
          </w:divBdr>
        </w:div>
      </w:divsChild>
    </w:div>
    <w:div w:id="369965015">
      <w:bodyDiv w:val="1"/>
      <w:marLeft w:val="0"/>
      <w:marRight w:val="0"/>
      <w:marTop w:val="0"/>
      <w:marBottom w:val="0"/>
      <w:divBdr>
        <w:top w:val="none" w:sz="0" w:space="0" w:color="auto"/>
        <w:left w:val="none" w:sz="0" w:space="0" w:color="auto"/>
        <w:bottom w:val="none" w:sz="0" w:space="0" w:color="auto"/>
        <w:right w:val="none" w:sz="0" w:space="0" w:color="auto"/>
      </w:divBdr>
    </w:div>
    <w:div w:id="398790466">
      <w:bodyDiv w:val="1"/>
      <w:marLeft w:val="0"/>
      <w:marRight w:val="0"/>
      <w:marTop w:val="0"/>
      <w:marBottom w:val="0"/>
      <w:divBdr>
        <w:top w:val="none" w:sz="0" w:space="0" w:color="auto"/>
        <w:left w:val="none" w:sz="0" w:space="0" w:color="auto"/>
        <w:bottom w:val="none" w:sz="0" w:space="0" w:color="auto"/>
        <w:right w:val="none" w:sz="0" w:space="0" w:color="auto"/>
      </w:divBdr>
    </w:div>
    <w:div w:id="416943037">
      <w:bodyDiv w:val="1"/>
      <w:marLeft w:val="0"/>
      <w:marRight w:val="0"/>
      <w:marTop w:val="0"/>
      <w:marBottom w:val="0"/>
      <w:divBdr>
        <w:top w:val="none" w:sz="0" w:space="0" w:color="auto"/>
        <w:left w:val="none" w:sz="0" w:space="0" w:color="auto"/>
        <w:bottom w:val="none" w:sz="0" w:space="0" w:color="auto"/>
        <w:right w:val="none" w:sz="0" w:space="0" w:color="auto"/>
      </w:divBdr>
    </w:div>
    <w:div w:id="418068315">
      <w:bodyDiv w:val="1"/>
      <w:marLeft w:val="0"/>
      <w:marRight w:val="0"/>
      <w:marTop w:val="0"/>
      <w:marBottom w:val="0"/>
      <w:divBdr>
        <w:top w:val="none" w:sz="0" w:space="0" w:color="auto"/>
        <w:left w:val="none" w:sz="0" w:space="0" w:color="auto"/>
        <w:bottom w:val="none" w:sz="0" w:space="0" w:color="auto"/>
        <w:right w:val="none" w:sz="0" w:space="0" w:color="auto"/>
      </w:divBdr>
    </w:div>
    <w:div w:id="464011644">
      <w:bodyDiv w:val="1"/>
      <w:marLeft w:val="0"/>
      <w:marRight w:val="0"/>
      <w:marTop w:val="0"/>
      <w:marBottom w:val="0"/>
      <w:divBdr>
        <w:top w:val="none" w:sz="0" w:space="0" w:color="auto"/>
        <w:left w:val="none" w:sz="0" w:space="0" w:color="auto"/>
        <w:bottom w:val="none" w:sz="0" w:space="0" w:color="auto"/>
        <w:right w:val="none" w:sz="0" w:space="0" w:color="auto"/>
      </w:divBdr>
    </w:div>
    <w:div w:id="628052692">
      <w:bodyDiv w:val="1"/>
      <w:marLeft w:val="0"/>
      <w:marRight w:val="0"/>
      <w:marTop w:val="0"/>
      <w:marBottom w:val="0"/>
      <w:divBdr>
        <w:top w:val="none" w:sz="0" w:space="0" w:color="auto"/>
        <w:left w:val="none" w:sz="0" w:space="0" w:color="auto"/>
        <w:bottom w:val="none" w:sz="0" w:space="0" w:color="auto"/>
        <w:right w:val="none" w:sz="0" w:space="0" w:color="auto"/>
      </w:divBdr>
    </w:div>
    <w:div w:id="640110099">
      <w:bodyDiv w:val="1"/>
      <w:marLeft w:val="0"/>
      <w:marRight w:val="0"/>
      <w:marTop w:val="0"/>
      <w:marBottom w:val="0"/>
      <w:divBdr>
        <w:top w:val="none" w:sz="0" w:space="0" w:color="auto"/>
        <w:left w:val="none" w:sz="0" w:space="0" w:color="auto"/>
        <w:bottom w:val="none" w:sz="0" w:space="0" w:color="auto"/>
        <w:right w:val="none" w:sz="0" w:space="0" w:color="auto"/>
      </w:divBdr>
    </w:div>
    <w:div w:id="641498434">
      <w:bodyDiv w:val="1"/>
      <w:marLeft w:val="0"/>
      <w:marRight w:val="0"/>
      <w:marTop w:val="0"/>
      <w:marBottom w:val="0"/>
      <w:divBdr>
        <w:top w:val="none" w:sz="0" w:space="0" w:color="auto"/>
        <w:left w:val="none" w:sz="0" w:space="0" w:color="auto"/>
        <w:bottom w:val="none" w:sz="0" w:space="0" w:color="auto"/>
        <w:right w:val="none" w:sz="0" w:space="0" w:color="auto"/>
      </w:divBdr>
    </w:div>
    <w:div w:id="701900852">
      <w:bodyDiv w:val="1"/>
      <w:marLeft w:val="0"/>
      <w:marRight w:val="0"/>
      <w:marTop w:val="0"/>
      <w:marBottom w:val="0"/>
      <w:divBdr>
        <w:top w:val="none" w:sz="0" w:space="0" w:color="auto"/>
        <w:left w:val="none" w:sz="0" w:space="0" w:color="auto"/>
        <w:bottom w:val="none" w:sz="0" w:space="0" w:color="auto"/>
        <w:right w:val="none" w:sz="0" w:space="0" w:color="auto"/>
      </w:divBdr>
    </w:div>
    <w:div w:id="706107069">
      <w:bodyDiv w:val="1"/>
      <w:marLeft w:val="0"/>
      <w:marRight w:val="0"/>
      <w:marTop w:val="0"/>
      <w:marBottom w:val="0"/>
      <w:divBdr>
        <w:top w:val="none" w:sz="0" w:space="0" w:color="auto"/>
        <w:left w:val="none" w:sz="0" w:space="0" w:color="auto"/>
        <w:bottom w:val="none" w:sz="0" w:space="0" w:color="auto"/>
        <w:right w:val="none" w:sz="0" w:space="0" w:color="auto"/>
      </w:divBdr>
    </w:div>
    <w:div w:id="807358024">
      <w:bodyDiv w:val="1"/>
      <w:marLeft w:val="0"/>
      <w:marRight w:val="0"/>
      <w:marTop w:val="0"/>
      <w:marBottom w:val="0"/>
      <w:divBdr>
        <w:top w:val="none" w:sz="0" w:space="0" w:color="auto"/>
        <w:left w:val="none" w:sz="0" w:space="0" w:color="auto"/>
        <w:bottom w:val="none" w:sz="0" w:space="0" w:color="auto"/>
        <w:right w:val="none" w:sz="0" w:space="0" w:color="auto"/>
      </w:divBdr>
    </w:div>
    <w:div w:id="854611342">
      <w:bodyDiv w:val="1"/>
      <w:marLeft w:val="0"/>
      <w:marRight w:val="0"/>
      <w:marTop w:val="0"/>
      <w:marBottom w:val="0"/>
      <w:divBdr>
        <w:top w:val="none" w:sz="0" w:space="0" w:color="auto"/>
        <w:left w:val="none" w:sz="0" w:space="0" w:color="auto"/>
        <w:bottom w:val="none" w:sz="0" w:space="0" w:color="auto"/>
        <w:right w:val="none" w:sz="0" w:space="0" w:color="auto"/>
      </w:divBdr>
    </w:div>
    <w:div w:id="884872532">
      <w:bodyDiv w:val="1"/>
      <w:marLeft w:val="0"/>
      <w:marRight w:val="0"/>
      <w:marTop w:val="0"/>
      <w:marBottom w:val="0"/>
      <w:divBdr>
        <w:top w:val="none" w:sz="0" w:space="0" w:color="auto"/>
        <w:left w:val="none" w:sz="0" w:space="0" w:color="auto"/>
        <w:bottom w:val="none" w:sz="0" w:space="0" w:color="auto"/>
        <w:right w:val="none" w:sz="0" w:space="0" w:color="auto"/>
      </w:divBdr>
    </w:div>
    <w:div w:id="999237122">
      <w:bodyDiv w:val="1"/>
      <w:marLeft w:val="0"/>
      <w:marRight w:val="0"/>
      <w:marTop w:val="0"/>
      <w:marBottom w:val="0"/>
      <w:divBdr>
        <w:top w:val="none" w:sz="0" w:space="0" w:color="auto"/>
        <w:left w:val="none" w:sz="0" w:space="0" w:color="auto"/>
        <w:bottom w:val="none" w:sz="0" w:space="0" w:color="auto"/>
        <w:right w:val="none" w:sz="0" w:space="0" w:color="auto"/>
      </w:divBdr>
    </w:div>
    <w:div w:id="1020427808">
      <w:bodyDiv w:val="1"/>
      <w:marLeft w:val="0"/>
      <w:marRight w:val="0"/>
      <w:marTop w:val="0"/>
      <w:marBottom w:val="0"/>
      <w:divBdr>
        <w:top w:val="none" w:sz="0" w:space="0" w:color="auto"/>
        <w:left w:val="none" w:sz="0" w:space="0" w:color="auto"/>
        <w:bottom w:val="none" w:sz="0" w:space="0" w:color="auto"/>
        <w:right w:val="none" w:sz="0" w:space="0" w:color="auto"/>
      </w:divBdr>
      <w:divsChild>
        <w:div w:id="981008818">
          <w:marLeft w:val="0"/>
          <w:marRight w:val="0"/>
          <w:marTop w:val="0"/>
          <w:marBottom w:val="0"/>
          <w:divBdr>
            <w:top w:val="none" w:sz="0" w:space="0" w:color="auto"/>
            <w:left w:val="none" w:sz="0" w:space="0" w:color="auto"/>
            <w:bottom w:val="none" w:sz="0" w:space="0" w:color="auto"/>
            <w:right w:val="none" w:sz="0" w:space="0" w:color="auto"/>
          </w:divBdr>
        </w:div>
        <w:div w:id="1070739170">
          <w:marLeft w:val="0"/>
          <w:marRight w:val="0"/>
          <w:marTop w:val="0"/>
          <w:marBottom w:val="0"/>
          <w:divBdr>
            <w:top w:val="none" w:sz="0" w:space="0" w:color="auto"/>
            <w:left w:val="none" w:sz="0" w:space="0" w:color="auto"/>
            <w:bottom w:val="none" w:sz="0" w:space="0" w:color="auto"/>
            <w:right w:val="none" w:sz="0" w:space="0" w:color="auto"/>
          </w:divBdr>
        </w:div>
        <w:div w:id="2134668975">
          <w:marLeft w:val="0"/>
          <w:marRight w:val="0"/>
          <w:marTop w:val="0"/>
          <w:marBottom w:val="0"/>
          <w:divBdr>
            <w:top w:val="none" w:sz="0" w:space="0" w:color="auto"/>
            <w:left w:val="none" w:sz="0" w:space="0" w:color="auto"/>
            <w:bottom w:val="none" w:sz="0" w:space="0" w:color="auto"/>
            <w:right w:val="none" w:sz="0" w:space="0" w:color="auto"/>
          </w:divBdr>
        </w:div>
      </w:divsChild>
    </w:div>
    <w:div w:id="1047069577">
      <w:bodyDiv w:val="1"/>
      <w:marLeft w:val="0"/>
      <w:marRight w:val="0"/>
      <w:marTop w:val="0"/>
      <w:marBottom w:val="0"/>
      <w:divBdr>
        <w:top w:val="none" w:sz="0" w:space="0" w:color="auto"/>
        <w:left w:val="none" w:sz="0" w:space="0" w:color="auto"/>
        <w:bottom w:val="none" w:sz="0" w:space="0" w:color="auto"/>
        <w:right w:val="none" w:sz="0" w:space="0" w:color="auto"/>
      </w:divBdr>
    </w:div>
    <w:div w:id="1059475743">
      <w:bodyDiv w:val="1"/>
      <w:marLeft w:val="0"/>
      <w:marRight w:val="0"/>
      <w:marTop w:val="0"/>
      <w:marBottom w:val="0"/>
      <w:divBdr>
        <w:top w:val="none" w:sz="0" w:space="0" w:color="auto"/>
        <w:left w:val="none" w:sz="0" w:space="0" w:color="auto"/>
        <w:bottom w:val="none" w:sz="0" w:space="0" w:color="auto"/>
        <w:right w:val="none" w:sz="0" w:space="0" w:color="auto"/>
      </w:divBdr>
    </w:div>
    <w:div w:id="1163815739">
      <w:bodyDiv w:val="1"/>
      <w:marLeft w:val="0"/>
      <w:marRight w:val="0"/>
      <w:marTop w:val="0"/>
      <w:marBottom w:val="0"/>
      <w:divBdr>
        <w:top w:val="none" w:sz="0" w:space="0" w:color="auto"/>
        <w:left w:val="none" w:sz="0" w:space="0" w:color="auto"/>
        <w:bottom w:val="none" w:sz="0" w:space="0" w:color="auto"/>
        <w:right w:val="none" w:sz="0" w:space="0" w:color="auto"/>
      </w:divBdr>
      <w:divsChild>
        <w:div w:id="67656140">
          <w:marLeft w:val="0"/>
          <w:marRight w:val="0"/>
          <w:marTop w:val="0"/>
          <w:marBottom w:val="0"/>
          <w:divBdr>
            <w:top w:val="none" w:sz="0" w:space="0" w:color="auto"/>
            <w:left w:val="none" w:sz="0" w:space="0" w:color="auto"/>
            <w:bottom w:val="none" w:sz="0" w:space="0" w:color="auto"/>
            <w:right w:val="none" w:sz="0" w:space="0" w:color="auto"/>
          </w:divBdr>
        </w:div>
        <w:div w:id="116724037">
          <w:marLeft w:val="0"/>
          <w:marRight w:val="0"/>
          <w:marTop w:val="0"/>
          <w:marBottom w:val="0"/>
          <w:divBdr>
            <w:top w:val="none" w:sz="0" w:space="0" w:color="auto"/>
            <w:left w:val="none" w:sz="0" w:space="0" w:color="auto"/>
            <w:bottom w:val="none" w:sz="0" w:space="0" w:color="auto"/>
            <w:right w:val="none" w:sz="0" w:space="0" w:color="auto"/>
          </w:divBdr>
        </w:div>
        <w:div w:id="153765191">
          <w:marLeft w:val="0"/>
          <w:marRight w:val="0"/>
          <w:marTop w:val="0"/>
          <w:marBottom w:val="0"/>
          <w:divBdr>
            <w:top w:val="none" w:sz="0" w:space="0" w:color="auto"/>
            <w:left w:val="none" w:sz="0" w:space="0" w:color="auto"/>
            <w:bottom w:val="none" w:sz="0" w:space="0" w:color="auto"/>
            <w:right w:val="none" w:sz="0" w:space="0" w:color="auto"/>
          </w:divBdr>
        </w:div>
        <w:div w:id="274867003">
          <w:marLeft w:val="0"/>
          <w:marRight w:val="0"/>
          <w:marTop w:val="0"/>
          <w:marBottom w:val="0"/>
          <w:divBdr>
            <w:top w:val="none" w:sz="0" w:space="0" w:color="auto"/>
            <w:left w:val="none" w:sz="0" w:space="0" w:color="auto"/>
            <w:bottom w:val="none" w:sz="0" w:space="0" w:color="auto"/>
            <w:right w:val="none" w:sz="0" w:space="0" w:color="auto"/>
          </w:divBdr>
        </w:div>
        <w:div w:id="278342924">
          <w:marLeft w:val="0"/>
          <w:marRight w:val="0"/>
          <w:marTop w:val="0"/>
          <w:marBottom w:val="0"/>
          <w:divBdr>
            <w:top w:val="none" w:sz="0" w:space="0" w:color="auto"/>
            <w:left w:val="none" w:sz="0" w:space="0" w:color="auto"/>
            <w:bottom w:val="none" w:sz="0" w:space="0" w:color="auto"/>
            <w:right w:val="none" w:sz="0" w:space="0" w:color="auto"/>
          </w:divBdr>
        </w:div>
        <w:div w:id="336006825">
          <w:marLeft w:val="0"/>
          <w:marRight w:val="0"/>
          <w:marTop w:val="0"/>
          <w:marBottom w:val="0"/>
          <w:divBdr>
            <w:top w:val="none" w:sz="0" w:space="0" w:color="auto"/>
            <w:left w:val="none" w:sz="0" w:space="0" w:color="auto"/>
            <w:bottom w:val="none" w:sz="0" w:space="0" w:color="auto"/>
            <w:right w:val="none" w:sz="0" w:space="0" w:color="auto"/>
          </w:divBdr>
        </w:div>
        <w:div w:id="355085486">
          <w:marLeft w:val="0"/>
          <w:marRight w:val="0"/>
          <w:marTop w:val="0"/>
          <w:marBottom w:val="0"/>
          <w:divBdr>
            <w:top w:val="none" w:sz="0" w:space="0" w:color="auto"/>
            <w:left w:val="none" w:sz="0" w:space="0" w:color="auto"/>
            <w:bottom w:val="none" w:sz="0" w:space="0" w:color="auto"/>
            <w:right w:val="none" w:sz="0" w:space="0" w:color="auto"/>
          </w:divBdr>
        </w:div>
        <w:div w:id="376128969">
          <w:marLeft w:val="0"/>
          <w:marRight w:val="0"/>
          <w:marTop w:val="0"/>
          <w:marBottom w:val="0"/>
          <w:divBdr>
            <w:top w:val="none" w:sz="0" w:space="0" w:color="auto"/>
            <w:left w:val="none" w:sz="0" w:space="0" w:color="auto"/>
            <w:bottom w:val="none" w:sz="0" w:space="0" w:color="auto"/>
            <w:right w:val="none" w:sz="0" w:space="0" w:color="auto"/>
          </w:divBdr>
        </w:div>
        <w:div w:id="569343245">
          <w:marLeft w:val="0"/>
          <w:marRight w:val="0"/>
          <w:marTop w:val="0"/>
          <w:marBottom w:val="0"/>
          <w:divBdr>
            <w:top w:val="none" w:sz="0" w:space="0" w:color="auto"/>
            <w:left w:val="none" w:sz="0" w:space="0" w:color="auto"/>
            <w:bottom w:val="none" w:sz="0" w:space="0" w:color="auto"/>
            <w:right w:val="none" w:sz="0" w:space="0" w:color="auto"/>
          </w:divBdr>
        </w:div>
        <w:div w:id="593783415">
          <w:marLeft w:val="0"/>
          <w:marRight w:val="0"/>
          <w:marTop w:val="0"/>
          <w:marBottom w:val="0"/>
          <w:divBdr>
            <w:top w:val="none" w:sz="0" w:space="0" w:color="auto"/>
            <w:left w:val="none" w:sz="0" w:space="0" w:color="auto"/>
            <w:bottom w:val="none" w:sz="0" w:space="0" w:color="auto"/>
            <w:right w:val="none" w:sz="0" w:space="0" w:color="auto"/>
          </w:divBdr>
        </w:div>
        <w:div w:id="676226283">
          <w:marLeft w:val="0"/>
          <w:marRight w:val="0"/>
          <w:marTop w:val="0"/>
          <w:marBottom w:val="0"/>
          <w:divBdr>
            <w:top w:val="none" w:sz="0" w:space="0" w:color="auto"/>
            <w:left w:val="none" w:sz="0" w:space="0" w:color="auto"/>
            <w:bottom w:val="none" w:sz="0" w:space="0" w:color="auto"/>
            <w:right w:val="none" w:sz="0" w:space="0" w:color="auto"/>
          </w:divBdr>
        </w:div>
        <w:div w:id="697436557">
          <w:marLeft w:val="0"/>
          <w:marRight w:val="0"/>
          <w:marTop w:val="0"/>
          <w:marBottom w:val="0"/>
          <w:divBdr>
            <w:top w:val="none" w:sz="0" w:space="0" w:color="auto"/>
            <w:left w:val="none" w:sz="0" w:space="0" w:color="auto"/>
            <w:bottom w:val="none" w:sz="0" w:space="0" w:color="auto"/>
            <w:right w:val="none" w:sz="0" w:space="0" w:color="auto"/>
          </w:divBdr>
        </w:div>
        <w:div w:id="710619616">
          <w:marLeft w:val="0"/>
          <w:marRight w:val="0"/>
          <w:marTop w:val="0"/>
          <w:marBottom w:val="0"/>
          <w:divBdr>
            <w:top w:val="none" w:sz="0" w:space="0" w:color="auto"/>
            <w:left w:val="none" w:sz="0" w:space="0" w:color="auto"/>
            <w:bottom w:val="none" w:sz="0" w:space="0" w:color="auto"/>
            <w:right w:val="none" w:sz="0" w:space="0" w:color="auto"/>
          </w:divBdr>
        </w:div>
        <w:div w:id="763257858">
          <w:marLeft w:val="0"/>
          <w:marRight w:val="0"/>
          <w:marTop w:val="0"/>
          <w:marBottom w:val="0"/>
          <w:divBdr>
            <w:top w:val="none" w:sz="0" w:space="0" w:color="auto"/>
            <w:left w:val="none" w:sz="0" w:space="0" w:color="auto"/>
            <w:bottom w:val="none" w:sz="0" w:space="0" w:color="auto"/>
            <w:right w:val="none" w:sz="0" w:space="0" w:color="auto"/>
          </w:divBdr>
        </w:div>
        <w:div w:id="824980672">
          <w:marLeft w:val="0"/>
          <w:marRight w:val="0"/>
          <w:marTop w:val="0"/>
          <w:marBottom w:val="0"/>
          <w:divBdr>
            <w:top w:val="none" w:sz="0" w:space="0" w:color="auto"/>
            <w:left w:val="none" w:sz="0" w:space="0" w:color="auto"/>
            <w:bottom w:val="none" w:sz="0" w:space="0" w:color="auto"/>
            <w:right w:val="none" w:sz="0" w:space="0" w:color="auto"/>
          </w:divBdr>
        </w:div>
        <w:div w:id="859271123">
          <w:marLeft w:val="0"/>
          <w:marRight w:val="0"/>
          <w:marTop w:val="0"/>
          <w:marBottom w:val="0"/>
          <w:divBdr>
            <w:top w:val="none" w:sz="0" w:space="0" w:color="auto"/>
            <w:left w:val="none" w:sz="0" w:space="0" w:color="auto"/>
            <w:bottom w:val="none" w:sz="0" w:space="0" w:color="auto"/>
            <w:right w:val="none" w:sz="0" w:space="0" w:color="auto"/>
          </w:divBdr>
        </w:div>
        <w:div w:id="881208775">
          <w:marLeft w:val="0"/>
          <w:marRight w:val="0"/>
          <w:marTop w:val="0"/>
          <w:marBottom w:val="0"/>
          <w:divBdr>
            <w:top w:val="none" w:sz="0" w:space="0" w:color="auto"/>
            <w:left w:val="none" w:sz="0" w:space="0" w:color="auto"/>
            <w:bottom w:val="none" w:sz="0" w:space="0" w:color="auto"/>
            <w:right w:val="none" w:sz="0" w:space="0" w:color="auto"/>
          </w:divBdr>
        </w:div>
        <w:div w:id="903177673">
          <w:marLeft w:val="0"/>
          <w:marRight w:val="0"/>
          <w:marTop w:val="0"/>
          <w:marBottom w:val="0"/>
          <w:divBdr>
            <w:top w:val="none" w:sz="0" w:space="0" w:color="auto"/>
            <w:left w:val="none" w:sz="0" w:space="0" w:color="auto"/>
            <w:bottom w:val="none" w:sz="0" w:space="0" w:color="auto"/>
            <w:right w:val="none" w:sz="0" w:space="0" w:color="auto"/>
          </w:divBdr>
        </w:div>
        <w:div w:id="1149512880">
          <w:marLeft w:val="0"/>
          <w:marRight w:val="0"/>
          <w:marTop w:val="0"/>
          <w:marBottom w:val="0"/>
          <w:divBdr>
            <w:top w:val="none" w:sz="0" w:space="0" w:color="auto"/>
            <w:left w:val="none" w:sz="0" w:space="0" w:color="auto"/>
            <w:bottom w:val="none" w:sz="0" w:space="0" w:color="auto"/>
            <w:right w:val="none" w:sz="0" w:space="0" w:color="auto"/>
          </w:divBdr>
        </w:div>
        <w:div w:id="1232078930">
          <w:marLeft w:val="0"/>
          <w:marRight w:val="0"/>
          <w:marTop w:val="0"/>
          <w:marBottom w:val="0"/>
          <w:divBdr>
            <w:top w:val="none" w:sz="0" w:space="0" w:color="auto"/>
            <w:left w:val="none" w:sz="0" w:space="0" w:color="auto"/>
            <w:bottom w:val="none" w:sz="0" w:space="0" w:color="auto"/>
            <w:right w:val="none" w:sz="0" w:space="0" w:color="auto"/>
          </w:divBdr>
        </w:div>
        <w:div w:id="1359772406">
          <w:marLeft w:val="0"/>
          <w:marRight w:val="0"/>
          <w:marTop w:val="0"/>
          <w:marBottom w:val="0"/>
          <w:divBdr>
            <w:top w:val="none" w:sz="0" w:space="0" w:color="auto"/>
            <w:left w:val="none" w:sz="0" w:space="0" w:color="auto"/>
            <w:bottom w:val="none" w:sz="0" w:space="0" w:color="auto"/>
            <w:right w:val="none" w:sz="0" w:space="0" w:color="auto"/>
          </w:divBdr>
        </w:div>
        <w:div w:id="1405957949">
          <w:marLeft w:val="0"/>
          <w:marRight w:val="0"/>
          <w:marTop w:val="0"/>
          <w:marBottom w:val="0"/>
          <w:divBdr>
            <w:top w:val="none" w:sz="0" w:space="0" w:color="auto"/>
            <w:left w:val="none" w:sz="0" w:space="0" w:color="auto"/>
            <w:bottom w:val="none" w:sz="0" w:space="0" w:color="auto"/>
            <w:right w:val="none" w:sz="0" w:space="0" w:color="auto"/>
          </w:divBdr>
        </w:div>
        <w:div w:id="1461076016">
          <w:marLeft w:val="0"/>
          <w:marRight w:val="0"/>
          <w:marTop w:val="0"/>
          <w:marBottom w:val="0"/>
          <w:divBdr>
            <w:top w:val="none" w:sz="0" w:space="0" w:color="auto"/>
            <w:left w:val="none" w:sz="0" w:space="0" w:color="auto"/>
            <w:bottom w:val="none" w:sz="0" w:space="0" w:color="auto"/>
            <w:right w:val="none" w:sz="0" w:space="0" w:color="auto"/>
          </w:divBdr>
        </w:div>
        <w:div w:id="1691444435">
          <w:marLeft w:val="0"/>
          <w:marRight w:val="0"/>
          <w:marTop w:val="0"/>
          <w:marBottom w:val="0"/>
          <w:divBdr>
            <w:top w:val="none" w:sz="0" w:space="0" w:color="auto"/>
            <w:left w:val="none" w:sz="0" w:space="0" w:color="auto"/>
            <w:bottom w:val="none" w:sz="0" w:space="0" w:color="auto"/>
            <w:right w:val="none" w:sz="0" w:space="0" w:color="auto"/>
          </w:divBdr>
        </w:div>
        <w:div w:id="1736318902">
          <w:marLeft w:val="0"/>
          <w:marRight w:val="0"/>
          <w:marTop w:val="0"/>
          <w:marBottom w:val="0"/>
          <w:divBdr>
            <w:top w:val="none" w:sz="0" w:space="0" w:color="auto"/>
            <w:left w:val="none" w:sz="0" w:space="0" w:color="auto"/>
            <w:bottom w:val="none" w:sz="0" w:space="0" w:color="auto"/>
            <w:right w:val="none" w:sz="0" w:space="0" w:color="auto"/>
          </w:divBdr>
        </w:div>
        <w:div w:id="1744180444">
          <w:marLeft w:val="0"/>
          <w:marRight w:val="0"/>
          <w:marTop w:val="0"/>
          <w:marBottom w:val="0"/>
          <w:divBdr>
            <w:top w:val="none" w:sz="0" w:space="0" w:color="auto"/>
            <w:left w:val="none" w:sz="0" w:space="0" w:color="auto"/>
            <w:bottom w:val="none" w:sz="0" w:space="0" w:color="auto"/>
            <w:right w:val="none" w:sz="0" w:space="0" w:color="auto"/>
          </w:divBdr>
        </w:div>
        <w:div w:id="2082556007">
          <w:marLeft w:val="0"/>
          <w:marRight w:val="0"/>
          <w:marTop w:val="0"/>
          <w:marBottom w:val="0"/>
          <w:divBdr>
            <w:top w:val="none" w:sz="0" w:space="0" w:color="auto"/>
            <w:left w:val="none" w:sz="0" w:space="0" w:color="auto"/>
            <w:bottom w:val="none" w:sz="0" w:space="0" w:color="auto"/>
            <w:right w:val="none" w:sz="0" w:space="0" w:color="auto"/>
          </w:divBdr>
        </w:div>
        <w:div w:id="2120487498">
          <w:marLeft w:val="0"/>
          <w:marRight w:val="0"/>
          <w:marTop w:val="0"/>
          <w:marBottom w:val="0"/>
          <w:divBdr>
            <w:top w:val="none" w:sz="0" w:space="0" w:color="auto"/>
            <w:left w:val="none" w:sz="0" w:space="0" w:color="auto"/>
            <w:bottom w:val="none" w:sz="0" w:space="0" w:color="auto"/>
            <w:right w:val="none" w:sz="0" w:space="0" w:color="auto"/>
          </w:divBdr>
        </w:div>
      </w:divsChild>
    </w:div>
    <w:div w:id="1165903397">
      <w:bodyDiv w:val="1"/>
      <w:marLeft w:val="0"/>
      <w:marRight w:val="0"/>
      <w:marTop w:val="0"/>
      <w:marBottom w:val="0"/>
      <w:divBdr>
        <w:top w:val="none" w:sz="0" w:space="0" w:color="auto"/>
        <w:left w:val="none" w:sz="0" w:space="0" w:color="auto"/>
        <w:bottom w:val="none" w:sz="0" w:space="0" w:color="auto"/>
        <w:right w:val="none" w:sz="0" w:space="0" w:color="auto"/>
      </w:divBdr>
    </w:div>
    <w:div w:id="1169097652">
      <w:bodyDiv w:val="1"/>
      <w:marLeft w:val="0"/>
      <w:marRight w:val="0"/>
      <w:marTop w:val="0"/>
      <w:marBottom w:val="0"/>
      <w:divBdr>
        <w:top w:val="none" w:sz="0" w:space="0" w:color="auto"/>
        <w:left w:val="none" w:sz="0" w:space="0" w:color="auto"/>
        <w:bottom w:val="none" w:sz="0" w:space="0" w:color="auto"/>
        <w:right w:val="none" w:sz="0" w:space="0" w:color="auto"/>
      </w:divBdr>
    </w:div>
    <w:div w:id="1169173938">
      <w:bodyDiv w:val="1"/>
      <w:marLeft w:val="0"/>
      <w:marRight w:val="0"/>
      <w:marTop w:val="0"/>
      <w:marBottom w:val="0"/>
      <w:divBdr>
        <w:top w:val="none" w:sz="0" w:space="0" w:color="auto"/>
        <w:left w:val="none" w:sz="0" w:space="0" w:color="auto"/>
        <w:bottom w:val="none" w:sz="0" w:space="0" w:color="auto"/>
        <w:right w:val="none" w:sz="0" w:space="0" w:color="auto"/>
      </w:divBdr>
    </w:div>
    <w:div w:id="1211919590">
      <w:bodyDiv w:val="1"/>
      <w:marLeft w:val="0"/>
      <w:marRight w:val="0"/>
      <w:marTop w:val="0"/>
      <w:marBottom w:val="0"/>
      <w:divBdr>
        <w:top w:val="none" w:sz="0" w:space="0" w:color="auto"/>
        <w:left w:val="none" w:sz="0" w:space="0" w:color="auto"/>
        <w:bottom w:val="none" w:sz="0" w:space="0" w:color="auto"/>
        <w:right w:val="none" w:sz="0" w:space="0" w:color="auto"/>
      </w:divBdr>
    </w:div>
    <w:div w:id="1213542681">
      <w:bodyDiv w:val="1"/>
      <w:marLeft w:val="0"/>
      <w:marRight w:val="0"/>
      <w:marTop w:val="0"/>
      <w:marBottom w:val="0"/>
      <w:divBdr>
        <w:top w:val="none" w:sz="0" w:space="0" w:color="auto"/>
        <w:left w:val="none" w:sz="0" w:space="0" w:color="auto"/>
        <w:bottom w:val="none" w:sz="0" w:space="0" w:color="auto"/>
        <w:right w:val="none" w:sz="0" w:space="0" w:color="auto"/>
      </w:divBdr>
    </w:div>
    <w:div w:id="1303389932">
      <w:bodyDiv w:val="1"/>
      <w:marLeft w:val="0"/>
      <w:marRight w:val="0"/>
      <w:marTop w:val="0"/>
      <w:marBottom w:val="0"/>
      <w:divBdr>
        <w:top w:val="none" w:sz="0" w:space="0" w:color="auto"/>
        <w:left w:val="none" w:sz="0" w:space="0" w:color="auto"/>
        <w:bottom w:val="none" w:sz="0" w:space="0" w:color="auto"/>
        <w:right w:val="none" w:sz="0" w:space="0" w:color="auto"/>
      </w:divBdr>
    </w:div>
    <w:div w:id="1313215980">
      <w:bodyDiv w:val="1"/>
      <w:marLeft w:val="0"/>
      <w:marRight w:val="0"/>
      <w:marTop w:val="0"/>
      <w:marBottom w:val="0"/>
      <w:divBdr>
        <w:top w:val="none" w:sz="0" w:space="0" w:color="auto"/>
        <w:left w:val="none" w:sz="0" w:space="0" w:color="auto"/>
        <w:bottom w:val="none" w:sz="0" w:space="0" w:color="auto"/>
        <w:right w:val="none" w:sz="0" w:space="0" w:color="auto"/>
      </w:divBdr>
    </w:div>
    <w:div w:id="1332833301">
      <w:bodyDiv w:val="1"/>
      <w:marLeft w:val="0"/>
      <w:marRight w:val="0"/>
      <w:marTop w:val="0"/>
      <w:marBottom w:val="0"/>
      <w:divBdr>
        <w:top w:val="none" w:sz="0" w:space="0" w:color="auto"/>
        <w:left w:val="none" w:sz="0" w:space="0" w:color="auto"/>
        <w:bottom w:val="none" w:sz="0" w:space="0" w:color="auto"/>
        <w:right w:val="none" w:sz="0" w:space="0" w:color="auto"/>
      </w:divBdr>
      <w:divsChild>
        <w:div w:id="64226106">
          <w:marLeft w:val="0"/>
          <w:marRight w:val="0"/>
          <w:marTop w:val="0"/>
          <w:marBottom w:val="0"/>
          <w:divBdr>
            <w:top w:val="none" w:sz="0" w:space="0" w:color="auto"/>
            <w:left w:val="none" w:sz="0" w:space="0" w:color="auto"/>
            <w:bottom w:val="none" w:sz="0" w:space="0" w:color="auto"/>
            <w:right w:val="none" w:sz="0" w:space="0" w:color="auto"/>
          </w:divBdr>
        </w:div>
        <w:div w:id="285358644">
          <w:marLeft w:val="0"/>
          <w:marRight w:val="0"/>
          <w:marTop w:val="0"/>
          <w:marBottom w:val="0"/>
          <w:divBdr>
            <w:top w:val="none" w:sz="0" w:space="0" w:color="auto"/>
            <w:left w:val="none" w:sz="0" w:space="0" w:color="auto"/>
            <w:bottom w:val="none" w:sz="0" w:space="0" w:color="auto"/>
            <w:right w:val="none" w:sz="0" w:space="0" w:color="auto"/>
          </w:divBdr>
        </w:div>
        <w:div w:id="1765219887">
          <w:marLeft w:val="0"/>
          <w:marRight w:val="0"/>
          <w:marTop w:val="0"/>
          <w:marBottom w:val="0"/>
          <w:divBdr>
            <w:top w:val="none" w:sz="0" w:space="0" w:color="auto"/>
            <w:left w:val="none" w:sz="0" w:space="0" w:color="auto"/>
            <w:bottom w:val="none" w:sz="0" w:space="0" w:color="auto"/>
            <w:right w:val="none" w:sz="0" w:space="0" w:color="auto"/>
          </w:divBdr>
        </w:div>
      </w:divsChild>
    </w:div>
    <w:div w:id="1350184723">
      <w:bodyDiv w:val="1"/>
      <w:marLeft w:val="0"/>
      <w:marRight w:val="0"/>
      <w:marTop w:val="0"/>
      <w:marBottom w:val="0"/>
      <w:divBdr>
        <w:top w:val="none" w:sz="0" w:space="0" w:color="auto"/>
        <w:left w:val="none" w:sz="0" w:space="0" w:color="auto"/>
        <w:bottom w:val="none" w:sz="0" w:space="0" w:color="auto"/>
        <w:right w:val="none" w:sz="0" w:space="0" w:color="auto"/>
      </w:divBdr>
    </w:div>
    <w:div w:id="1400903906">
      <w:bodyDiv w:val="1"/>
      <w:marLeft w:val="0"/>
      <w:marRight w:val="0"/>
      <w:marTop w:val="0"/>
      <w:marBottom w:val="0"/>
      <w:divBdr>
        <w:top w:val="none" w:sz="0" w:space="0" w:color="auto"/>
        <w:left w:val="none" w:sz="0" w:space="0" w:color="auto"/>
        <w:bottom w:val="none" w:sz="0" w:space="0" w:color="auto"/>
        <w:right w:val="none" w:sz="0" w:space="0" w:color="auto"/>
      </w:divBdr>
    </w:div>
    <w:div w:id="1454010149">
      <w:bodyDiv w:val="1"/>
      <w:marLeft w:val="0"/>
      <w:marRight w:val="0"/>
      <w:marTop w:val="0"/>
      <w:marBottom w:val="0"/>
      <w:divBdr>
        <w:top w:val="none" w:sz="0" w:space="0" w:color="auto"/>
        <w:left w:val="none" w:sz="0" w:space="0" w:color="auto"/>
        <w:bottom w:val="none" w:sz="0" w:space="0" w:color="auto"/>
        <w:right w:val="none" w:sz="0" w:space="0" w:color="auto"/>
      </w:divBdr>
    </w:div>
    <w:div w:id="1494638140">
      <w:bodyDiv w:val="1"/>
      <w:marLeft w:val="0"/>
      <w:marRight w:val="0"/>
      <w:marTop w:val="0"/>
      <w:marBottom w:val="0"/>
      <w:divBdr>
        <w:top w:val="none" w:sz="0" w:space="0" w:color="auto"/>
        <w:left w:val="none" w:sz="0" w:space="0" w:color="auto"/>
        <w:bottom w:val="none" w:sz="0" w:space="0" w:color="auto"/>
        <w:right w:val="none" w:sz="0" w:space="0" w:color="auto"/>
      </w:divBdr>
    </w:div>
    <w:div w:id="1551844539">
      <w:bodyDiv w:val="1"/>
      <w:marLeft w:val="0"/>
      <w:marRight w:val="0"/>
      <w:marTop w:val="0"/>
      <w:marBottom w:val="0"/>
      <w:divBdr>
        <w:top w:val="none" w:sz="0" w:space="0" w:color="auto"/>
        <w:left w:val="none" w:sz="0" w:space="0" w:color="auto"/>
        <w:bottom w:val="none" w:sz="0" w:space="0" w:color="auto"/>
        <w:right w:val="none" w:sz="0" w:space="0" w:color="auto"/>
      </w:divBdr>
    </w:div>
    <w:div w:id="1556046322">
      <w:bodyDiv w:val="1"/>
      <w:marLeft w:val="0"/>
      <w:marRight w:val="0"/>
      <w:marTop w:val="0"/>
      <w:marBottom w:val="0"/>
      <w:divBdr>
        <w:top w:val="none" w:sz="0" w:space="0" w:color="auto"/>
        <w:left w:val="none" w:sz="0" w:space="0" w:color="auto"/>
        <w:bottom w:val="none" w:sz="0" w:space="0" w:color="auto"/>
        <w:right w:val="none" w:sz="0" w:space="0" w:color="auto"/>
      </w:divBdr>
    </w:div>
    <w:div w:id="1662730644">
      <w:bodyDiv w:val="1"/>
      <w:marLeft w:val="0"/>
      <w:marRight w:val="0"/>
      <w:marTop w:val="0"/>
      <w:marBottom w:val="0"/>
      <w:divBdr>
        <w:top w:val="none" w:sz="0" w:space="0" w:color="auto"/>
        <w:left w:val="none" w:sz="0" w:space="0" w:color="auto"/>
        <w:bottom w:val="none" w:sz="0" w:space="0" w:color="auto"/>
        <w:right w:val="none" w:sz="0" w:space="0" w:color="auto"/>
      </w:divBdr>
    </w:div>
    <w:div w:id="1728918916">
      <w:bodyDiv w:val="1"/>
      <w:marLeft w:val="0"/>
      <w:marRight w:val="0"/>
      <w:marTop w:val="0"/>
      <w:marBottom w:val="0"/>
      <w:divBdr>
        <w:top w:val="none" w:sz="0" w:space="0" w:color="auto"/>
        <w:left w:val="none" w:sz="0" w:space="0" w:color="auto"/>
        <w:bottom w:val="none" w:sz="0" w:space="0" w:color="auto"/>
        <w:right w:val="none" w:sz="0" w:space="0" w:color="auto"/>
      </w:divBdr>
    </w:div>
    <w:div w:id="1774864999">
      <w:bodyDiv w:val="1"/>
      <w:marLeft w:val="0"/>
      <w:marRight w:val="0"/>
      <w:marTop w:val="0"/>
      <w:marBottom w:val="0"/>
      <w:divBdr>
        <w:top w:val="none" w:sz="0" w:space="0" w:color="auto"/>
        <w:left w:val="none" w:sz="0" w:space="0" w:color="auto"/>
        <w:bottom w:val="none" w:sz="0" w:space="0" w:color="auto"/>
        <w:right w:val="none" w:sz="0" w:space="0" w:color="auto"/>
      </w:divBdr>
    </w:div>
    <w:div w:id="1815103435">
      <w:bodyDiv w:val="1"/>
      <w:marLeft w:val="0"/>
      <w:marRight w:val="0"/>
      <w:marTop w:val="0"/>
      <w:marBottom w:val="0"/>
      <w:divBdr>
        <w:top w:val="none" w:sz="0" w:space="0" w:color="auto"/>
        <w:left w:val="none" w:sz="0" w:space="0" w:color="auto"/>
        <w:bottom w:val="none" w:sz="0" w:space="0" w:color="auto"/>
        <w:right w:val="none" w:sz="0" w:space="0" w:color="auto"/>
      </w:divBdr>
    </w:div>
    <w:div w:id="1917350781">
      <w:bodyDiv w:val="1"/>
      <w:marLeft w:val="0"/>
      <w:marRight w:val="0"/>
      <w:marTop w:val="0"/>
      <w:marBottom w:val="0"/>
      <w:divBdr>
        <w:top w:val="none" w:sz="0" w:space="0" w:color="auto"/>
        <w:left w:val="none" w:sz="0" w:space="0" w:color="auto"/>
        <w:bottom w:val="none" w:sz="0" w:space="0" w:color="auto"/>
        <w:right w:val="none" w:sz="0" w:space="0" w:color="auto"/>
      </w:divBdr>
      <w:divsChild>
        <w:div w:id="291139284">
          <w:marLeft w:val="0"/>
          <w:marRight w:val="0"/>
          <w:marTop w:val="0"/>
          <w:marBottom w:val="0"/>
          <w:divBdr>
            <w:top w:val="none" w:sz="0" w:space="0" w:color="auto"/>
            <w:left w:val="none" w:sz="0" w:space="0" w:color="auto"/>
            <w:bottom w:val="none" w:sz="0" w:space="0" w:color="auto"/>
            <w:right w:val="none" w:sz="0" w:space="0" w:color="auto"/>
          </w:divBdr>
        </w:div>
        <w:div w:id="1362435408">
          <w:marLeft w:val="0"/>
          <w:marRight w:val="0"/>
          <w:marTop w:val="0"/>
          <w:marBottom w:val="0"/>
          <w:divBdr>
            <w:top w:val="none" w:sz="0" w:space="0" w:color="auto"/>
            <w:left w:val="none" w:sz="0" w:space="0" w:color="auto"/>
            <w:bottom w:val="none" w:sz="0" w:space="0" w:color="auto"/>
            <w:right w:val="none" w:sz="0" w:space="0" w:color="auto"/>
          </w:divBdr>
        </w:div>
      </w:divsChild>
    </w:div>
    <w:div w:id="1968270628">
      <w:bodyDiv w:val="1"/>
      <w:marLeft w:val="0"/>
      <w:marRight w:val="0"/>
      <w:marTop w:val="0"/>
      <w:marBottom w:val="0"/>
      <w:divBdr>
        <w:top w:val="none" w:sz="0" w:space="0" w:color="auto"/>
        <w:left w:val="none" w:sz="0" w:space="0" w:color="auto"/>
        <w:bottom w:val="none" w:sz="0" w:space="0" w:color="auto"/>
        <w:right w:val="none" w:sz="0" w:space="0" w:color="auto"/>
      </w:divBdr>
      <w:divsChild>
        <w:div w:id="697050451">
          <w:marLeft w:val="0"/>
          <w:marRight w:val="0"/>
          <w:marTop w:val="0"/>
          <w:marBottom w:val="0"/>
          <w:divBdr>
            <w:top w:val="none" w:sz="0" w:space="0" w:color="auto"/>
            <w:left w:val="none" w:sz="0" w:space="0" w:color="auto"/>
            <w:bottom w:val="none" w:sz="0" w:space="0" w:color="auto"/>
            <w:right w:val="none" w:sz="0" w:space="0" w:color="auto"/>
          </w:divBdr>
        </w:div>
        <w:div w:id="1897859280">
          <w:marLeft w:val="0"/>
          <w:marRight w:val="0"/>
          <w:marTop w:val="0"/>
          <w:marBottom w:val="0"/>
          <w:divBdr>
            <w:top w:val="none" w:sz="0" w:space="0" w:color="auto"/>
            <w:left w:val="none" w:sz="0" w:space="0" w:color="auto"/>
            <w:bottom w:val="none" w:sz="0" w:space="0" w:color="auto"/>
            <w:right w:val="none" w:sz="0" w:space="0" w:color="auto"/>
          </w:divBdr>
        </w:div>
      </w:divsChild>
    </w:div>
    <w:div w:id="2100708337">
      <w:bodyDiv w:val="1"/>
      <w:marLeft w:val="0"/>
      <w:marRight w:val="0"/>
      <w:marTop w:val="0"/>
      <w:marBottom w:val="0"/>
      <w:divBdr>
        <w:top w:val="none" w:sz="0" w:space="0" w:color="auto"/>
        <w:left w:val="none" w:sz="0" w:space="0" w:color="auto"/>
        <w:bottom w:val="none" w:sz="0" w:space="0" w:color="auto"/>
        <w:right w:val="none" w:sz="0" w:space="0" w:color="auto"/>
      </w:divBdr>
    </w:div>
    <w:div w:id="2139032779">
      <w:bodyDiv w:val="1"/>
      <w:marLeft w:val="0"/>
      <w:marRight w:val="0"/>
      <w:marTop w:val="0"/>
      <w:marBottom w:val="0"/>
      <w:divBdr>
        <w:top w:val="none" w:sz="0" w:space="0" w:color="auto"/>
        <w:left w:val="none" w:sz="0" w:space="0" w:color="auto"/>
        <w:bottom w:val="none" w:sz="0" w:space="0" w:color="auto"/>
        <w:right w:val="none" w:sz="0" w:space="0" w:color="auto"/>
      </w:divBdr>
      <w:divsChild>
        <w:div w:id="664750091">
          <w:marLeft w:val="0"/>
          <w:marRight w:val="0"/>
          <w:marTop w:val="0"/>
          <w:marBottom w:val="0"/>
          <w:divBdr>
            <w:top w:val="none" w:sz="0" w:space="0" w:color="auto"/>
            <w:left w:val="none" w:sz="0" w:space="0" w:color="auto"/>
            <w:bottom w:val="none" w:sz="0" w:space="0" w:color="auto"/>
            <w:right w:val="none" w:sz="0" w:space="0" w:color="auto"/>
          </w:divBdr>
        </w:div>
        <w:div w:id="1489443991">
          <w:marLeft w:val="0"/>
          <w:marRight w:val="0"/>
          <w:marTop w:val="0"/>
          <w:marBottom w:val="0"/>
          <w:divBdr>
            <w:top w:val="none" w:sz="0" w:space="0" w:color="auto"/>
            <w:left w:val="none" w:sz="0" w:space="0" w:color="auto"/>
            <w:bottom w:val="none" w:sz="0" w:space="0" w:color="auto"/>
            <w:right w:val="none" w:sz="0" w:space="0" w:color="auto"/>
          </w:divBdr>
        </w:div>
        <w:div w:id="1597013904">
          <w:marLeft w:val="0"/>
          <w:marRight w:val="0"/>
          <w:marTop w:val="0"/>
          <w:marBottom w:val="0"/>
          <w:divBdr>
            <w:top w:val="none" w:sz="0" w:space="0" w:color="auto"/>
            <w:left w:val="none" w:sz="0" w:space="0" w:color="auto"/>
            <w:bottom w:val="none" w:sz="0" w:space="0" w:color="auto"/>
            <w:right w:val="none" w:sz="0" w:space="0" w:color="auto"/>
          </w:divBdr>
        </w:div>
        <w:div w:id="1701280763">
          <w:marLeft w:val="0"/>
          <w:marRight w:val="0"/>
          <w:marTop w:val="0"/>
          <w:marBottom w:val="0"/>
          <w:divBdr>
            <w:top w:val="none" w:sz="0" w:space="0" w:color="auto"/>
            <w:left w:val="none" w:sz="0" w:space="0" w:color="auto"/>
            <w:bottom w:val="none" w:sz="0" w:space="0" w:color="auto"/>
            <w:right w:val="none" w:sz="0" w:space="0" w:color="auto"/>
          </w:divBdr>
        </w:div>
        <w:div w:id="21079186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rtalzp.pl/kody-cpv/szczegoly/instalacje-sloneczne-31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biuro@solar-system.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C07297-1751-4F1B-8E21-164544347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13029</Words>
  <Characters>78174</Characters>
  <Application>Microsoft Office Word</Application>
  <DocSecurity>4</DocSecurity>
  <Lines>651</Lines>
  <Paragraphs>182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SolarSystem s.c.</dc:creator>
  <cp:keywords/>
  <dc:description/>
  <cp:lastModifiedBy>Martyna Drygiel</cp:lastModifiedBy>
  <cp:revision>2</cp:revision>
  <cp:lastPrinted>2019-10-25T08:09:00Z</cp:lastPrinted>
  <dcterms:created xsi:type="dcterms:W3CDTF">2019-12-06T07:47:00Z</dcterms:created>
  <dcterms:modified xsi:type="dcterms:W3CDTF">2019-12-06T07:47:00Z</dcterms:modified>
</cp:coreProperties>
</file>