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0C4E68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0C4E68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303403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0C4E68">
                <w:rPr>
                  <w:b/>
                  <w:sz w:val="24"/>
                  <w:szCs w:val="24"/>
                </w:rPr>
                <w:t>zmian w budżecie Miasta Poznania na rok 2021.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0C4E68" w:rsidP="000C4E6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C4E68">
        <w:rPr>
          <w:color w:val="000000"/>
          <w:sz w:val="24"/>
        </w:rPr>
        <w:t xml:space="preserve">Na podstawie </w:t>
      </w:r>
      <w:r w:rsidRPr="000C4E68">
        <w:rPr>
          <w:color w:val="000000"/>
          <w:sz w:val="24"/>
          <w:szCs w:val="24"/>
        </w:rPr>
        <w:t xml:space="preserve">art. 18 ust. 2 pkt 4, 9 lit. d, i ustawy z dnia 8 marca 1990 r. o samorządzie gminnym (Dz. U. z 2020 r. poz. 713 ze zm.), art. 12 pkt 5, 8 lit. d w związku z art. 91 i 92 ust. 1 pkt 1 ustawy z dnia 5 czerwca 1998 r. o samorządzie powiatowym (t j. Dz. U. z 2020 r. poz. 920), art. 85 ustawy z dnia 13 października 1998 r. Przepisy wprowadzające ustawy reformujące administrację publiczną (Dz. U. z 1998 r. Nr 133, poz. 872 ze zm.), art. 212, 258 i 264 ust. 3 ustawy z dnia 27 sierpnia 2009 r. o finansach publicznych (t. j. Dz. U. z 2021 r. poz. </w:t>
      </w:r>
      <w:r w:rsidRPr="000C4E68">
        <w:rPr>
          <w:color w:val="000000"/>
          <w:sz w:val="24"/>
        </w:rPr>
        <w:t>305) uchwala się, co następuje:</w:t>
      </w:r>
    </w:p>
    <w:p w:rsidR="000C4E68" w:rsidRDefault="000C4E68" w:rsidP="000C4E68">
      <w:pPr>
        <w:spacing w:line="360" w:lineRule="auto"/>
        <w:jc w:val="both"/>
        <w:rPr>
          <w:sz w:val="24"/>
          <w:szCs w:val="24"/>
        </w:rPr>
      </w:pPr>
    </w:p>
    <w:p w:rsidR="000C4E68" w:rsidRDefault="000C4E68" w:rsidP="000C4E6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0C4E68" w:rsidRDefault="000C4E68" w:rsidP="000C4E68">
      <w:pPr>
        <w:keepNext/>
        <w:spacing w:line="360" w:lineRule="auto"/>
        <w:rPr>
          <w:color w:val="000000"/>
          <w:sz w:val="24"/>
          <w:szCs w:val="24"/>
        </w:rPr>
      </w:pP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4E68">
        <w:rPr>
          <w:color w:val="000000"/>
          <w:sz w:val="24"/>
          <w:szCs w:val="24"/>
        </w:rPr>
        <w:t>W uchwale Nr XL/703/VIII/2020 Rady Miasta Poznania z dnia 17 grudnia 2020 r. w sprawie budżetu Miasta Poznania na 2021 r., zmienionej zarządzeniem Nr 64/2021/P Prezydenta Miasta Poznania z dnia 26 stycznia 2021 r., zarządzeniem Nr 93/2021/P Prezydenta Miasta Poznania z  dnia 4 lutego 2021 r., zarządzeniem Nr 165/2021/P Prezydenta Miasta Poznania z</w:t>
      </w:r>
      <w:r w:rsidR="00B51A27">
        <w:rPr>
          <w:color w:val="000000"/>
          <w:sz w:val="24"/>
          <w:szCs w:val="24"/>
        </w:rPr>
        <w:t> </w:t>
      </w:r>
      <w:r w:rsidRPr="000C4E68">
        <w:rPr>
          <w:color w:val="000000"/>
          <w:sz w:val="24"/>
          <w:szCs w:val="24"/>
        </w:rPr>
        <w:t>dnia 24 lutego 2021 r., uchwałą Nr XLIII/752/VIII/2021 Rady Miasta Poznania z dnia 9</w:t>
      </w:r>
      <w:r w:rsidR="00B51A27">
        <w:rPr>
          <w:color w:val="000000"/>
          <w:sz w:val="24"/>
          <w:szCs w:val="24"/>
        </w:rPr>
        <w:t> </w:t>
      </w:r>
      <w:r w:rsidRPr="000C4E68">
        <w:rPr>
          <w:color w:val="000000"/>
          <w:sz w:val="24"/>
          <w:szCs w:val="24"/>
        </w:rPr>
        <w:t>marca 2021 r., uchwałą Nr</w:t>
      </w:r>
      <w:r w:rsidRPr="000C4E68">
        <w:rPr>
          <w:color w:val="000000"/>
          <w:sz w:val="24"/>
        </w:rPr>
        <w:t xml:space="preserve"> </w:t>
      </w:r>
      <w:r w:rsidRPr="000C4E68">
        <w:rPr>
          <w:color w:val="000000"/>
          <w:sz w:val="24"/>
          <w:szCs w:val="24"/>
        </w:rPr>
        <w:t>XLIV/768/VIII/2021 Rady Miasta Poznania z dnia 30 marca 2021 r., zarządzeniem Nr 294/2021/P Prezydenta Miasta Poznania z dnia 31 marca 2021 r., zarządzeniem Nr 329/2021/P Prezydenta Miasta Poznania z dnia 9 kwietnia 2021 r., uchwałą Nr XLV/790/VIII/2021</w:t>
      </w:r>
      <w:r w:rsidRPr="000C4E68">
        <w:rPr>
          <w:color w:val="000000"/>
          <w:sz w:val="24"/>
        </w:rPr>
        <w:t xml:space="preserve"> </w:t>
      </w:r>
      <w:r w:rsidRPr="000C4E68">
        <w:rPr>
          <w:color w:val="000000"/>
          <w:sz w:val="24"/>
          <w:szCs w:val="24"/>
        </w:rPr>
        <w:t>Rady Miasta Poznania z dnia 20 kwietnia 2021 r. zarządzeniem Nr 380/2021/P Prezydenta Miasta Poznania z dnia 28 kwietnia 2021 r., zarządzeniem Nr 451/2021/P Prezydenta Miasta Poznania z dnia 27 maja 2021 r.,  uchwałą Nr XLVII/853/VIII/2021 Rady Miasta Poznania z dnia 1 czerwca 2021 r. wprowadza się następujące zmiany: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1. </w:t>
      </w:r>
      <w:r w:rsidRPr="000C4E68">
        <w:rPr>
          <w:b/>
          <w:bCs/>
          <w:color w:val="000000"/>
          <w:sz w:val="24"/>
          <w:szCs w:val="24"/>
        </w:rPr>
        <w:t>§ 1 otrzymuje następujące brzmienie: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lastRenderedPageBreak/>
        <w:t>"§ 1 1. Ustala się planowane dochody budżetu na 2021 rok w kwocie 4.393.393.222,17 zł, z</w:t>
      </w:r>
      <w:r w:rsidR="00B51A27">
        <w:rPr>
          <w:color w:val="000000"/>
          <w:sz w:val="24"/>
          <w:szCs w:val="24"/>
        </w:rPr>
        <w:t> </w:t>
      </w:r>
      <w:r w:rsidRPr="000C4E68">
        <w:rPr>
          <w:color w:val="000000"/>
          <w:sz w:val="24"/>
          <w:szCs w:val="24"/>
        </w:rPr>
        <w:t>tego: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1) dochody gminy w kwocie 3.472.984.948,44 zł, z tego: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a) dochody bieżące w kwocie 3.279.926.395,44 zł,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b) dochody majątkowe w kwocie 193.058.553,00 zł;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2) dochody powiatu w kwocie 920.408.273,73 zł, z tego: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a) dochody bieżące w kwocie 887.846.248,73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b) dochody majątkowe w kwocie 32.562.025,00 zł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zgodnie z załącznikiem nr 1.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2. Wyodrębnia się dochody związane z realizacją: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1) zadań z zakresu administracji rządowej i innych zadań zleconych ustawami w kwocie 656.374.034,46 zł, z tego: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a) dochody gminy w kwocie 582.440.610,78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b) dochody powiatu w kwocie 73.933.423,68 zł;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2) zadań wykonywanych na mocy porozumień z organami administracji rządowej w kwocie 2.048.840,00 zł, z tego: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a) dochody gminy w kwocie  935.500,00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b) dochody powiatu w kwocie 1.113.340,00 zł;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3) zadań realizowanych w drodze umów lub porozumień pomiędzy jednostkami samorządu terytorialnego w kwocie 58.022.914,00 zł, z tego: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a) dochody gminy w kwocie 56.514.254,00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b) dochody powiatu w kwocie 1.508.660,00 zł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zgodnie z załącznikiem nr 1 i 3."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2. </w:t>
      </w:r>
      <w:r w:rsidRPr="000C4E68">
        <w:rPr>
          <w:b/>
          <w:bCs/>
          <w:color w:val="000000"/>
          <w:sz w:val="24"/>
          <w:szCs w:val="24"/>
        </w:rPr>
        <w:t xml:space="preserve">§ 2 otrzymuje następujące brzmienie: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" § 2 1. Ustala się planowane wydatki budżetu na 2021 rok w kwocie 5.431.677.256,20 zł, z</w:t>
      </w:r>
      <w:r w:rsidR="00B51A27">
        <w:rPr>
          <w:color w:val="000000"/>
          <w:sz w:val="24"/>
          <w:szCs w:val="24"/>
        </w:rPr>
        <w:t> </w:t>
      </w:r>
      <w:r w:rsidRPr="000C4E68">
        <w:rPr>
          <w:color w:val="000000"/>
          <w:sz w:val="24"/>
          <w:szCs w:val="24"/>
        </w:rPr>
        <w:t>tego: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1) wydatki gminy w kwocie  4.094.415.797,78 zł, z tego: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a) wydatki bieżące w kwocie 2.968.328.341,78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b) wydatki majątkowe w kwocie 1.126.087.456,00 zł;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2) wydatki powiatu w kwocie 1.337.261.458,42 zł, z tego: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a) wydatki bieżące w kwocie 950.796.181,42 zł;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b) wydatki majątkowe w kwocie 386.465.277,00 zł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zgodnie z załącznikami nr 2 i 4.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2. Wyodrębnia się wydatki związane z realizacją: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lastRenderedPageBreak/>
        <w:t>1) zadań z zakresu administracji rządowej i innych zadań zleconych odrębnymi ustawami w</w:t>
      </w:r>
      <w:r w:rsidR="00B51A27">
        <w:rPr>
          <w:color w:val="000000"/>
          <w:sz w:val="24"/>
          <w:szCs w:val="24"/>
        </w:rPr>
        <w:t> </w:t>
      </w:r>
      <w:r w:rsidRPr="000C4E68">
        <w:rPr>
          <w:color w:val="000000"/>
          <w:sz w:val="24"/>
          <w:szCs w:val="24"/>
        </w:rPr>
        <w:t>kwocie 655.894.710,42 zł, z tego: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a) wydatki gminy w kwocie 582.328.085,54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b) wydatki powiatu w kwocie 73.566.624,88 zł;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2) zadań wykonywanych na mocy porozumień z organami administracji rządowej w kwocie  2.048.840,00 zł, z tego: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a) wydatki gminy w kwocie 935.500,00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b) wydatki powiatu w kwocie 1.113.340,00 zł;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3) zadań realizowanych w drodze umów lub porozumień pomiędzy jednostkami samorządu terytorialnego w kwocie 58.022.914,00 zł, z tego: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a) wydatki gminy w kwocie 56.514.254,00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b) wydatki powiatu w kwocie 1.508.660,00 zł;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4) pomocy finansowej dla innych jednostek samorządu terytorialnego w kwocie 4.252.703,00  zł, z tego: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a) wydatki gminy 4.252.703,00 zł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zgodnie z załącznikami nr 2 i 3.".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3. </w:t>
      </w:r>
      <w:r w:rsidRPr="000C4E68">
        <w:rPr>
          <w:b/>
          <w:bCs/>
          <w:color w:val="000000"/>
          <w:sz w:val="24"/>
          <w:szCs w:val="24"/>
        </w:rPr>
        <w:t xml:space="preserve">§ 3 otrzymuje następujące brzmienie: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"§ 3 Planowany deficyt budżetu w kwocie 1.038.284.034,03 zł zostanie sfinansowany przychodami z tytułu zaciąganych kredytów, emitowanych papierów wartościowych, wolnych środków oraz z niewykorzystanych środków pieniężnych na rachunku bieżącym budżetu zgodnie z załącznikiem nr 5".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4. </w:t>
      </w:r>
      <w:r w:rsidRPr="000C4E68">
        <w:rPr>
          <w:b/>
          <w:bCs/>
          <w:color w:val="000000"/>
          <w:sz w:val="24"/>
          <w:szCs w:val="24"/>
        </w:rPr>
        <w:t xml:space="preserve">§ 4 otrzymuje następujące brzmienie: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" § 4 Ustala się łączną kwotę przychodów budżetu w wysokości 1.215.844.064,03 zł zgodnie z załącznikiem nr 5.".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5. </w:t>
      </w:r>
      <w:r w:rsidRPr="000C4E68">
        <w:rPr>
          <w:b/>
          <w:bCs/>
          <w:color w:val="000000"/>
          <w:sz w:val="24"/>
          <w:szCs w:val="24"/>
        </w:rPr>
        <w:t>§ 5 otrzymuje następujące brzmienie: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" § 5 Ustala się łączną kwotę rozchodów budżetu w wysokości 177.560.030,00 zł zgodnie z</w:t>
      </w:r>
      <w:r w:rsidR="00B51A27">
        <w:rPr>
          <w:color w:val="000000"/>
          <w:sz w:val="24"/>
          <w:szCs w:val="24"/>
        </w:rPr>
        <w:t> </w:t>
      </w:r>
      <w:r w:rsidRPr="000C4E68">
        <w:rPr>
          <w:color w:val="000000"/>
          <w:sz w:val="24"/>
          <w:szCs w:val="24"/>
        </w:rPr>
        <w:t>załącznikiem nr 5.".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6. </w:t>
      </w:r>
      <w:r w:rsidRPr="000C4E68">
        <w:rPr>
          <w:b/>
          <w:bCs/>
          <w:color w:val="000000"/>
          <w:sz w:val="24"/>
          <w:szCs w:val="24"/>
        </w:rPr>
        <w:t>§ 9 otrzymuje następujące brzmienie: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"§ 9 1. Środki z Rządowego Funduszu Inwestycji Lokalnych, będącego częścią Funduszu Przeciwdziałania COVID-19, przeznacza się na wsparcie realizacji zadań majątkowych przez Miasto zgodnie z załącznikiem nr 4.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2.  Środki z Funduszu Przeciwdziałania COVID-19 w kwocie 87.870,00 zł przeznacza się na realizację zadania związanego z realizacją dopłaty do czynszu.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lastRenderedPageBreak/>
        <w:t>3. Środki z Funduszu Przeciwdziałania COVID-19 w kwocie 333.486,00 zł przeznacza się na realizację zadania związanego ze zorganizowaniem transportu (dowozu) do punktów szczepień przeciwko wirusowi SARS-CoV-2.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4. Środki z Funduszu Przeciwdziałania COVID-19 w kwocie 487.750,00 zł przeznacza się na realizację Programu „Wspieraj Seniora.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5. Środki z Funduszu Przeciwdziałania COVID-19 w kwocie 440.937,05 zł przeznacza się na pomoc dla domów pomocy społecznej.”.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7. </w:t>
      </w:r>
      <w:r w:rsidRPr="000C4E68">
        <w:rPr>
          <w:b/>
          <w:bCs/>
          <w:color w:val="000000"/>
          <w:sz w:val="24"/>
          <w:szCs w:val="24"/>
        </w:rPr>
        <w:t>§ 10 otrzymuje następujące brzmienie: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"§ 10 Tworzy się: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1) rezerwę ogólną w wysokości 6.472.067,00 zł;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2) rezerwy celowe w wysokości 106.046.367,00 zł, z tego na: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a) realizację zadań własnych z zakresu zarządzania kryzysowego w wysokości 9.025.784,00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b) wydatki bieżące jednostek systemu oświaty w wysokości 48.778.426,00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c) wydatki majątkowe jednostek systemu oświaty w wysokości 2.274.500,00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d) wydatki bieżące związanie z przygotowaniem, realizacją oraz trwałością projektów w</w:t>
      </w:r>
      <w:r w:rsidR="00B51A27">
        <w:rPr>
          <w:color w:val="000000"/>
          <w:sz w:val="24"/>
          <w:szCs w:val="24"/>
        </w:rPr>
        <w:t> </w:t>
      </w:r>
      <w:r w:rsidRPr="000C4E68">
        <w:rPr>
          <w:color w:val="000000"/>
          <w:sz w:val="24"/>
          <w:szCs w:val="24"/>
        </w:rPr>
        <w:t>wysokości 841.876,00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e) wydatki majątkowe związane z przygotowaniem, realizacją oraz trwałością projektów w</w:t>
      </w:r>
      <w:r w:rsidR="00B51A27">
        <w:rPr>
          <w:color w:val="000000"/>
          <w:sz w:val="24"/>
          <w:szCs w:val="24"/>
        </w:rPr>
        <w:t> </w:t>
      </w:r>
      <w:r w:rsidRPr="000C4E68">
        <w:rPr>
          <w:color w:val="000000"/>
          <w:sz w:val="24"/>
          <w:szCs w:val="24"/>
        </w:rPr>
        <w:t>wysokości 4.819.974,00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f) wydatki na zadania bieżące przekazane przez osiedla do realizacji wydziałom i jednostkom organizacyjnym w wysokości 76.171,00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g) wydatki na zadania majątkowe przekazane przez osiedla do realizacji wydziałom i</w:t>
      </w:r>
      <w:r w:rsidR="00B51A27">
        <w:rPr>
          <w:color w:val="000000"/>
          <w:sz w:val="24"/>
          <w:szCs w:val="24"/>
        </w:rPr>
        <w:t> </w:t>
      </w:r>
      <w:r w:rsidRPr="000C4E68">
        <w:rPr>
          <w:color w:val="000000"/>
          <w:sz w:val="24"/>
          <w:szCs w:val="24"/>
        </w:rPr>
        <w:t>jednostkom organizacyjnym w wysokości 2.102.667,00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h) wspieranie inicjatyw pracowniczych w wysokości 100.000,00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i) wydatki związanie z zaspokajaniem roszczeń zgłaszanych wobec Miasta w wysokości 21.569.870,00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j) realizację zadań z zakresu pomocy społecznej i rodziny w wysokości. 46.821,00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k) wydatki na budowę dróg lokalnych w wysokości 2.039.824,00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l) wydatki majątkowe na budżet obywatelski w wysokości 1.511.595,00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m) wydatki na regulację wynagrodzeń w jednostkach organizacyjnych Miasta w wysokości 8.186.000,00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n) renowację zabytkowych fortów stanowiących własność Miasta w wysokości 500.000,00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o) wpłaty na PPK finansowane przez podmiot zatrudniający w wysokości 2.072.859,00 zł,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p) wydatki majątkowe na małą retencję na terenach miejskich w wysokości 2.100.000,00 zł.".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lastRenderedPageBreak/>
        <w:t xml:space="preserve">8. </w:t>
      </w:r>
      <w:r w:rsidRPr="000C4E68">
        <w:rPr>
          <w:b/>
          <w:bCs/>
          <w:color w:val="000000"/>
          <w:sz w:val="24"/>
          <w:szCs w:val="24"/>
        </w:rPr>
        <w:t xml:space="preserve">§ 11 otrzymuje następujące brzmienie: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"§ 11 Ustala się wysokość planowanych kwot dotacji udzielanych z budżetu Miasta Poznania zgodnie z załącznikiem nr 6.".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9. </w:t>
      </w:r>
      <w:r w:rsidRPr="000C4E68">
        <w:rPr>
          <w:b/>
          <w:bCs/>
          <w:color w:val="000000"/>
          <w:sz w:val="24"/>
          <w:szCs w:val="24"/>
        </w:rPr>
        <w:t xml:space="preserve">§ 12 otrzymuje następujące brzmienie: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"§ 12 Ustala się plany: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1) przychodów i kosztów samorządowych zakładów budżetowych;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2) dochodów i wydatków wydzielonych rachunków dochodów jednostek określonych w art. 223 ustawy o finansach publicznych zgodnie z załącznikiem nr 7.".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10. </w:t>
      </w:r>
      <w:r w:rsidRPr="000C4E68">
        <w:rPr>
          <w:b/>
          <w:bCs/>
          <w:color w:val="000000"/>
          <w:sz w:val="24"/>
          <w:szCs w:val="24"/>
        </w:rPr>
        <w:t xml:space="preserve">§ 13 otrzymuje następujące brzmienie: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"§ 13 Ustala się zakres i kwoty dotacji przedmiotowych oraz zakres i kwoty dotacji celowych na finansowanie inwestycji dla samorządowych zakładów budżetowych zgodnie z</w:t>
      </w:r>
      <w:r w:rsidR="00B51A27">
        <w:rPr>
          <w:color w:val="000000"/>
          <w:sz w:val="24"/>
          <w:szCs w:val="24"/>
        </w:rPr>
        <w:t> </w:t>
      </w:r>
      <w:r w:rsidRPr="000C4E68">
        <w:rPr>
          <w:color w:val="000000"/>
          <w:sz w:val="24"/>
          <w:szCs w:val="24"/>
        </w:rPr>
        <w:t>załącznikiem nr 8.".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11. </w:t>
      </w:r>
      <w:r w:rsidRPr="000C4E68">
        <w:rPr>
          <w:b/>
          <w:bCs/>
          <w:color w:val="000000"/>
          <w:sz w:val="24"/>
          <w:szCs w:val="24"/>
        </w:rPr>
        <w:t xml:space="preserve">§ 14 otrzymuje następujące brzmienie: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"§ 14 Ustala się wysokość dochodów budżetu państwa związanych z realizacją zadań zlecanych jednostkom samorządu terytorialnego zgodnie z załącznikiem nr 9.".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12. </w:t>
      </w:r>
      <w:r w:rsidRPr="000C4E68">
        <w:rPr>
          <w:b/>
          <w:bCs/>
          <w:color w:val="000000"/>
          <w:sz w:val="24"/>
          <w:szCs w:val="24"/>
        </w:rPr>
        <w:t>§ 15 otrzymuje następujące brzmienie: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"§ 15 Ustala się wysokość wydatków na zadania realizowane w 2021 r. w ramach budżetu obywatelskiego zgodnie z załącznikiem nr 10 .".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13. </w:t>
      </w:r>
      <w:r w:rsidRPr="000C4E68">
        <w:rPr>
          <w:b/>
          <w:bCs/>
          <w:color w:val="000000"/>
          <w:sz w:val="24"/>
          <w:szCs w:val="24"/>
        </w:rPr>
        <w:t xml:space="preserve">§ 16 otrzymuje następujące brzmienie: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"§ 16 Ustala się limit zobowiązań z tytułu zaciąganych kredytów i pożyczek oraz emitowanych papierów wartościowych w kwocie 1.166.000.000,00 zł, w tym na pokrycie występującego w ciągu roku przejściowego deficytu budżetu w wysokości 250.000.000,00 zł.".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14. </w:t>
      </w:r>
      <w:r w:rsidRPr="000C4E68">
        <w:rPr>
          <w:b/>
          <w:bCs/>
          <w:color w:val="000000"/>
          <w:sz w:val="24"/>
          <w:szCs w:val="24"/>
        </w:rPr>
        <w:t>§ 19 pkt 3 otrzymuje następujące brzmienie: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"3) zaciągania kredytów i pożyczek oraz emitowania papierów wartościowych: </w:t>
      </w:r>
    </w:p>
    <w:p w:rsidR="000C4E68" w:rsidRPr="000C4E68" w:rsidRDefault="000C4E68" w:rsidP="000C4E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 xml:space="preserve">a) na pokrycie występującego w ciągu roku budżetowego przejściowego deficytu budżetu do wysokości 250.000.000,00 zł, </w:t>
      </w:r>
    </w:p>
    <w:p w:rsidR="000C4E68" w:rsidRDefault="000C4E68" w:rsidP="000C4E68">
      <w:pPr>
        <w:spacing w:line="360" w:lineRule="auto"/>
        <w:jc w:val="both"/>
        <w:rPr>
          <w:color w:val="000000"/>
          <w:sz w:val="24"/>
          <w:szCs w:val="24"/>
        </w:rPr>
      </w:pPr>
      <w:r w:rsidRPr="000C4E68">
        <w:rPr>
          <w:color w:val="000000"/>
          <w:sz w:val="24"/>
          <w:szCs w:val="24"/>
        </w:rPr>
        <w:t>b) o których mowa w art. 89 ust 1 pkt 2-3 ustawy o finansach publicznych w wysokości 916.000.000,00 zł;</w:t>
      </w:r>
    </w:p>
    <w:p w:rsidR="000C4E68" w:rsidRDefault="000C4E68" w:rsidP="000C4E68">
      <w:pPr>
        <w:spacing w:line="360" w:lineRule="auto"/>
        <w:jc w:val="both"/>
        <w:rPr>
          <w:color w:val="000000"/>
          <w:sz w:val="24"/>
          <w:szCs w:val="24"/>
        </w:rPr>
      </w:pPr>
    </w:p>
    <w:p w:rsidR="000C4E68" w:rsidRDefault="000C4E68" w:rsidP="000C4E6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C4E68" w:rsidRDefault="000C4E68" w:rsidP="000C4E68">
      <w:pPr>
        <w:keepNext/>
        <w:spacing w:line="360" w:lineRule="auto"/>
        <w:rPr>
          <w:color w:val="000000"/>
          <w:sz w:val="24"/>
          <w:szCs w:val="24"/>
        </w:rPr>
      </w:pPr>
    </w:p>
    <w:p w:rsidR="000C4E68" w:rsidRDefault="000C4E68" w:rsidP="000C4E6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4E68">
        <w:rPr>
          <w:color w:val="000000"/>
          <w:sz w:val="24"/>
          <w:szCs w:val="24"/>
        </w:rPr>
        <w:t>Zmiany w budżecie wprowadzone niniejszą uchwałą w sposób szczegółowy są przedstawione w załącznikach (nr 1, 2, 3, 4, 5, 6, 7, 8, 9), stanowiących integralną część niniejszej uchwały.</w:t>
      </w:r>
    </w:p>
    <w:p w:rsidR="000C4E68" w:rsidRDefault="000C4E68" w:rsidP="000C4E68">
      <w:pPr>
        <w:spacing w:line="360" w:lineRule="auto"/>
        <w:jc w:val="both"/>
        <w:rPr>
          <w:color w:val="000000"/>
          <w:sz w:val="24"/>
          <w:szCs w:val="24"/>
        </w:rPr>
      </w:pPr>
    </w:p>
    <w:p w:rsidR="000C4E68" w:rsidRDefault="000C4E68" w:rsidP="000C4E6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0C4E68" w:rsidRDefault="000C4E68" w:rsidP="000C4E68">
      <w:pPr>
        <w:keepNext/>
        <w:spacing w:line="360" w:lineRule="auto"/>
        <w:rPr>
          <w:color w:val="000000"/>
          <w:sz w:val="24"/>
          <w:szCs w:val="24"/>
        </w:rPr>
      </w:pPr>
    </w:p>
    <w:p w:rsidR="000C4E68" w:rsidRDefault="000C4E68" w:rsidP="000C4E6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4E68">
        <w:rPr>
          <w:color w:val="000000"/>
          <w:sz w:val="24"/>
          <w:szCs w:val="24"/>
        </w:rPr>
        <w:t>Pozostała treść uchwały nie ulega zmianie.</w:t>
      </w:r>
    </w:p>
    <w:p w:rsidR="000C4E68" w:rsidRDefault="000C4E68" w:rsidP="000C4E68">
      <w:pPr>
        <w:spacing w:line="360" w:lineRule="auto"/>
        <w:jc w:val="both"/>
        <w:rPr>
          <w:color w:val="000000"/>
          <w:sz w:val="24"/>
          <w:szCs w:val="24"/>
        </w:rPr>
      </w:pPr>
    </w:p>
    <w:p w:rsidR="000C4E68" w:rsidRDefault="000C4E68" w:rsidP="000C4E6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0C4E68" w:rsidRDefault="000C4E68" w:rsidP="000C4E68">
      <w:pPr>
        <w:keepNext/>
        <w:spacing w:line="360" w:lineRule="auto"/>
        <w:rPr>
          <w:color w:val="000000"/>
          <w:sz w:val="24"/>
          <w:szCs w:val="24"/>
        </w:rPr>
      </w:pPr>
    </w:p>
    <w:p w:rsidR="000C4E68" w:rsidRDefault="000C4E68" w:rsidP="000C4E6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C4E68">
        <w:rPr>
          <w:color w:val="000000"/>
          <w:sz w:val="24"/>
          <w:szCs w:val="24"/>
        </w:rPr>
        <w:t>Wykonanie uchwały powierza się Prezydentowi Miasta.</w:t>
      </w:r>
    </w:p>
    <w:p w:rsidR="000C4E68" w:rsidRDefault="000C4E68" w:rsidP="000C4E68">
      <w:pPr>
        <w:spacing w:line="360" w:lineRule="auto"/>
        <w:jc w:val="both"/>
        <w:rPr>
          <w:color w:val="000000"/>
          <w:sz w:val="24"/>
          <w:szCs w:val="24"/>
        </w:rPr>
      </w:pPr>
    </w:p>
    <w:p w:rsidR="000C4E68" w:rsidRDefault="000C4E68" w:rsidP="000C4E6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0C4E68" w:rsidRDefault="000C4E68" w:rsidP="000C4E68">
      <w:pPr>
        <w:keepNext/>
        <w:spacing w:line="360" w:lineRule="auto"/>
        <w:rPr>
          <w:color w:val="000000"/>
          <w:sz w:val="24"/>
          <w:szCs w:val="24"/>
        </w:rPr>
      </w:pPr>
    </w:p>
    <w:p w:rsidR="000C4E68" w:rsidRPr="000C4E68" w:rsidRDefault="000C4E68" w:rsidP="000C4E6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C4E68">
        <w:rPr>
          <w:color w:val="000000"/>
          <w:sz w:val="24"/>
          <w:szCs w:val="24"/>
        </w:rPr>
        <w:t>Uchwała wchodzi w życie z dniem podjęcia.</w:t>
      </w:r>
    </w:p>
    <w:sectPr w:rsidR="000C4E68" w:rsidRPr="000C4E68" w:rsidSect="000C4E68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00" w:rsidRDefault="00EF1A00">
      <w:r>
        <w:separator/>
      </w:r>
    </w:p>
  </w:endnote>
  <w:endnote w:type="continuationSeparator" w:id="0">
    <w:p w:rsidR="00EF1A00" w:rsidRDefault="00EF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3034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3B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68" w:rsidRPr="000C4E68" w:rsidRDefault="000C4E68" w:rsidP="000C4E68">
    <w:pPr>
      <w:pStyle w:val="Stopka"/>
      <w:rPr>
        <w:sz w:val="18"/>
      </w:rPr>
    </w:pPr>
    <w:r>
      <w:rPr>
        <w:sz w:val="18"/>
      </w:rPr>
      <w:t>dokument pod względem redakcyjnym i prawnym nie budzi zastrzeżeń 01.06.2021 Beata Schulz-Górska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00" w:rsidRDefault="00EF1A00">
      <w:r>
        <w:separator/>
      </w:r>
    </w:p>
  </w:footnote>
  <w:footnote w:type="continuationSeparator" w:id="0">
    <w:p w:rsidR="00EF1A00" w:rsidRDefault="00EF1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68" w:rsidRPr="000C4E68" w:rsidRDefault="000C4E68" w:rsidP="000C4E68">
    <w:pPr>
      <w:pStyle w:val="Nagwek"/>
      <w:jc w:val="right"/>
      <w:rPr>
        <w:sz w:val="18"/>
      </w:rPr>
    </w:pPr>
    <w:r>
      <w:rPr>
        <w:sz w:val="18"/>
      </w:rPr>
      <w:t>PU_939_21_T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ktData" w:val="................... .......r."/>
    <w:docVar w:name="AktNr" w:val="......................./......."/>
    <w:docVar w:name="Sprawa" w:val="zmian w budżecie Miasta Poznania na rok 2021."/>
  </w:docVars>
  <w:rsids>
    <w:rsidRoot w:val="000C4E68"/>
    <w:rsid w:val="00021F69"/>
    <w:rsid w:val="000309E6"/>
    <w:rsid w:val="00072485"/>
    <w:rsid w:val="000C4E68"/>
    <w:rsid w:val="000E2E12"/>
    <w:rsid w:val="00125F95"/>
    <w:rsid w:val="00167A3B"/>
    <w:rsid w:val="002B6586"/>
    <w:rsid w:val="002F23BC"/>
    <w:rsid w:val="00303403"/>
    <w:rsid w:val="00351C46"/>
    <w:rsid w:val="0039598D"/>
    <w:rsid w:val="003C4C27"/>
    <w:rsid w:val="003D73E8"/>
    <w:rsid w:val="0041005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51A27"/>
    <w:rsid w:val="00B617BB"/>
    <w:rsid w:val="00BA113A"/>
    <w:rsid w:val="00BB3401"/>
    <w:rsid w:val="00BF281F"/>
    <w:rsid w:val="00C0551A"/>
    <w:rsid w:val="00C5423F"/>
    <w:rsid w:val="00C63EB0"/>
    <w:rsid w:val="00CB075A"/>
    <w:rsid w:val="00CC424C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EF1A00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3403"/>
  </w:style>
  <w:style w:type="paragraph" w:styleId="Nagwek1">
    <w:name w:val="heading 1"/>
    <w:basedOn w:val="Normalny"/>
    <w:next w:val="Normalny"/>
    <w:qFormat/>
    <w:rsid w:val="00303403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03403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34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340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03403"/>
    <w:rPr>
      <w:sz w:val="16"/>
    </w:rPr>
  </w:style>
  <w:style w:type="character" w:styleId="Numerstrony">
    <w:name w:val="page number"/>
    <w:basedOn w:val="Domylnaczcionkaakapitu"/>
    <w:rsid w:val="00303403"/>
  </w:style>
  <w:style w:type="paragraph" w:styleId="Tytu">
    <w:name w:val="Title"/>
    <w:basedOn w:val="Normalny"/>
    <w:qFormat/>
    <w:rsid w:val="00303403"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6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Jagoda Urbańska</dc:creator>
  <cp:lastModifiedBy>Jagoda</cp:lastModifiedBy>
  <cp:revision>2</cp:revision>
  <cp:lastPrinted>2003-01-09T12:40:00Z</cp:lastPrinted>
  <dcterms:created xsi:type="dcterms:W3CDTF">2021-06-02T15:07:00Z</dcterms:created>
  <dcterms:modified xsi:type="dcterms:W3CDTF">2021-06-02T15:07:00Z</dcterms:modified>
</cp:coreProperties>
</file>