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447782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447782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447782">
                <w:rPr>
                  <w:b/>
                  <w:sz w:val="24"/>
                  <w:szCs w:val="24"/>
                </w:rPr>
                <w:t>szczegółowego sposobu i zakresu świadczenia usług w zakresie odbierania odpadów komunalnych od właścicieli nieruchomości i zagospodarowania tych odpadów, w zamian za uiszczaną przez właściciela nieruchomości opłatę za gospodarowanie odpadami komunalnymi.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447782">
        <w:rPr>
          <w:color w:val="000000"/>
          <w:sz w:val="24"/>
          <w:szCs w:val="24"/>
        </w:rPr>
        <w:t>Na podstawie art. 18 ust. 2 pkt 15 ustawy z dnia 8 marca 1990 roku o samorządzie gminnym (t.j. Dz. U. z 2020 r. poz. 1372) w związku z art. 6r ust. 3 – 3d ustawy z dnia 13 września 1996 r. o utrzymaniu czystości i porządku w gminach (t.j. Dz. U. z 2021 r. poz. 888, zm. poz. 1648), po zasięgnięciu opinii Państwowego Powiatowego Inspektora Sanitarnego w Poznaniu w zakresie częstotliwości odbierania odpadów komunalnych uchwala się, co następuje: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1</w:t>
      </w: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ogólne</w:t>
      </w: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47782">
        <w:rPr>
          <w:color w:val="000000"/>
          <w:sz w:val="24"/>
          <w:szCs w:val="24"/>
        </w:rPr>
        <w:t xml:space="preserve">Uchwała określa: 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1) szczegółowy sposób i zakres świadczenia usług w zakresie odbierania odpadów komunalnych od właścicieli nieruchomości i zagospodarowania tych odpadów,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zamian za uiszczaną przez właściciela nieruchomości opłatę za gospodarowanie odpadami komunalnymi;</w:t>
      </w:r>
    </w:p>
    <w:p w:rsidR="00447782" w:rsidRDefault="00447782" w:rsidP="0044778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2) tryb i sposób zgłaszania przez właścicieli nieruchomości przypadków niewłaściwego świadczenia usług przez odbiorcę odpadów komunalnych lub przez prowadzącego PSZOK lub MPSZOK.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447782">
        <w:rPr>
          <w:color w:val="000000"/>
          <w:sz w:val="24"/>
          <w:szCs w:val="24"/>
        </w:rPr>
        <w:t>1. Użyte w uchwale pojęcia należy rozumieć zgodnie z aktualnie obowiązującym załącznikiem nr 1 do uchwały Rady Miasta Poznania w sprawie przyjęcia regulaminu utrzymania czystości i porządku w zakresie gospodarowania odpadami komunalnymi na terenie miasta Poznania, zwanym dalej Regulaminem.</w:t>
      </w:r>
    </w:p>
    <w:p w:rsidR="00447782" w:rsidRDefault="00447782" w:rsidP="004477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2. Uchwała dotyczy sposobu świadczenia usług w zakresie odbioru odpadów komunalnych dla tych nieruchomości lub ich części, dla których właściciele nieruchomości są zobowiązani do ponoszenia opłaty za gospodarowanie odpadami komunalnymi.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3"/>
      <w:bookmarkEnd w:id="4"/>
      <w:r w:rsidRPr="00447782">
        <w:rPr>
          <w:color w:val="000000"/>
          <w:sz w:val="24"/>
          <w:szCs w:val="24"/>
        </w:rPr>
        <w:t>1. W ramach opłaty Miasto Poznań zapewnia: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1) wyposażenie nieruchomości w pojemniki i/lub worki: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a) nieruchomości zamieszkane zabudowane budynkami mieszkalnymi jednorodzinnymi – w pojemniki do gromadzenia odpadów zmieszanych oraz worki do gromadzenia odpadów zbieranych selektywnie określone w § 6 ust. 2 pkt 1-5 Regulaminu (papier, metale, tworzywa sztuczne, odpady opakowaniowe wielomateriałowe, szkło);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b) nieruchomości zamieszkane zabudowane budynkami wielolokalowymi –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pojemniki do gromadzenia odpadów zmieszanych oraz odpadów zbieranych selektywnie określone w § 6 ust. 2 pkt 1-5 Regulaminu (papier, metale, tworzywa sztuczne, odpady opakowaniowe wielomateriałowe, szkło);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c) nieruchomości mieszane w części zamieszkanej i niezamieszkanej – w pojemniki do gromadzenia odpadów zmieszanych oraz pojemniki lub worki do gromadzenia odpadów zbieranych selektywnie określone w § 6 ust. 2 pkt 1-5 Regulaminu (papier, metale, tworzywa sztuczne, odpady opakowaniowe wielomateriałowe, szkło);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d) nieruchomości niezamieszkane – w worki do gromadzenia odpadów zbieranych selektywnie określone w § 6 ust. 2 pkt 1-5 Regulaminu (papier, metale, tworzywa sztuczne, odpady opakowaniowe wielomateriałowe, szkło), zgodnie ze złożoną deklaracją;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lastRenderedPageBreak/>
        <w:t>e) nieruchomości rekreacyjne – w worki do gromadzenia odpadów zbieranych selektywnie określone w § 6 ust. 2 pkt 1-5 Regulaminu (papier, metale, tworzywa sztuczne, odpady opakowaniowe wielomateriałowe, szkło).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2) utrzymanie pojemników, w które Miasto wyposaża właścicieli nieruchomości, we właściwym stanie technicznym oraz ich mycie raz w roku;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3) mycie raz w roku pojemników do gromadzenia bioodpadów (z wyłączeniem kontenerów), w które właściciele nieruchomości zamieszkanych i mieszanych wyposażyli się na własny koszt;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4) wyposażenie w transpondery (chipy) oraz naklejki wszystkich pojemników – zarówno tych, w które Miasto wyposaża właścicieli nieruchomości, jak i tych, w które właściciel nieruchomości wyposaża się na własny koszt;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5) worki do gromadzenia odpadów zbieranych selektywnie określone w § 6 ust. 2 pkt 1-5 (papier, metale, tworzywa sztuczne, odpady opakowaniowe wielomateriałowe, szkło) Regulaminu dla nieruchomości zabudowanych budynkami mieszkalnymi jednorodzinnymi i dla nieruchomości rekreacyjnych dostarczane przez odbiorcę odpadów komunalnych w systemie wymiennym;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6) worki do gromadzenia odpadów zbieranych selektywnie określone w § 6 ust. 2 pkt 1-5 (papier, metale, tworzywa sztuczne, odpady opakowaniowe wielomateriałowe, szkło) Regulaminu dla nieruchomości niezamieszkanych dostarczane przez odbiorcę odpadów komunalnych w ilości wynikającej ze złożonej deklaracji;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7) odbiór odpadów komunalnych z terenu wszystkich nieruchomości, we wszystkie dni tygodnia z wyjątkiem niedziel i dni ustawowo wolnych od pracy, tj. od poniedziałku do piątku w godz. od 6:00 do 22:00 oraz w soboty w godz. od 6:00 do 16:00, z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zastrzeżeniem pkt 7-8, a odbiór odpadów w innych godzinach niż wskazane dopuszcza się za zgodą Miasta. W przypadku, gdy odbiór odpadów wyznaczony dla danej nieruchomości przypada w dzień ustawowo wolny od pracy, odbiór odpadów odbywa się w dniu roboczym poprzedzającym ten dzień lub w dniu następującym po dniu ustawowo wolnym od pracy;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8) odbiór odpadów komunalnych z terenu nieruchomości niezamieszkanych, na których prowadzona jest działalność gospodarcza od poniedziałku do soboty, z zastrzeżeniem, że odbiór odpadów odbywa się przy uwzględnieniu dni prowadzenia działalności na terenie przedmiotowej nieruchomości, zgodnie z harmonogramem odbioru odpadów.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2. W ramach opłaty odbiorca odpadów komunalnych odbiera odpady komunalne z terenu nieruchomości zgodnie z harmonogramem wyznaczonym dla danej nieruchomości.</w:t>
      </w:r>
    </w:p>
    <w:p w:rsidR="00447782" w:rsidRDefault="00447782" w:rsidP="004477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lastRenderedPageBreak/>
        <w:t>3. W przypadku zasad dotyczących odbioru odpadów komunalnych nieuregulowanych niniejszą uchwałą należy stosować przepisy Regulaminu.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2</w:t>
      </w: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Nieruchomości zamieszkane</w:t>
      </w: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5" w:name="z4"/>
      <w:bookmarkEnd w:id="5"/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47782">
        <w:rPr>
          <w:b/>
          <w:bCs/>
          <w:color w:val="000000"/>
          <w:sz w:val="24"/>
          <w:szCs w:val="24"/>
        </w:rPr>
        <w:t xml:space="preserve"> Odpady zmieszane 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1. W ramach opłaty z terenu nieruchomości zamieszkanych odbiorca odpadów komunalnych odbiera odpady zmieszane wyłącznie w pojemnikach określonych w Regulaminie.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2. Odbiór odpadów zmieszanych z terenu nieruchomości zamieszkanych realizowany przez odbiorcę odpadów komunalnych odbywa się: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1) z terenu nieruchomości zabudowanych budynkami mieszkalnymi jednorodzinnymi –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nie rzadziej niż raz na dwa tygodnie,</w:t>
      </w:r>
    </w:p>
    <w:p w:rsidR="00447782" w:rsidRDefault="00447782" w:rsidP="0044778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2) z terenu nieruchomości zamieszkanych zabudowanych budynkami wielolokalowymi –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w zależności od potrzeb, jednak nie rzadziej niż raz w tygodniu.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6" w:name="z5"/>
      <w:bookmarkEnd w:id="6"/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47782">
        <w:rPr>
          <w:b/>
          <w:bCs/>
          <w:color w:val="000000"/>
          <w:sz w:val="24"/>
          <w:szCs w:val="24"/>
        </w:rPr>
        <w:t xml:space="preserve"> Odpady zbierane selektywnie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1. W ramach opłaty z terenu nieruchomości zamieszkanych odbiorca odpadów komunalnych odbiera odpady zbierane selektywnie wg następujących zasad: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1) odpady komunalne zbierane w sposób selektywny, o których mowa w § 6 ust. 2 pkt 1-5 Regulaminu (papier, metale, tworzywa sztuczne, odpady opakowaniowe wielomateriałowe, szkło), gromadzone w pojemnikach lub workach umożliwiających identyfikację zebranego rodzaju odpadów, zgodnych z § 4 ust. 16-17 Regulaminu;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2) odpady komunalne zbierane w sposób selektywny, o których mowa w § 6 ust. 2 pkt 6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Regulaminu (bioodpady), gromadzone w pojemnikach wyłącznie do tego celu przeznaczonych.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 xml:space="preserve">2. Odbiór odpadów zbieranych w sposób selektywny, o których mowa w § 6 ust. 2 pkt 1-5 Regulaminu (papier, metale, tworzywa sztuczne, odpady opakowaniowe </w:t>
      </w:r>
      <w:r w:rsidRPr="00447782">
        <w:rPr>
          <w:color w:val="000000"/>
          <w:sz w:val="24"/>
          <w:szCs w:val="24"/>
        </w:rPr>
        <w:lastRenderedPageBreak/>
        <w:t>wielomateriałowe, szkło), z terenu nieruchomości zamieszkanych realizowany przez odbiorcę odpadów komunalnych odbywa się: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1) dla nieruchomości zabudowanych budynkami mieszkalnymi jednorodzinnymi –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systemie workowym lub pojemnikowym, nie rzadziej niż raz na dwa tygodnie dla odpadów określonych w § 6 ust. 2 pkt 1-4 Regulaminu (papier, metale, tworzywa sztuczne, odpady opakowaniowe wielomateriałowe) oraz nie rzadziej niż raz na cztery tygodnie dla odpadów określonych w § 6 ust. 2 pkt 5 Regulaminu (szkło);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2) dla nieruchomości zamieszkanych zabudowanych budynkami wielolokalowymi –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systemie pojemnikowym, w zależności od potrzeb, jednak nie rzadziej niż raz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tygodniu dla odpadów określonych w § 6 ust. 2 pkt 1-4 Regulaminu (papier, metale, tworzywa sztuczne, odpady opakowaniowe wielomateriałowe) oraz nie rzadziej niż raz na dwa tygodnie dla odpadów określonych w § 6 ust. 2 pkt 5 Regulaminu (szkło).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3. Odbiór odpadów zbieranych w sposób selektywny, o których mowa w § 6 ust. 2 pkt 6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Regulaminu (bioodpady), z terenu nieruchomości zamieszkanych realizowany jest przez odbiorcę odpadów komunalnych wg następujących zasad: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1) dla nieruchomości zabudowanych budynkami mieszkalnymi jednorodzinnymi –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pojemnikach dwukołowych o pojemności minimalnej 120 l;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2) dla nieruchomości zamieszkanych zabudowanych budynkami wielolokalowymi –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pojemnikach dwu- lub czterokołowych o pojemności minimalnej 120 l bądź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pojemnikach podziemnych lub półpodziemnych o pojemności minimalnej 300 l. Dopuszcza się gromadzenie bioodpadów w postaci trawy, liści oraz rozdrobnionych gałęzi w pojemnikach typu kontener po zgłoszeniu do Miasta.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4. Odbiór odpadów zbieranych w sposób selektywny, o których mowa w § 6 ust. 2 pkt 6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Regulaminu (bioodpady), z terenu nieruchomości zamieszkanych realizowany jest przez odbiorcę odpadów komunalnych: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1) dla nieruchomości zabudowanych budynkami mieszkalnymi jednorodzinnymi –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systemie pojemnikowym, nie rzadziej niż raz w tygodniu w okresie od 1 kwietnia do 30 listopada oraz nie rzadziej niż raz na dwa tygodnie w okresie od 1 grudnia do 31 marca;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2) dla nieruchomości zamieszkanych zabudowanych budynkami wielolokalowymi –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systemie pojemnikowym lub w pojemnikach typu kontener, nie rzadziej niż raz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tygodniu.</w:t>
      </w:r>
    </w:p>
    <w:p w:rsidR="00447782" w:rsidRDefault="00447782" w:rsidP="004477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 xml:space="preserve">5. Odbiorca odpadów komunalnych w okresie od początku stycznia do końca lutego organizuje dodatkowy odbiór odpadów zbieranych w sposób selektywny, o których mowa </w:t>
      </w:r>
      <w:r w:rsidRPr="00447782">
        <w:rPr>
          <w:color w:val="000000"/>
          <w:sz w:val="24"/>
          <w:szCs w:val="24"/>
        </w:rPr>
        <w:lastRenderedPageBreak/>
        <w:t>w § 6 ust. 2 pkt 6 Regulaminu (bioodpadów – naturalnych drzewek świątecznych, bez donic), z terenu nieruchomości zamieszkanych. Organizowany odbiór odpadów odbywa się raz w styczniu oraz raz w lutym, zgodnie z harmonogramem odbioru.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7" w:name="z6"/>
      <w:bookmarkEnd w:id="7"/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47782">
        <w:rPr>
          <w:b/>
          <w:bCs/>
          <w:color w:val="000000"/>
          <w:sz w:val="24"/>
          <w:szCs w:val="24"/>
        </w:rPr>
        <w:t xml:space="preserve"> Odpady wystawkowe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1. W ramach opłaty z terenu nieruchomości zamieszkanych odbiorca odpadów komunalnych odbiera odpady komunalne zbierane w sposób selektywny, o których mowa w § 6 ust. 2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pkt 7-9 Regulaminu (odpady wystawkowe).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2. Odbiór odpadów zbieranych w sposób selektywny, o których mowa w § 6 ust. 2 pkt 7-9 Regulaminu (odpadów wystawkowych), z terenu nieruchomości zamieszkanych realizowany przez odbiorcę odpadów komunalnych odbywa się z następującą częstotliwością: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1) dla nieruchomości zabudowanych budynkami mieszkalnymi jednorodzinnymi oraz nieruchomości zamieszkanych zabudowanych budynkami wielolokalowymi do 4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lokali – raz na pół roku;</w:t>
      </w:r>
    </w:p>
    <w:p w:rsidR="00447782" w:rsidRDefault="00447782" w:rsidP="0044778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2) dla nieruchomości zamieszkanych zabudowanych budynkami wielolokalowymi powyżej 4 lokali – raz na cztery tygodnie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8" w:name="z7"/>
      <w:bookmarkEnd w:id="8"/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47782">
        <w:rPr>
          <w:b/>
          <w:bCs/>
          <w:color w:val="000000"/>
          <w:sz w:val="24"/>
          <w:szCs w:val="24"/>
        </w:rPr>
        <w:t xml:space="preserve"> Odpady przyjmowane w PSZOK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1. W ramach opłaty PSZOK przyjmuje od właścicieli nieruchomości zamieszkanych niżej wymienione odpady: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1) papier;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2) metale;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3) tworzywa sztuczne;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4) odpady opakowaniowe wielomateriałowe;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5) szkło;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6) bioodpady;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7) meble i inne odpady wielkogabarytowe;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lastRenderedPageBreak/>
        <w:t>8) zużyte opony, z zastrzeżeniem, że limit roczny opon wynosi 8 opon na rok;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9) zużyty sprzęt elektryczny i elektroniczny;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10) odpady budowlane i rozbiórkowe stanowiące odpady komunalne (tylko niezanieczyszczone frakcje odpadów budowlanych np. ceramika, czysty gruz ceglany i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betonowy, płyty kartonowo-gipsowe);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11) zużyte baterie i akumulatory;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12) odpady niebezpieczne;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13) przeterminowane leki i chemikalia;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14) odpady niekwalifikujące się do odpadów medycznych powstałe w gospodarstwie domowym w wyniku przyjmowania produktów leczniczych w formie iniekcji i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prowadzenia monitoringu poziomu substancji we krwi, w szczególności igły i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strzykawki (po wcześniejszym zabezpieczeniu);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15) inne odpady komunalne określone dla tego typu nieruchomości w Regulaminie PSZOK dostępnym na stronie internetowej Miasta.</w:t>
      </w:r>
    </w:p>
    <w:p w:rsidR="00447782" w:rsidRDefault="00447782" w:rsidP="004477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2. Informacje o lokalizacji i godzinach otwarcia PSZOK dostępne są na stronie internetowej Miasta.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9" w:name="z8"/>
      <w:bookmarkEnd w:id="9"/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447782">
        <w:rPr>
          <w:color w:val="FF0000"/>
          <w:sz w:val="24"/>
          <w:szCs w:val="2"/>
        </w:rPr>
        <w:t>s</w:t>
      </w:r>
      <w:r w:rsidRPr="00447782">
        <w:rPr>
          <w:b/>
          <w:bCs/>
          <w:color w:val="000000"/>
          <w:sz w:val="24"/>
          <w:szCs w:val="24"/>
        </w:rPr>
        <w:t xml:space="preserve"> Odpady przyjmowane przez MPSZOK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1. W ramach opłaty MPSZOK przyjmuje od właścicieli nieruchomości zamieszkanych niżej wymienione odpady: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1) zużyty sprzęt elektryczny i elektroniczny;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2) zużyte baterie i akumulatory;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3) przeterminowane leki i chemikalia (m.in. farby, rozpuszczalniki);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4) odpady niekwalifikujące się do odpadów medycznych powstałe w gospodarstwie domowym w wyniku przyjmowania produktów leczniczych w formie iniekcji i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prowadzenia monitoringu poziomu substancji we krwi, w szczególności igły i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strzykawki (po wcześniejszym zabezpieczeniu);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5) inne odpady komunalne określone dla tego typu nieruchomości w Regulaminie MPSZOK dostępnym na stronie internetowej Miasta.</w:t>
      </w:r>
    </w:p>
    <w:p w:rsidR="00447782" w:rsidRDefault="00447782" w:rsidP="004477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2. MPSZOK kursuje zgodnie z harmonogramem udostępnionym na stronie internetowej Miasta.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3</w:t>
      </w: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Nieruchomości niezamieszkane</w:t>
      </w: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10" w:name="z9"/>
      <w:bookmarkEnd w:id="10"/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447782">
        <w:rPr>
          <w:color w:val="FF0000"/>
          <w:sz w:val="24"/>
          <w:szCs w:val="2"/>
        </w:rPr>
        <w:t xml:space="preserve"> </w:t>
      </w:r>
      <w:r w:rsidRPr="00447782">
        <w:rPr>
          <w:b/>
          <w:bCs/>
          <w:color w:val="000000"/>
          <w:sz w:val="24"/>
          <w:szCs w:val="24"/>
        </w:rPr>
        <w:t xml:space="preserve"> Odpady zmieszane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1. W ramach opłaty z terenu nieruchomości niezamieszkanych odbiorca odpadów komunalnych odbiera odpady zmieszane wyłącznie w pojemnikach określonych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Regulaminie, przy uwzględnieniu wariantów dotyczących częstotliwości odbioru odpadów komunalnych w miesiącu, wskazanych w § 11 uchwały.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2. Odbiór odpadów zmieszanych z terenu nieruchomości niezamieszkanych odbywa się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zależności od potrzeb, jednak nie rzadziej niż raz na dwa tygodnie, zgodnie ze złożoną deklaracją, przy uwzględnieniu wariantów dotyczących częstotliwości odbioru odpadów komunalnych w miesiącu, wskazanych w § 11 uchwały, z zastrzeżeniem ust. 3.</w:t>
      </w:r>
    </w:p>
    <w:p w:rsidR="00447782" w:rsidRDefault="00447782" w:rsidP="004477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3. Odbiór odpadów zmieszanych z terenu targowisk i/lub terenu, na których prowadzona jest działalność gastronomiczna, powinien odbywać się nie rzadziej niż raz na tydzień.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11" w:name="z10"/>
      <w:bookmarkEnd w:id="11"/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47782">
        <w:rPr>
          <w:b/>
          <w:bCs/>
          <w:color w:val="000000"/>
          <w:sz w:val="24"/>
          <w:szCs w:val="24"/>
        </w:rPr>
        <w:t xml:space="preserve"> Odpady zbierane selektywnie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1. W ramach opłaty z terenu nieruchomości niezamieszkanych odbiorca odpadów komunalnych odbiera odpady zbierane selektywnie, przy uwzględnieniu wariantów dotyczących częstotliwości odbioru odpadów komunalnych w miesiącu, wskazanych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§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11 uchwały, wg następujących zasad: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1) odpady komunalne zbierane w sposób selektywny, o których mowa w § 6 ust. 2 pkt 1-5 Regulaminu (papier, metale, tworzywa sztuczne, odpady opakowaniowe wielomateriałowe, szkło) w pojemnikach, o pojemności minimalnej 120 l;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pojemnikach podziemnych lub półpodziemnych o pojemności minimalnej 1 300 l;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workach o pojemności 120 l;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2) odpady komunalne zbierane w sposób selektywny, o których mowa w § 6 ust. 2 pkt. 6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 xml:space="preserve">Regulaminu (bioodpady) w pojemnikach dwu- lub czterokołowych o pojemności minimalnej 120 l bądź w pojemnikach podziemnych lub półpodziemnych </w:t>
      </w:r>
      <w:r w:rsidRPr="00447782">
        <w:rPr>
          <w:color w:val="000000"/>
          <w:sz w:val="24"/>
          <w:szCs w:val="24"/>
        </w:rPr>
        <w:lastRenderedPageBreak/>
        <w:t>o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pojemności minimalnej od 300 l. Dopuszcza się gromadzenie bioodpadów w postaci trawy, liści oraz rozdrobnionych gałęzi w pojemnikach typu kontener.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2. Odbiór odpadów zbieranych w sposób selektywny, o których mowa w § 6 ust. 2 pkt 1-5 Regulaminu (papier, metale, tworzywa sztuczne, odpady opakowaniowe wielomateriałowe, szkło) z terenu nieruchomości niezamieszkanych w systemie pojemnikowym lub workowym powinien odbywać się w zależności od potrzeb, jednak nie rzadziej niż raz na dwa tygodnie dla odpadów określonych w § 6 ust. 2 pkt 1-4 Regulaminu (papier, metale, tworzywa sztuczne, odpady opakowaniowe wielomateriałowe) oraz nie rzadziej niż raz na cztery tygodnie dla odpadów określonych w § 6 ust. 2 pkt 5 (szkło), zgodnie ze złożoną deklaracją, przy uwzględnieniu wariantów dotyczących częstotliwości odbioru odpadów komunalnych w miesiącu, wskazanych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§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11 uchwały.</w:t>
      </w:r>
    </w:p>
    <w:p w:rsidR="00447782" w:rsidRDefault="00447782" w:rsidP="004477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3. Odbiór odpadów zbieranych w sposób selektywny, o których mowa w § 6 ust. 2 pkt 6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Regulaminu (bioodpadów), z terenu nieruchomości niezamieszkanych odbywa się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systemie pojemnikowym, nie rzadziej niż raz na dwa tygodnie, przy uwzględnieniu wariantów dotyczących częstotliwości odbioru odpadów komunalnych w miesiącu, wskazanych w § 11 uchwały.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12" w:name="z11"/>
      <w:bookmarkEnd w:id="12"/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47782">
        <w:rPr>
          <w:b/>
          <w:bCs/>
          <w:color w:val="000000"/>
          <w:sz w:val="24"/>
          <w:szCs w:val="24"/>
        </w:rPr>
        <w:t xml:space="preserve"> Warianty dotyczące częstotliwości odbioru odpadów komunalnych w miesiącu 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1. Odbiór odpadów komunalnych z terenu nieruchomości niezamieszkanych, w tym z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nieruchomości stanowiących w części nieruchomości niezamieszkane, tzw. nieruchomości mieszanych, na których powstają odpady komunalne, realizowany jest przez odbiorcę odpadów komunalnych, z uwzględnieniem wariantów częstotliwości: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1) dla odpadów zmieszanych: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BF"/>
      </w:tblPr>
      <w:tblGrid>
        <w:gridCol w:w="595"/>
        <w:gridCol w:w="5658"/>
        <w:gridCol w:w="3045"/>
      </w:tblGrid>
      <w:tr w:rsidR="00447782" w:rsidRPr="00447782" w:rsidTr="00447782">
        <w:tc>
          <w:tcPr>
            <w:tcW w:w="263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70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Częstotliwość odbioru odpadów zmieszanych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 xml:space="preserve">Wariant częstotliwości </w:t>
            </w:r>
          </w:p>
        </w:tc>
      </w:tr>
      <w:tr w:rsidR="00447782" w:rsidRPr="00447782" w:rsidTr="00447782">
        <w:tc>
          <w:tcPr>
            <w:tcW w:w="263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0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1 odbiór co 2 tygodnie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447782" w:rsidRPr="00447782" w:rsidTr="00447782">
        <w:tc>
          <w:tcPr>
            <w:tcW w:w="263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0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1 odbiór w tygodniu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447782" w:rsidRPr="00447782" w:rsidTr="00447782">
        <w:tc>
          <w:tcPr>
            <w:tcW w:w="263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0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2 odbiory w tygodniu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447782" w:rsidRPr="00447782" w:rsidTr="00447782">
        <w:tc>
          <w:tcPr>
            <w:tcW w:w="263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0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3 odbiory w tygodniu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447782" w:rsidRPr="00447782" w:rsidTr="00447782">
        <w:tc>
          <w:tcPr>
            <w:tcW w:w="263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0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4 odbiory w tygodniu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447782" w:rsidRPr="00447782" w:rsidTr="00447782">
        <w:tc>
          <w:tcPr>
            <w:tcW w:w="263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0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5 odbiorów w tygodniu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VI</w:t>
            </w:r>
          </w:p>
        </w:tc>
      </w:tr>
      <w:tr w:rsidR="00447782" w:rsidRPr="00447782" w:rsidTr="00447782">
        <w:tc>
          <w:tcPr>
            <w:tcW w:w="263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0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6 odbiorów w tygodniu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VII</w:t>
            </w:r>
          </w:p>
        </w:tc>
      </w:tr>
    </w:tbl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lastRenderedPageBreak/>
        <w:t>2) dla odpadów komunalnych zbieranych w sposób selektywny, o których mowa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§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6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ust. 2 pkt 1-4 oraz pkt 6 Regulaminu (papier, metale, tworzywa sztuczne, odpady opakowaniowe wielomateriałowe, bioodpady):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BF"/>
      </w:tblPr>
      <w:tblGrid>
        <w:gridCol w:w="595"/>
        <w:gridCol w:w="5658"/>
        <w:gridCol w:w="3045"/>
      </w:tblGrid>
      <w:tr w:rsidR="00447782" w:rsidRPr="00447782" w:rsidTr="00447782">
        <w:tc>
          <w:tcPr>
            <w:tcW w:w="263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70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 xml:space="preserve">Częstotliwość odbioru odpadów komunalnych: papier, metale, tworzywa sztuczne, odpady opakowaniowe wielomateriałowe, bioodpady 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 xml:space="preserve">Wariant częstotliwości </w:t>
            </w:r>
          </w:p>
        </w:tc>
      </w:tr>
      <w:tr w:rsidR="00447782" w:rsidRPr="00447782" w:rsidTr="00447782">
        <w:tc>
          <w:tcPr>
            <w:tcW w:w="263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0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1 odbiór co 2 tygodnie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447782" w:rsidRPr="00447782" w:rsidTr="00447782">
        <w:tc>
          <w:tcPr>
            <w:tcW w:w="263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0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1 odbiór w tygodniu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447782" w:rsidRPr="00447782" w:rsidTr="00447782">
        <w:tc>
          <w:tcPr>
            <w:tcW w:w="263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0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2 odbiory w tygodniu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</w:tr>
    </w:tbl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3) dla odpadów komunalnych zbieranych w sposób selektywny, o których mowa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§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6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ust. 2 pkt 5 Regulaminu (szkło):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BF"/>
      </w:tblPr>
      <w:tblGrid>
        <w:gridCol w:w="595"/>
        <w:gridCol w:w="5646"/>
        <w:gridCol w:w="3057"/>
      </w:tblGrid>
      <w:tr w:rsidR="00447782" w:rsidRPr="00447782" w:rsidTr="00447782">
        <w:tc>
          <w:tcPr>
            <w:tcW w:w="27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57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Częstotliwość odbioru odpadów komunalnych: szkło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 xml:space="preserve">Wariant częstotliwości </w:t>
            </w:r>
          </w:p>
        </w:tc>
      </w:tr>
      <w:tr w:rsidR="00447782" w:rsidRPr="00447782" w:rsidTr="00447782">
        <w:tc>
          <w:tcPr>
            <w:tcW w:w="27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7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1 odbiór co 2 tygodnie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447782" w:rsidRPr="00447782" w:rsidTr="00447782">
        <w:tc>
          <w:tcPr>
            <w:tcW w:w="27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7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1 odbiór w tygodniu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447782" w:rsidRPr="00447782" w:rsidTr="00447782">
        <w:tc>
          <w:tcPr>
            <w:tcW w:w="27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7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2 odbiory w tygodniu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447782" w:rsidRPr="00447782" w:rsidTr="00447782">
        <w:tc>
          <w:tcPr>
            <w:tcW w:w="27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57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47782">
              <w:rPr>
                <w:color w:val="000000"/>
                <w:sz w:val="24"/>
                <w:szCs w:val="24"/>
              </w:rPr>
              <w:t>1 odbiór co 4 tygodnie</w:t>
            </w:r>
          </w:p>
        </w:tc>
        <w:tc>
          <w:tcPr>
            <w:tcW w:w="1666" w:type="pct"/>
            <w:shd w:val="clear" w:color="auto" w:fill="auto"/>
          </w:tcPr>
          <w:p w:rsidR="00447782" w:rsidRPr="00447782" w:rsidRDefault="00447782" w:rsidP="0044778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782">
              <w:rPr>
                <w:b/>
                <w:bCs/>
                <w:color w:val="000000"/>
                <w:sz w:val="24"/>
                <w:szCs w:val="24"/>
              </w:rPr>
              <w:t>VIII</w:t>
            </w:r>
          </w:p>
        </w:tc>
      </w:tr>
    </w:tbl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2. W szczególnych przypadkach (po uzyskaniu zgody Miasta) dla nieruchomości niezamieszkanych wskazanych w § 11 ust. 2 pkt 2, 4, 8 oraz 11 Regulaminu oraz dla nieruchomości mieszanych, dla których występuje fizyczny brak miejsca na podstawienie liczby pojemników niezbędnych do gromadzenia wszystkich wytwarzanych odpadów komunalnych na nieruchomości, dopuszcza się odbiór odpadów z częstotliwością wynikającą z ust. 1 pkt 1 dla odpadów komunalnych zbieranych w sposób selektywny, o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których mowa w § 6 ust. 2 pkt 1 – 6 Regulaminu (papier, metale, tworzywa sztuczne, odpady opakowaniowe wielomateriałowe, szkło, bioodpady).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13" w:name="z12"/>
      <w:bookmarkEnd w:id="13"/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47782">
        <w:rPr>
          <w:b/>
          <w:bCs/>
          <w:color w:val="000000"/>
          <w:sz w:val="24"/>
          <w:szCs w:val="24"/>
        </w:rPr>
        <w:t xml:space="preserve"> Odpady przyjmowane w PSZOK 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W ramach opłaty PSZOK przyjmuje od właścicieli nieruchomości niezamieszkanych niżej wymienione odpady: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1) papier;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2) metale;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3) tworzywa sztuczne;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4) szkło;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5) odpady opakowaniowe wielomateriałowe;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lastRenderedPageBreak/>
        <w:t>6) bioodpady;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7) meble i inne odpady wielkogabarytowe, zużyte opony, z zastrzeżeniem, że limit roczny przyjmowanych odpadów wynosi 100 kg;</w:t>
      </w:r>
    </w:p>
    <w:p w:rsidR="00447782" w:rsidRDefault="00447782" w:rsidP="0044778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8) odpady budowlane i rozbiórkowe stanowiące odpady komunalne (tylko niezanieczyszczone frakcje odpadów budowlanych np. ceramika, czysty gruz ceglany i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betonowy płyty kartonowo-gipsowe), z zastrzeżeniem, że limit roczny przyjmowanych odpadów wynosi 100 kg.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4</w:t>
      </w: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Nieruchomości rekreacyjne</w:t>
      </w: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14" w:name="z13"/>
      <w:bookmarkEnd w:id="14"/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47782">
        <w:rPr>
          <w:b/>
          <w:bCs/>
          <w:color w:val="000000"/>
          <w:sz w:val="24"/>
          <w:szCs w:val="24"/>
        </w:rPr>
        <w:t xml:space="preserve"> Odpady zmieszane 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1. W ramach opłaty z terenu nieruchomości rekreacyjnych odbiorca odpadów komunalnych odbiera odpady zmieszane wyłącznie w pojemnikach dwukołowych o minimalnej pojemności od 120 l, określonych w Regulaminie.</w:t>
      </w:r>
    </w:p>
    <w:p w:rsidR="00447782" w:rsidRDefault="00447782" w:rsidP="004477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2. Odbiór odpadów zmieszanych z terenu nieruchomości rekreacyjnych odbywa się nie rzadziej niż raz na dwa tygodnie w okresie korzystania z nieruchomości wynikającym ze złożonej deklaracji.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14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15" w:name="z14"/>
      <w:bookmarkEnd w:id="15"/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47782">
        <w:rPr>
          <w:b/>
          <w:bCs/>
          <w:color w:val="000000"/>
          <w:sz w:val="24"/>
          <w:szCs w:val="24"/>
        </w:rPr>
        <w:t xml:space="preserve"> Odpady zbierane w sposób selektywny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1. W ramach opłaty z terenu nieruchomości rekreacyjnych odbiorca odpadów komunalnych odbiera następujące rodzaje odpadów: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1) odpady komunalne zbierane w sposób selektywny, o których mowa w § 6 ust. 2 pkt 1-5 Regulaminu (papier, metale, tworzywa sztuczne, odpady opakowaniowe wielomateriałowe, szkło) gromadzone w workach o pojemności 120 l lub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pojemnikach, o pojemności minimalnej 120 l;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2) odpady komunalne zbierane w sposób selektywny, o których mowa w § 6 ust. 2 pkt 6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Regulaminu (bioodpady) gromadzone w pojemnikach dwukołowych o pojemności minimalnej 120 l.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lastRenderedPageBreak/>
        <w:t>2. Odbiór odpadów zbieranych w sposób selektywny, o których mowa w § 6 ust. 2 pkt 1-5 Regulaminu (papier, metale, tworzywa sztuczne, odpady opakowaniowe wielomateriałowe, szkło), z terenu nieruchomości rekreacyjnych odbywa się w systemie workowym lub pojemnikowym nie rzadziej niż raz na dwa tygodnie dla odpadów określonych w § 6 ust. 2 pkt 1-4 Regulaminu (papier, metale, tworzywa sztuczne, odpady opakowaniowe wielomateriałowe) oraz nie rzadziej niż raz na cztery tygodnie dla odpadów określonych w § 6 ust. 2 pkt 5 Regulaminu (szkło), w okresie korzystania z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nieruchomości wynikającym ze złożonej deklaracji.</w:t>
      </w:r>
    </w:p>
    <w:p w:rsidR="00447782" w:rsidRDefault="00447782" w:rsidP="004477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3. Odbiór odpadów zbieranych w sposób selektywny, o których mowa w § 6 ust. 2 pkt 6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Regulaminu (bioodpadów), z terenu nieruchomości rekreacyjnych odbywa się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systemie pojemnikowym, nie rzadziej niż raz na dwa tygodnie, w okresie korzystania z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nieruchomości wynikającym ze złożonej deklaracji.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15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16" w:name="z15"/>
      <w:bookmarkEnd w:id="16"/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47782">
        <w:rPr>
          <w:b/>
          <w:bCs/>
          <w:color w:val="000000"/>
          <w:sz w:val="24"/>
          <w:szCs w:val="24"/>
        </w:rPr>
        <w:t xml:space="preserve"> Odpady przyjmowane w PSZOK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1. W ramach opłaty PSZOK przyjmuje z nieruchomości rekreacyjnych niżej wymienione odpady: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1) papier;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2) metale;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3) tworzywa sztuczne;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4) odpady opakowaniowe wielomateriałowe;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5) szkło;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6) bioodpady;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7) meble i inne odpady wielkogabarytowe, z zastrzeżeniem, że limit roczny przyjmowanych odpadów wynosi 100 kg;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8) zużyte opony, z zastrzeżeniem, że limit roczny opon na właściciela nieruchomości rekreacyjnej wynosi 8 opon na rok;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9) zużyty sprzęt elektryczny i elektroniczny;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10) zużyte baterie i akumulatory;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 xml:space="preserve">11) odpady budowlane i rozbiórkowe stanowiące odpady komunalne (tylko niezanieczyszczone frakcje odpadów budowlanych np. ceramika, czysty gruz ceglany </w:t>
      </w:r>
      <w:r w:rsidRPr="00447782">
        <w:rPr>
          <w:color w:val="000000"/>
          <w:sz w:val="24"/>
          <w:szCs w:val="24"/>
        </w:rPr>
        <w:lastRenderedPageBreak/>
        <w:t>i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betonowy, płyty kartonowo-gipsowe), z zastrzeżeniem, że limit roczny przyjmowanych odpadów wynosi 100 kg;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12) odpady niebezpieczne;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13) przeterminowane leki i chemikalia;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14) odpady niekwalifikujące się do odpadów medycznych powstałe w gospodarstwie domowym w wyniku przyjmowania produktów leczniczych w formie iniekcji i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prowadzenia monitoringu poziomu substancji we krwi, w szczególności igły i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strzykawki (po wcześniejszym zabezpieczeniu);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15) inne odpady komunalne określone dla tego typu nieruchomości w Regulaminie PSZOK dostępnym na stronie internetowej Miasta.</w:t>
      </w:r>
    </w:p>
    <w:p w:rsidR="00447782" w:rsidRDefault="00447782" w:rsidP="004477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2. Informacje o lokalizacji i godzinach otwarcia PSZOK dostępne są na stronie internetowej Miasta.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5</w:t>
      </w: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Tryb i sposób zgłaszania przez właścicieli nieruchomości przypadków niewłaściwego świadczenia usług przez odbiorcę odpadów komunalnych </w:t>
      </w: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lub przez prowadzącego PSZOK lub MPSZOK</w:t>
      </w: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16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17" w:name="z16"/>
      <w:bookmarkEnd w:id="17"/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47782">
        <w:rPr>
          <w:b/>
          <w:bCs/>
          <w:color w:val="000000"/>
          <w:sz w:val="24"/>
          <w:szCs w:val="24"/>
        </w:rPr>
        <w:t xml:space="preserve"> Zgłaszanie przypadków niewłaściwego świadczenia usług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1. Przypadki niewłaściwego świadczenia usług przez odbiorcę odpadów komunalnych lub przez prowadzącego PSZOK lub MPSZOK właściciele nieruchomości mogą zgłaszać do Miasta.</w:t>
      </w:r>
    </w:p>
    <w:p w:rsidR="00447782" w:rsidRPr="00447782" w:rsidRDefault="00447782" w:rsidP="004477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>2. Zgłoszenia, o których mowa w ust. 1, można przekazywać telefonicznie pod numerem 61 646 33 44, elektronicznie pod adresem odpady@um.poznan.pl, w formularzu dostępnym na stronie internetowej Miasta lub w aplikacji mobilnej wykorzystywanej przez Miasto, a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także pisemnie lub osobiście w Punktach Obsługi Klienta. Lokalizacje Punktów Obsługi Klienta dostępne są na stronie internetowej Miasta.</w:t>
      </w:r>
    </w:p>
    <w:p w:rsidR="00447782" w:rsidRDefault="00447782" w:rsidP="004477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82">
        <w:rPr>
          <w:color w:val="000000"/>
          <w:sz w:val="24"/>
          <w:szCs w:val="24"/>
        </w:rPr>
        <w:t xml:space="preserve">3. Dokonując zgłoszenia należy podać w szczególności adres nieruchomości, której dotyczy zgłoszenie, nr kontrahenta, datę wystąpienia nieprawidłowości, opis nieprawidłowości </w:t>
      </w:r>
      <w:r w:rsidRPr="00447782">
        <w:rPr>
          <w:color w:val="000000"/>
          <w:sz w:val="24"/>
          <w:szCs w:val="24"/>
        </w:rPr>
        <w:lastRenderedPageBreak/>
        <w:t>(np. wskazanie nieodebranej frakcji odpadów) oraz w miarę możliwości przedstawić dowody potwierdzające zaistnienie zdarzenia.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6</w:t>
      </w: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Przepisy końcowe</w:t>
      </w: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17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  <w:bookmarkStart w:id="18" w:name="z17"/>
      <w:bookmarkEnd w:id="18"/>
      <w:r w:rsidRPr="00447782">
        <w:rPr>
          <w:color w:val="000000"/>
          <w:sz w:val="24"/>
          <w:szCs w:val="24"/>
        </w:rPr>
        <w:t>Traci moc uchwała Nr</w:t>
      </w:r>
      <w:r w:rsidRPr="00447782">
        <w:rPr>
          <w:b/>
          <w:bCs/>
          <w:color w:val="000000"/>
          <w:sz w:val="24"/>
          <w:szCs w:val="24"/>
        </w:rPr>
        <w:t xml:space="preserve"> </w:t>
      </w:r>
      <w:r w:rsidRPr="00447782">
        <w:rPr>
          <w:color w:val="000000"/>
          <w:sz w:val="24"/>
          <w:szCs w:val="24"/>
        </w:rPr>
        <w:t>XLVI/813/VIII/2021</w:t>
      </w:r>
      <w:r w:rsidRPr="00447782">
        <w:rPr>
          <w:b/>
          <w:bCs/>
          <w:color w:val="000000"/>
          <w:sz w:val="24"/>
          <w:szCs w:val="24"/>
        </w:rPr>
        <w:t xml:space="preserve"> </w:t>
      </w:r>
      <w:r w:rsidRPr="00447782">
        <w:rPr>
          <w:color w:val="000000"/>
          <w:sz w:val="24"/>
          <w:szCs w:val="24"/>
        </w:rPr>
        <w:t>Rady Miasta Poznania z dnia 11 maja 2021 r.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sprawie szczegółowego sposobu i zakresu świadczenia usług w zakresie odbierania odpadów komunalnych od właścicieli nieruchomości i zagospodarowania tych odpadów, w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zamian za uiszczaną przez właściciela nieruchomości opłatę za gospodarowanie odpadami komunalnymi.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18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  <w:bookmarkStart w:id="19" w:name="z18"/>
      <w:bookmarkEnd w:id="19"/>
      <w:r w:rsidRPr="00447782">
        <w:rPr>
          <w:color w:val="000000"/>
          <w:sz w:val="24"/>
          <w:szCs w:val="24"/>
        </w:rPr>
        <w:t>Wykonanie uchwały powierza się Prezydentowi Miasta Poznania.</w:t>
      </w:r>
    </w:p>
    <w:p w:rsid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</w:p>
    <w:p w:rsidR="00447782" w:rsidRDefault="00447782" w:rsidP="00447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19</w:t>
      </w:r>
    </w:p>
    <w:p w:rsidR="00447782" w:rsidRDefault="00447782" w:rsidP="00447782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447782" w:rsidRDefault="00447782" w:rsidP="00447782">
      <w:pPr>
        <w:spacing w:line="360" w:lineRule="auto"/>
        <w:jc w:val="both"/>
        <w:rPr>
          <w:color w:val="000000"/>
          <w:sz w:val="24"/>
          <w:szCs w:val="24"/>
        </w:rPr>
      </w:pPr>
      <w:bookmarkStart w:id="20" w:name="z19"/>
      <w:bookmarkEnd w:id="20"/>
      <w:r w:rsidRPr="00447782">
        <w:rPr>
          <w:color w:val="000000"/>
          <w:sz w:val="24"/>
          <w:szCs w:val="24"/>
        </w:rPr>
        <w:t>Uchwała podlega publikacji w Dzienniku Urzędowym Województwa Wielkopolskiego i</w:t>
      </w:r>
      <w:r w:rsidR="0005163A">
        <w:rPr>
          <w:color w:val="000000"/>
          <w:sz w:val="24"/>
          <w:szCs w:val="24"/>
        </w:rPr>
        <w:t> </w:t>
      </w:r>
      <w:r w:rsidRPr="00447782">
        <w:rPr>
          <w:color w:val="000000"/>
          <w:sz w:val="24"/>
          <w:szCs w:val="24"/>
        </w:rPr>
        <w:t>wchodzi w życie z dniem 1 lipca 2022 r.</w:t>
      </w:r>
    </w:p>
    <w:sectPr w:rsidR="005C6BB7" w:rsidRPr="00447782" w:rsidSect="00447782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82" w:rsidRDefault="00447782">
      <w:r>
        <w:separator/>
      </w:r>
    </w:p>
  </w:endnote>
  <w:endnote w:type="continuationSeparator" w:id="0">
    <w:p w:rsidR="00447782" w:rsidRDefault="0044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82" w:rsidRDefault="00447782" w:rsidP="00447782">
    <w:pPr>
      <w:pStyle w:val="Stopka"/>
      <w:rPr>
        <w:sz w:val="18"/>
      </w:rPr>
    </w:pPr>
    <w:r>
      <w:rPr>
        <w:sz w:val="18"/>
      </w:rPr>
      <w:t>dokument poprawny pod względem językowym 13.09.2021 Arletta Gorczyńska-Kaczmarek</w:t>
    </w:r>
  </w:p>
  <w:p w:rsidR="00447782" w:rsidRPr="00447782" w:rsidRDefault="00447782" w:rsidP="00447782">
    <w:pPr>
      <w:pStyle w:val="Stopka"/>
      <w:rPr>
        <w:sz w:val="18"/>
      </w:rPr>
    </w:pPr>
    <w:r>
      <w:rPr>
        <w:sz w:val="18"/>
      </w:rPr>
      <w:t>dokument pod względem redakcyjnym i prawnym nie budzi zastrzeżeń 13.09.2021 Paweł Michalski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82" w:rsidRDefault="00447782">
      <w:r>
        <w:separator/>
      </w:r>
    </w:p>
  </w:footnote>
  <w:footnote w:type="continuationSeparator" w:id="0">
    <w:p w:rsidR="00447782" w:rsidRDefault="0044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82" w:rsidRPr="00447782" w:rsidRDefault="00447782" w:rsidP="00447782">
    <w:pPr>
      <w:pStyle w:val="Nagwek"/>
      <w:jc w:val="right"/>
      <w:rPr>
        <w:sz w:val="18"/>
      </w:rPr>
    </w:pPr>
    <w:r>
      <w:rPr>
        <w:sz w:val="18"/>
      </w:rPr>
      <w:t>PU_1038_21_T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szczegółowego sposobu i zakresu świadczenia usług w zakresie odbierania odpadów komunalnych od właścicieli nieruchomości i zagospodarowania tych odpadów, w zamian za uiszczaną przez właściciela nieruchomości opłatę za gospodarowanie odpadami komunalnymi."/>
  </w:docVars>
  <w:rsids>
    <w:rsidRoot w:val="0005163A"/>
    <w:rsid w:val="00021F69"/>
    <w:rsid w:val="000309E6"/>
    <w:rsid w:val="0005163A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47782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91636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14</Pages>
  <Words>3208</Words>
  <Characters>20087</Characters>
  <Application>Microsoft Office Word</Application>
  <DocSecurity>0</DocSecurity>
  <Lines>515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2021-09-16T06:35:00Z</dcterms:created>
  <dcterms:modified xsi:type="dcterms:W3CDTF">2021-09-16T06:35:00Z</dcterms:modified>
</cp:coreProperties>
</file>