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A1707C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A1707C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A1707C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A1707C">
                <w:rPr>
                  <w:b/>
                  <w:sz w:val="24"/>
                  <w:szCs w:val="24"/>
                </w:rPr>
                <w:t>miejscowego planu zagospodarowania przestrzennego obszaru „Morasko – Radojewo – Umultowo” Radojewo Zachód część C w Poznaniu.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A1707C">
        <w:rPr>
          <w:color w:val="000000"/>
          <w:sz w:val="24"/>
          <w:szCs w:val="24"/>
        </w:rPr>
        <w:t>Na podstawie art. 18 ust. 2 pkt 5 ustawy z dnia 8 marca 1990 r. o samorządzie gminnym (Dz. U. z 2021 r. poz. 1372) oraz art. 20 ust. 1 ustawy z dnia 27 marca 2003 r. o planowaniu i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zagospodarowaniu przestrzennym (Dz. U. z 2021 r. poz. 741, 784 i 922) uchwala się, co następuje:</w:t>
      </w: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</w:p>
    <w:p w:rsidR="00A1707C" w:rsidRDefault="00A1707C" w:rsidP="00A170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A1707C" w:rsidRDefault="00A1707C" w:rsidP="00A1707C">
      <w:pPr>
        <w:keepNext/>
        <w:spacing w:line="360" w:lineRule="auto"/>
        <w:rPr>
          <w:color w:val="000000"/>
          <w:sz w:val="24"/>
          <w:szCs w:val="24"/>
        </w:rPr>
      </w:pP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1707C">
        <w:rPr>
          <w:color w:val="000000"/>
          <w:sz w:val="24"/>
          <w:szCs w:val="24"/>
        </w:rPr>
        <w:t>1. Po stwierdzeniu zgodności z ustaleniami „Studium uwarunkowań i kierunków zagospodarowania przestrzennego miasta Poznania” (uchwała Nr LXXII/1137/VI/2014 Rady Miasta Poznania z dnia 23 września 2014 r.) uchwala się miejscowy plan zagospodarowania przestrzennego obszaru „Morasko – Radojewo – Umultowo” Radojewo Zachód część C w Poznaniu, zwany dalej „planem”.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2. Granice obszaru objętego planem określa rysunek planu.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3. Integralnymi częściami uchwały są: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1) załącznik nr 1 – stanowiący część graficzną, zwaną „rysunkiem planu”, opracowany w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skali 1:1000 i zatytułowany: Miejscowy plan zagospodarowania przestrzennego obszaru „Morasko – Radojewo – Umultowo” Radojewo Zachód część C w Poznaniu;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2) załącznik nr 2 – stanowiący rozstrzygnięcie Rady Miasta Poznania o sposobie rozpatrzenia uwag wniesionych do projektu planu;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3) załącznik nr 3 – stanowiący rozstrzygnięcie Rady Miasta Poznania o sposobie realizacji zapisanych w planie inwestycji z zakresu infrastruktury technicznej, które należą do zadań własnych gminy, oraz zasadach ich finansowania, zgodnie z przepisami o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finansach publicznych;</w:t>
      </w:r>
    </w:p>
    <w:p w:rsidR="00A1707C" w:rsidRDefault="00A1707C" w:rsidP="00A170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lastRenderedPageBreak/>
        <w:t>4) załącznik nr 4 – stanowiący dane przestrzenne utworzone dla planu.</w:t>
      </w: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</w:p>
    <w:p w:rsidR="00A1707C" w:rsidRDefault="00A1707C" w:rsidP="00A170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A1707C" w:rsidRDefault="00A1707C" w:rsidP="00A1707C">
      <w:pPr>
        <w:keepNext/>
        <w:spacing w:line="360" w:lineRule="auto"/>
        <w:rPr>
          <w:color w:val="000000"/>
          <w:sz w:val="24"/>
          <w:szCs w:val="24"/>
        </w:rPr>
      </w:pP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A1707C">
        <w:rPr>
          <w:color w:val="000000"/>
          <w:sz w:val="24"/>
          <w:szCs w:val="24"/>
        </w:rPr>
        <w:t>Ilekroć w niniejszej uchwale jest mowa o: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1) </w:t>
      </w:r>
      <w:r w:rsidRPr="00A1707C">
        <w:rPr>
          <w:b/>
          <w:bCs/>
          <w:color w:val="000000"/>
          <w:sz w:val="24"/>
          <w:szCs w:val="24"/>
        </w:rPr>
        <w:t>budynku pomocniczym</w:t>
      </w:r>
      <w:r w:rsidRPr="00A1707C">
        <w:rPr>
          <w:color w:val="000000"/>
          <w:sz w:val="24"/>
          <w:szCs w:val="24"/>
        </w:rPr>
        <w:t xml:space="preserve"> – należy przez to rozumieć garaż, budynek gospodarczy lub garażowo-gospodarczy;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2) </w:t>
      </w:r>
      <w:r w:rsidRPr="00A1707C">
        <w:rPr>
          <w:b/>
          <w:bCs/>
          <w:color w:val="000000"/>
          <w:sz w:val="24"/>
          <w:szCs w:val="24"/>
        </w:rPr>
        <w:t xml:space="preserve">ogrodzeniu ażurowym </w:t>
      </w:r>
      <w:r w:rsidRPr="00A1707C">
        <w:rPr>
          <w:color w:val="000000"/>
          <w:sz w:val="24"/>
          <w:szCs w:val="24"/>
        </w:rPr>
        <w:t>– należy przez to rozumieć ogrodzenie, w którym część ażurowa stanowi nie mniej niż 60% powierzchni całkowitej ogrodzenia;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3) </w:t>
      </w:r>
      <w:r w:rsidRPr="00A1707C">
        <w:rPr>
          <w:b/>
          <w:bCs/>
          <w:color w:val="000000"/>
          <w:sz w:val="24"/>
          <w:szCs w:val="24"/>
        </w:rPr>
        <w:t xml:space="preserve">pieszo-jezdni </w:t>
      </w:r>
      <w:r w:rsidRPr="00A1707C">
        <w:rPr>
          <w:color w:val="000000"/>
          <w:sz w:val="24"/>
          <w:szCs w:val="24"/>
        </w:rPr>
        <w:t>– należy przez to rozumieć pas terenu przeznaczony dla ruchu pieszych i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pojazdów na zasadach obowiązujących w strefie zamieszkania;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4) </w:t>
      </w:r>
      <w:r w:rsidRPr="00A1707C">
        <w:rPr>
          <w:b/>
          <w:bCs/>
          <w:color w:val="000000"/>
          <w:sz w:val="24"/>
          <w:szCs w:val="24"/>
        </w:rPr>
        <w:t>powierzchni zabudowy</w:t>
      </w:r>
      <w:r w:rsidRPr="00A1707C">
        <w:rPr>
          <w:color w:val="000000"/>
          <w:sz w:val="24"/>
          <w:szCs w:val="24"/>
        </w:rPr>
        <w:t xml:space="preserve"> – należy przez to rozumieć sumę powierzchni wszystkich budynków zlokalizowanych na działce budowlanej, wyznaczonych przez rzut pionowy zewnętrznych krawędzi ścian budynku na powierzchnię terenu;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5) </w:t>
      </w:r>
      <w:r w:rsidRPr="00A1707C">
        <w:rPr>
          <w:b/>
          <w:bCs/>
          <w:color w:val="000000"/>
          <w:sz w:val="24"/>
          <w:szCs w:val="24"/>
        </w:rPr>
        <w:t>szyldzie</w:t>
      </w:r>
      <w:r w:rsidRPr="00A1707C">
        <w:rPr>
          <w:color w:val="000000"/>
          <w:sz w:val="24"/>
          <w:szCs w:val="24"/>
        </w:rPr>
        <w:t xml:space="preserve"> – należy przez to rozumieć oznaczenie jednostki organizacyjnej lub przedsiębiorcy, ich siedziby lub miejsca wykonywania działalności;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6) </w:t>
      </w:r>
      <w:r w:rsidRPr="00A1707C">
        <w:rPr>
          <w:b/>
          <w:bCs/>
          <w:color w:val="000000"/>
          <w:sz w:val="24"/>
          <w:szCs w:val="24"/>
        </w:rPr>
        <w:t xml:space="preserve">tablicy informacyjnej </w:t>
      </w:r>
      <w:r w:rsidRPr="00A1707C">
        <w:rPr>
          <w:color w:val="000000"/>
          <w:sz w:val="24"/>
          <w:szCs w:val="24"/>
        </w:rPr>
        <w:t>– należy przez to rozumieć element informacji turystycznej, przyrodniczej lub porządkowej;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7) </w:t>
      </w:r>
      <w:r w:rsidRPr="00A1707C">
        <w:rPr>
          <w:b/>
          <w:bCs/>
          <w:color w:val="000000"/>
          <w:sz w:val="24"/>
          <w:szCs w:val="24"/>
        </w:rPr>
        <w:t xml:space="preserve">urządzeniu reklamowym </w:t>
      </w:r>
      <w:r w:rsidRPr="00A1707C">
        <w:rPr>
          <w:color w:val="000000"/>
          <w:sz w:val="24"/>
          <w:szCs w:val="24"/>
        </w:rPr>
        <w:t>– należy przez to rozumieć nośnik informacji w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jakiejkolwiek materialnej formie wraz z elementami konstrukcyjnymi i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zamocowaniami, niebędący szyldem lub tablicą informacyjną;</w:t>
      </w:r>
    </w:p>
    <w:p w:rsidR="00A1707C" w:rsidRDefault="00A1707C" w:rsidP="00A170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8) </w:t>
      </w:r>
      <w:r w:rsidRPr="00A1707C">
        <w:rPr>
          <w:b/>
          <w:bCs/>
          <w:color w:val="000000"/>
          <w:sz w:val="24"/>
          <w:szCs w:val="24"/>
        </w:rPr>
        <w:t xml:space="preserve">zabudowie grupowej </w:t>
      </w:r>
      <w:r w:rsidRPr="00A1707C">
        <w:rPr>
          <w:color w:val="000000"/>
          <w:sz w:val="24"/>
          <w:szCs w:val="24"/>
        </w:rPr>
        <w:t>– należy przez to rozumieć takie usytuowanie czterech budynków, w którym każdy budynek posiada wspólną z budynkami sąsiadującymi ścianę zewnętrzną boczną i tylną.</w:t>
      </w: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</w:p>
    <w:p w:rsidR="00A1707C" w:rsidRDefault="00A1707C" w:rsidP="00A170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A1707C" w:rsidRDefault="00A1707C" w:rsidP="00A1707C">
      <w:pPr>
        <w:keepNext/>
        <w:spacing w:line="360" w:lineRule="auto"/>
        <w:rPr>
          <w:color w:val="000000"/>
          <w:sz w:val="24"/>
          <w:szCs w:val="24"/>
        </w:rPr>
      </w:pP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A1707C">
        <w:rPr>
          <w:color w:val="000000"/>
          <w:sz w:val="24"/>
          <w:szCs w:val="24"/>
        </w:rPr>
        <w:t>W zakresie przeznaczenia terenów ustala się: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1) tereny zabudowy mieszkaniowej jednorodzinnej, oznaczone symbolami: </w:t>
      </w:r>
      <w:r w:rsidRPr="00A1707C">
        <w:rPr>
          <w:b/>
          <w:bCs/>
          <w:color w:val="000000"/>
          <w:sz w:val="24"/>
          <w:szCs w:val="24"/>
        </w:rPr>
        <w:t>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3MN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4MN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5MN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6MN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7MN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10MN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13MN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14MN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15MN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16MN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17MN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20MN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23MN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>24MN</w:t>
      </w:r>
      <w:r w:rsidRPr="00A1707C">
        <w:rPr>
          <w:color w:val="000000"/>
          <w:sz w:val="24"/>
          <w:szCs w:val="24"/>
        </w:rPr>
        <w:t>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2) tereny zabudowy usługowej, oznaczone symbolami </w:t>
      </w:r>
      <w:r w:rsidRPr="00A1707C">
        <w:rPr>
          <w:b/>
          <w:bCs/>
          <w:color w:val="000000"/>
          <w:sz w:val="24"/>
          <w:szCs w:val="24"/>
        </w:rPr>
        <w:t xml:space="preserve">1U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>2U</w:t>
      </w:r>
      <w:r w:rsidRPr="00A1707C">
        <w:rPr>
          <w:color w:val="000000"/>
          <w:sz w:val="24"/>
          <w:szCs w:val="24"/>
        </w:rPr>
        <w:t>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3) teren zabudowy usługowej – oświaty, oznaczony symbolem </w:t>
      </w:r>
      <w:r w:rsidRPr="00A1707C">
        <w:rPr>
          <w:b/>
          <w:bCs/>
          <w:color w:val="000000"/>
          <w:sz w:val="24"/>
          <w:szCs w:val="24"/>
        </w:rPr>
        <w:t>UO</w:t>
      </w:r>
      <w:r w:rsidRPr="00A1707C">
        <w:rPr>
          <w:color w:val="000000"/>
          <w:sz w:val="24"/>
          <w:szCs w:val="24"/>
        </w:rPr>
        <w:t>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4) teren zieleni urządzonej, oznaczony symbolem </w:t>
      </w:r>
      <w:r w:rsidRPr="00A1707C">
        <w:rPr>
          <w:b/>
          <w:bCs/>
          <w:color w:val="000000"/>
          <w:sz w:val="24"/>
          <w:szCs w:val="24"/>
        </w:rPr>
        <w:t>ZP</w:t>
      </w:r>
      <w:r w:rsidRPr="00A1707C">
        <w:rPr>
          <w:color w:val="000000"/>
          <w:sz w:val="24"/>
          <w:szCs w:val="24"/>
        </w:rPr>
        <w:t>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lastRenderedPageBreak/>
        <w:t xml:space="preserve">5) tereny zieleni, oznaczone symbolami </w:t>
      </w:r>
      <w:r w:rsidRPr="00A1707C">
        <w:rPr>
          <w:b/>
          <w:bCs/>
          <w:color w:val="000000"/>
          <w:sz w:val="24"/>
          <w:szCs w:val="24"/>
        </w:rPr>
        <w:t xml:space="preserve">1ZO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>2ZO</w:t>
      </w:r>
      <w:r w:rsidRPr="00A1707C">
        <w:rPr>
          <w:color w:val="000000"/>
          <w:sz w:val="24"/>
          <w:szCs w:val="24"/>
        </w:rPr>
        <w:t>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6) tereny infrastruktury technicznej – elektroenergetyki, oznaczone symbolami: </w:t>
      </w:r>
      <w:r w:rsidRPr="00A1707C">
        <w:rPr>
          <w:b/>
          <w:bCs/>
          <w:color w:val="000000"/>
          <w:sz w:val="24"/>
          <w:szCs w:val="24"/>
        </w:rPr>
        <w:t>1E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2E </w:t>
      </w:r>
      <w:r w:rsidRPr="00A1707C">
        <w:rPr>
          <w:color w:val="000000"/>
          <w:sz w:val="24"/>
          <w:szCs w:val="24"/>
        </w:rPr>
        <w:t>i</w:t>
      </w:r>
      <w:r w:rsidR="00F6327A">
        <w:rPr>
          <w:color w:val="000000"/>
          <w:sz w:val="24"/>
          <w:szCs w:val="24"/>
        </w:rPr>
        <w:t> </w:t>
      </w:r>
      <w:r w:rsidRPr="00A1707C">
        <w:rPr>
          <w:b/>
          <w:bCs/>
          <w:color w:val="000000"/>
          <w:sz w:val="24"/>
          <w:szCs w:val="24"/>
        </w:rPr>
        <w:t>3E</w:t>
      </w:r>
      <w:r w:rsidRPr="00A1707C">
        <w:rPr>
          <w:color w:val="000000"/>
          <w:sz w:val="24"/>
          <w:szCs w:val="24"/>
        </w:rPr>
        <w:t>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7) teren infrastruktury technicznej – kanalizacji, oznaczony symbolem </w:t>
      </w:r>
      <w:r w:rsidRPr="00A1707C">
        <w:rPr>
          <w:b/>
          <w:bCs/>
          <w:color w:val="000000"/>
          <w:sz w:val="24"/>
          <w:szCs w:val="24"/>
        </w:rPr>
        <w:t>K</w:t>
      </w:r>
      <w:r w:rsidRPr="00A1707C">
        <w:rPr>
          <w:color w:val="000000"/>
          <w:sz w:val="24"/>
          <w:szCs w:val="24"/>
        </w:rPr>
        <w:t>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8) tereny dróg publicznych, oznaczone symbolami: </w:t>
      </w:r>
      <w:r w:rsidRPr="00A1707C">
        <w:rPr>
          <w:b/>
          <w:bCs/>
          <w:color w:val="000000"/>
          <w:sz w:val="24"/>
          <w:szCs w:val="24"/>
        </w:rPr>
        <w:t>KD-Z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1KD-L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2KD-L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1KD-D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2KD-D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3KD-D</w:t>
      </w:r>
      <w:r w:rsidRPr="00A1707C">
        <w:rPr>
          <w:color w:val="000000"/>
          <w:sz w:val="24"/>
          <w:szCs w:val="24"/>
        </w:rPr>
        <w:t xml:space="preserve"> i </w:t>
      </w:r>
      <w:r w:rsidRPr="00A1707C">
        <w:rPr>
          <w:b/>
          <w:bCs/>
          <w:color w:val="000000"/>
          <w:sz w:val="24"/>
          <w:szCs w:val="24"/>
        </w:rPr>
        <w:t>4KD-D</w:t>
      </w:r>
      <w:r w:rsidRPr="00A1707C">
        <w:rPr>
          <w:color w:val="000000"/>
          <w:sz w:val="24"/>
          <w:szCs w:val="24"/>
        </w:rPr>
        <w:t>;</w:t>
      </w:r>
    </w:p>
    <w:p w:rsidR="00A1707C" w:rsidRDefault="00A1707C" w:rsidP="00A170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9) tereny dróg wewnętrznych, oznaczone symbolami: </w:t>
      </w:r>
      <w:r w:rsidRPr="00A1707C">
        <w:rPr>
          <w:b/>
          <w:bCs/>
          <w:color w:val="000000"/>
          <w:sz w:val="24"/>
          <w:szCs w:val="24"/>
        </w:rPr>
        <w:t>1KDW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3KDW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4KDW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5KDW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6KDW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7KDW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8KDW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9KDW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10KDW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11KDW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12KDW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13KDW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14KDW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15KDW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1KDWxs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>2KDWxs</w:t>
      </w:r>
      <w:r w:rsidRPr="00A1707C">
        <w:rPr>
          <w:color w:val="000000"/>
          <w:sz w:val="24"/>
          <w:szCs w:val="24"/>
        </w:rPr>
        <w:t>.</w:t>
      </w: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</w:p>
    <w:p w:rsidR="00A1707C" w:rsidRDefault="00A1707C" w:rsidP="00A170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A1707C" w:rsidRDefault="00A1707C" w:rsidP="00A1707C">
      <w:pPr>
        <w:keepNext/>
        <w:spacing w:line="360" w:lineRule="auto"/>
        <w:rPr>
          <w:color w:val="000000"/>
          <w:sz w:val="24"/>
          <w:szCs w:val="24"/>
        </w:rPr>
      </w:pP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A1707C">
        <w:rPr>
          <w:color w:val="000000"/>
          <w:sz w:val="24"/>
          <w:szCs w:val="24"/>
        </w:rPr>
        <w:t>W zakresie zasad ochrony i kształtowania ładu przestrzennego: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1) ustala się: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a) lokalizację budynków zgodnie z liniami zabudowy wyznaczonymi na rysunku planu, z dopuszczeniem: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- wysunięcia przed linię zabudowy części budynku znajdujących się na wysokości powyżej 3 m od poziomu terenu, takich jak balkony lub wykusze, o nie więcej niż 1,5 m,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- wysunięcia przed linię zabudowy, w granicach danego terenu, schodów i pochylni zlokalizowanych poniżej poziomu parteru budynku, przy czym suma szerokości wysuniętych elementów nie może przekroczyć 30% całkowitej szerokości ściany budynku,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- wycofania nie więcej niż 50% długości ściany budynku od obowiązującej linii zabudowy,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- dla działek budowlanych z wyznaczonymi na rysunku planu dwiema obowiązującymi liniami zabudowy lokalizacji budynku zgodnie z jedną linią obowiązującą, a drugą traktowaną jak maksymalna nieprzekraczalna,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- lokalizacji budynków pomocniczych w głębi działki budowlanej,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- na terenach: </w:t>
      </w:r>
      <w:r w:rsidRPr="00A1707C">
        <w:rPr>
          <w:b/>
          <w:bCs/>
          <w:color w:val="000000"/>
          <w:sz w:val="24"/>
          <w:szCs w:val="24"/>
        </w:rPr>
        <w:t>18MN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20MN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23MN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 xml:space="preserve">24MN </w:t>
      </w:r>
      <w:r w:rsidRPr="00A1707C">
        <w:rPr>
          <w:color w:val="000000"/>
          <w:sz w:val="24"/>
          <w:szCs w:val="24"/>
        </w:rPr>
        <w:t>lokalizacji budynków garażowych przed linią zabudowy, w tym przy granicy działki,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- zachowania, przebudowy, nadbudowy i rozbudowy istniejących budynków lub ich części, usytuowanych poza ustalonymi na rysunku planu liniami zabudowy, bez prawa rozbudowy poza tymi liniami,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lastRenderedPageBreak/>
        <w:t>b) pokrycie dachów budynków mieszkalnych o kącie nachylenia połaci dachowych większym lub równym 25</w:t>
      </w:r>
      <w:r w:rsidRPr="00A1707C">
        <w:rPr>
          <w:color w:val="000000"/>
          <w:sz w:val="24"/>
          <w:szCs w:val="24"/>
          <w:vertAlign w:val="superscript"/>
        </w:rPr>
        <w:t>o</w:t>
      </w:r>
      <w:r w:rsidRPr="00A1707C">
        <w:rPr>
          <w:color w:val="000000"/>
          <w:sz w:val="24"/>
          <w:szCs w:val="24"/>
        </w:rPr>
        <w:t xml:space="preserve"> dachówką lub materiałem dachówkopodobnym w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kolorze z palety barw czerwonej, brązowej lub grafitowej;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2) zakazuje się: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a) lokalizacji budynków pomocniczych wykonanych z blachy,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b) lokalizacji tymczasowych obiektów usługowo-handlowych,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c) lokalizacji ogrodzeń pełnych z betonowych elementów prefabrykowanych,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d) lokalizacji urządzeń reklamowych lub szyldów wolno stojących,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e) lokalizacji szyldów z wykorzystaniem ekranów plazmowych typu LED lub typu LCD,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f) stosowania dla elewacji budynków kolorystyki o odcieniach: różu, fioletu, zieleni lub niebieskiego,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g) nasadzeń zieleni o wysokości większej niż 3 m pod wskazaną na rysunku planu elektroenergetyczną linią wysokiego napięcia 220kV oraz w odległości 16 m od osi linii w obu kierunkach, na terenach: </w:t>
      </w:r>
      <w:r w:rsidRPr="00A1707C">
        <w:rPr>
          <w:b/>
          <w:bCs/>
          <w:color w:val="000000"/>
          <w:sz w:val="24"/>
          <w:szCs w:val="24"/>
        </w:rPr>
        <w:t>1U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2U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KD-Z</w:t>
      </w:r>
      <w:r w:rsidRPr="00A1707C">
        <w:rPr>
          <w:color w:val="000000"/>
          <w:sz w:val="24"/>
          <w:szCs w:val="24"/>
        </w:rPr>
        <w:t xml:space="preserve"> i </w:t>
      </w:r>
      <w:r w:rsidRPr="00A1707C">
        <w:rPr>
          <w:b/>
          <w:bCs/>
          <w:color w:val="000000"/>
          <w:sz w:val="24"/>
          <w:szCs w:val="24"/>
        </w:rPr>
        <w:t>2KD-L</w:t>
      </w:r>
      <w:r w:rsidRPr="00A1707C">
        <w:rPr>
          <w:color w:val="000000"/>
          <w:sz w:val="24"/>
          <w:szCs w:val="24"/>
        </w:rPr>
        <w:t>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3) dopuszcza się: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a) zachowanie istniejącej: powierzchni zabudowy, powierzchni biologicznie czynnej oraz intensywności zabudowy działki budowlanej,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b) zachowanie i przebudowę istniejących budynków o parametrach innych niż ustalone planem,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c) w przypadku przebudowy lub rozbudowy budynków zachowanie istniejącej geometrii i kolorystyki dachu oraz pokrycia dachowego,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d) dowolną geometrię dachu dla przekrycia: wykuszy, ganków lub lukarn,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e) lokalizację kondygnacji podziemnych,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f) lokalizację ogrodzeń ażurowych,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g) lokalizację szyldów, z zastrzeżeniem pkt 2 lit. e, umieszczonych na elewacjach budynków na wysokości kondygnacji parteru, o powierzchni jednego szyldu: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- na terenach </w:t>
      </w:r>
      <w:r w:rsidRPr="00A1707C">
        <w:rPr>
          <w:b/>
          <w:bCs/>
          <w:color w:val="000000"/>
          <w:sz w:val="24"/>
          <w:szCs w:val="24"/>
        </w:rPr>
        <w:t xml:space="preserve">MN </w:t>
      </w:r>
      <w:r w:rsidRPr="00A1707C">
        <w:rPr>
          <w:color w:val="000000"/>
          <w:sz w:val="24"/>
          <w:szCs w:val="24"/>
        </w:rPr>
        <w:t>nie większej niż 1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>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- na terenach </w:t>
      </w:r>
      <w:r w:rsidRPr="00A1707C">
        <w:rPr>
          <w:b/>
          <w:bCs/>
          <w:color w:val="000000"/>
          <w:sz w:val="24"/>
          <w:szCs w:val="24"/>
        </w:rPr>
        <w:t>U</w:t>
      </w:r>
      <w:r w:rsidRPr="00A1707C">
        <w:rPr>
          <w:color w:val="000000"/>
          <w:sz w:val="24"/>
          <w:szCs w:val="24"/>
        </w:rPr>
        <w:t xml:space="preserve"> i </w:t>
      </w:r>
      <w:r w:rsidRPr="00A1707C">
        <w:rPr>
          <w:b/>
          <w:bCs/>
          <w:color w:val="000000"/>
          <w:sz w:val="24"/>
          <w:szCs w:val="24"/>
        </w:rPr>
        <w:t xml:space="preserve">UO </w:t>
      </w:r>
      <w:r w:rsidRPr="00A1707C">
        <w:rPr>
          <w:color w:val="000000"/>
          <w:sz w:val="24"/>
          <w:szCs w:val="24"/>
        </w:rPr>
        <w:t>nie większej niż 2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>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h) lokalizację tablic informacyjnych,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i) lokalizację obiektów małej architektury,</w:t>
      </w:r>
    </w:p>
    <w:p w:rsidR="00A1707C" w:rsidRDefault="00A1707C" w:rsidP="00A1707C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j) lokalizację sieci infrastruktury technicznej.</w:t>
      </w: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</w:p>
    <w:p w:rsidR="00A1707C" w:rsidRDefault="00A1707C" w:rsidP="00A170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5</w:t>
      </w:r>
    </w:p>
    <w:p w:rsidR="00A1707C" w:rsidRDefault="00A1707C" w:rsidP="00A1707C">
      <w:pPr>
        <w:keepNext/>
        <w:spacing w:line="360" w:lineRule="auto"/>
        <w:rPr>
          <w:color w:val="000000"/>
          <w:sz w:val="24"/>
          <w:szCs w:val="24"/>
        </w:rPr>
      </w:pP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A1707C">
        <w:rPr>
          <w:color w:val="000000"/>
          <w:sz w:val="24"/>
          <w:szCs w:val="24"/>
        </w:rPr>
        <w:t>W zakresie zasad ochrony środowiska, przyrody i krajobrazu kulturowego ustala się: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1) ochronę walorów krajobrazowych wyznaczonego na terenie </w:t>
      </w:r>
      <w:r w:rsidRPr="00A1707C">
        <w:rPr>
          <w:b/>
          <w:bCs/>
          <w:color w:val="000000"/>
          <w:sz w:val="24"/>
          <w:szCs w:val="24"/>
        </w:rPr>
        <w:t xml:space="preserve">1ZO </w:t>
      </w:r>
      <w:r w:rsidRPr="00A1707C">
        <w:rPr>
          <w:color w:val="000000"/>
          <w:sz w:val="24"/>
          <w:szCs w:val="24"/>
        </w:rPr>
        <w:t>obszaru cennego przyrodniczo, stanowiącego fragment klina zieleni, poprzez utrzymanie istniejącego użytkowania;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2) na terenach: </w:t>
      </w:r>
      <w:r w:rsidRPr="00A1707C">
        <w:rPr>
          <w:b/>
          <w:bCs/>
          <w:color w:val="000000"/>
          <w:sz w:val="24"/>
          <w:szCs w:val="24"/>
        </w:rPr>
        <w:t>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3MN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4MN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5MN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7MN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10MN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12MN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 xml:space="preserve">UO </w:t>
      </w:r>
      <w:r w:rsidRPr="00A1707C">
        <w:rPr>
          <w:color w:val="000000"/>
          <w:sz w:val="24"/>
          <w:szCs w:val="24"/>
        </w:rPr>
        <w:t>lokalizację rzędów drzew, zgodnie z rysunkiem planu;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3) na terenie </w:t>
      </w:r>
      <w:r w:rsidRPr="00A1707C">
        <w:rPr>
          <w:b/>
          <w:bCs/>
          <w:color w:val="000000"/>
          <w:sz w:val="24"/>
          <w:szCs w:val="24"/>
        </w:rPr>
        <w:t>8MN</w:t>
      </w:r>
      <w:r w:rsidRPr="00A1707C">
        <w:rPr>
          <w:color w:val="000000"/>
          <w:sz w:val="24"/>
          <w:szCs w:val="24"/>
        </w:rPr>
        <w:t>, pomiędzy wyznaczonymi na rysunku planu maksymalnymi nieprzekraczalnymi liniami zabudowy, zachowanie cieku jako otwartego oraz zachowanie drzew;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4) zagospodarowanie zielenią wszystkich wolnych od utwardzenia fragmentów terenów;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5) zapewnienie dopuszczalnych poziomów hałasu w środowisku: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a) na terenach </w:t>
      </w:r>
      <w:r w:rsidRPr="00A1707C">
        <w:rPr>
          <w:b/>
          <w:bCs/>
          <w:color w:val="000000"/>
          <w:sz w:val="24"/>
          <w:szCs w:val="24"/>
        </w:rPr>
        <w:t xml:space="preserve">MN </w:t>
      </w:r>
      <w:r w:rsidRPr="00A1707C">
        <w:rPr>
          <w:color w:val="000000"/>
          <w:sz w:val="24"/>
          <w:szCs w:val="24"/>
        </w:rPr>
        <w:t>jak dla terenów zabudowy mieszkaniowej jednorodzinnej,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b) na terenie </w:t>
      </w:r>
      <w:r w:rsidRPr="00A1707C">
        <w:rPr>
          <w:b/>
          <w:bCs/>
          <w:color w:val="000000"/>
          <w:sz w:val="24"/>
          <w:szCs w:val="24"/>
        </w:rPr>
        <w:t xml:space="preserve">UO </w:t>
      </w:r>
      <w:r w:rsidRPr="00A1707C">
        <w:rPr>
          <w:color w:val="000000"/>
          <w:sz w:val="24"/>
          <w:szCs w:val="24"/>
        </w:rPr>
        <w:t>jak dla terenów zabudowy związanej ze stałym lub czasowym pobytem dzieci i młodzieży,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c) na terenach: </w:t>
      </w:r>
      <w:r w:rsidRPr="00A1707C">
        <w:rPr>
          <w:b/>
          <w:bCs/>
          <w:color w:val="000000"/>
          <w:sz w:val="24"/>
          <w:szCs w:val="24"/>
        </w:rPr>
        <w:t>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UO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>U</w:t>
      </w:r>
      <w:r w:rsidRPr="00A1707C">
        <w:rPr>
          <w:color w:val="000000"/>
          <w:sz w:val="24"/>
          <w:szCs w:val="24"/>
        </w:rPr>
        <w:t>, w przypadku lokalizacji szkół, przedszkoli lub żłobków, domów opieki społecznej, szpitali czy obiektów zamieszkania zbiorowego, zapewnienie w granicach działki budowlanej, na której zlokalizowany będzie taki obiekt lub zabudowa, dopuszczalnych poziomów hałasu w środowisku odpowiednio jak dla: terenów zabudowy związanej ze stałym lub czasowym pobytem dzieci i młodzieży, terenów domów opieki społecznej, terenów szpitali w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miastach czy terenów zabudowy zamieszkania zbiorowego;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6) na granicach terenów o różnych standardach akustycznych w środowisku zapewnienie dopuszczalnych poziomów hałasu w środowisku jak dla terenów o wyższych wymaganiach akustycznych;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7) dopuszczenie stosowania zasad akustyki architektonicznej i budowlanej w budynkach z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pomieszczeniami przeznaczonymi na pobyt ludzi;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8) dopuszczenie stosowania indywidualnych systemów grzewczych, z wyjątkiem pieców i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trzonów kuchennych na paliwo stałe;</w:t>
      </w:r>
    </w:p>
    <w:p w:rsidR="00A1707C" w:rsidRDefault="00A1707C" w:rsidP="00A170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9) zakaz lokalizacji przedsięwzięć mogących zawsze lub potencjalnie znacząco oddziaływać na środowisko, z wyjątkiem dopuszczonych pozostałymi ustaleniami planu oraz inwestycji celu publicznego.</w:t>
      </w: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</w:p>
    <w:p w:rsidR="00A1707C" w:rsidRDefault="00A1707C" w:rsidP="00A170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6</w:t>
      </w:r>
    </w:p>
    <w:p w:rsidR="00A1707C" w:rsidRDefault="00A1707C" w:rsidP="00A1707C">
      <w:pPr>
        <w:keepNext/>
        <w:spacing w:line="360" w:lineRule="auto"/>
        <w:rPr>
          <w:color w:val="000000"/>
          <w:sz w:val="24"/>
          <w:szCs w:val="24"/>
        </w:rPr>
      </w:pP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6"/>
      <w:bookmarkEnd w:id="7"/>
      <w:r w:rsidRPr="00A1707C">
        <w:rPr>
          <w:color w:val="000000"/>
          <w:sz w:val="24"/>
          <w:szCs w:val="24"/>
        </w:rPr>
        <w:t>W zakresie parametrów i wskaźników kształtowania zabudowy oraz zagospodarowania terenów oznaczonych na rysunku planu symbolami:</w:t>
      </w:r>
      <w:r w:rsidRPr="00A1707C">
        <w:rPr>
          <w:b/>
          <w:bCs/>
          <w:color w:val="000000"/>
          <w:sz w:val="24"/>
          <w:szCs w:val="24"/>
        </w:rPr>
        <w:t xml:space="preserve"> 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3MN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4MN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5MN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6MN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7MN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10MN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11MN</w:t>
      </w:r>
      <w:r w:rsidRPr="00A1707C">
        <w:rPr>
          <w:color w:val="000000"/>
          <w:sz w:val="24"/>
          <w:szCs w:val="24"/>
        </w:rPr>
        <w:t>,</w:t>
      </w:r>
      <w:r w:rsidRPr="00A1707C">
        <w:rPr>
          <w:b/>
          <w:bCs/>
          <w:color w:val="000000"/>
          <w:sz w:val="24"/>
          <w:szCs w:val="24"/>
        </w:rPr>
        <w:t xml:space="preserve"> 12MN</w:t>
      </w:r>
      <w:r w:rsidRPr="00A1707C">
        <w:rPr>
          <w:color w:val="000000"/>
          <w:sz w:val="24"/>
          <w:szCs w:val="24"/>
        </w:rPr>
        <w:t>,</w:t>
      </w:r>
      <w:r w:rsidRPr="00A1707C">
        <w:rPr>
          <w:b/>
          <w:bCs/>
          <w:color w:val="000000"/>
          <w:sz w:val="24"/>
          <w:szCs w:val="24"/>
        </w:rPr>
        <w:t xml:space="preserve"> 13MN</w:t>
      </w:r>
      <w:r w:rsidRPr="00A1707C">
        <w:rPr>
          <w:color w:val="000000"/>
          <w:sz w:val="24"/>
          <w:szCs w:val="24"/>
        </w:rPr>
        <w:t>,</w:t>
      </w:r>
      <w:r w:rsidRPr="00A1707C">
        <w:rPr>
          <w:b/>
          <w:bCs/>
          <w:color w:val="000000"/>
          <w:sz w:val="24"/>
          <w:szCs w:val="24"/>
        </w:rPr>
        <w:t xml:space="preserve"> 14MN</w:t>
      </w:r>
      <w:r w:rsidRPr="00A1707C">
        <w:rPr>
          <w:color w:val="000000"/>
          <w:sz w:val="24"/>
          <w:szCs w:val="24"/>
        </w:rPr>
        <w:t>,</w:t>
      </w:r>
      <w:r w:rsidRPr="00A1707C">
        <w:rPr>
          <w:b/>
          <w:bCs/>
          <w:color w:val="000000"/>
          <w:sz w:val="24"/>
          <w:szCs w:val="24"/>
        </w:rPr>
        <w:t xml:space="preserve"> 15MN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16MN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17MN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20MN</w:t>
      </w:r>
      <w:r w:rsidRPr="00A1707C">
        <w:rPr>
          <w:color w:val="000000"/>
          <w:sz w:val="24"/>
          <w:szCs w:val="24"/>
        </w:rPr>
        <w:t>,</w:t>
      </w:r>
      <w:r w:rsidRPr="00A1707C">
        <w:rPr>
          <w:b/>
          <w:bCs/>
          <w:color w:val="000000"/>
          <w:sz w:val="24"/>
          <w:szCs w:val="24"/>
        </w:rPr>
        <w:t xml:space="preserve"> 21MN</w:t>
      </w:r>
      <w:r w:rsidRPr="00A1707C">
        <w:rPr>
          <w:color w:val="000000"/>
          <w:sz w:val="24"/>
          <w:szCs w:val="24"/>
        </w:rPr>
        <w:t>,</w:t>
      </w:r>
      <w:r w:rsidRPr="00A1707C">
        <w:rPr>
          <w:b/>
          <w:bCs/>
          <w:color w:val="000000"/>
          <w:sz w:val="24"/>
          <w:szCs w:val="24"/>
        </w:rPr>
        <w:t xml:space="preserve"> 22MN</w:t>
      </w:r>
      <w:r w:rsidRPr="00A1707C">
        <w:rPr>
          <w:color w:val="000000"/>
          <w:sz w:val="24"/>
          <w:szCs w:val="24"/>
        </w:rPr>
        <w:t>,</w:t>
      </w:r>
      <w:r w:rsidRPr="00A1707C">
        <w:rPr>
          <w:b/>
          <w:bCs/>
          <w:color w:val="000000"/>
          <w:sz w:val="24"/>
          <w:szCs w:val="24"/>
        </w:rPr>
        <w:t xml:space="preserve"> 23MN </w:t>
      </w:r>
      <w:r w:rsidRPr="00A1707C">
        <w:rPr>
          <w:color w:val="000000"/>
          <w:sz w:val="24"/>
          <w:szCs w:val="24"/>
        </w:rPr>
        <w:t>i</w:t>
      </w:r>
      <w:r w:rsidRPr="00A1707C">
        <w:rPr>
          <w:b/>
          <w:bCs/>
          <w:color w:val="000000"/>
          <w:sz w:val="24"/>
          <w:szCs w:val="24"/>
        </w:rPr>
        <w:t xml:space="preserve"> 24MN</w:t>
      </w:r>
      <w:r w:rsidRPr="00A1707C">
        <w:rPr>
          <w:color w:val="000000"/>
          <w:sz w:val="24"/>
          <w:szCs w:val="24"/>
        </w:rPr>
        <w:t xml:space="preserve"> ustala się: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1) lokalizację nie więcej niż jednego budynku mieszkalnego na każdej działce budowlanej;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2) zabudowę: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a) wolno stojącą na terenach: </w:t>
      </w:r>
      <w:r w:rsidRPr="00A1707C">
        <w:rPr>
          <w:b/>
          <w:bCs/>
          <w:color w:val="000000"/>
          <w:sz w:val="24"/>
          <w:szCs w:val="24"/>
        </w:rPr>
        <w:t>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3MN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4MN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5MN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6MN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7MN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10MN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13MN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14MN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15MN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16MN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>17MN</w:t>
      </w:r>
      <w:r w:rsidRPr="00A1707C">
        <w:rPr>
          <w:color w:val="000000"/>
          <w:sz w:val="24"/>
          <w:szCs w:val="24"/>
        </w:rPr>
        <w:t>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b) bliźniaczą na terenie </w:t>
      </w:r>
      <w:r w:rsidRPr="00A1707C">
        <w:rPr>
          <w:b/>
          <w:bCs/>
          <w:color w:val="000000"/>
          <w:sz w:val="24"/>
          <w:szCs w:val="24"/>
        </w:rPr>
        <w:t>20MN</w:t>
      </w:r>
      <w:r w:rsidRPr="00A1707C">
        <w:rPr>
          <w:color w:val="000000"/>
          <w:sz w:val="24"/>
          <w:szCs w:val="24"/>
        </w:rPr>
        <w:t>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c) grupową na terenach: </w:t>
      </w:r>
      <w:r w:rsidRPr="00A1707C">
        <w:rPr>
          <w:b/>
          <w:bCs/>
          <w:color w:val="000000"/>
          <w:sz w:val="24"/>
          <w:szCs w:val="24"/>
        </w:rPr>
        <w:t>18MN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23MN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>24MN</w:t>
      </w:r>
      <w:r w:rsidRPr="00A1707C">
        <w:rPr>
          <w:color w:val="000000"/>
          <w:sz w:val="24"/>
          <w:szCs w:val="24"/>
        </w:rPr>
        <w:t>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3) dopuszczenie lokalizacji jednego budynku pomocniczego na każdej działce budowlanej;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4) powierzchnię zabudowy: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a) na terenach: </w:t>
      </w:r>
      <w:r w:rsidRPr="00A1707C">
        <w:rPr>
          <w:b/>
          <w:bCs/>
          <w:color w:val="000000"/>
          <w:sz w:val="24"/>
          <w:szCs w:val="24"/>
        </w:rPr>
        <w:t>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3MN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4MN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5MN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6MN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7MN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10MN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13MN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15MN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16MN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 xml:space="preserve">17MN </w:t>
      </w:r>
      <w:r w:rsidRPr="00A1707C">
        <w:rPr>
          <w:color w:val="000000"/>
          <w:sz w:val="24"/>
          <w:szCs w:val="24"/>
        </w:rPr>
        <w:t>nie większą niż 25% powierzchni działki budowlanej, przy czym nie więcej niż 250 m²,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b/>
          <w:bCs/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b) na terenie </w:t>
      </w:r>
      <w:r w:rsidRPr="00A1707C">
        <w:rPr>
          <w:b/>
          <w:bCs/>
          <w:color w:val="000000"/>
          <w:sz w:val="24"/>
          <w:szCs w:val="24"/>
        </w:rPr>
        <w:t>14MN: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- w przypadku działki budowlanej o powierzchni mniejszej niż 1000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>, nie większą niż 30% powierzchni działki budowlanej, przy czym nie więcej niż 200 m²,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- w przypadku działki budowlanej o powierzchni większej niż 1000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>, nie większą niż 25% powierzchni działki budowlanej, przy czym nie więcej niż 250 m²,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c) na terenach: </w:t>
      </w:r>
      <w:r w:rsidRPr="00A1707C">
        <w:rPr>
          <w:b/>
          <w:bCs/>
          <w:color w:val="000000"/>
          <w:sz w:val="24"/>
          <w:szCs w:val="24"/>
        </w:rPr>
        <w:t>18MN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20MN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23MN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 xml:space="preserve">24MN </w:t>
      </w:r>
      <w:r w:rsidRPr="00A1707C">
        <w:rPr>
          <w:color w:val="000000"/>
          <w:sz w:val="24"/>
          <w:szCs w:val="24"/>
        </w:rPr>
        <w:t>nie większą niż 57% powierzchni działki budowlanej,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d) budynku pomocniczego: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- na terenach: </w:t>
      </w:r>
      <w:r w:rsidRPr="00A1707C">
        <w:rPr>
          <w:b/>
          <w:bCs/>
          <w:color w:val="000000"/>
          <w:sz w:val="24"/>
          <w:szCs w:val="24"/>
        </w:rPr>
        <w:t>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3MN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4MN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5MN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6MN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7MN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10MN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13MN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14MN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15MN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16MN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 xml:space="preserve">17MN </w:t>
      </w:r>
      <w:r w:rsidRPr="00A1707C">
        <w:rPr>
          <w:color w:val="000000"/>
          <w:sz w:val="24"/>
          <w:szCs w:val="24"/>
        </w:rPr>
        <w:t>nie większą niż 50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>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- na terenach: </w:t>
      </w:r>
      <w:r w:rsidRPr="00A1707C">
        <w:rPr>
          <w:b/>
          <w:bCs/>
          <w:color w:val="000000"/>
          <w:sz w:val="24"/>
          <w:szCs w:val="24"/>
        </w:rPr>
        <w:t>18MN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20MN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23MN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 xml:space="preserve">24MN </w:t>
      </w:r>
      <w:r w:rsidRPr="00A1707C">
        <w:rPr>
          <w:color w:val="000000"/>
          <w:sz w:val="24"/>
          <w:szCs w:val="24"/>
        </w:rPr>
        <w:t>nie większą niż 21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>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5) powierzchnię biologicznie czynną: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lastRenderedPageBreak/>
        <w:t xml:space="preserve">a) na terenach: </w:t>
      </w:r>
      <w:r w:rsidRPr="00A1707C">
        <w:rPr>
          <w:b/>
          <w:bCs/>
          <w:color w:val="000000"/>
          <w:sz w:val="24"/>
          <w:szCs w:val="24"/>
        </w:rPr>
        <w:t>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3MN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4MN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5MN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6MN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7MN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10MN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13MN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14MN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15MN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16MN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 xml:space="preserve">17MN </w:t>
      </w:r>
      <w:r w:rsidRPr="00A1707C">
        <w:rPr>
          <w:color w:val="000000"/>
          <w:sz w:val="24"/>
          <w:szCs w:val="24"/>
        </w:rPr>
        <w:t>nie mniejszą niż 50% powierzchni działki budowlanej,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b) na terenach: </w:t>
      </w:r>
      <w:r w:rsidRPr="00A1707C">
        <w:rPr>
          <w:b/>
          <w:bCs/>
          <w:color w:val="000000"/>
          <w:sz w:val="24"/>
          <w:szCs w:val="24"/>
        </w:rPr>
        <w:t>18MN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20MN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23MN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 xml:space="preserve">24MN </w:t>
      </w:r>
      <w:r w:rsidRPr="00A1707C">
        <w:rPr>
          <w:color w:val="000000"/>
          <w:sz w:val="24"/>
          <w:szCs w:val="24"/>
        </w:rPr>
        <w:t>nie mniejszą niż 25% powierzchni działki budowlanej;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6) wysokość zabudowy: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a) dla budynków mieszkalnych: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- na terenach: </w:t>
      </w:r>
      <w:r w:rsidRPr="00A1707C">
        <w:rPr>
          <w:b/>
          <w:bCs/>
          <w:color w:val="000000"/>
          <w:sz w:val="24"/>
          <w:szCs w:val="24"/>
        </w:rPr>
        <w:t>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3MN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4MN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5MN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6MN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7MN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10MN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11MN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 xml:space="preserve">12MN </w:t>
      </w:r>
      <w:r w:rsidRPr="00A1707C">
        <w:rPr>
          <w:color w:val="000000"/>
          <w:sz w:val="24"/>
          <w:szCs w:val="24"/>
        </w:rPr>
        <w:t>– do 2 kondygnacji nadziemnych i nie więcej niż 7,5 m,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- na terenach: </w:t>
      </w:r>
      <w:r w:rsidRPr="00A1707C">
        <w:rPr>
          <w:b/>
          <w:bCs/>
          <w:color w:val="000000"/>
          <w:sz w:val="24"/>
          <w:szCs w:val="24"/>
        </w:rPr>
        <w:t>13MN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14MN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15MN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16MN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17MN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20MN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23MN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 xml:space="preserve">24MN </w:t>
      </w:r>
      <w:r w:rsidRPr="00A1707C">
        <w:rPr>
          <w:color w:val="000000"/>
          <w:sz w:val="24"/>
          <w:szCs w:val="24"/>
        </w:rPr>
        <w:t>– do 2 kondygnacji nadziemnych i nie więcej niż 9,5 m, przy czym jednakową dla przyległych budynków mieszkalnych w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zabudowie grupowej lub w zabudowie bliźniaczej,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b) dla budynków pomocniczych do 4,5 m;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7) kąt nachylenia połaci dachowych: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a) na terenach: </w:t>
      </w:r>
      <w:r w:rsidRPr="00A1707C">
        <w:rPr>
          <w:b/>
          <w:bCs/>
          <w:color w:val="000000"/>
          <w:sz w:val="24"/>
          <w:szCs w:val="24"/>
        </w:rPr>
        <w:t>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3MN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4MN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5MN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6MN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7MN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10MN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11MN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 xml:space="preserve">12MN </w:t>
      </w:r>
      <w:r w:rsidRPr="00A1707C">
        <w:rPr>
          <w:color w:val="000000"/>
          <w:sz w:val="24"/>
          <w:szCs w:val="24"/>
        </w:rPr>
        <w:t>– do 12</w:t>
      </w:r>
      <w:r w:rsidRPr="00A1707C">
        <w:rPr>
          <w:color w:val="000000"/>
          <w:sz w:val="24"/>
          <w:szCs w:val="24"/>
          <w:vertAlign w:val="superscript"/>
        </w:rPr>
        <w:t>o</w:t>
      </w:r>
      <w:r w:rsidRPr="00A1707C">
        <w:rPr>
          <w:color w:val="000000"/>
          <w:sz w:val="24"/>
          <w:szCs w:val="24"/>
        </w:rPr>
        <w:t>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b) na terenach: </w:t>
      </w:r>
      <w:r w:rsidRPr="00A1707C">
        <w:rPr>
          <w:b/>
          <w:bCs/>
          <w:color w:val="000000"/>
          <w:sz w:val="24"/>
          <w:szCs w:val="24"/>
        </w:rPr>
        <w:t>13MN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14MN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15MN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16MN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 xml:space="preserve">17MN </w:t>
      </w:r>
      <w:r w:rsidRPr="00A1707C">
        <w:rPr>
          <w:color w:val="000000"/>
          <w:sz w:val="24"/>
          <w:szCs w:val="24"/>
        </w:rPr>
        <w:t>– od 25</w:t>
      </w:r>
      <w:r w:rsidRPr="00A1707C">
        <w:rPr>
          <w:color w:val="000000"/>
          <w:sz w:val="24"/>
          <w:szCs w:val="24"/>
          <w:vertAlign w:val="superscript"/>
        </w:rPr>
        <w:t>o</w:t>
      </w:r>
      <w:r w:rsidRPr="00A1707C">
        <w:rPr>
          <w:color w:val="000000"/>
          <w:sz w:val="24"/>
          <w:szCs w:val="24"/>
        </w:rPr>
        <w:t xml:space="preserve"> do 45</w:t>
      </w:r>
      <w:r w:rsidRPr="00A1707C">
        <w:rPr>
          <w:color w:val="000000"/>
          <w:sz w:val="24"/>
          <w:szCs w:val="24"/>
          <w:vertAlign w:val="superscript"/>
        </w:rPr>
        <w:t>o</w:t>
      </w:r>
      <w:r w:rsidRPr="00A1707C">
        <w:rPr>
          <w:color w:val="000000"/>
          <w:sz w:val="24"/>
          <w:szCs w:val="24"/>
        </w:rPr>
        <w:t>, z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dopuszczeniem nachylenia do 12</w:t>
      </w:r>
      <w:r w:rsidRPr="00A1707C">
        <w:rPr>
          <w:color w:val="000000"/>
          <w:sz w:val="24"/>
          <w:szCs w:val="24"/>
          <w:vertAlign w:val="superscript"/>
        </w:rPr>
        <w:t>o</w:t>
      </w:r>
      <w:r w:rsidRPr="00A1707C">
        <w:rPr>
          <w:color w:val="000000"/>
          <w:sz w:val="24"/>
          <w:szCs w:val="24"/>
        </w:rPr>
        <w:t xml:space="preserve"> dla budynków pomocniczych,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c) na terenach: </w:t>
      </w:r>
      <w:r w:rsidRPr="00A1707C">
        <w:rPr>
          <w:b/>
          <w:bCs/>
          <w:color w:val="000000"/>
          <w:sz w:val="24"/>
          <w:szCs w:val="24"/>
        </w:rPr>
        <w:t>18MN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20MN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23MN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 xml:space="preserve">24MN </w:t>
      </w:r>
      <w:r w:rsidRPr="00A1707C">
        <w:rPr>
          <w:color w:val="000000"/>
          <w:sz w:val="24"/>
          <w:szCs w:val="24"/>
        </w:rPr>
        <w:t>– do 30</w:t>
      </w:r>
      <w:r w:rsidRPr="00A1707C">
        <w:rPr>
          <w:color w:val="000000"/>
          <w:sz w:val="24"/>
          <w:szCs w:val="24"/>
          <w:vertAlign w:val="superscript"/>
        </w:rPr>
        <w:t>o</w:t>
      </w:r>
      <w:r w:rsidRPr="00A1707C">
        <w:rPr>
          <w:color w:val="000000"/>
          <w:sz w:val="24"/>
          <w:szCs w:val="24"/>
        </w:rPr>
        <w:t>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d) jednakowy dla przyległych budynków mieszkalnych w zabudowie grupowej i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w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zabudowie bliźniaczej;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8) powierzchnię nowo wydzielanej działki budowlanej: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a) na terenach: </w:t>
      </w:r>
      <w:r w:rsidRPr="00A1707C">
        <w:rPr>
          <w:b/>
          <w:bCs/>
          <w:color w:val="000000"/>
          <w:sz w:val="24"/>
          <w:szCs w:val="24"/>
        </w:rPr>
        <w:t>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3MN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4MN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5MN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6MN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7MN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13MN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15MN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 xml:space="preserve">16MN </w:t>
      </w:r>
      <w:r w:rsidRPr="00A1707C">
        <w:rPr>
          <w:color w:val="000000"/>
          <w:sz w:val="24"/>
          <w:szCs w:val="24"/>
        </w:rPr>
        <w:t>nie mniejszą niż 1000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>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b) na terenach: </w:t>
      </w:r>
      <w:r w:rsidRPr="00A1707C">
        <w:rPr>
          <w:b/>
          <w:bCs/>
          <w:color w:val="000000"/>
          <w:sz w:val="24"/>
          <w:szCs w:val="24"/>
        </w:rPr>
        <w:t>10MN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11MN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>17MN</w:t>
      </w:r>
      <w:r w:rsidRPr="00A1707C">
        <w:rPr>
          <w:color w:val="000000"/>
          <w:sz w:val="24"/>
          <w:szCs w:val="24"/>
        </w:rPr>
        <w:t xml:space="preserve"> nie mniejszą niż 800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>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c) na terenie </w:t>
      </w:r>
      <w:r w:rsidRPr="00A1707C">
        <w:rPr>
          <w:b/>
          <w:bCs/>
          <w:color w:val="000000"/>
          <w:sz w:val="24"/>
          <w:szCs w:val="24"/>
        </w:rPr>
        <w:t xml:space="preserve">14MN </w:t>
      </w:r>
      <w:r w:rsidRPr="00A1707C">
        <w:rPr>
          <w:color w:val="000000"/>
          <w:sz w:val="24"/>
          <w:szCs w:val="24"/>
        </w:rPr>
        <w:t>nie mniejszą niż 700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>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d) na terenach: </w:t>
      </w:r>
      <w:r w:rsidRPr="00A1707C">
        <w:rPr>
          <w:b/>
          <w:bCs/>
          <w:color w:val="000000"/>
          <w:sz w:val="24"/>
          <w:szCs w:val="24"/>
        </w:rPr>
        <w:t>18MN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20MN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23MN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 xml:space="preserve">24MN </w:t>
      </w:r>
      <w:r w:rsidRPr="00A1707C">
        <w:rPr>
          <w:color w:val="000000"/>
          <w:sz w:val="24"/>
          <w:szCs w:val="24"/>
        </w:rPr>
        <w:t>nie mniejszą niż 180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>;</w:t>
      </w:r>
    </w:p>
    <w:p w:rsidR="00A1707C" w:rsidRDefault="00A1707C" w:rsidP="00A170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9) dostęp do przyległych dróg publicznych, w tym zlokalizowanych poza granicą planu, lub do dróg publicznych, w tym zlokalizowanych poza granicą planu poprzez drogi wewnętrzne, z uwzględnieniem § 14 pkt 4 oraz z zastrzeżeniem § 16 pkt 2, a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w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 xml:space="preserve">przypadku terenów: </w:t>
      </w:r>
      <w:r w:rsidRPr="00A1707C">
        <w:rPr>
          <w:b/>
          <w:bCs/>
          <w:color w:val="000000"/>
          <w:sz w:val="24"/>
          <w:szCs w:val="24"/>
        </w:rPr>
        <w:t>18MN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20MN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23MN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 xml:space="preserve">24MN </w:t>
      </w:r>
      <w:r w:rsidRPr="00A1707C">
        <w:rPr>
          <w:color w:val="000000"/>
          <w:sz w:val="24"/>
          <w:szCs w:val="24"/>
        </w:rPr>
        <w:t>również poprzez istniejące dojścia i dojazdy.</w:t>
      </w: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</w:p>
    <w:p w:rsidR="00A1707C" w:rsidRDefault="00A1707C" w:rsidP="00A170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A1707C" w:rsidRDefault="00A1707C" w:rsidP="00A1707C">
      <w:pPr>
        <w:keepNext/>
        <w:spacing w:line="360" w:lineRule="auto"/>
        <w:rPr>
          <w:color w:val="000000"/>
          <w:sz w:val="24"/>
          <w:szCs w:val="24"/>
        </w:rPr>
      </w:pP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7"/>
      <w:bookmarkEnd w:id="8"/>
      <w:r w:rsidRPr="00A1707C">
        <w:rPr>
          <w:color w:val="000000"/>
          <w:sz w:val="24"/>
          <w:szCs w:val="24"/>
        </w:rPr>
        <w:t>W zakresie parametrów i wskaźników kształtowania zabudowy oraz zagospodarowania terenów oznaczonych na rysunku planu symbolami</w:t>
      </w:r>
      <w:r w:rsidRPr="00A1707C">
        <w:rPr>
          <w:b/>
          <w:bCs/>
          <w:color w:val="000000"/>
          <w:sz w:val="24"/>
          <w:szCs w:val="24"/>
        </w:rPr>
        <w:t xml:space="preserve"> 1U </w:t>
      </w:r>
      <w:r w:rsidRPr="00A1707C">
        <w:rPr>
          <w:color w:val="000000"/>
          <w:sz w:val="24"/>
          <w:szCs w:val="24"/>
        </w:rPr>
        <w:t>i</w:t>
      </w:r>
      <w:r w:rsidRPr="00A1707C">
        <w:rPr>
          <w:b/>
          <w:bCs/>
          <w:color w:val="000000"/>
          <w:sz w:val="24"/>
          <w:szCs w:val="24"/>
        </w:rPr>
        <w:t xml:space="preserve"> 2U</w:t>
      </w:r>
      <w:r w:rsidRPr="00A1707C">
        <w:rPr>
          <w:color w:val="000000"/>
          <w:sz w:val="24"/>
          <w:szCs w:val="24"/>
        </w:rPr>
        <w:t xml:space="preserve"> ustala się: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1) lokalizację budynków usługowych;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2) powierzchnię zabudowy nie większą niż 40% powierzchni działki budowlanej;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3) powierzchnię biologicznie czynną nie mniejszą niż 30% powierzchni działki budowlanej;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4) wysokość zabudowy – do 2 kondygnacji nadziemnych, przy czym nie więcej niż 12 m;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5) kąt nachylenia połaci dachowych do 12</w:t>
      </w:r>
      <w:r w:rsidRPr="00A1707C">
        <w:rPr>
          <w:color w:val="000000"/>
          <w:sz w:val="24"/>
          <w:szCs w:val="24"/>
          <w:vertAlign w:val="superscript"/>
        </w:rPr>
        <w:t>o</w:t>
      </w:r>
      <w:r w:rsidRPr="00A1707C">
        <w:rPr>
          <w:color w:val="000000"/>
          <w:sz w:val="24"/>
          <w:szCs w:val="24"/>
        </w:rPr>
        <w:t>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6) powierzchnię nowo wydzielanej działki budowlanej: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a) na terenie </w:t>
      </w:r>
      <w:r w:rsidRPr="00A1707C">
        <w:rPr>
          <w:b/>
          <w:bCs/>
          <w:color w:val="000000"/>
          <w:sz w:val="24"/>
          <w:szCs w:val="24"/>
        </w:rPr>
        <w:t xml:space="preserve">1U </w:t>
      </w:r>
      <w:r w:rsidRPr="00A1707C">
        <w:rPr>
          <w:color w:val="000000"/>
          <w:sz w:val="24"/>
          <w:szCs w:val="24"/>
        </w:rPr>
        <w:t>nie mniejszą niż 3000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>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b) na terenie </w:t>
      </w:r>
      <w:r w:rsidRPr="00A1707C">
        <w:rPr>
          <w:b/>
          <w:bCs/>
          <w:color w:val="000000"/>
          <w:sz w:val="24"/>
          <w:szCs w:val="24"/>
        </w:rPr>
        <w:t xml:space="preserve">2U </w:t>
      </w:r>
      <w:r w:rsidRPr="00A1707C">
        <w:rPr>
          <w:color w:val="000000"/>
          <w:sz w:val="24"/>
          <w:szCs w:val="24"/>
        </w:rPr>
        <w:t>nie mniejszą niż 2500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>;</w:t>
      </w:r>
    </w:p>
    <w:p w:rsidR="00A1707C" w:rsidRDefault="00A1707C" w:rsidP="00A170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7) dostęp do przyległych dróg publicznych, w tym zlokalizowanych poza granicą planu, lub do dróg publicznych, w tym zlokalizowanych poza granicą planu poprzez drogi wewnętrzne, z zastrzeżeniem § 16 pkt 2.</w:t>
      </w: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</w:p>
    <w:p w:rsidR="00A1707C" w:rsidRDefault="00A1707C" w:rsidP="00A170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A1707C" w:rsidRDefault="00A1707C" w:rsidP="00A1707C">
      <w:pPr>
        <w:keepNext/>
        <w:spacing w:line="360" w:lineRule="auto"/>
        <w:rPr>
          <w:color w:val="000000"/>
          <w:sz w:val="24"/>
          <w:szCs w:val="24"/>
        </w:rPr>
      </w:pP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8"/>
      <w:bookmarkEnd w:id="9"/>
      <w:r w:rsidRPr="00A1707C">
        <w:rPr>
          <w:color w:val="000000"/>
          <w:sz w:val="24"/>
          <w:szCs w:val="24"/>
        </w:rPr>
        <w:t>W zakresie parametrów i wskaźników kształtowania zabudowy oraz zagospodarowania terenu oznaczonego na rysunku planu symbolem</w:t>
      </w:r>
      <w:r w:rsidRPr="00A1707C">
        <w:rPr>
          <w:b/>
          <w:bCs/>
          <w:color w:val="000000"/>
          <w:sz w:val="24"/>
          <w:szCs w:val="24"/>
        </w:rPr>
        <w:t xml:space="preserve"> UO</w:t>
      </w:r>
      <w:r w:rsidRPr="00A1707C">
        <w:rPr>
          <w:color w:val="000000"/>
          <w:sz w:val="24"/>
          <w:szCs w:val="24"/>
        </w:rPr>
        <w:t xml:space="preserve"> ustala się: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1) lokalizację budynków o funkcji usług oświaty;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2) dopuszczenie lokalizacji: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a) lokali użytkowych pełniących funkcję inną niż oświatowa, o powierzchni całkowitej nie większej niż 10% powierzchni całkowitej jednego budynku,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b) sportowo-rekreacyjnych obiektów budowlanych,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c) wiat;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3) powierzchnię zabudowy nie większą niż 30% powierzchni działki budowlanej;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4) powierzchnię biologicznie czynną nie mniejszą niż 30% powierzchni działki budowlanej;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5) wysokość zabudowy do 3 kondygnacji nadziemnych, przy czym nie więcej niż 12 m;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6) dowolny kąt nachylenia połaci dachowych;</w:t>
      </w:r>
    </w:p>
    <w:p w:rsidR="00A1707C" w:rsidRDefault="00A1707C" w:rsidP="00A170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lastRenderedPageBreak/>
        <w:t>7) dostęp do przyległych dróg publicznych lub do dróg publicznych poprzez drogi wewnętrzne, z zastrzeżeniem § 16 pkt 2.</w:t>
      </w: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</w:p>
    <w:p w:rsidR="00A1707C" w:rsidRDefault="00A1707C" w:rsidP="00A170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A1707C" w:rsidRDefault="00A1707C" w:rsidP="00A1707C">
      <w:pPr>
        <w:keepNext/>
        <w:spacing w:line="360" w:lineRule="auto"/>
        <w:rPr>
          <w:color w:val="000000"/>
          <w:sz w:val="24"/>
          <w:szCs w:val="24"/>
        </w:rPr>
      </w:pP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9"/>
      <w:bookmarkEnd w:id="10"/>
      <w:r w:rsidRPr="00A1707C">
        <w:rPr>
          <w:color w:val="000000"/>
          <w:sz w:val="24"/>
          <w:szCs w:val="24"/>
        </w:rPr>
        <w:t xml:space="preserve">W zakresie parametrów i wskaźników kształtowania zabudowy oraz zagospodarowania terenu oznaczonego na rysunku planu symbolem </w:t>
      </w:r>
      <w:r w:rsidRPr="00A1707C">
        <w:rPr>
          <w:b/>
          <w:bCs/>
          <w:color w:val="000000"/>
          <w:sz w:val="24"/>
          <w:szCs w:val="24"/>
        </w:rPr>
        <w:t>ZP</w:t>
      </w:r>
      <w:r w:rsidRPr="00A1707C">
        <w:rPr>
          <w:color w:val="000000"/>
          <w:sz w:val="24"/>
          <w:szCs w:val="24"/>
        </w:rPr>
        <w:t xml:space="preserve"> ustala się: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1) lokalizację skweru lub zieleńca;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2) dopuszczenie lokalizacji: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a) plenerowych urządzeń sportowo-rekreacyjnych,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b) placu zabaw,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c) ciągów pieszych lub rowerowych,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d) obiektów infrastruktury technicznej;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3) powierzchnię biologicznie czynną nie mniejszą niż 60% powierzchni terenu;</w:t>
      </w:r>
    </w:p>
    <w:p w:rsidR="00A1707C" w:rsidRDefault="00A1707C" w:rsidP="00A170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4) zakaz lokalizacji stanowisk postojowych dla samochodów.</w:t>
      </w: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</w:p>
    <w:p w:rsidR="00A1707C" w:rsidRDefault="00A1707C" w:rsidP="00A170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:rsidR="00A1707C" w:rsidRDefault="00A1707C" w:rsidP="00A1707C">
      <w:pPr>
        <w:keepNext/>
        <w:spacing w:line="360" w:lineRule="auto"/>
        <w:rPr>
          <w:color w:val="000000"/>
          <w:sz w:val="24"/>
          <w:szCs w:val="24"/>
        </w:rPr>
      </w:pP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1" w:name="z10"/>
      <w:bookmarkEnd w:id="11"/>
      <w:r w:rsidRPr="00A1707C">
        <w:rPr>
          <w:color w:val="000000"/>
          <w:sz w:val="24"/>
          <w:szCs w:val="24"/>
        </w:rPr>
        <w:t xml:space="preserve">W zakresie parametrów i wskaźników kształtowania zabudowy oraz zagospodarowania terenów oznaczonych na rysunku planu symbolami </w:t>
      </w:r>
      <w:r w:rsidRPr="00A1707C">
        <w:rPr>
          <w:b/>
          <w:bCs/>
          <w:color w:val="000000"/>
          <w:sz w:val="24"/>
          <w:szCs w:val="24"/>
        </w:rPr>
        <w:t>1ZO</w:t>
      </w:r>
      <w:r w:rsidRPr="00A1707C">
        <w:rPr>
          <w:color w:val="000000"/>
          <w:sz w:val="24"/>
          <w:szCs w:val="24"/>
        </w:rPr>
        <w:t xml:space="preserve"> i </w:t>
      </w:r>
      <w:r w:rsidRPr="00A1707C">
        <w:rPr>
          <w:b/>
          <w:bCs/>
          <w:color w:val="000000"/>
          <w:sz w:val="24"/>
          <w:szCs w:val="24"/>
        </w:rPr>
        <w:t>2ZO</w:t>
      </w:r>
      <w:r w:rsidRPr="00A1707C">
        <w:rPr>
          <w:color w:val="000000"/>
          <w:sz w:val="24"/>
          <w:szCs w:val="24"/>
        </w:rPr>
        <w:t xml:space="preserve"> ustala się: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1) powierzchnię biologicznie czynną nie mniejszą niż 70% powierzchni danego terenu;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2) na terenie </w:t>
      </w:r>
      <w:r w:rsidRPr="00A1707C">
        <w:rPr>
          <w:b/>
          <w:bCs/>
          <w:color w:val="000000"/>
          <w:sz w:val="24"/>
          <w:szCs w:val="24"/>
        </w:rPr>
        <w:t xml:space="preserve">2ZO </w:t>
      </w:r>
      <w:r w:rsidRPr="00A1707C">
        <w:rPr>
          <w:color w:val="000000"/>
          <w:sz w:val="24"/>
          <w:szCs w:val="24"/>
        </w:rPr>
        <w:t>dopuszczenie lokalizacji: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a) ciągów pieszych lub rowerowych,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b) przepustów,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c) placów zabaw;</w:t>
      </w:r>
    </w:p>
    <w:p w:rsidR="00A1707C" w:rsidRDefault="00A1707C" w:rsidP="00A170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3) zakaz lokalizacji stanowisk postojowych dla samochodów.</w:t>
      </w: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</w:p>
    <w:p w:rsidR="00A1707C" w:rsidRDefault="00A1707C" w:rsidP="00A170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:rsidR="00A1707C" w:rsidRDefault="00A1707C" w:rsidP="00A1707C">
      <w:pPr>
        <w:keepNext/>
        <w:spacing w:line="360" w:lineRule="auto"/>
        <w:rPr>
          <w:color w:val="000000"/>
          <w:sz w:val="24"/>
          <w:szCs w:val="24"/>
        </w:rPr>
      </w:pP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2" w:name="z11"/>
      <w:bookmarkEnd w:id="12"/>
      <w:r w:rsidRPr="00A1707C">
        <w:rPr>
          <w:color w:val="000000"/>
          <w:sz w:val="24"/>
          <w:szCs w:val="24"/>
        </w:rPr>
        <w:t xml:space="preserve">W zakresie parametrów i wskaźników kształtowania zabudowy oraz zagospodarowania terenów oznaczonych na rysunku planu symbolami: </w:t>
      </w:r>
      <w:r w:rsidRPr="00A1707C">
        <w:rPr>
          <w:b/>
          <w:bCs/>
          <w:color w:val="000000"/>
          <w:sz w:val="24"/>
          <w:szCs w:val="24"/>
        </w:rPr>
        <w:t>1E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2E</w:t>
      </w:r>
      <w:r w:rsidRPr="00A1707C">
        <w:rPr>
          <w:color w:val="000000"/>
          <w:sz w:val="24"/>
          <w:szCs w:val="24"/>
        </w:rPr>
        <w:t xml:space="preserve"> i </w:t>
      </w:r>
      <w:r w:rsidRPr="00A1707C">
        <w:rPr>
          <w:b/>
          <w:bCs/>
          <w:color w:val="000000"/>
          <w:sz w:val="24"/>
          <w:szCs w:val="24"/>
        </w:rPr>
        <w:t>3E</w:t>
      </w:r>
      <w:r w:rsidRPr="00A1707C">
        <w:rPr>
          <w:color w:val="000000"/>
          <w:sz w:val="24"/>
          <w:szCs w:val="24"/>
        </w:rPr>
        <w:t xml:space="preserve"> ustala się: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1) lokalizację wolno stojącej stacji transformatorowej;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2) powierzchnię zabudowy nie większą niż 50% powierzchni terenu;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3) powierzchnię biologicznie czynną nie mniejszą niż 10% powierzchni terenu;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lastRenderedPageBreak/>
        <w:t>4) wysokość zabudowy do 2 m;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5) kąt nachylenia połaci dachowych do 12</w:t>
      </w:r>
      <w:r w:rsidRPr="00A1707C">
        <w:rPr>
          <w:color w:val="000000"/>
          <w:sz w:val="24"/>
          <w:szCs w:val="24"/>
          <w:vertAlign w:val="superscript"/>
        </w:rPr>
        <w:t>o</w:t>
      </w:r>
      <w:r w:rsidRPr="00A1707C">
        <w:rPr>
          <w:color w:val="000000"/>
          <w:sz w:val="24"/>
          <w:szCs w:val="24"/>
        </w:rPr>
        <w:t>;</w:t>
      </w:r>
    </w:p>
    <w:p w:rsidR="00A1707C" w:rsidRDefault="00A1707C" w:rsidP="00A170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6) dostęp do dróg publicznych, w tym poprzez drogi wewnętrzne.</w:t>
      </w: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</w:p>
    <w:p w:rsidR="00A1707C" w:rsidRDefault="00A1707C" w:rsidP="00A170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:rsidR="00A1707C" w:rsidRDefault="00A1707C" w:rsidP="00A1707C">
      <w:pPr>
        <w:keepNext/>
        <w:spacing w:line="360" w:lineRule="auto"/>
        <w:rPr>
          <w:color w:val="000000"/>
          <w:sz w:val="24"/>
          <w:szCs w:val="24"/>
        </w:rPr>
      </w:pP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3" w:name="z12"/>
      <w:bookmarkEnd w:id="13"/>
      <w:r w:rsidRPr="00A1707C">
        <w:rPr>
          <w:color w:val="000000"/>
          <w:sz w:val="24"/>
          <w:szCs w:val="24"/>
        </w:rPr>
        <w:t xml:space="preserve">W zakresie parametrów i wskaźników kształtowania zabudowy oraz zagospodarowania terenu oznaczonego na rysunku planu symbolem </w:t>
      </w:r>
      <w:r w:rsidRPr="00A1707C">
        <w:rPr>
          <w:b/>
          <w:bCs/>
          <w:color w:val="000000"/>
          <w:sz w:val="24"/>
          <w:szCs w:val="24"/>
        </w:rPr>
        <w:t xml:space="preserve">K </w:t>
      </w:r>
      <w:r w:rsidRPr="00A1707C">
        <w:rPr>
          <w:color w:val="000000"/>
          <w:sz w:val="24"/>
          <w:szCs w:val="24"/>
        </w:rPr>
        <w:t>ustala się: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1) lokalizację przepompowni ścieków wraz z infrastrukturą towarzyszącą;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2) powierzchnię zabudowy nie większą niż 50% powierzchni terenu;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3) powierzchnię biologicznie czynną nie mniejszą niż 10% terenu;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4) wysokość zabudowy do 2 m;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5) kąt nachylenia połaci dachowych do 12</w:t>
      </w:r>
      <w:r w:rsidRPr="00A1707C">
        <w:rPr>
          <w:color w:val="000000"/>
          <w:sz w:val="24"/>
          <w:szCs w:val="24"/>
          <w:vertAlign w:val="superscript"/>
        </w:rPr>
        <w:t>o</w:t>
      </w:r>
      <w:r w:rsidRPr="00A1707C">
        <w:rPr>
          <w:color w:val="000000"/>
          <w:sz w:val="24"/>
          <w:szCs w:val="24"/>
        </w:rPr>
        <w:t>;</w:t>
      </w:r>
    </w:p>
    <w:p w:rsidR="00A1707C" w:rsidRDefault="00A1707C" w:rsidP="00A170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6) dostęp do dróg publicznych poprzez drogi wewnętrzne.</w:t>
      </w: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</w:p>
    <w:p w:rsidR="00A1707C" w:rsidRDefault="00A1707C" w:rsidP="00A170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13</w:t>
      </w:r>
    </w:p>
    <w:p w:rsidR="00A1707C" w:rsidRDefault="00A1707C" w:rsidP="00A1707C">
      <w:pPr>
        <w:keepNext/>
        <w:spacing w:line="360" w:lineRule="auto"/>
        <w:rPr>
          <w:color w:val="000000"/>
          <w:sz w:val="24"/>
          <w:szCs w:val="24"/>
        </w:rPr>
      </w:pP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4" w:name="z13"/>
      <w:bookmarkEnd w:id="14"/>
      <w:r w:rsidRPr="00A1707C">
        <w:rPr>
          <w:color w:val="000000"/>
          <w:sz w:val="24"/>
          <w:szCs w:val="24"/>
        </w:rPr>
        <w:t xml:space="preserve">W zakresie parametrów i wskaźników zagospodarowania terenów oznaczonych na rysunku planu symbolami: </w:t>
      </w:r>
      <w:r w:rsidRPr="00A1707C">
        <w:rPr>
          <w:b/>
          <w:bCs/>
          <w:color w:val="000000"/>
          <w:sz w:val="24"/>
          <w:szCs w:val="24"/>
        </w:rPr>
        <w:t>KD-Z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1KD-L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2KD-L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1KD-D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2KD-D</w:t>
      </w:r>
      <w:r w:rsidRPr="00A1707C">
        <w:rPr>
          <w:color w:val="000000"/>
          <w:sz w:val="24"/>
          <w:szCs w:val="24"/>
        </w:rPr>
        <w:t>,</w:t>
      </w:r>
      <w:r w:rsidRPr="00A1707C">
        <w:rPr>
          <w:b/>
          <w:bCs/>
          <w:color w:val="000000"/>
          <w:sz w:val="24"/>
          <w:szCs w:val="24"/>
        </w:rPr>
        <w:t xml:space="preserve"> 3KD-D</w:t>
      </w:r>
      <w:r w:rsidRPr="00A1707C">
        <w:rPr>
          <w:color w:val="000000"/>
          <w:sz w:val="24"/>
          <w:szCs w:val="24"/>
        </w:rPr>
        <w:t xml:space="preserve"> i </w:t>
      </w:r>
      <w:r w:rsidRPr="00A1707C">
        <w:rPr>
          <w:b/>
          <w:bCs/>
          <w:color w:val="000000"/>
          <w:sz w:val="24"/>
          <w:szCs w:val="24"/>
        </w:rPr>
        <w:t>4KD-D</w:t>
      </w:r>
      <w:r w:rsidRPr="00A1707C">
        <w:rPr>
          <w:color w:val="000000"/>
          <w:sz w:val="24"/>
          <w:szCs w:val="24"/>
        </w:rPr>
        <w:t xml:space="preserve"> ustala się: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1) na terenie </w:t>
      </w:r>
      <w:r w:rsidRPr="00A1707C">
        <w:rPr>
          <w:b/>
          <w:bCs/>
          <w:color w:val="000000"/>
          <w:sz w:val="24"/>
          <w:szCs w:val="24"/>
        </w:rPr>
        <w:t>KD-Z</w:t>
      </w:r>
      <w:r w:rsidRPr="00A1707C">
        <w:rPr>
          <w:color w:val="000000"/>
          <w:sz w:val="24"/>
          <w:szCs w:val="24"/>
        </w:rPr>
        <w:t>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a) lokalizację jezdni,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b) lokalizację obustronnych chodników i co najmniej jednostronnej ścieżki rowerowej, z dopuszczeniem ich zamiany na ścieżkę pieszo-rowerową,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c) lokalizację przystanków autobusowych,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d) zakaz lokalizacji stanowisk postojowych dla samochodów;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2) na terenach </w:t>
      </w:r>
      <w:r w:rsidRPr="00A1707C">
        <w:rPr>
          <w:b/>
          <w:bCs/>
          <w:color w:val="000000"/>
          <w:sz w:val="24"/>
          <w:szCs w:val="24"/>
        </w:rPr>
        <w:t xml:space="preserve">1KD-L </w:t>
      </w:r>
      <w:r w:rsidRPr="00A1707C">
        <w:rPr>
          <w:color w:val="000000"/>
          <w:sz w:val="24"/>
          <w:szCs w:val="24"/>
        </w:rPr>
        <w:t>i</w:t>
      </w:r>
      <w:r w:rsidRPr="00A1707C">
        <w:rPr>
          <w:b/>
          <w:bCs/>
          <w:color w:val="000000"/>
          <w:sz w:val="24"/>
          <w:szCs w:val="24"/>
        </w:rPr>
        <w:t xml:space="preserve"> 2KD-L</w:t>
      </w:r>
      <w:r w:rsidRPr="00A1707C">
        <w:rPr>
          <w:color w:val="000000"/>
          <w:sz w:val="24"/>
          <w:szCs w:val="24"/>
        </w:rPr>
        <w:t>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a) lokalizację jezdni,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b) lokalizację co najmniej jednostronnych chodników,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c) dopuszczenie lokalizacji ścieżki rowerowej;</w:t>
      </w:r>
    </w:p>
    <w:p w:rsidR="00A1707C" w:rsidRDefault="00A1707C" w:rsidP="00A170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3) na terenach: </w:t>
      </w:r>
      <w:r w:rsidRPr="00A1707C">
        <w:rPr>
          <w:b/>
          <w:bCs/>
          <w:color w:val="000000"/>
          <w:sz w:val="24"/>
          <w:szCs w:val="24"/>
        </w:rPr>
        <w:t>1KD-D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2KD-D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3KD-D</w:t>
      </w:r>
      <w:r w:rsidRPr="00A1707C">
        <w:rPr>
          <w:color w:val="000000"/>
          <w:sz w:val="24"/>
          <w:szCs w:val="24"/>
        </w:rPr>
        <w:t xml:space="preserve"> i </w:t>
      </w:r>
      <w:r w:rsidRPr="00A1707C">
        <w:rPr>
          <w:b/>
          <w:bCs/>
          <w:color w:val="000000"/>
          <w:sz w:val="24"/>
          <w:szCs w:val="24"/>
        </w:rPr>
        <w:t>4KD-D</w:t>
      </w:r>
      <w:r w:rsidRPr="00A1707C">
        <w:rPr>
          <w:color w:val="000000"/>
          <w:sz w:val="24"/>
          <w:szCs w:val="24"/>
        </w:rPr>
        <w:t xml:space="preserve"> lokalizację jezdni i obustronnych chodników, z dopuszczeniem zamiany jezdni i chodników na pieszo-jezdnie, z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uwzględnieniem § 17 pkt 4 lit. b oraz § 17 pkt 6.</w:t>
      </w: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</w:p>
    <w:p w:rsidR="00A1707C" w:rsidRDefault="00A1707C" w:rsidP="00A170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14</w:t>
      </w:r>
    </w:p>
    <w:p w:rsidR="00A1707C" w:rsidRDefault="00A1707C" w:rsidP="00A1707C">
      <w:pPr>
        <w:keepNext/>
        <w:spacing w:line="360" w:lineRule="auto"/>
        <w:rPr>
          <w:color w:val="000000"/>
          <w:sz w:val="24"/>
          <w:szCs w:val="24"/>
        </w:rPr>
      </w:pP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5" w:name="z14"/>
      <w:bookmarkEnd w:id="15"/>
      <w:r w:rsidRPr="00A1707C">
        <w:rPr>
          <w:color w:val="000000"/>
          <w:sz w:val="24"/>
          <w:szCs w:val="24"/>
        </w:rPr>
        <w:t xml:space="preserve">W zakresie parametrów i wskaźników zagospodarowania terenów oznaczonych na rysunku symbolami: </w:t>
      </w:r>
      <w:r w:rsidRPr="00A1707C">
        <w:rPr>
          <w:b/>
          <w:bCs/>
          <w:color w:val="000000"/>
          <w:sz w:val="24"/>
          <w:szCs w:val="24"/>
        </w:rPr>
        <w:t>1KDW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3KDW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4KDW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5KDW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6KDW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7KDW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8KDW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9KDW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10KDW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11KDW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12KDW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13KDW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14KDW</w:t>
      </w:r>
      <w:r w:rsidRPr="00A1707C">
        <w:rPr>
          <w:color w:val="000000"/>
          <w:sz w:val="24"/>
          <w:szCs w:val="24"/>
        </w:rPr>
        <w:t>,</w:t>
      </w:r>
      <w:r w:rsidRPr="00A1707C">
        <w:rPr>
          <w:b/>
          <w:bCs/>
          <w:color w:val="000000"/>
          <w:sz w:val="24"/>
          <w:szCs w:val="24"/>
        </w:rPr>
        <w:t xml:space="preserve"> 15KDW</w:t>
      </w:r>
      <w:r w:rsidRPr="00A1707C">
        <w:rPr>
          <w:color w:val="000000"/>
          <w:sz w:val="24"/>
          <w:szCs w:val="24"/>
        </w:rPr>
        <w:t>,</w:t>
      </w:r>
      <w:r w:rsidRPr="00A1707C">
        <w:rPr>
          <w:b/>
          <w:bCs/>
          <w:color w:val="000000"/>
          <w:sz w:val="24"/>
          <w:szCs w:val="24"/>
        </w:rPr>
        <w:t xml:space="preserve"> 1KDWxs </w:t>
      </w:r>
      <w:r w:rsidRPr="00A1707C">
        <w:rPr>
          <w:color w:val="000000"/>
          <w:sz w:val="24"/>
          <w:szCs w:val="24"/>
        </w:rPr>
        <w:t>i</w:t>
      </w:r>
      <w:r w:rsidRPr="00A1707C">
        <w:rPr>
          <w:b/>
          <w:bCs/>
          <w:color w:val="000000"/>
          <w:sz w:val="24"/>
          <w:szCs w:val="24"/>
        </w:rPr>
        <w:t xml:space="preserve"> 2KDWxs</w:t>
      </w:r>
      <w:r w:rsidRPr="00A1707C">
        <w:rPr>
          <w:color w:val="000000"/>
          <w:sz w:val="24"/>
          <w:szCs w:val="24"/>
        </w:rPr>
        <w:t xml:space="preserve"> ustala się: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1) lokalizację jezdni i co najmniej jednostronnego chodnika, z dopuszczeniem zamiany jezdni i chodników na pieszo-jezdnie, z uwzględnieniem § 17 pkt 5 i 6;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2) na terenach </w:t>
      </w:r>
      <w:r w:rsidRPr="00A1707C">
        <w:rPr>
          <w:b/>
          <w:bCs/>
          <w:color w:val="000000"/>
          <w:sz w:val="24"/>
          <w:szCs w:val="24"/>
        </w:rPr>
        <w:t xml:space="preserve">KDWxs </w:t>
      </w:r>
      <w:r w:rsidRPr="00A1707C">
        <w:rPr>
          <w:color w:val="000000"/>
          <w:sz w:val="24"/>
          <w:szCs w:val="24"/>
        </w:rPr>
        <w:t>lokalizację pieszo-jezdni, z uwzględnieniem § 17 pkt 5 i 6;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3) na terenach: </w:t>
      </w:r>
      <w:r w:rsidRPr="00A1707C">
        <w:rPr>
          <w:b/>
          <w:bCs/>
          <w:color w:val="000000"/>
          <w:sz w:val="24"/>
          <w:szCs w:val="24"/>
        </w:rPr>
        <w:t>5KDW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6KDW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7KDW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8KDW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10KDW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13KDW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 xml:space="preserve">1KDWxs </w:t>
      </w:r>
      <w:r w:rsidRPr="00A1707C">
        <w:rPr>
          <w:color w:val="000000"/>
          <w:sz w:val="24"/>
          <w:szCs w:val="24"/>
        </w:rPr>
        <w:t>lokalizację placów do zawracania samochodów;</w:t>
      </w:r>
    </w:p>
    <w:p w:rsidR="00A1707C" w:rsidRDefault="00A1707C" w:rsidP="00A170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4) zakaz powiązań jezdni lub pieszo-jezdni na terenach: </w:t>
      </w:r>
      <w:r w:rsidRPr="00A1707C">
        <w:rPr>
          <w:b/>
          <w:bCs/>
          <w:color w:val="000000"/>
          <w:sz w:val="24"/>
          <w:szCs w:val="24"/>
        </w:rPr>
        <w:t>4KDW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6KDW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 xml:space="preserve">8KDW </w:t>
      </w:r>
      <w:r w:rsidRPr="00A1707C">
        <w:rPr>
          <w:color w:val="000000"/>
          <w:sz w:val="24"/>
          <w:szCs w:val="24"/>
        </w:rPr>
        <w:t>z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 xml:space="preserve">jezdnią na terenie </w:t>
      </w:r>
      <w:r w:rsidRPr="00A1707C">
        <w:rPr>
          <w:b/>
          <w:bCs/>
          <w:color w:val="000000"/>
          <w:sz w:val="24"/>
          <w:szCs w:val="24"/>
        </w:rPr>
        <w:t>KD-Z</w:t>
      </w:r>
      <w:r w:rsidRPr="00A1707C">
        <w:rPr>
          <w:color w:val="000000"/>
          <w:sz w:val="24"/>
          <w:szCs w:val="24"/>
        </w:rPr>
        <w:t>.</w:t>
      </w: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</w:p>
    <w:p w:rsidR="00A1707C" w:rsidRDefault="00A1707C" w:rsidP="00A170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15</w:t>
      </w:r>
    </w:p>
    <w:p w:rsidR="00A1707C" w:rsidRDefault="00A1707C" w:rsidP="00A1707C">
      <w:pPr>
        <w:keepNext/>
        <w:spacing w:line="360" w:lineRule="auto"/>
        <w:rPr>
          <w:color w:val="000000"/>
          <w:sz w:val="24"/>
          <w:szCs w:val="24"/>
        </w:rPr>
      </w:pP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6" w:name="z15"/>
      <w:bookmarkEnd w:id="16"/>
      <w:r w:rsidRPr="00A1707C">
        <w:rPr>
          <w:color w:val="000000"/>
          <w:sz w:val="24"/>
          <w:szCs w:val="24"/>
        </w:rPr>
        <w:t>W zakresie szczegółowych zasad i warunków scalania i podziału nieruchomości</w:t>
      </w:r>
      <w:r w:rsidRPr="00A1707C">
        <w:rPr>
          <w:b/>
          <w:bCs/>
          <w:color w:val="000000"/>
          <w:sz w:val="24"/>
          <w:szCs w:val="24"/>
        </w:rPr>
        <w:t xml:space="preserve"> </w:t>
      </w:r>
      <w:r w:rsidRPr="00A1707C">
        <w:rPr>
          <w:color w:val="000000"/>
          <w:sz w:val="24"/>
          <w:szCs w:val="24"/>
        </w:rPr>
        <w:t>ustala się: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1) dla terenów: </w:t>
      </w:r>
      <w:r w:rsidRPr="00A1707C">
        <w:rPr>
          <w:b/>
          <w:bCs/>
          <w:color w:val="000000"/>
          <w:sz w:val="24"/>
          <w:szCs w:val="24"/>
        </w:rPr>
        <w:t>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3MN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4MN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5MN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6MN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7MN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12MN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13MN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15MN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>16MN</w:t>
      </w:r>
      <w:r w:rsidRPr="00A1707C">
        <w:rPr>
          <w:color w:val="000000"/>
          <w:sz w:val="24"/>
          <w:szCs w:val="24"/>
        </w:rPr>
        <w:t>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a) powierzchnię działki nie mniejszą niż 1000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>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b) szerokość frontu działki nie mniejszą niż 20 m,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c) kąt położenia granic działki w stosunku do pasa drogowego od 70</w:t>
      </w:r>
      <w:r w:rsidRPr="00A1707C">
        <w:rPr>
          <w:color w:val="000000"/>
          <w:sz w:val="24"/>
          <w:szCs w:val="24"/>
          <w:vertAlign w:val="superscript"/>
        </w:rPr>
        <w:t>o</w:t>
      </w:r>
      <w:r w:rsidRPr="00A1707C">
        <w:rPr>
          <w:color w:val="000000"/>
          <w:sz w:val="24"/>
          <w:szCs w:val="24"/>
        </w:rPr>
        <w:t xml:space="preserve"> do 130</w:t>
      </w:r>
      <w:r w:rsidRPr="00A1707C">
        <w:rPr>
          <w:color w:val="000000"/>
          <w:sz w:val="24"/>
          <w:szCs w:val="24"/>
          <w:vertAlign w:val="superscript"/>
        </w:rPr>
        <w:t>o</w:t>
      </w:r>
      <w:r w:rsidRPr="00A1707C">
        <w:rPr>
          <w:color w:val="000000"/>
          <w:sz w:val="24"/>
          <w:szCs w:val="24"/>
        </w:rPr>
        <w:t>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2) dla terenów: </w:t>
      </w:r>
      <w:r w:rsidRPr="00A1707C">
        <w:rPr>
          <w:b/>
          <w:bCs/>
          <w:color w:val="000000"/>
          <w:sz w:val="24"/>
          <w:szCs w:val="24"/>
        </w:rPr>
        <w:t>10MN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11MN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>17MN</w:t>
      </w:r>
      <w:r w:rsidRPr="00A1707C">
        <w:rPr>
          <w:color w:val="000000"/>
          <w:sz w:val="24"/>
          <w:szCs w:val="24"/>
        </w:rPr>
        <w:t>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a) powierzchnię działki nie mniejszą niż 800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>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b) szerokość frontu działki nie mniejszą niż 20 m,</w:t>
      </w:r>
    </w:p>
    <w:p w:rsidR="00A1707C" w:rsidRDefault="00A1707C" w:rsidP="00A1707C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c) kąt położenia granic działki w stosunku do pasa drogowego od 85</w:t>
      </w:r>
      <w:r w:rsidRPr="00A1707C">
        <w:rPr>
          <w:color w:val="000000"/>
          <w:sz w:val="24"/>
          <w:szCs w:val="24"/>
          <w:vertAlign w:val="superscript"/>
        </w:rPr>
        <w:t>o</w:t>
      </w:r>
      <w:r w:rsidRPr="00A1707C">
        <w:rPr>
          <w:color w:val="000000"/>
          <w:sz w:val="24"/>
          <w:szCs w:val="24"/>
        </w:rPr>
        <w:t xml:space="preserve"> do 95</w:t>
      </w:r>
      <w:r w:rsidRPr="00A1707C">
        <w:rPr>
          <w:color w:val="000000"/>
          <w:sz w:val="24"/>
          <w:szCs w:val="24"/>
          <w:vertAlign w:val="superscript"/>
        </w:rPr>
        <w:t>o</w:t>
      </w:r>
      <w:r w:rsidRPr="00A1707C">
        <w:rPr>
          <w:color w:val="000000"/>
          <w:sz w:val="24"/>
          <w:szCs w:val="24"/>
        </w:rPr>
        <w:t>.</w:t>
      </w: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</w:p>
    <w:p w:rsidR="00A1707C" w:rsidRDefault="00A1707C" w:rsidP="00A170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16</w:t>
      </w:r>
    </w:p>
    <w:p w:rsidR="00A1707C" w:rsidRDefault="00A1707C" w:rsidP="00A1707C">
      <w:pPr>
        <w:keepNext/>
        <w:spacing w:line="360" w:lineRule="auto"/>
        <w:rPr>
          <w:color w:val="000000"/>
          <w:sz w:val="24"/>
          <w:szCs w:val="24"/>
        </w:rPr>
      </w:pP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7" w:name="z16"/>
      <w:bookmarkEnd w:id="17"/>
      <w:r w:rsidRPr="00A1707C">
        <w:rPr>
          <w:color w:val="000000"/>
          <w:sz w:val="24"/>
          <w:szCs w:val="24"/>
        </w:rPr>
        <w:t>W zakresie szczególnych warunków zagospodarowania terenów oraz ograniczeń w ich użytkowaniu ustala się: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1) na terenach: </w:t>
      </w:r>
      <w:r w:rsidRPr="00A1707C">
        <w:rPr>
          <w:b/>
          <w:bCs/>
          <w:color w:val="000000"/>
          <w:sz w:val="24"/>
          <w:szCs w:val="24"/>
        </w:rPr>
        <w:t>1ZO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2ZO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ZP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KD-Z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KD-L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KD-D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KDW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 xml:space="preserve">KDWxs </w:t>
      </w:r>
      <w:r w:rsidRPr="00A1707C">
        <w:rPr>
          <w:color w:val="000000"/>
          <w:sz w:val="24"/>
          <w:szCs w:val="24"/>
        </w:rPr>
        <w:t>zakaz lokalizacji budynków;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2) zakaz lokalizacji nowych zjazdów z terenu </w:t>
      </w:r>
      <w:r w:rsidRPr="00A1707C">
        <w:rPr>
          <w:b/>
          <w:bCs/>
          <w:color w:val="000000"/>
          <w:sz w:val="24"/>
          <w:szCs w:val="24"/>
        </w:rPr>
        <w:t>KD-Z</w:t>
      </w:r>
      <w:r w:rsidRPr="00A1707C">
        <w:rPr>
          <w:color w:val="000000"/>
          <w:sz w:val="24"/>
          <w:szCs w:val="24"/>
        </w:rPr>
        <w:t xml:space="preserve"> na tereny: </w:t>
      </w:r>
      <w:r w:rsidRPr="00A1707C">
        <w:rPr>
          <w:b/>
          <w:bCs/>
          <w:color w:val="000000"/>
          <w:sz w:val="24"/>
          <w:szCs w:val="24"/>
        </w:rPr>
        <w:t>1MN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6MN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8MN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9MN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14MN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1U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2U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>UO</w:t>
      </w:r>
      <w:r w:rsidRPr="00A1707C">
        <w:rPr>
          <w:color w:val="000000"/>
          <w:sz w:val="24"/>
          <w:szCs w:val="24"/>
        </w:rPr>
        <w:t>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lastRenderedPageBreak/>
        <w:t>3) uwzględnienie wymagań i ograniczeń wynikających z przebiegu sieci infrastruktury technicznej, w tym wskazanej na rysunku planu elektroenergetycznej linii wysokiego napięcia 220 kV i magistrali wodociągowej;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4) zachowanie strefy bezpiecznej eksploatacji podziemnych urządzeń teletechnicznych, zlokalizowanych na terenie </w:t>
      </w:r>
      <w:r w:rsidRPr="00A1707C">
        <w:rPr>
          <w:b/>
          <w:bCs/>
          <w:color w:val="000000"/>
          <w:sz w:val="24"/>
          <w:szCs w:val="24"/>
        </w:rPr>
        <w:t>1KDWxs</w:t>
      </w:r>
      <w:r w:rsidRPr="00A1707C">
        <w:rPr>
          <w:color w:val="000000"/>
          <w:sz w:val="24"/>
          <w:szCs w:val="24"/>
        </w:rPr>
        <w:t xml:space="preserve"> oraz w ul. Radojewo poza granicami planu, w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której to strefie zakazuje się: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a) zabudowy obiektami trwałymi,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b) stosowania nawierzchni trwałej i utwardzonej,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c) nasadzeń drzew i krzewów;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5) na terenach: </w:t>
      </w:r>
      <w:r w:rsidRPr="00A1707C">
        <w:rPr>
          <w:b/>
          <w:bCs/>
          <w:color w:val="000000"/>
          <w:sz w:val="24"/>
          <w:szCs w:val="24"/>
        </w:rPr>
        <w:t>1U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2U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KD-Z</w:t>
      </w:r>
      <w:r w:rsidRPr="00A1707C">
        <w:rPr>
          <w:color w:val="000000"/>
          <w:sz w:val="24"/>
          <w:szCs w:val="24"/>
        </w:rPr>
        <w:t xml:space="preserve"> i </w:t>
      </w:r>
      <w:r w:rsidRPr="00A1707C">
        <w:rPr>
          <w:b/>
          <w:bCs/>
          <w:color w:val="000000"/>
          <w:sz w:val="24"/>
          <w:szCs w:val="24"/>
        </w:rPr>
        <w:t>2KD-L</w:t>
      </w:r>
      <w:r w:rsidRPr="00A1707C">
        <w:rPr>
          <w:color w:val="000000"/>
          <w:sz w:val="24"/>
          <w:szCs w:val="24"/>
        </w:rPr>
        <w:t xml:space="preserve"> dopuszczenie budowy linii elektroenergetycznych wielotorowych, wielonapięciowych po trasie istniejącej elektroenergetycznej linii wysokiego napięcia 220kV, wraz z niezbędnymi obiektami i urządzeniami;</w:t>
      </w:r>
    </w:p>
    <w:p w:rsidR="00A1707C" w:rsidRDefault="00A1707C" w:rsidP="00A170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6) zachowanie ciągłości istniejącego systemu melioracyjnego, z dopuszczeniem jego przebudowy.</w:t>
      </w: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</w:p>
    <w:p w:rsidR="00A1707C" w:rsidRDefault="00A1707C" w:rsidP="00A170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17</w:t>
      </w:r>
    </w:p>
    <w:p w:rsidR="00A1707C" w:rsidRDefault="00A1707C" w:rsidP="00A1707C">
      <w:pPr>
        <w:keepNext/>
        <w:spacing w:line="360" w:lineRule="auto"/>
        <w:rPr>
          <w:color w:val="000000"/>
          <w:sz w:val="24"/>
          <w:szCs w:val="24"/>
        </w:rPr>
      </w:pP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8" w:name="z17"/>
      <w:bookmarkEnd w:id="18"/>
      <w:r w:rsidRPr="00A1707C">
        <w:rPr>
          <w:color w:val="000000"/>
          <w:sz w:val="24"/>
          <w:szCs w:val="24"/>
        </w:rPr>
        <w:t>W zakresie zasad modernizacji, rozbudowy i budowy systemów komunikacji ustala się: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1) dla dróg publicznych: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a) </w:t>
      </w:r>
      <w:r w:rsidRPr="00A1707C">
        <w:rPr>
          <w:b/>
          <w:bCs/>
          <w:color w:val="000000"/>
          <w:sz w:val="24"/>
          <w:szCs w:val="24"/>
        </w:rPr>
        <w:t>KD-Z</w:t>
      </w:r>
      <w:r w:rsidRPr="00A1707C">
        <w:rPr>
          <w:color w:val="000000"/>
          <w:sz w:val="24"/>
          <w:szCs w:val="24"/>
        </w:rPr>
        <w:t xml:space="preserve"> – drogę klasy zbiorczej,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b) </w:t>
      </w:r>
      <w:r w:rsidRPr="00A1707C">
        <w:rPr>
          <w:b/>
          <w:bCs/>
          <w:color w:val="000000"/>
          <w:sz w:val="24"/>
          <w:szCs w:val="24"/>
        </w:rPr>
        <w:t>KD-L</w:t>
      </w:r>
      <w:r w:rsidRPr="00A1707C">
        <w:rPr>
          <w:color w:val="000000"/>
          <w:sz w:val="24"/>
          <w:szCs w:val="24"/>
        </w:rPr>
        <w:t xml:space="preserve"> – drogi klasy lokalnej,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c) </w:t>
      </w:r>
      <w:r w:rsidRPr="00A1707C">
        <w:rPr>
          <w:b/>
          <w:bCs/>
          <w:color w:val="000000"/>
          <w:sz w:val="24"/>
          <w:szCs w:val="24"/>
        </w:rPr>
        <w:t>KD-D</w:t>
      </w:r>
      <w:r w:rsidRPr="00A1707C">
        <w:rPr>
          <w:color w:val="000000"/>
          <w:sz w:val="24"/>
          <w:szCs w:val="24"/>
        </w:rPr>
        <w:t xml:space="preserve"> – drogi klasy dojazdowej;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2) szerokość dróg w liniach rozgraniczających, zgodnie z rysunkiem planu;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3) zachowanie ciągłości powiązań elementów pasów drogowych, w granicach planu oraz z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zewnętrznym układem drogowym;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4) na terenach dróg publicznych: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a) parametry zgodnie z klasyfikacją, w zakresie niedefiniowanym ustaleniami planu,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b) szerokość pieszo-jezdni nie mniejszą niż 5 m;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5) na terenach dróg wewnętrznych oraz dla wyznaczonych w planie ciągów szerokość: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a) jezdni nie mniejszą niż 4,5 m,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b) pieszo-jezdni nie mniejszą niż 5 m,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c) ścieżek i ciągów rowerowych nie mniejszą niż 2 m,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d) ścieżek i ciągów pieszo-rowerowych nie mniejszą niż 4,5 m,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e) chodników i ciągów pieszych nie mniejszą niż 2 m;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lastRenderedPageBreak/>
        <w:t>6) dopuszczenie zmniejszenia szerokości elementów, o których mowa w pkt 4 i 5: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a) w przypadku istniejących dróg i ciągów niespełniających wymagań, o których mowa w pkt 4 i 5,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b) w przypadku kolizji z istniejącymi elementami zagospodarowania,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c) dla jezdni i pieszo-jezdni ze względu na potrzebę uspokojenie ruchu;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 xml:space="preserve">7) na terenach: </w:t>
      </w:r>
      <w:r w:rsidRPr="00A1707C">
        <w:rPr>
          <w:b/>
          <w:bCs/>
          <w:color w:val="000000"/>
          <w:sz w:val="24"/>
          <w:szCs w:val="24"/>
        </w:rPr>
        <w:t>KD-L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>KD-D</w:t>
      </w:r>
      <w:r w:rsidRPr="00A1707C">
        <w:rPr>
          <w:color w:val="000000"/>
          <w:sz w:val="24"/>
          <w:szCs w:val="24"/>
        </w:rPr>
        <w:t xml:space="preserve">, </w:t>
      </w:r>
      <w:r w:rsidRPr="00A1707C">
        <w:rPr>
          <w:b/>
          <w:bCs/>
          <w:color w:val="000000"/>
          <w:sz w:val="24"/>
          <w:szCs w:val="24"/>
        </w:rPr>
        <w:t xml:space="preserve">KDW </w:t>
      </w:r>
      <w:r w:rsidRPr="00A1707C">
        <w:rPr>
          <w:color w:val="000000"/>
          <w:sz w:val="24"/>
          <w:szCs w:val="24"/>
        </w:rPr>
        <w:t xml:space="preserve">i </w:t>
      </w:r>
      <w:r w:rsidRPr="00A1707C">
        <w:rPr>
          <w:b/>
          <w:bCs/>
          <w:color w:val="000000"/>
          <w:sz w:val="24"/>
          <w:szCs w:val="24"/>
        </w:rPr>
        <w:t xml:space="preserve">KDWxs </w:t>
      </w:r>
      <w:r w:rsidRPr="00A1707C">
        <w:rPr>
          <w:color w:val="000000"/>
          <w:sz w:val="24"/>
          <w:szCs w:val="24"/>
        </w:rPr>
        <w:t>dopuszczenie stosowania technicznych elementów uspokojenia ruchu;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8) na terenach dróg stosowanie spójnych, w granicach poszczególnych terenów, elementów zagospodarowania w zakresie oświetlenia oraz nawierzchni;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9) dopuszczenie na terenach dróg lokalizacji dodatkowych, innych niż ustalone planem elementów układu drogowego, w tym drogowych obiektów inżynierskich oraz rozwiązań przeciwhałasowych, z wyłączeniem ekranów akustycznych;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10) nakaz zapewnienia na działce budowlanej stanowisk postojowych dla samochodów osobowych w łącznej liczbie nie mniejszej niż: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a) na każdy lokal w zabudowie mieszkaniowej jednorodzinnej: 1 stanowisko postojowe,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b) na każde 1000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 xml:space="preserve"> powierzchni budynków biurowych, administracji publicznej lub banków: 25 stanowisk postojowych,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c) na każde 1000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 xml:space="preserve"> powierzchni budynków handlowych o powierzchni większej niż 100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>: 45 stanowisk postojowych,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d) na każde 1000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 xml:space="preserve"> powierzchni hal targowych lub targowisk: 45 stanowisk postojowych,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e) na każde 100 miejsc w obiektach gastronomicznych o powierzchni większej niż 100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>: 25 stanowisk postojowych,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f) na każdy obiekt o powierzchni mniejszej lub równej 100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 xml:space="preserve"> mieszczący drobne usługi, rzemiosło, handel lub gastronomię: 1 stanowisko postojowe,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g) na każde 100 miejsc w teatrach, kinach, salach konferencyjnych, widowiskowych lub wystawienniczych: 37 stanowisk postojowych,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h) na każde 10 stanowisk pracy w obiektach pomocy społecznej: 4 stanowiska postojowe,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i) na każde 10 gabinetów w przychodniach zdrowia, w tym przychodniach przyszpitalnych: 10 stanowisk postojowych,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j) na każde 10 łóżek w szpitalach: 15 stanowisk postojowych,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k) na każde 10 łóżek w domach studenckich: 5 stanowisk postojowych,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lastRenderedPageBreak/>
        <w:t>l) na każde 10 łóżek w hotelach: 5 stanowisk postojowych,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m) na każde 100 miejsc dydaktycznych w szkołach policealnych lub uczelniach wyższych: 35 stanowisk postojowych,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n) na każdych 100 uczniów w szkołach podstawowych lub ponadpodstawowych: 6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stanowisk postojowych,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o) na każde 100 dzieci w żłobkach lub przedszkolach: 6 stanowisk postojowych,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p) na obiekt kultu religijnego: 10 stanowisk postojowych,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r) na każde 1000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 xml:space="preserve"> powierzchni budynków, innych niż wymienione w lit. a-p: 25 stanowisk postojowych;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11) nakaz zapewnienia na działce budowlanej stanowisk postojowych dla rowerów w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łącznej liczbie nie mniejszej niż: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a) na każde 1000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 xml:space="preserve"> powierzchni budynków biurowych, administracji publicznej lub banków: 5 stanowisk,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b) na każde 1000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 xml:space="preserve"> powierzchni budynków handlowych o powierzchni większej niż 100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>: 10 stanowisk,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c) na każde 1000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 xml:space="preserve"> powierzchni hal targowych lub targowisk: 8 stanowisk,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d) na każde 100 miejsc w obiektach gastronomicznych o powierzchni większej niż 100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>: 5 stanowisk,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e) na każdy obiekt o powierzchni mniejszej lub równej 100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 xml:space="preserve"> mieszczący drobne usługi, rzemiosło, handel lub gastronomię: 1 stanowisko,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f) na każde 100 miejsc w teatrach, kinach, salach konferencyjnych, widowiskowych lub wystawienniczych: 10 stanowisk,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g) na każde 10 stanowisk pracy w obiektach pomocy społecznej: 5 stanowisk,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h) na każde 10 gabinetów w przychodniach zdrowia, w tym przychodniach przyszpitalnych: 6 stanowisk,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i) na każde 10 łóżek w szpitalach: 0,2 stanowiska,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j) na każde 10 łóżek w domach studenckich: 5 stanowisk,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k) na każde 10 łóżek w hotelach: 1 stanowisko,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l) na każde 100 miejsc dydaktycznych w szkołach policealnych lub uczelniach wyższych: 15 stanowisk,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m) na każdych 100 uczniów w szkołach podstawowych lub ponadpodstawowych: 50 stanowisk,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n) na każde 100 dzieci w żłobkach lub przedszkolach: 5 stanowisk,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o) na obiekt kultu religijnego: 10 stanowisk,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lastRenderedPageBreak/>
        <w:t>p) na każde 1000 m</w:t>
      </w:r>
      <w:r w:rsidRPr="00A1707C">
        <w:rPr>
          <w:color w:val="000000"/>
          <w:sz w:val="24"/>
          <w:szCs w:val="24"/>
          <w:vertAlign w:val="superscript"/>
        </w:rPr>
        <w:t>2</w:t>
      </w:r>
      <w:r w:rsidRPr="00A1707C">
        <w:rPr>
          <w:color w:val="000000"/>
          <w:sz w:val="24"/>
          <w:szCs w:val="24"/>
        </w:rPr>
        <w:t xml:space="preserve"> powierzchni budynków, innych niż wymienione w lit. a-o: 6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stanowisk;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12) przy obliczaniu wymaganej liczby stanowisk postojowych dla samochodów osobowych i rowerów, uzależnionej od powierzchni budynku, uwzględnienie jego powierzchni użytkowej, pomniejszonej o powierzchnię pomieszczeń pomocniczych, technicznych, gospodarczych i technologicznych nieprzeznaczonych na pobyt ludzi, powierzchnię magazynową oraz zaplecze komunikacyjne, w tym powierzchnię garażową;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13) co najmniej 5% udział stanowisk postojowych przystosowanych do obsługi pojazdów zaopatrzonych w kartę parkingową w wymaganej liczbie stanowisk postojowych dla samochodów osobowych, z wyłączeniem zabudowy mieszkaniowej jednorodzinnej;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14) zaokrąglenie liczby stanowisk do najbliższej wartości całkowitej, przy czym nie może to być mniej niż 1 stanowisko;</w:t>
      </w:r>
    </w:p>
    <w:p w:rsidR="00A1707C" w:rsidRDefault="00A1707C" w:rsidP="00A170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15) w przypadku lokalizacji usług wymagających dostaw towarów nakaz zapewnienia na działce budowlanej miejsc do przeładunku towarów, zlokalizowanych poza stanowiskami określonymi w pkt 10 i 11.</w:t>
      </w: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</w:p>
    <w:p w:rsidR="00A1707C" w:rsidRDefault="00A1707C" w:rsidP="00A170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18</w:t>
      </w:r>
    </w:p>
    <w:p w:rsidR="00A1707C" w:rsidRDefault="00A1707C" w:rsidP="00A1707C">
      <w:pPr>
        <w:keepNext/>
        <w:spacing w:line="360" w:lineRule="auto"/>
        <w:rPr>
          <w:color w:val="000000"/>
          <w:sz w:val="24"/>
          <w:szCs w:val="24"/>
        </w:rPr>
      </w:pP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9" w:name="z18"/>
      <w:bookmarkEnd w:id="19"/>
      <w:r w:rsidRPr="00A1707C">
        <w:rPr>
          <w:color w:val="000000"/>
          <w:sz w:val="24"/>
          <w:szCs w:val="24"/>
        </w:rPr>
        <w:t>W zakresie zasad modernizacji, rozbudowy i budowy systemów infrastruktury technicznej ustala się: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1) powiązanie sieci infrastruktury technicznej z układem zewnętrznym oraz zapewnienie dostępu do sieci;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2) dopuszczenie robót budowlanych w zakresie sieci infrastruktury technicznej, w tym monitoringu wizyjnego oraz systemu służb ratowniczych i bezpieczeństwa publicznego;</w:t>
      </w:r>
    </w:p>
    <w:p w:rsidR="00A1707C" w:rsidRPr="00A1707C" w:rsidRDefault="00A1707C" w:rsidP="00A170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3) wysokość budowli związanych z infrastrukturą techniczną telekomunikacyjną nie większą niż 49 m od poziomu terenu;</w:t>
      </w:r>
    </w:p>
    <w:p w:rsidR="00A1707C" w:rsidRDefault="00A1707C" w:rsidP="00A170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707C">
        <w:rPr>
          <w:color w:val="000000"/>
          <w:sz w:val="24"/>
          <w:szCs w:val="24"/>
        </w:rPr>
        <w:t>4) zakaz lokalizacji nowych napowietrznych sieci infrastruktury technicznej, z wyjątkiem wymagających przebudowy elementów napowietrznej linii elektroenergetycznej 220 kV, wskazanej na rysunku planu.</w:t>
      </w: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</w:p>
    <w:p w:rsidR="00A1707C" w:rsidRDefault="00A1707C" w:rsidP="00A170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19</w:t>
      </w:r>
    </w:p>
    <w:p w:rsidR="00A1707C" w:rsidRDefault="00A1707C" w:rsidP="00A1707C">
      <w:pPr>
        <w:keepNext/>
        <w:spacing w:line="360" w:lineRule="auto"/>
        <w:rPr>
          <w:color w:val="000000"/>
          <w:sz w:val="24"/>
          <w:szCs w:val="24"/>
        </w:rPr>
      </w:pP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  <w:bookmarkStart w:id="20" w:name="z19"/>
      <w:bookmarkEnd w:id="20"/>
      <w:r w:rsidRPr="00A1707C">
        <w:rPr>
          <w:color w:val="000000"/>
          <w:sz w:val="24"/>
          <w:szCs w:val="24"/>
        </w:rPr>
        <w:t>Ustala się stawkę, o której mowa w art. 36 ust. 4 ustawy z dnia 27 marca 2003 r. o</w:t>
      </w:r>
      <w:r w:rsidR="00F6327A">
        <w:rPr>
          <w:color w:val="000000"/>
          <w:sz w:val="24"/>
          <w:szCs w:val="24"/>
        </w:rPr>
        <w:t> </w:t>
      </w:r>
      <w:r w:rsidRPr="00A1707C">
        <w:rPr>
          <w:color w:val="000000"/>
          <w:sz w:val="24"/>
          <w:szCs w:val="24"/>
        </w:rPr>
        <w:t>planowaniu i zagospodarowaniu przestrzennym, w wysokości 30%.</w:t>
      </w: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</w:p>
    <w:p w:rsidR="00A1707C" w:rsidRDefault="00A1707C" w:rsidP="00A170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20</w:t>
      </w:r>
    </w:p>
    <w:p w:rsidR="00A1707C" w:rsidRDefault="00A1707C" w:rsidP="00A1707C">
      <w:pPr>
        <w:keepNext/>
        <w:spacing w:line="360" w:lineRule="auto"/>
        <w:rPr>
          <w:color w:val="000000"/>
          <w:sz w:val="24"/>
          <w:szCs w:val="24"/>
        </w:rPr>
      </w:pP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  <w:bookmarkStart w:id="21" w:name="z20"/>
      <w:bookmarkEnd w:id="21"/>
      <w:r w:rsidRPr="00A1707C">
        <w:rPr>
          <w:color w:val="000000"/>
          <w:sz w:val="24"/>
          <w:szCs w:val="24"/>
        </w:rPr>
        <w:t>Wykonanie uchwały powierza się Prezydentowi Miasta Poznania.</w:t>
      </w:r>
    </w:p>
    <w:p w:rsid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</w:p>
    <w:p w:rsidR="00A1707C" w:rsidRDefault="00A1707C" w:rsidP="00A1707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21</w:t>
      </w:r>
    </w:p>
    <w:p w:rsidR="00A1707C" w:rsidRDefault="00A1707C" w:rsidP="00A1707C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A1707C" w:rsidRDefault="00A1707C" w:rsidP="00A1707C">
      <w:pPr>
        <w:spacing w:line="360" w:lineRule="auto"/>
        <w:jc w:val="both"/>
        <w:rPr>
          <w:color w:val="000000"/>
          <w:sz w:val="24"/>
          <w:szCs w:val="24"/>
        </w:rPr>
      </w:pPr>
      <w:bookmarkStart w:id="22" w:name="z21"/>
      <w:bookmarkEnd w:id="22"/>
      <w:r w:rsidRPr="00A1707C">
        <w:rPr>
          <w:color w:val="000000"/>
          <w:sz w:val="24"/>
          <w:szCs w:val="24"/>
        </w:rPr>
        <w:t>Uchwała wchodzi w życie po upływie 30 dni od daty jej ogłoszenia w Dzienniku Urzędowym Województwa Wielkopolskiego.</w:t>
      </w:r>
    </w:p>
    <w:sectPr w:rsidR="005C6BB7" w:rsidRPr="00A1707C" w:rsidSect="00A1707C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7C" w:rsidRDefault="00A1707C">
      <w:r>
        <w:separator/>
      </w:r>
    </w:p>
  </w:endnote>
  <w:endnote w:type="continuationSeparator" w:id="0">
    <w:p w:rsidR="00A1707C" w:rsidRDefault="00A1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7C" w:rsidRDefault="00A1707C" w:rsidP="00A1707C">
    <w:pPr>
      <w:pStyle w:val="Stopka"/>
      <w:rPr>
        <w:sz w:val="18"/>
      </w:rPr>
    </w:pPr>
    <w:r>
      <w:rPr>
        <w:sz w:val="18"/>
      </w:rPr>
      <w:t>dokument poprawny pod względem językowym 03.09.2021 Monika Kujawa</w:t>
    </w:r>
  </w:p>
  <w:p w:rsidR="00A1707C" w:rsidRDefault="00A1707C" w:rsidP="00A1707C">
    <w:pPr>
      <w:pStyle w:val="Stopka"/>
      <w:rPr>
        <w:sz w:val="18"/>
      </w:rPr>
    </w:pPr>
    <w:r>
      <w:rPr>
        <w:sz w:val="18"/>
      </w:rPr>
      <w:t>MJO : dokument pod względem redakcyjnym i prawnym nie budzi zastrzeżeń 03.09.2021 Marcin Kasprzak</w:t>
    </w:r>
  </w:p>
  <w:p w:rsidR="00A1707C" w:rsidRPr="00A1707C" w:rsidRDefault="00A1707C" w:rsidP="00A1707C">
    <w:pPr>
      <w:pStyle w:val="Stopka"/>
      <w:rPr>
        <w:sz w:val="18"/>
      </w:rPr>
    </w:pPr>
    <w:r>
      <w:rPr>
        <w:sz w:val="18"/>
      </w:rPr>
      <w:t>MJO : dokument zaakceptowny przez Dyrektora jednostki 06.09.2021 Dyrektor MPU - Natalia Weremczuk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7C" w:rsidRDefault="00A1707C">
      <w:r>
        <w:separator/>
      </w:r>
    </w:p>
  </w:footnote>
  <w:footnote w:type="continuationSeparator" w:id="0">
    <w:p w:rsidR="00A1707C" w:rsidRDefault="00A17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7C" w:rsidRPr="00A1707C" w:rsidRDefault="00A1707C" w:rsidP="00A1707C">
    <w:pPr>
      <w:pStyle w:val="Nagwek"/>
      <w:jc w:val="right"/>
      <w:rPr>
        <w:sz w:val="18"/>
      </w:rPr>
    </w:pPr>
    <w:r>
      <w:rPr>
        <w:sz w:val="18"/>
      </w:rPr>
      <w:t>PU_1019_21_T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miejscowego planu zagospodarowania przestrzennego obszaru „Morasko – Radojewo – Umultowo” Radojewo Zachód część C w Poznaniu."/>
  </w:docVars>
  <w:rsids>
    <w:rsidRoot w:val="00F6327A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A39F6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1707C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6327A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16</Pages>
  <Words>3751</Words>
  <Characters>22395</Characters>
  <Application>Microsoft Office Word</Application>
  <DocSecurity>0</DocSecurity>
  <Lines>533</Lines>
  <Paragraphs>339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2003-01-09T11:40:00Z</cp:lastPrinted>
  <dcterms:created xsi:type="dcterms:W3CDTF">2021-09-09T07:48:00Z</dcterms:created>
  <dcterms:modified xsi:type="dcterms:W3CDTF">2021-09-09T07:48:00Z</dcterms:modified>
</cp:coreProperties>
</file>