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91590A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91590A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91590A">
                <w:rPr>
                  <w:b/>
                </w:rPr>
                <w:t>skargi M.L.  na Prezydenta Miasta Poznania.</w:t>
              </w:r>
            </w:fldSimple>
          </w:p>
        </w:tc>
      </w:tr>
    </w:tbl>
    <w:p w:rsidR="0091590A" w:rsidRPr="0091590A" w:rsidRDefault="0091590A" w:rsidP="0091590A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91590A" w:rsidRPr="0091590A" w:rsidRDefault="0091590A" w:rsidP="009159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1590A">
        <w:rPr>
          <w:color w:val="000000"/>
        </w:rPr>
        <w:t>Skarga M.L. na Prezydenta Miasta Poznania została przekazana Radzie Miasta Poznania do rozpoznania pismem z dnia 06.09.2021 r. Przedmiotem skargi był zarzut nieprawidłowego wykonywania obowiązków polegający na zaniechaniu przystąpienia do programu finansowanego z Państwowego Funduszu Rehabilitacji Osób Niepełnosprawnych zapewniającego osobom niepełnosprawnym bezpłatny transport, co przyczyniło się do wykluczenia społecznego tych osób.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Przewodniczący Rady Miasta Poznania pismem z dnia 07.09.2021r. wystąpił do Prezydenta Miasta Poznania o wyjaśnienia w sprawie oraz przekazał skargę do rozpoznania Komisji Skarg, Wniosków i Petycji Rady Miasta Poznania, zwanej dalej także: „Komisją”.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Prezydent Miasta Poznania w piśmie z dnia 16.09.2021 r. ustosunkował się do zarzutów przedstawionych w skardze wskazując, że 19.06.2020 r. Państwowy Fundusz Rehabilitacji Osób Niepełnosprawnych ogłosił konkurs pn. „Usługi indywidualnego transportu door-to-door oraz poprawa dostępności architektonicznej wielorodzinnych budynków mieszkalnych”. Celem konkursu było ułatwienie integracji społecznej i zawodowej osób z potrzebami wsparcia w zakresie mobilności poprzez zapewnienie przez jednostki samorządu terytorialnego usługi indywidualnego transportu door-to-door oraz poprawę dostępności wielorodzinnych budynków mieszkalnych.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 xml:space="preserve">Dodał, że do udziału w konkursie grantowym uprawniony był wnioskodawca, który nie realizował usług transportu door-to-door, zgodnie z przyjętą w Regulaminie konkursu definicją tych usług. Regulaminem tego konkursu stanowił, że o dofinansowanie mógł się ubiegać ten, kto: „Na dzień złożenia wniosku oraz na dzień 31.12.2018 r. (…) nie organizował, ani nie finansował indywidualnych usług transportowych dla osób z potrzebą wsparcia w zakresie mobilności (m. in. kryterium to jest spełnione, jeżeli wnioskodawca </w:t>
      </w:r>
      <w:r w:rsidRPr="0091590A">
        <w:rPr>
          <w:color w:val="000000"/>
        </w:rPr>
        <w:lastRenderedPageBreak/>
        <w:t>realizował usługi transportowe dla osób z niepełnosprawnościami, bez pomocy w dotarciu do i z pojazdu lub usługi adresowane wyłącznie do osób z niepełnosprawnościami, a nie do szerszej grupy- tj. do osób z potrzebą wsparcia w zakresie mobilności)”. Prezydent Miasta Poznania podkreślił, że Miasto Poznań nie spełniało kryterium regulaminowego z uwagi na fakt, że na dzień wskazany w regulaminie konkursu realizowało usługi transportowe dla osób z niepełnosprawnościami wraz z udzielaniem pomocy w dotarciu do i z pojazdu. Usługi adresowane było wyłącznie do osób z niepełnosprawnościami. W związku z powyższym Miasto Poznań nie mogło aplikować i brać udziału w konkursie. Nabór wniosków we wspomnianym konkursie grantowym trwał do 21.08.2020 r. i został zakończony.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 xml:space="preserve">Jednocześnie Prezydent Miasta Poznania wskazał, że Skarżący w dniu 7.06.2021 r. przesłał e-mail do Ministerstwa Rodziny i Polityki Społecznej z prośbą o „skłonienie Prezydenta Miasta Poznania o przystąpienie do dofinansowanego rządowego programu transportu osób niepełnosprawnych”. W piśmie z dnia 21.06.2021 r. udzielono Skarżącemu odpowiedzi, wskazując, że Miasto Poznań nie spełniało wymogów formalnych i w związku z tym nie mogło przystąpić do programu. 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W dalszej kolejności Prezydent Miasta Poznania wskazał, że Skarżący w dniu 11.08.2021 r., zwrócił się do Rady Miasta Poznania z prośbą o przekazanie sprawy „odmowy przystąpienia do rządowego programu transportu osób niepełnosprawnych do Kancelarii Prezesa Rady Ministrów oraz Państwowego Funduszu Osób Niepełnosprawnych”. Nadmienił, że w piśmie 30.08.2021 r. poinformowano po raz kolejny Skarżącego, że Miasto Poznań nie mogło przystąpić do konkursu pn. „Usługi indywidualnego transportu door-to-door oraz poprawa dostępności architektonicznej wielorodzinnych budynków mieszkalnych” z uwagi na kryterium regulaminowe, którego nie spełniało. Ponadto udzielono zainteresowanemu informacji na temat realizowanych usług w Mieście Poznań na rzecz osób ze szczególnymi potrzebami w zakresie transportu.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Prezydent Miasta Poznania podkreślił, że Miasto Poznań od wielu lat realizuje usługę przewozu osób z niepełnosprawnością ruchową w systemie "od drzwi do drzwi" w formie "Taksówki na telefon", na podstawie umowy zawartej pomiędzy Miejskim Ośrodkiem Pomocy Rodzinie w Poznaniu, a firmą "Euro Taxi". W drodze nieodpłatnego użyczenia Miasto Poznań przekazało dwa samochody przystosowane do przewozu osób z</w:t>
      </w:r>
      <w:r w:rsidR="00075C46">
        <w:rPr>
          <w:color w:val="000000"/>
        </w:rPr>
        <w:t> </w:t>
      </w:r>
      <w:r w:rsidRPr="0091590A">
        <w:rPr>
          <w:color w:val="000000"/>
        </w:rPr>
        <w:t xml:space="preserve">niepełnosprawnościami poruszających się na wózkach inwalidzkich. Samochody wyposażone są w windę umożliwiającą wygodny wjazd do pojazdu. Usługa realizowana jest </w:t>
      </w:r>
      <w:r w:rsidRPr="0091590A">
        <w:rPr>
          <w:color w:val="000000"/>
        </w:rPr>
        <w:lastRenderedPageBreak/>
        <w:t>codziennie przez całą dobę. Usługa jest odpłatna, natomiast oferowane ceny są niższe w</w:t>
      </w:r>
      <w:r w:rsidR="00075C46">
        <w:rPr>
          <w:color w:val="000000"/>
        </w:rPr>
        <w:t> </w:t>
      </w:r>
      <w:r w:rsidRPr="0091590A">
        <w:rPr>
          <w:color w:val="000000"/>
        </w:rPr>
        <w:t>stosunku do innych podmiotów świadczących takie same usługi.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Komisja Skarg, Wniosków i Petycji Rady Miasta Poznania rozpatrzyła sprawę na posiedzeniu w dniu 30.09.2021 r.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 xml:space="preserve">Zgodnie z art. 229 pkt 3 ustawy z dnia 14 czerwca 1960 r. Kodeks postępowania administracyjnego (t.j. Dz. U. z 2021, poz.735) – dalej: KPA, rada gminy rozpatruje skargi na wójta, burmistrza i prezydenta oraz kierowników miejskich jednostek organizacyjnych. </w:t>
      </w:r>
      <w:r w:rsidRPr="0091590A">
        <w:rPr>
          <w:color w:val="000000"/>
        </w:rPr>
        <w:br/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Ponadto, zgodnie z art. 227 KPA, przedmiotem skargi może być w szczególności (co sugeruje katalog otwarty zachowań): zaniedbanie lub nienależyte wykonywanie zadań przez właściwe organy albo przez ich pracowników, naruszenie praworządności lub interesów skarżących, a</w:t>
      </w:r>
      <w:r w:rsidR="00075C46">
        <w:rPr>
          <w:color w:val="000000"/>
        </w:rPr>
        <w:t> </w:t>
      </w:r>
      <w:r w:rsidRPr="0091590A">
        <w:rPr>
          <w:color w:val="000000"/>
        </w:rPr>
        <w:t>także przewlekłe lub biurokratyczne załatwianie spraw. Przez niewłaściwe wykonywanie obowiązków należy rozumieć działania, bądź bezczynność organu, podejmowane mimo braku kompetencji lub przekraczając swoje kompetencję.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Analizując stan faktyczno-prawny sprawy Komisja uznała, że skarga na Prezydenta Miasta Poznania mieści się w zakresie właściwości Rady Miasta Poznania. Również przedmiot niniejszej skargi odpowiada swoim zakresem przedmiotowi przewidzianemu w przytoczonym powyżej przepisie.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>Komisja podkreśliła, że regulamin wskazanego w skardze programu finansowanego z</w:t>
      </w:r>
      <w:r w:rsidR="00075C46">
        <w:rPr>
          <w:color w:val="000000"/>
        </w:rPr>
        <w:t> </w:t>
      </w:r>
      <w:r w:rsidRPr="0091590A">
        <w:rPr>
          <w:color w:val="000000"/>
        </w:rPr>
        <w:t>Państwowego Funduszu Rehabilitacji Osób Niepełnosprawnych związanego z</w:t>
      </w:r>
      <w:r w:rsidR="00075C46">
        <w:rPr>
          <w:color w:val="000000"/>
        </w:rPr>
        <w:t> </w:t>
      </w:r>
      <w:r w:rsidRPr="0091590A">
        <w:rPr>
          <w:color w:val="000000"/>
        </w:rPr>
        <w:t>zapewnieniem osobom z niepełnosprawnościami transportu wskazuje w sposób wyraźny, że mogą do niego przystąpić jedynie te podmioty, które na dzień złożenia wniosku oraz na dzień 31.12.2018 r. nie organizowały, ani nie finansowały indywidualnych usług transportowych dla osób z potrzebą wsparcia w zakresie mobilności. Miasto Poznań nie spełniało tego warunku, co uniemożliwiało mu pozyskanie środków z Państwowego Funduszu Rehabilitacji Osób Niepełnosprawnych na zapewnienie osobom z niepełnosprawnościami bezpłatnego transportu.</w:t>
      </w:r>
    </w:p>
    <w:p w:rsidR="0091590A" w:rsidRPr="0091590A" w:rsidRDefault="0091590A" w:rsidP="0091590A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1590A">
        <w:rPr>
          <w:color w:val="000000"/>
        </w:rPr>
        <w:t xml:space="preserve">W ocenie Komisji należy podkreślić, iż Miasto Poznań od wielu lat realizuje usługę przewozu osób z niepełnosprawnością ruchową w systemie "od drzwi do drzwi" w formie "Taksówki na telefon". Ponadto Miasto prowadzi systematyczne działania na rzecz poprawy dostępności </w:t>
      </w:r>
      <w:r w:rsidRPr="0091590A">
        <w:rPr>
          <w:color w:val="000000"/>
        </w:rPr>
        <w:lastRenderedPageBreak/>
        <w:t xml:space="preserve">komunikacji publicznej. Wszystkie autobusy należące do miejskiego przewoźnika są niskopodłogowe, podobnie jak 79% taboru tramwajowego. </w:t>
      </w:r>
    </w:p>
    <w:p w:rsidR="0091590A" w:rsidRDefault="0091590A" w:rsidP="0091590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91590A">
        <w:rPr>
          <w:color w:val="000000"/>
        </w:rPr>
        <w:t>W świetle powyższego Komisja uznała skargę za bezzasadną. Podjęcie niniejszej uchwały jest zatem uzasadnione.</w:t>
      </w:r>
    </w:p>
    <w:p w:rsidR="0091590A" w:rsidRDefault="0091590A" w:rsidP="0091590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91590A" w:rsidRDefault="0091590A" w:rsidP="0091590A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91590A" w:rsidRDefault="0091590A" w:rsidP="0091590A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Przewodnicząca Komisji  Skarg, Wniosków i Petycji Rady Miasta Poznania, Małgorzata Woźniak.</w:t>
      </w:r>
    </w:p>
    <w:sectPr w:rsidR="00CC5CCF" w:rsidRPr="0091590A" w:rsidSect="0091590A">
      <w:headerReference w:type="firs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0A" w:rsidRDefault="0091590A">
      <w:r>
        <w:separator/>
      </w:r>
    </w:p>
  </w:endnote>
  <w:endnote w:type="continuationSeparator" w:id="0">
    <w:p w:rsidR="0091590A" w:rsidRDefault="0091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0A" w:rsidRDefault="0091590A">
      <w:r>
        <w:separator/>
      </w:r>
    </w:p>
  </w:footnote>
  <w:footnote w:type="continuationSeparator" w:id="0">
    <w:p w:rsidR="0091590A" w:rsidRDefault="0091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A" w:rsidRPr="0091590A" w:rsidRDefault="0091590A" w:rsidP="0091590A">
    <w:pPr>
      <w:pStyle w:val="Nagwek"/>
      <w:jc w:val="right"/>
      <w:rPr>
        <w:sz w:val="18"/>
      </w:rPr>
    </w:pPr>
    <w:r>
      <w:rPr>
        <w:sz w:val="18"/>
      </w:rPr>
      <w:t>PU_1055_21_U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skargi M.L.  na Prezydenta Miasta Poznania."/>
    <w:docVar w:name="UchwałaData" w:val=" "/>
    <w:docVar w:name="UchwałaNr" w:val="DO PROJEKTU UCHWAŁY"/>
  </w:docVars>
  <w:rsids>
    <w:rsidRoot w:val="00075C46"/>
    <w:rsid w:val="000369DD"/>
    <w:rsid w:val="00075C46"/>
    <w:rsid w:val="002B56EF"/>
    <w:rsid w:val="00464839"/>
    <w:rsid w:val="00604FD7"/>
    <w:rsid w:val="006603CD"/>
    <w:rsid w:val="006A48CD"/>
    <w:rsid w:val="0071679F"/>
    <w:rsid w:val="007256F3"/>
    <w:rsid w:val="007B7606"/>
    <w:rsid w:val="008521CC"/>
    <w:rsid w:val="0091590A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4</Pages>
  <Words>943</Words>
  <Characters>6301</Characters>
  <Application>Microsoft Office Word</Application>
  <DocSecurity>0</DocSecurity>
  <Lines>105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2021-10-08T07:43:00Z</dcterms:created>
  <dcterms:modified xsi:type="dcterms:W3CDTF">2021-10-08T07:43:00Z</dcterms:modified>
</cp:coreProperties>
</file>