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D" w:rsidRPr="004D6495" w:rsidRDefault="00050E9D" w:rsidP="004D6495">
      <w:pPr>
        <w:ind w:left="9498"/>
        <w:jc w:val="right"/>
        <w:rPr>
          <w:rFonts w:ascii="Arial" w:hAnsi="Arial" w:cs="Arial"/>
          <w:b/>
          <w:sz w:val="18"/>
        </w:rPr>
      </w:pPr>
      <w:bookmarkStart w:id="0" w:name="_Hlk83633675"/>
      <w:r w:rsidRPr="004D6495">
        <w:rPr>
          <w:rFonts w:ascii="Arial" w:hAnsi="Arial" w:cs="Arial"/>
          <w:b/>
          <w:sz w:val="18"/>
        </w:rPr>
        <w:t xml:space="preserve">Załącznik </w:t>
      </w:r>
      <w:r w:rsidR="008C66ED" w:rsidRPr="004D6495">
        <w:rPr>
          <w:rFonts w:ascii="Arial" w:hAnsi="Arial" w:cs="Arial"/>
          <w:b/>
          <w:sz w:val="18"/>
        </w:rPr>
        <w:t>n</w:t>
      </w:r>
      <w:r w:rsidRPr="004D6495">
        <w:rPr>
          <w:rFonts w:ascii="Arial" w:hAnsi="Arial" w:cs="Arial"/>
          <w:b/>
          <w:sz w:val="18"/>
        </w:rPr>
        <w:t>r 1 do uchwały Nr ........./21</w:t>
      </w:r>
    </w:p>
    <w:p w:rsidR="008C66ED" w:rsidRPr="004D6495" w:rsidRDefault="008C66ED" w:rsidP="00177C0D">
      <w:pPr>
        <w:ind w:left="10348"/>
        <w:jc w:val="right"/>
        <w:rPr>
          <w:rFonts w:ascii="Arial" w:hAnsi="Arial" w:cs="Arial"/>
          <w:b/>
          <w:bCs/>
          <w:sz w:val="18"/>
        </w:rPr>
      </w:pPr>
      <w:r w:rsidRPr="004D6495">
        <w:rPr>
          <w:rFonts w:ascii="Arial" w:hAnsi="Arial" w:cs="Arial"/>
          <w:b/>
          <w:bCs/>
          <w:sz w:val="18"/>
        </w:rPr>
        <w:t>RADY MIASTA POZNANIA</w:t>
      </w:r>
      <w:r w:rsidR="00050E9D" w:rsidRPr="004D6495">
        <w:rPr>
          <w:rFonts w:ascii="Arial" w:hAnsi="Arial" w:cs="Arial"/>
          <w:b/>
          <w:bCs/>
          <w:sz w:val="18"/>
        </w:rPr>
        <w:t xml:space="preserve"> </w:t>
      </w:r>
    </w:p>
    <w:p w:rsidR="00050E9D" w:rsidRPr="00177C0D" w:rsidRDefault="00050E9D" w:rsidP="00177C0D">
      <w:pPr>
        <w:ind w:left="10348"/>
        <w:jc w:val="right"/>
        <w:rPr>
          <w:rFonts w:ascii="Arial" w:hAnsi="Arial" w:cs="Arial"/>
          <w:b/>
          <w:bCs/>
          <w:sz w:val="16"/>
          <w:szCs w:val="20"/>
        </w:rPr>
      </w:pPr>
      <w:r w:rsidRPr="004D6495">
        <w:rPr>
          <w:rFonts w:ascii="Arial" w:hAnsi="Arial" w:cs="Arial"/>
          <w:b/>
          <w:bCs/>
          <w:sz w:val="18"/>
        </w:rPr>
        <w:t>z dnia .....................2021 r.</w:t>
      </w:r>
    </w:p>
    <w:p w:rsidR="00050E9D" w:rsidRDefault="00050E9D" w:rsidP="00050E9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928B0" w:rsidRDefault="005928B0" w:rsidP="00050E9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928B0" w:rsidRDefault="005928B0" w:rsidP="00050E9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50E9D" w:rsidRDefault="00050E9D" w:rsidP="00050E9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UZGODNIEŃ WNIOSKU O USTALENIE LOKALIZACJI INWESTYCJI MIESZKANIOWEJ WRAZ Z WYNIKIEM DOKONANYCH UZGODNIEŃ</w:t>
      </w:r>
    </w:p>
    <w:p w:rsidR="00050E9D" w:rsidRDefault="00050E9D" w:rsidP="00050E9D">
      <w:pPr>
        <w:jc w:val="center"/>
        <w:rPr>
          <w:rFonts w:ascii="Arial" w:hAnsi="Arial" w:cs="Arial"/>
          <w:sz w:val="20"/>
          <w:szCs w:val="20"/>
        </w:rPr>
      </w:pPr>
    </w:p>
    <w:p w:rsidR="00050E9D" w:rsidRDefault="00050E9D" w:rsidP="00050E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dotyczy lokalizacji inwestycji mieszkaniowej – budow</w:t>
      </w:r>
      <w:r w:rsidR="008C66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budynku mieszkalnego wielorodzinnego z usługami, garażem podziemnym, zagospodarowaniem terenu</w:t>
      </w:r>
      <w:r w:rsidR="00D552DF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niezbędną infrastrukturą techniczną i drogową</w:t>
      </w:r>
      <w:r w:rsidR="00D552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oraz zjazdami </w:t>
      </w:r>
      <w:r w:rsidR="008C66E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na nieruchomości położonej w Poznaniu przy </w:t>
      </w:r>
      <w:r w:rsidR="00D01E37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F83829">
        <w:rPr>
          <w:rFonts w:ascii="Arial" w:hAnsi="Arial" w:cs="Arial"/>
          <w:b/>
          <w:sz w:val="20"/>
          <w:szCs w:val="20"/>
        </w:rPr>
        <w:t xml:space="preserve">ul. Klinkierowej </w:t>
      </w:r>
      <w:r>
        <w:rPr>
          <w:rFonts w:ascii="Arial" w:hAnsi="Arial" w:cs="Arial"/>
          <w:sz w:val="20"/>
          <w:szCs w:val="20"/>
        </w:rPr>
        <w:t>(nr</w:t>
      </w:r>
      <w:r w:rsidR="008C66E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działki 2/18, arkusz 20, obręb Gorczyn)</w:t>
      </w:r>
    </w:p>
    <w:bookmarkEnd w:id="0"/>
    <w:p w:rsidR="00F474EC" w:rsidRDefault="00F474EC"/>
    <w:p w:rsidR="006B02A9" w:rsidRDefault="006B02A9"/>
    <w:tbl>
      <w:tblPr>
        <w:tblStyle w:val="Tabela-Siatka"/>
        <w:tblW w:w="14170" w:type="dxa"/>
        <w:tblLook w:val="04A0"/>
      </w:tblPr>
      <w:tblGrid>
        <w:gridCol w:w="562"/>
        <w:gridCol w:w="2977"/>
        <w:gridCol w:w="2126"/>
        <w:gridCol w:w="1418"/>
        <w:gridCol w:w="1417"/>
        <w:gridCol w:w="1418"/>
        <w:gridCol w:w="4252"/>
      </w:tblGrid>
      <w:tr w:rsidR="00837EC6" w:rsidTr="00255D8F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Uzgadniający </w:t>
            </w:r>
            <w:r w:rsidRPr="00837EC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(nazwa i adres)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C6">
              <w:rPr>
                <w:rFonts w:ascii="Arial" w:hAnsi="Arial" w:cs="Arial"/>
                <w:b/>
                <w:bCs/>
                <w:sz w:val="20"/>
              </w:rPr>
              <w:t xml:space="preserve">Data udostępnienia </w:t>
            </w:r>
            <w:r w:rsidRPr="00837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wniosku o ustalenie lokalizacji inwestycji mieszkaniowej </w:t>
            </w:r>
            <w:r w:rsidRPr="00837EC6">
              <w:rPr>
                <w:rFonts w:ascii="Arial" w:hAnsi="Arial" w:cs="Arial"/>
                <w:b/>
                <w:bCs/>
                <w:sz w:val="20"/>
              </w:rPr>
              <w:t>do</w:t>
            </w:r>
            <w:r w:rsidR="008C66ED"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837EC6">
              <w:rPr>
                <w:rFonts w:ascii="Arial" w:hAnsi="Arial" w:cs="Arial"/>
                <w:b/>
                <w:bCs/>
                <w:sz w:val="20"/>
              </w:rPr>
              <w:t>uzgodnienia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C6">
              <w:rPr>
                <w:rFonts w:ascii="Arial" w:hAnsi="Arial" w:cs="Arial"/>
                <w:b/>
                <w:sz w:val="20"/>
                <w:szCs w:val="20"/>
              </w:rPr>
              <w:t>Przebieg i data uzgodnienia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C6" w:rsidRPr="00837EC6" w:rsidRDefault="00837EC6" w:rsidP="00837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C6">
              <w:rPr>
                <w:rFonts w:ascii="Arial" w:hAnsi="Arial" w:cs="Arial"/>
                <w:b/>
                <w:sz w:val="20"/>
                <w:szCs w:val="20"/>
              </w:rPr>
              <w:t>Wynik uzgodnień</w:t>
            </w:r>
          </w:p>
        </w:tc>
      </w:tr>
      <w:tr w:rsidR="00AA293D" w:rsidRPr="006B02A9" w:rsidTr="00255D8F">
        <w:tc>
          <w:tcPr>
            <w:tcW w:w="562" w:type="dxa"/>
            <w:vMerge/>
          </w:tcPr>
          <w:p w:rsidR="00837EC6" w:rsidRPr="006B02A9" w:rsidRDefault="00837EC6" w:rsidP="006B02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Merge/>
          </w:tcPr>
          <w:p w:rsidR="00837EC6" w:rsidRPr="006B02A9" w:rsidRDefault="00837EC6" w:rsidP="006B02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Merge/>
          </w:tcPr>
          <w:p w:rsidR="00837EC6" w:rsidRPr="006B02A9" w:rsidRDefault="00837EC6" w:rsidP="006B02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37EC6" w:rsidRPr="00837EC6" w:rsidRDefault="00837EC6" w:rsidP="006B0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7EC6">
              <w:rPr>
                <w:rFonts w:ascii="Arial" w:hAnsi="Arial" w:cs="Arial"/>
                <w:b/>
                <w:sz w:val="20"/>
              </w:rPr>
              <w:t>uzgodnienie pozytywne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7EC6" w:rsidRPr="00837EC6" w:rsidRDefault="00837EC6" w:rsidP="006B0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7EC6">
              <w:rPr>
                <w:rFonts w:ascii="Arial" w:hAnsi="Arial" w:cs="Arial"/>
                <w:b/>
                <w:sz w:val="20"/>
              </w:rPr>
              <w:t>uzgodnienie negatywne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37EC6" w:rsidRPr="00837EC6" w:rsidRDefault="00837EC6" w:rsidP="006B0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7EC6">
              <w:rPr>
                <w:rFonts w:ascii="Arial" w:hAnsi="Arial" w:cs="Arial"/>
                <w:b/>
                <w:sz w:val="20"/>
              </w:rPr>
              <w:t>uzgodnienie ponowne</w:t>
            </w:r>
          </w:p>
        </w:tc>
        <w:tc>
          <w:tcPr>
            <w:tcW w:w="4252" w:type="dxa"/>
            <w:vMerge/>
          </w:tcPr>
          <w:p w:rsidR="00837EC6" w:rsidRPr="006B02A9" w:rsidRDefault="00837EC6" w:rsidP="006B02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837EC6" w:rsidP="00837E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911">
              <w:rPr>
                <w:rFonts w:ascii="Arial" w:hAnsi="Arial" w:cs="Arial"/>
                <w:b/>
                <w:sz w:val="20"/>
              </w:rPr>
              <w:t>1</w:t>
            </w:r>
            <w:r w:rsidR="00FB5911" w:rsidRPr="00FB591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6B02A9" w:rsidRPr="00FB5911" w:rsidRDefault="00837EC6" w:rsidP="00837E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911">
              <w:rPr>
                <w:rFonts w:ascii="Arial" w:hAnsi="Arial" w:cs="Arial"/>
                <w:b/>
                <w:sz w:val="20"/>
              </w:rPr>
              <w:t>2</w:t>
            </w:r>
            <w:r w:rsidR="00FB5911" w:rsidRPr="00FB591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126" w:type="dxa"/>
          </w:tcPr>
          <w:p w:rsidR="006B02A9" w:rsidRPr="00FB5911" w:rsidRDefault="00837EC6" w:rsidP="00837E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911">
              <w:rPr>
                <w:rFonts w:ascii="Arial" w:hAnsi="Arial" w:cs="Arial"/>
                <w:b/>
                <w:sz w:val="20"/>
              </w:rPr>
              <w:t>3</w:t>
            </w:r>
            <w:r w:rsidR="00FB5911" w:rsidRPr="00FB591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418" w:type="dxa"/>
          </w:tcPr>
          <w:p w:rsidR="006B02A9" w:rsidRPr="00FB5911" w:rsidRDefault="00837EC6" w:rsidP="00837E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911">
              <w:rPr>
                <w:rFonts w:ascii="Arial" w:hAnsi="Arial" w:cs="Arial"/>
                <w:b/>
                <w:sz w:val="20"/>
              </w:rPr>
              <w:t>4</w:t>
            </w:r>
            <w:r w:rsidR="00FB5911" w:rsidRPr="00FB591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417" w:type="dxa"/>
          </w:tcPr>
          <w:p w:rsidR="006B02A9" w:rsidRPr="00FB5911" w:rsidRDefault="00837EC6" w:rsidP="00837E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911">
              <w:rPr>
                <w:rFonts w:ascii="Arial" w:hAnsi="Arial" w:cs="Arial"/>
                <w:b/>
                <w:sz w:val="20"/>
              </w:rPr>
              <w:t>5</w:t>
            </w:r>
            <w:r w:rsidR="00FB5911" w:rsidRPr="00FB591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418" w:type="dxa"/>
          </w:tcPr>
          <w:p w:rsidR="006B02A9" w:rsidRPr="00FB5911" w:rsidRDefault="00837EC6" w:rsidP="00837E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911">
              <w:rPr>
                <w:rFonts w:ascii="Arial" w:hAnsi="Arial" w:cs="Arial"/>
                <w:b/>
                <w:sz w:val="20"/>
              </w:rPr>
              <w:t>6</w:t>
            </w:r>
            <w:r w:rsidR="00FB5911" w:rsidRPr="00FB591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4252" w:type="dxa"/>
          </w:tcPr>
          <w:p w:rsidR="006B02A9" w:rsidRPr="00FB5911" w:rsidRDefault="00837EC6" w:rsidP="00837E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911">
              <w:rPr>
                <w:rFonts w:ascii="Arial" w:hAnsi="Arial" w:cs="Arial"/>
                <w:b/>
                <w:sz w:val="20"/>
              </w:rPr>
              <w:t>7</w:t>
            </w:r>
            <w:r w:rsidR="00FB5911" w:rsidRPr="00FB5911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6B02A9" w:rsidRPr="00FB5911" w:rsidRDefault="00FB5911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Zarząd Dróg Miejskich</w:t>
            </w:r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C66E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837EC6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911">
              <w:rPr>
                <w:rFonts w:ascii="Arial" w:hAnsi="Arial" w:cs="Arial"/>
                <w:sz w:val="20"/>
                <w:szCs w:val="20"/>
              </w:rPr>
              <w:t xml:space="preserve">23.07.2021 </w:t>
            </w:r>
            <w:r w:rsidR="00635B00">
              <w:rPr>
                <w:rFonts w:ascii="Arial" w:hAnsi="Arial" w:cs="Arial"/>
                <w:sz w:val="20"/>
                <w:szCs w:val="20"/>
              </w:rPr>
              <w:t>r</w:t>
            </w:r>
            <w:r w:rsidRPr="00FB59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2A9" w:rsidRPr="00FB5911" w:rsidRDefault="00895FF8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A293D">
              <w:rPr>
                <w:rFonts w:ascii="Arial" w:hAnsi="Arial" w:cs="Arial"/>
                <w:sz w:val="20"/>
                <w:szCs w:val="20"/>
              </w:rPr>
              <w:t xml:space="preserve">9.09.2021 </w:t>
            </w:r>
            <w:r w:rsidR="00837EC6" w:rsidRPr="00FB591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4252" w:type="dxa"/>
          </w:tcPr>
          <w:p w:rsidR="006B02A9" w:rsidRPr="00A773C6" w:rsidRDefault="00951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3C6">
              <w:rPr>
                <w:rFonts w:ascii="Arial" w:hAnsi="Arial" w:cs="Arial"/>
                <w:b/>
                <w:sz w:val="20"/>
                <w:szCs w:val="20"/>
              </w:rPr>
              <w:t>Uzgodnienie pozytywne</w:t>
            </w:r>
            <w:r w:rsidR="00E613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773C6" w:rsidRPr="00A773C6" w:rsidRDefault="00A773C6" w:rsidP="00A77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C6">
              <w:rPr>
                <w:rFonts w:ascii="Arial" w:hAnsi="Arial" w:cs="Arial"/>
                <w:sz w:val="20"/>
                <w:szCs w:val="20"/>
              </w:rPr>
              <w:t xml:space="preserve">Zarząd Dróg Miejskich podtrzymał swoje stanowisko wyrażone w piśmie </w:t>
            </w:r>
            <w:r w:rsidR="00255D8F">
              <w:rPr>
                <w:rFonts w:ascii="Arial" w:hAnsi="Arial" w:cs="Arial"/>
                <w:sz w:val="20"/>
                <w:szCs w:val="20"/>
              </w:rPr>
              <w:br/>
            </w:r>
            <w:r w:rsidRPr="00A773C6">
              <w:rPr>
                <w:rFonts w:ascii="Arial" w:hAnsi="Arial" w:cs="Arial"/>
                <w:sz w:val="20"/>
                <w:szCs w:val="20"/>
              </w:rPr>
              <w:t>nr IPO.481.524.1.2021 z dnia 23.07.2021 r.</w:t>
            </w:r>
            <w:r>
              <w:rPr>
                <w:rFonts w:ascii="Arial" w:hAnsi="Arial" w:cs="Arial"/>
                <w:sz w:val="20"/>
                <w:szCs w:val="20"/>
              </w:rPr>
              <w:t>, zgodnie z którym:</w:t>
            </w:r>
          </w:p>
          <w:p w:rsidR="00A773C6" w:rsidRPr="00177C0D" w:rsidRDefault="00B27F3E" w:rsidP="00A773C6">
            <w:pPr>
              <w:widowControl w:val="0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Działka nr 2/18, ark. 20, obręb Górczyn </w:t>
            </w:r>
            <w:r w:rsidR="00177C0D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objęta</w:t>
            </w:r>
            <w:r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 jest uchwalonym miejscowym planem zagospodarowania przestrzennego pn.: „Kopanina- Rudnicze A” w Poznaniu.  (…) </w:t>
            </w:r>
            <w:r w:rsidR="008C66ED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i</w:t>
            </w:r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nwestor przedmiotowej zabudowy mieszkaniowej wielorodzinnej generującej nowy ruch, w tym pieszy i kołowy (235 szt. miejsc parkingowych)</w:t>
            </w:r>
            <w:r w:rsidR="008C66ED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 aby zapewnić poprawną i bezpieczną obsługę komunikacyjną wnioskowanej zabudowy</w:t>
            </w:r>
            <w:r w:rsidR="008C66ED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 winien:</w:t>
            </w:r>
          </w:p>
          <w:p w:rsidR="00A773C6" w:rsidRPr="00177C0D" w:rsidRDefault="008C66ED" w:rsidP="00A773C6">
            <w:pPr>
              <w:widowControl w:val="0"/>
              <w:tabs>
                <w:tab w:val="left" w:pos="920"/>
              </w:tabs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–</w:t>
            </w:r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 zrealizować drogi oznaczone </w:t>
            </w:r>
            <w:r w:rsidR="00B27F3E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w ww. </w:t>
            </w:r>
            <w:r w:rsidR="00177C0D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obowiązującym</w:t>
            </w:r>
            <w:r w:rsidR="00B27F3E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27F3E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mpzp</w:t>
            </w:r>
            <w:proofErr w:type="spellEnd"/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 jako 4KD-D i </w:t>
            </w:r>
            <w:proofErr w:type="spellStart"/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>KD-Dx</w:t>
            </w:r>
            <w:proofErr w:type="spellEnd"/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t xml:space="preserve"> wraz z niezbędną infrastrukturą techniczną </w:t>
            </w:r>
            <w:r w:rsidR="00A773C6" w:rsidRPr="00177C0D">
              <w:rPr>
                <w:rFonts w:ascii="Arial" w:eastAsiaTheme="minorHAnsi" w:hAnsi="Arial" w:cs="Arial"/>
                <w:i/>
                <w:sz w:val="20"/>
                <w:szCs w:val="20"/>
                <w:shd w:val="clear" w:color="auto" w:fill="FFFFFF"/>
                <w:lang w:eastAsia="en-US"/>
              </w:rPr>
              <w:lastRenderedPageBreak/>
              <w:t>(kanał technologiczny, oświetlenie, odwodnienie);</w:t>
            </w:r>
          </w:p>
          <w:p w:rsidR="00A773C6" w:rsidRPr="00177C0D" w:rsidRDefault="008C66ED" w:rsidP="00A773C6">
            <w:pPr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–</w:t>
            </w:r>
            <w:r w:rsidR="00A773C6" w:rsidRPr="00177C0D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usunąć wszelkie kolizj</w:t>
            </w:r>
            <w:r w:rsidR="00B27F3E" w:rsidRPr="00177C0D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ę</w:t>
            </w:r>
            <w:r w:rsidR="00A773C6" w:rsidRPr="00177C0D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z istniejącą infrastrukturą, na które należy uzyskać wymagane prawem decyzje i uzgodnienia.</w:t>
            </w:r>
          </w:p>
          <w:p w:rsidR="00A773C6" w:rsidRPr="00177C0D" w:rsidRDefault="00A773C6" w:rsidP="00A773C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Kompleksowy projekt drogowy dróg 4KD-D i </w:t>
            </w:r>
            <w:proofErr w:type="spellStart"/>
            <w:r w:rsidRPr="00177C0D">
              <w:rPr>
                <w:rFonts w:ascii="Arial" w:hAnsi="Arial" w:cs="Arial"/>
                <w:i/>
                <w:sz w:val="20"/>
                <w:szCs w:val="20"/>
              </w:rPr>
              <w:t>KD-Dx</w:t>
            </w:r>
            <w:proofErr w:type="spellEnd"/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 w parametrach jak wskazano w ww. obowiązującym </w:t>
            </w:r>
            <w:proofErr w:type="spellStart"/>
            <w:r w:rsidRPr="00177C0D">
              <w:rPr>
                <w:rFonts w:ascii="Arial" w:hAnsi="Arial" w:cs="Arial"/>
                <w:i/>
                <w:sz w:val="20"/>
                <w:szCs w:val="20"/>
              </w:rPr>
              <w:t>mpzp</w:t>
            </w:r>
            <w:proofErr w:type="spellEnd"/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 oraz zjazdu z drogi 1KD-L opracowany</w:t>
            </w:r>
            <w:r w:rsidR="00B27F3E" w:rsidRPr="00177C0D">
              <w:rPr>
                <w:rFonts w:ascii="Arial" w:hAnsi="Arial" w:cs="Arial"/>
                <w:i/>
                <w:sz w:val="20"/>
                <w:szCs w:val="20"/>
              </w:rPr>
              <w:t xml:space="preserve"> w oparciu o Rozporządzenie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  Ministra Transportu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br/>
              <w:t>i Gospodarki Morskiej z dnia 2 marca 1999</w:t>
            </w:r>
            <w:r w:rsidR="008C66ED" w:rsidRPr="00177C0D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r.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br/>
              <w:t>w sprawie warunków technicznych, jakim powinny odpowiadać drogi publiczne i ich usytuowanie (Dz.U.2016</w:t>
            </w:r>
            <w:r w:rsidR="00B27F3E" w:rsidRPr="00177C0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124</w:t>
            </w:r>
            <w:r w:rsidR="00B27F3E" w:rsidRPr="00177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z </w:t>
            </w:r>
            <w:r w:rsidR="00B27F3E" w:rsidRPr="00177C0D">
              <w:rPr>
                <w:rFonts w:ascii="Arial" w:hAnsi="Arial" w:cs="Arial"/>
                <w:i/>
                <w:sz w:val="20"/>
                <w:szCs w:val="20"/>
              </w:rPr>
              <w:t xml:space="preserve">dnia </w:t>
            </w:r>
            <w:r w:rsidR="008C66ED" w:rsidRPr="00177C0D">
              <w:rPr>
                <w:rFonts w:ascii="Arial" w:hAnsi="Arial" w:cs="Arial"/>
                <w:i/>
                <w:sz w:val="20"/>
                <w:szCs w:val="20"/>
              </w:rPr>
              <w:t>2016</w:t>
            </w:r>
            <w:r w:rsidR="00B27F3E" w:rsidRPr="00177C0D">
              <w:rPr>
                <w:rFonts w:ascii="Arial" w:hAnsi="Arial" w:cs="Arial"/>
                <w:i/>
                <w:sz w:val="20"/>
                <w:szCs w:val="20"/>
              </w:rPr>
              <w:t>.01.29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) wymaga odrębnego uzgodnienia z Zarządem Dróg Miejskich przed wystąpieniem o pozwolenie na budowę budynku mieszkalnego wielorodzinnego </w:t>
            </w:r>
            <w:r w:rsidR="000D2BC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z usługami, garażem podziemnym, zagospodarowaniem terenu oraz niezbędną infrastrukturą techniczną i drogową.</w:t>
            </w:r>
          </w:p>
          <w:p w:rsidR="00895FF8" w:rsidRPr="00177C0D" w:rsidRDefault="00A773C6" w:rsidP="00895F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Na budowę ww. układu drogowego należy wyprzedzająco, przed wystąpieniem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o pozwolenie na budowę dla obecnie uzgadnianego budynku mieszkalnego wielorodzinnego z usługami, garażem podziemnym, zagospodarowaniem terenu oraz niezbędną infrastrukturą techniczną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i drogową (ale po uzyskaniu uzgodnienia decyzji o ustalenie lokalizacji inwestycji mieszkaniowej) zawrzeć z ZDM stosowaną umowę, w której zostaną ustalone szczegółowe warunki realizacji robót drogowych zakresu i nieodpłatnego przekazania poniesionych nakładów na rzecz Miasta Poznania. Realizacja ww. robót drogowych należy w całości do inwestora planowanej zabudowy mieszkaniowej i musi być </w:t>
            </w:r>
            <w:r w:rsidR="00895FF8" w:rsidRPr="00177C0D">
              <w:rPr>
                <w:rFonts w:ascii="Arial" w:hAnsi="Arial" w:cs="Arial"/>
                <w:i/>
                <w:sz w:val="20"/>
                <w:szCs w:val="20"/>
              </w:rPr>
              <w:t>wykonana</w:t>
            </w:r>
            <w:r w:rsidR="008C66ED" w:rsidRPr="00177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przed oddaniem budynku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mieszkalnego do użytkowania. </w:t>
            </w:r>
          </w:p>
          <w:p w:rsidR="00A773C6" w:rsidRPr="00FB5911" w:rsidRDefault="00A773C6" w:rsidP="00895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ZDM nie </w:t>
            </w:r>
            <w:r w:rsidRPr="00A773C6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 zgody </w:t>
            </w:r>
            <w:r w:rsidR="00621FB6">
              <w:rPr>
                <w:rFonts w:ascii="Arial" w:hAnsi="Arial" w:cs="Arial"/>
                <w:color w:val="000000"/>
                <w:sz w:val="20"/>
                <w:szCs w:val="20"/>
              </w:rPr>
              <w:t xml:space="preserve">(…) </w:t>
            </w:r>
            <w:r w:rsidRPr="00177C0D">
              <w:rPr>
                <w:rFonts w:ascii="Arial" w:hAnsi="Arial" w:cs="Arial"/>
                <w:i/>
                <w:color w:val="000000"/>
                <w:sz w:val="20"/>
                <w:szCs w:val="20"/>
              </w:rPr>
              <w:t>na wyznaczenie miejsc postojowych koniecznych dla planowanej inwestycji w pasach przyległych dróg administrowanych przez ZDM. Niedopuszczalne jest zatrzymywanie się pojazdów w czasie załadunku i rozładunku towarów do części usługowej na pasach ruchu (jezdniach) oraz na chodnikach przyległych ulic.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>Biuro Miejskiego Konserwatora Zabytków</w:t>
            </w:r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78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2A9" w:rsidRPr="00FB5911" w:rsidRDefault="00635B00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2A9" w:rsidRPr="00FB5911" w:rsidRDefault="00895FF8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5D8F">
              <w:rPr>
                <w:rFonts w:ascii="Arial" w:hAnsi="Arial" w:cs="Arial"/>
                <w:sz w:val="20"/>
                <w:szCs w:val="20"/>
              </w:rPr>
              <w:t>8.09.2021 r.</w:t>
            </w:r>
          </w:p>
        </w:tc>
        <w:tc>
          <w:tcPr>
            <w:tcW w:w="4252" w:type="dxa"/>
          </w:tcPr>
          <w:p w:rsidR="00C07E4F" w:rsidRPr="00C07E4F" w:rsidRDefault="00C07E4F" w:rsidP="001E4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E4F">
              <w:rPr>
                <w:rFonts w:ascii="Arial" w:hAnsi="Arial" w:cs="Arial"/>
                <w:b/>
                <w:sz w:val="20"/>
                <w:szCs w:val="20"/>
              </w:rPr>
              <w:t>Uzgodnienie pozytywne</w:t>
            </w:r>
            <w:r w:rsidR="00E613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B02A9" w:rsidRPr="00177C0D" w:rsidRDefault="00A33D60" w:rsidP="001E4F12">
            <w:pPr>
              <w:jc w:val="both"/>
              <w:rPr>
                <w:rStyle w:val="Teksttreci"/>
                <w:i/>
                <w:color w:val="00000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Pr="00177C0D">
              <w:rPr>
                <w:rStyle w:val="Teksttreci"/>
                <w:i/>
                <w:color w:val="000000"/>
              </w:rPr>
              <w:t>Działka nr 2/18 ark. 20 obręb Górczyn znajduje się poza strefą ochrony konserwatorskiej</w:t>
            </w:r>
            <w:r w:rsidR="00895FF8">
              <w:rPr>
                <w:rStyle w:val="Teksttreci"/>
                <w:i/>
                <w:color w:val="000000"/>
              </w:rPr>
              <w:t>;</w:t>
            </w:r>
          </w:p>
          <w:p w:rsidR="00A33D60" w:rsidRPr="00177C0D" w:rsidRDefault="00A33D60" w:rsidP="001E4F12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177C0D">
              <w:rPr>
                <w:rFonts w:ascii="Arial" w:hAnsi="Arial" w:cs="Arial"/>
                <w:i/>
                <w:color w:val="000000"/>
                <w:sz w:val="20"/>
                <w:szCs w:val="20"/>
              </w:rPr>
              <w:t>Nowa zabudowa powinna być dostosowana gabarytami</w:t>
            </w:r>
            <w:r w:rsidR="00DE7830" w:rsidRPr="00177C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895FF8" w:rsidRPr="00177C0D">
              <w:rPr>
                <w:rFonts w:ascii="Arial" w:hAnsi="Arial" w:cs="Arial"/>
                <w:i/>
                <w:color w:val="000000"/>
                <w:sz w:val="20"/>
                <w:szCs w:val="20"/>
              </w:rPr>
              <w:t>jak i</w:t>
            </w:r>
            <w:r w:rsidR="00DE7830" w:rsidRPr="00177C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77C0D">
              <w:rPr>
                <w:rFonts w:ascii="Arial" w:hAnsi="Arial" w:cs="Arial"/>
                <w:i/>
                <w:color w:val="000000"/>
                <w:sz w:val="20"/>
                <w:szCs w:val="20"/>
              </w:rPr>
              <w:t>formą architektoniczną do funkcjonującej w przeszłości na tym terenie cegielni</w:t>
            </w:r>
            <w:r w:rsidR="00895FF8">
              <w:rPr>
                <w:rFonts w:ascii="Arial" w:hAnsi="Arial" w:cs="Arial"/>
                <w:i/>
                <w:color w:val="000000"/>
                <w:sz w:val="20"/>
                <w:szCs w:val="20"/>
              </w:rPr>
              <w:t>;</w:t>
            </w:r>
          </w:p>
          <w:p w:rsidR="00866901" w:rsidRPr="00177C0D" w:rsidRDefault="00A33D60" w:rsidP="001E4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. Należy zachować </w:t>
            </w:r>
            <w:r w:rsidR="00866901" w:rsidRPr="00177C0D">
              <w:rPr>
                <w:rFonts w:ascii="Arial" w:hAnsi="Arial" w:cs="Arial"/>
                <w:i/>
                <w:sz w:val="20"/>
                <w:szCs w:val="20"/>
              </w:rPr>
              <w:t xml:space="preserve">istniejącą zieleń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66901" w:rsidRPr="00177C0D">
              <w:rPr>
                <w:rFonts w:ascii="Arial" w:hAnsi="Arial" w:cs="Arial"/>
                <w:i/>
                <w:sz w:val="20"/>
                <w:szCs w:val="20"/>
              </w:rPr>
              <w:t>w maksymalnym zakresie</w:t>
            </w:r>
            <w:r w:rsidR="00895FF8" w:rsidRPr="00177C0D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866901" w:rsidRPr="00177C0D" w:rsidRDefault="00866901" w:rsidP="001E4F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>4. Na przedmiotowym obszarze nie występują znane dotychczas stanowiska</w:t>
            </w:r>
            <w:r w:rsidR="000D2B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archeologiczne;</w:t>
            </w:r>
          </w:p>
          <w:p w:rsidR="00866901" w:rsidRPr="00FB5911" w:rsidRDefault="00866901" w:rsidP="001E4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. W razie przypadkowego odkrycia obiektów archeologicznych lub obiektów, co do których istnieje przypuszczenie, że są zabytkami, należy zgodn</w:t>
            </w:r>
            <w:r w:rsidR="00DE7830" w:rsidRPr="00177C0D">
              <w:rPr>
                <w:rFonts w:ascii="Arial" w:hAnsi="Arial" w:cs="Arial"/>
                <w:i/>
                <w:sz w:val="20"/>
                <w:szCs w:val="20"/>
              </w:rPr>
              <w:t>ie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 z art. 32 i 33 </w:t>
            </w:r>
            <w:r w:rsidR="00895FF8" w:rsidRPr="00177C0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stawy 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o ochronie zabytków i opiece nad zabytkami 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z dnia 23 lipca 2003 r. zabezpieczyć znalezisko i zgłosić ten fakt do Biura Miejskiego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Konserwatora Zabytków </w:t>
            </w:r>
            <w:r w:rsidR="0075404A">
              <w:rPr>
                <w:rFonts w:ascii="Arial" w:hAnsi="Arial" w:cs="Arial"/>
                <w:sz w:val="20"/>
                <w:szCs w:val="20"/>
              </w:rPr>
              <w:br/>
            </w:r>
            <w:r w:rsidR="001E4F12">
              <w:rPr>
                <w:rFonts w:ascii="Arial" w:hAnsi="Arial" w:cs="Arial"/>
                <w:sz w:val="20"/>
                <w:szCs w:val="20"/>
              </w:rPr>
              <w:t>w Poznaniu.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Miejska Komisja </w:t>
            </w:r>
            <w:proofErr w:type="spellStart"/>
            <w:r w:rsidRPr="002B3419">
              <w:rPr>
                <w:rFonts w:ascii="Arial" w:hAnsi="Arial" w:cs="Arial"/>
                <w:sz w:val="20"/>
                <w:szCs w:val="20"/>
              </w:rPr>
              <w:t>Urbanistyczno-Architektonicza</w:t>
            </w:r>
            <w:proofErr w:type="spellEnd"/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78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22.07.2021 r.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4252" w:type="dxa"/>
          </w:tcPr>
          <w:p w:rsidR="006B02A9" w:rsidRPr="00FD51DB" w:rsidRDefault="00FD5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1DB">
              <w:rPr>
                <w:rFonts w:ascii="Arial" w:hAnsi="Arial" w:cs="Arial"/>
                <w:b/>
                <w:sz w:val="20"/>
                <w:szCs w:val="20"/>
              </w:rPr>
              <w:t>Uzgodnienie negatywne.</w:t>
            </w:r>
          </w:p>
          <w:p w:rsidR="00FD51DB" w:rsidRDefault="00925244" w:rsidP="00782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Komisja negatywnie oceniła ponownie przedstawioną koncepcję architektoniczno-budowlaną.</w:t>
            </w:r>
          </w:p>
          <w:p w:rsidR="00925244" w:rsidRPr="00177C0D" w:rsidRDefault="00925244" w:rsidP="00895F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Komisja </w:t>
            </w:r>
            <w:r w:rsidR="00895FF8" w:rsidRPr="00177C0D">
              <w:rPr>
                <w:rFonts w:ascii="Arial" w:hAnsi="Arial" w:cs="Arial"/>
                <w:i/>
                <w:sz w:val="20"/>
                <w:szCs w:val="20"/>
              </w:rPr>
              <w:t xml:space="preserve">podtrzymuje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swoje stanowisko </w:t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br/>
              <w:t xml:space="preserve">z opinii z dnia 22 lipca 2021 r., </w:t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br/>
              <w:t>że przedstawiona koncepcja urbanistyczno</w:t>
            </w:r>
            <w:r w:rsidR="00DE7830" w:rsidRPr="00177C0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architektoniczna jest sprzeczna z zapisami obowiązującego studium uwarunkowań i kierunków zagospodarowania przestrzennego miasta Poznania w zakresie lokalizacji miejsc postojowych na potrzeby inwestycji mieszkaniowej na terenie ZO. </w:t>
            </w:r>
            <w:r w:rsid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t xml:space="preserve">W związku z powyższym jest niezgodna </w:t>
            </w:r>
            <w:r w:rsid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t xml:space="preserve">z zapisami ustawy z dnia 5 lipca 2018 r. </w:t>
            </w:r>
            <w:r w:rsid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t>o ułatwieniach w przygotowaniu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t>i realizacji inwestycji mieszkaniowych oraz inwestycji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82DD8" w:rsidRPr="00177C0D">
              <w:rPr>
                <w:rFonts w:ascii="Arial" w:hAnsi="Arial" w:cs="Arial"/>
                <w:i/>
                <w:sz w:val="20"/>
                <w:szCs w:val="20"/>
              </w:rPr>
              <w:t>towarzyszących.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9B5">
              <w:rPr>
                <w:rFonts w:ascii="Arial" w:hAnsi="Arial" w:cs="Arial"/>
                <w:sz w:val="20"/>
                <w:szCs w:val="20"/>
              </w:rPr>
              <w:t>ZGiKM</w:t>
            </w:r>
            <w:proofErr w:type="spellEnd"/>
            <w:r w:rsidRPr="00FB09B5">
              <w:rPr>
                <w:rFonts w:ascii="Arial" w:hAnsi="Arial" w:cs="Arial"/>
                <w:sz w:val="20"/>
                <w:szCs w:val="20"/>
              </w:rPr>
              <w:t xml:space="preserve"> GEOPOZ </w:t>
            </w:r>
            <w:r w:rsidRPr="00FB09B5">
              <w:rPr>
                <w:rFonts w:ascii="Arial" w:hAnsi="Arial" w:cs="Arial"/>
                <w:sz w:val="20"/>
                <w:szCs w:val="20"/>
              </w:rPr>
              <w:br/>
              <w:t>(w zakresie ochrony gruntów rolnych)</w:t>
            </w:r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 w:rsidR="00DE783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23.07.2021 r.</w:t>
            </w:r>
          </w:p>
        </w:tc>
        <w:tc>
          <w:tcPr>
            <w:tcW w:w="1417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2A9" w:rsidRPr="00FB5911" w:rsidRDefault="00895FF8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46FC0">
              <w:rPr>
                <w:rFonts w:ascii="Arial" w:hAnsi="Arial" w:cs="Arial"/>
                <w:sz w:val="20"/>
                <w:szCs w:val="20"/>
              </w:rPr>
              <w:t>1.09.2021 r.</w:t>
            </w:r>
          </w:p>
        </w:tc>
        <w:tc>
          <w:tcPr>
            <w:tcW w:w="4252" w:type="dxa"/>
          </w:tcPr>
          <w:p w:rsidR="00346FC0" w:rsidRPr="00346FC0" w:rsidRDefault="00346FC0" w:rsidP="00177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FC0">
              <w:rPr>
                <w:rFonts w:ascii="Arial" w:hAnsi="Arial" w:cs="Arial"/>
                <w:b/>
                <w:sz w:val="20"/>
                <w:szCs w:val="20"/>
              </w:rPr>
              <w:t>Uzgodnienie pozytywne.</w:t>
            </w:r>
          </w:p>
          <w:p w:rsidR="00346FC0" w:rsidRPr="00177C0D" w:rsidRDefault="00895FF8" w:rsidP="00177C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(…) </w:t>
            </w:r>
            <w:r w:rsidR="00346FC0" w:rsidRPr="00177C0D">
              <w:rPr>
                <w:rFonts w:ascii="Arial" w:hAnsi="Arial" w:cs="Arial"/>
                <w:i/>
                <w:sz w:val="20"/>
                <w:szCs w:val="20"/>
              </w:rPr>
              <w:t>Dyrektor Zarządu Geodezji i Katastru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346FC0" w:rsidRPr="00177C0D">
              <w:rPr>
                <w:rFonts w:ascii="Arial" w:hAnsi="Arial" w:cs="Arial"/>
                <w:i/>
                <w:sz w:val="20"/>
                <w:szCs w:val="20"/>
              </w:rPr>
              <w:t xml:space="preserve">Miejskiego GEOPOZ działający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46FC0" w:rsidRPr="00177C0D">
              <w:rPr>
                <w:rFonts w:ascii="Arial" w:hAnsi="Arial" w:cs="Arial"/>
                <w:i/>
                <w:sz w:val="20"/>
                <w:szCs w:val="20"/>
              </w:rPr>
              <w:t>z upoważnienia Prezydenta Miasta Poznania jako prezydenta miasta na prawach powiatu, wykonującego zadania z zakresu administracji rządowej:</w:t>
            </w:r>
          </w:p>
          <w:p w:rsidR="00DB4A4B" w:rsidRPr="00177C0D" w:rsidRDefault="00346FC0" w:rsidP="00177C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1. opiniuje pozytywnie w zakresie ochrony gruntów rolnych </w:t>
            </w:r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 xml:space="preserve">ustalenie lokalizacji inwestycji polegającej na budowie budynku mieszkalnego wielorodzinnego z usługami w granicach wchodzących w skład działki ewidencyjnej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>nr 2/18, ark. 20, obręb Górczyn, u</w:t>
            </w:r>
            <w:r w:rsidR="00DE7830" w:rsidRPr="00177C0D">
              <w:rPr>
                <w:rFonts w:ascii="Arial" w:hAnsi="Arial" w:cs="Arial"/>
                <w:i/>
                <w:sz w:val="20"/>
                <w:szCs w:val="20"/>
              </w:rPr>
              <w:t>ż</w:t>
            </w:r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 xml:space="preserve">ytków rolnych, oznaczonych w ewidencji gruntów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>i budynków jako grunty orne klasy V (RV) oraz grunty zadrzewione i zakrzewione na gruntach ornych kla</w:t>
            </w:r>
            <w:r w:rsidR="00621FB6" w:rsidRPr="00177C0D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>y V</w:t>
            </w:r>
            <w:r w:rsidR="00621FB6" w:rsidRPr="00177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>Lz-RV</w:t>
            </w:r>
            <w:proofErr w:type="spellEnd"/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>), wyt</w:t>
            </w:r>
            <w:r w:rsidR="00621FB6" w:rsidRPr="00177C0D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DB4A4B" w:rsidRPr="00177C0D">
              <w:rPr>
                <w:rFonts w:ascii="Arial" w:hAnsi="Arial" w:cs="Arial"/>
                <w:i/>
                <w:sz w:val="20"/>
                <w:szCs w:val="20"/>
              </w:rPr>
              <w:t>orzonych z gleb pochodzenia mineralnego.</w:t>
            </w:r>
          </w:p>
          <w:p w:rsidR="006B02A9" w:rsidRPr="00FB5911" w:rsidRDefault="00DB4A4B" w:rsidP="00177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621FB6" w:rsidRPr="00177C0D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ealizacja inwestycji na użytkach rolnych wymienionych w punkcie 1 nie wymaga zezwolenia na wyłączenie gruntów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z produkcji przed uzyskaniem pozwolenia </w:t>
            </w:r>
            <w:r w:rsidR="00255D8F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na budowę.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6B02A9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61">
              <w:rPr>
                <w:rFonts w:ascii="Arial" w:hAnsi="Arial" w:cs="Arial"/>
                <w:sz w:val="20"/>
                <w:szCs w:val="20"/>
              </w:rPr>
              <w:t xml:space="preserve">ZGIKM GEOPOZ </w:t>
            </w:r>
            <w:r w:rsidRPr="00575461">
              <w:rPr>
                <w:rFonts w:ascii="Arial" w:hAnsi="Arial" w:cs="Arial"/>
                <w:sz w:val="20"/>
                <w:szCs w:val="20"/>
              </w:rPr>
              <w:br/>
              <w:t xml:space="preserve">(w zakresie kolizji przebiegu planowanej inwestycji </w:t>
            </w:r>
            <w:r w:rsidRPr="00575461">
              <w:rPr>
                <w:rFonts w:ascii="Arial" w:hAnsi="Arial" w:cs="Arial"/>
                <w:sz w:val="20"/>
                <w:szCs w:val="20"/>
              </w:rPr>
              <w:br/>
            </w:r>
            <w:r w:rsidRPr="00575461">
              <w:rPr>
                <w:rFonts w:ascii="Arial" w:hAnsi="Arial" w:cs="Arial"/>
                <w:sz w:val="20"/>
                <w:szCs w:val="20"/>
              </w:rPr>
              <w:lastRenderedPageBreak/>
              <w:t>z uzbrojeniem terenu)</w:t>
            </w:r>
          </w:p>
          <w:p w:rsidR="00C07E4F" w:rsidRPr="00FB5911" w:rsidRDefault="00C07E4F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lastRenderedPageBreak/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78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6B02A9" w:rsidRPr="00FB5911" w:rsidRDefault="00AA2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uzgodnienia w wyznaczonym terminie.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E87">
              <w:rPr>
                <w:rFonts w:ascii="Arial" w:hAnsi="Arial" w:cs="Arial"/>
                <w:sz w:val="20"/>
                <w:szCs w:val="20"/>
              </w:rPr>
              <w:t>Dyrektor Zarządu Zlewni Wód Polskich w Poznaniu</w:t>
            </w:r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78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621FB6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A293D">
              <w:rPr>
                <w:rFonts w:ascii="Arial" w:hAnsi="Arial" w:cs="Arial"/>
                <w:sz w:val="20"/>
                <w:szCs w:val="20"/>
              </w:rPr>
              <w:t>6.07.2021 r.</w:t>
            </w:r>
          </w:p>
        </w:tc>
        <w:tc>
          <w:tcPr>
            <w:tcW w:w="1417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2A9" w:rsidRPr="00FB5911" w:rsidRDefault="00F908CA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14.09.2021 r.</w:t>
            </w:r>
          </w:p>
        </w:tc>
        <w:tc>
          <w:tcPr>
            <w:tcW w:w="4252" w:type="dxa"/>
          </w:tcPr>
          <w:p w:rsidR="00C07E4F" w:rsidRPr="00C07E4F" w:rsidRDefault="00C07E4F" w:rsidP="00AD10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E4F">
              <w:rPr>
                <w:rFonts w:ascii="Arial" w:hAnsi="Arial" w:cs="Arial"/>
                <w:b/>
                <w:sz w:val="20"/>
                <w:szCs w:val="20"/>
              </w:rPr>
              <w:t>Uzgodnienie pozytywne.</w:t>
            </w:r>
          </w:p>
          <w:p w:rsidR="006B02A9" w:rsidRPr="00177C0D" w:rsidRDefault="00AF2226" w:rsidP="00AD10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Państwowe Gospodarstwo Wodne Wody Polskie Zarząd Zlewni w Poznaniu poinformował, że</w:t>
            </w:r>
            <w:r w:rsidR="00621FB6">
              <w:rPr>
                <w:rFonts w:ascii="Arial" w:hAnsi="Arial" w:cs="Arial"/>
                <w:sz w:val="20"/>
                <w:szCs w:val="20"/>
              </w:rPr>
              <w:t>: (…)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zgodnie z posiadaną ewidencją urządzeń </w:t>
            </w:r>
            <w:r w:rsidR="00AD10B1" w:rsidRPr="00177C0D">
              <w:rPr>
                <w:rFonts w:ascii="Arial" w:hAnsi="Arial" w:cs="Arial"/>
                <w:i/>
                <w:sz w:val="20"/>
                <w:szCs w:val="20"/>
              </w:rPr>
              <w:t>melioracji wodnych oraz zmeliorowanych gruntów, na południowo</w:t>
            </w:r>
            <w:r w:rsidR="00DE7830" w:rsidRPr="00177C0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D10B1" w:rsidRPr="00177C0D">
              <w:rPr>
                <w:rFonts w:ascii="Arial" w:hAnsi="Arial" w:cs="Arial"/>
                <w:i/>
                <w:sz w:val="20"/>
                <w:szCs w:val="20"/>
              </w:rPr>
              <w:t>zachodniej granicy przedmiotowej nier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AD10B1" w:rsidRPr="00177C0D">
              <w:rPr>
                <w:rFonts w:ascii="Arial" w:hAnsi="Arial" w:cs="Arial"/>
                <w:i/>
                <w:sz w:val="20"/>
                <w:szCs w:val="20"/>
              </w:rPr>
              <w:t>chomości występuje rów „</w:t>
            </w:r>
            <w:proofErr w:type="spellStart"/>
            <w:r w:rsidR="00AD10B1" w:rsidRPr="00177C0D">
              <w:rPr>
                <w:rFonts w:ascii="Arial" w:hAnsi="Arial" w:cs="Arial"/>
                <w:i/>
                <w:sz w:val="20"/>
                <w:szCs w:val="20"/>
              </w:rPr>
              <w:t>Ceglanka</w:t>
            </w:r>
            <w:proofErr w:type="spellEnd"/>
            <w:r w:rsidR="00AD10B1" w:rsidRPr="00177C0D">
              <w:rPr>
                <w:rFonts w:ascii="Arial" w:hAnsi="Arial" w:cs="Arial"/>
                <w:i/>
                <w:sz w:val="20"/>
                <w:szCs w:val="20"/>
              </w:rPr>
              <w:t>”.</w:t>
            </w:r>
          </w:p>
          <w:p w:rsidR="00AD10B1" w:rsidRPr="00FB5911" w:rsidRDefault="00AD10B1" w:rsidP="00AD10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>Na ww. działce nie wyst</w:t>
            </w:r>
            <w:r w:rsidR="00DE7830" w:rsidRPr="00177C0D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 xml:space="preserve">pują cieki naturalne ani urządzenia niezbędne RZGW w Poznaniu do wykonywania zadań nałożonych ustawą 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z dnia 20 lipca 2017 r. Prawo wodne.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635B00" w:rsidRPr="00635B00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00">
              <w:rPr>
                <w:rFonts w:ascii="Arial" w:hAnsi="Arial" w:cs="Arial"/>
                <w:sz w:val="20"/>
                <w:szCs w:val="20"/>
              </w:rPr>
              <w:t>Prezes Urzędu Lotnictwa</w:t>
            </w:r>
          </w:p>
          <w:p w:rsidR="006B02A9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00">
              <w:rPr>
                <w:rFonts w:ascii="Arial" w:hAnsi="Arial" w:cs="Arial"/>
                <w:sz w:val="20"/>
                <w:szCs w:val="20"/>
              </w:rPr>
              <w:t>Cywilnego</w:t>
            </w:r>
          </w:p>
          <w:p w:rsidR="00E6132F" w:rsidRPr="00FB5911" w:rsidRDefault="00E6132F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78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2A9" w:rsidRPr="00FB5911" w:rsidRDefault="00AA293D" w:rsidP="00AA2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6B02A9" w:rsidRPr="00FB5911" w:rsidRDefault="00AA2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uzgodnienia w wyznaczonym terminie.</w:t>
            </w:r>
          </w:p>
        </w:tc>
      </w:tr>
      <w:tr w:rsidR="00AA293D" w:rsidRPr="00FB5911" w:rsidTr="00255D8F">
        <w:tc>
          <w:tcPr>
            <w:tcW w:w="562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6B02A9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3D">
              <w:rPr>
                <w:rFonts w:ascii="Arial" w:hAnsi="Arial" w:cs="Arial"/>
                <w:sz w:val="20"/>
                <w:szCs w:val="20"/>
              </w:rPr>
              <w:t xml:space="preserve">Urząd Marszałkowski </w:t>
            </w:r>
            <w:r w:rsidRPr="00F8623D">
              <w:rPr>
                <w:rFonts w:ascii="Arial" w:hAnsi="Arial" w:cs="Arial"/>
                <w:sz w:val="20"/>
                <w:szCs w:val="20"/>
              </w:rPr>
              <w:br/>
              <w:t xml:space="preserve">Woj. Wlkp. </w:t>
            </w:r>
            <w:r w:rsidRPr="00F8623D">
              <w:rPr>
                <w:rFonts w:ascii="Arial" w:hAnsi="Arial" w:cs="Arial"/>
                <w:sz w:val="20"/>
                <w:szCs w:val="20"/>
              </w:rPr>
              <w:br/>
              <w:t>Zarząd Województwa</w:t>
            </w:r>
          </w:p>
          <w:p w:rsidR="00E6132F" w:rsidRPr="00FB5911" w:rsidRDefault="00E6132F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02A9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78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B02A9" w:rsidRPr="00FB5911" w:rsidRDefault="00AA293D" w:rsidP="0092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02A9" w:rsidRPr="00FB5911" w:rsidRDefault="00AA293D" w:rsidP="0092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B02A9" w:rsidRPr="00FB5911" w:rsidRDefault="00AA293D" w:rsidP="0092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6B02A9" w:rsidRPr="00FB5911" w:rsidRDefault="0050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uzgodnienia w wyznaczonym terminie.</w:t>
            </w:r>
          </w:p>
        </w:tc>
      </w:tr>
      <w:tr w:rsidR="00635B00" w:rsidRPr="00FB5911" w:rsidTr="00255D8F">
        <w:trPr>
          <w:trHeight w:val="70"/>
        </w:trPr>
        <w:tc>
          <w:tcPr>
            <w:tcW w:w="562" w:type="dxa"/>
          </w:tcPr>
          <w:p w:rsidR="00635B00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635B00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3D">
              <w:rPr>
                <w:rFonts w:ascii="Arial" w:hAnsi="Arial" w:cs="Arial"/>
                <w:sz w:val="20"/>
                <w:szCs w:val="20"/>
              </w:rPr>
              <w:t>Ministerstwo Obrony Narodowej Departament Strategii i Planowania Obronnego</w:t>
            </w:r>
          </w:p>
        </w:tc>
        <w:tc>
          <w:tcPr>
            <w:tcW w:w="2126" w:type="dxa"/>
          </w:tcPr>
          <w:p w:rsidR="00635B00" w:rsidRPr="00FB5911" w:rsidRDefault="00635B00" w:rsidP="00635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419">
              <w:rPr>
                <w:rFonts w:ascii="Arial" w:hAnsi="Arial" w:cs="Arial"/>
                <w:sz w:val="20"/>
                <w:szCs w:val="20"/>
              </w:rPr>
              <w:t xml:space="preserve">27.08.2021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78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419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1418" w:type="dxa"/>
          </w:tcPr>
          <w:p w:rsidR="00635B00" w:rsidRPr="00FB5911" w:rsidRDefault="005070EF" w:rsidP="0092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21.07.2021 r.</w:t>
            </w:r>
          </w:p>
        </w:tc>
        <w:tc>
          <w:tcPr>
            <w:tcW w:w="1417" w:type="dxa"/>
          </w:tcPr>
          <w:p w:rsidR="00635B00" w:rsidRPr="00FB5911" w:rsidRDefault="005070EF" w:rsidP="0092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35B00" w:rsidRPr="00FB5911" w:rsidRDefault="005070EF" w:rsidP="0092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635B00" w:rsidRPr="00DF5AA1" w:rsidRDefault="00FD51DB" w:rsidP="00DF5A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5AA1">
              <w:rPr>
                <w:rFonts w:ascii="Arial" w:hAnsi="Arial" w:cs="Arial"/>
                <w:b/>
                <w:sz w:val="20"/>
                <w:szCs w:val="20"/>
              </w:rPr>
              <w:t>Brak ponownego uzgodnienia.</w:t>
            </w:r>
          </w:p>
          <w:p w:rsidR="00DF5AA1" w:rsidRPr="00DF5AA1" w:rsidRDefault="00FD51DB" w:rsidP="00177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pierwszym </w:t>
            </w:r>
            <w:r w:rsidR="00DF5AA1">
              <w:rPr>
                <w:rFonts w:ascii="Arial" w:hAnsi="Arial" w:cs="Arial"/>
                <w:sz w:val="20"/>
                <w:szCs w:val="20"/>
              </w:rPr>
              <w:t>uzgodnieniu Ministerstwo</w:t>
            </w:r>
            <w:r w:rsidR="0075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AA1">
              <w:rPr>
                <w:rFonts w:ascii="Arial" w:hAnsi="Arial" w:cs="Arial"/>
                <w:sz w:val="20"/>
                <w:szCs w:val="20"/>
              </w:rPr>
              <w:t xml:space="preserve">Obrony Narodowej poinformowało, </w:t>
            </w:r>
            <w:r w:rsidR="00621FB6">
              <w:rPr>
                <w:rFonts w:ascii="Arial" w:hAnsi="Arial" w:cs="Arial"/>
                <w:sz w:val="20"/>
                <w:szCs w:val="20"/>
              </w:rPr>
              <w:t xml:space="preserve">(…) </w:t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t>że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t xml:space="preserve">obszar objęty planowaną inwestycją znajduje się w zasięgu powierzchni ograniczających lotniska Poznań-Krzesiny. </w:t>
            </w:r>
          </w:p>
          <w:p w:rsidR="00DF5AA1" w:rsidRPr="00177C0D" w:rsidRDefault="00621FB6" w:rsidP="00867F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7C0D">
              <w:rPr>
                <w:rFonts w:ascii="Arial" w:hAnsi="Arial" w:cs="Arial"/>
                <w:i/>
                <w:sz w:val="20"/>
                <w:szCs w:val="20"/>
              </w:rPr>
              <w:t>Niemniej jednak p</w:t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t>arametry techniczne omawianej inwestycji nie kolidują z ograniczeniami wynikającymi z usytuowania ww. działki w zasięgu powierzchni ograniczających powyższego lotniska.</w:t>
            </w:r>
          </w:p>
          <w:p w:rsidR="00DF5AA1" w:rsidRPr="00FB5911" w:rsidRDefault="00621FB6" w:rsidP="00177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(…)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t>e względu na usytuowanie terenu przedmiotowego przedsięwzięcia w zasięgu strefy III obszaru ograniczonego użytkowania wspomnianego lotniska, przy realizacji ww.</w:t>
            </w:r>
            <w:r w:rsidR="00DE7830" w:rsidRPr="00177C0D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t xml:space="preserve">inwestycji, zgodnie z zapisami </w:t>
            </w:r>
            <w:r w:rsidRPr="00177C0D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t xml:space="preserve">ozporządzenia Nr 40/07 Wojewody Wielkopolskiego z dnia 30.12.2007 r. 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w sprawie utworzenia OOU dla lotniska wojskowego Poznań-Krzesiny, należy zapewnić właściwy klimat akustyczny </w:t>
            </w:r>
            <w:r w:rsidR="0075404A" w:rsidRPr="00177C0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F5AA1" w:rsidRPr="00177C0D">
              <w:rPr>
                <w:rFonts w:ascii="Arial" w:hAnsi="Arial" w:cs="Arial"/>
                <w:i/>
                <w:sz w:val="20"/>
                <w:szCs w:val="20"/>
              </w:rPr>
              <w:t>w pomieszczeniach wymagających ochrony akustycznej.</w:t>
            </w:r>
          </w:p>
        </w:tc>
      </w:tr>
    </w:tbl>
    <w:p w:rsidR="006B02A9" w:rsidRDefault="006B02A9"/>
    <w:p w:rsidR="006B02A9" w:rsidRDefault="006B02A9"/>
    <w:p w:rsidR="00F9221B" w:rsidRDefault="00F9221B"/>
    <w:p w:rsidR="00F9221B" w:rsidRDefault="00F9221B"/>
    <w:p w:rsidR="00F9221B" w:rsidRPr="00F9221B" w:rsidRDefault="00F9221B" w:rsidP="00F9221B">
      <w:pPr>
        <w:ind w:left="9912"/>
        <w:jc w:val="center"/>
        <w:outlineLvl w:val="0"/>
        <w:rPr>
          <w:rFonts w:ascii="Arial" w:hAnsi="Arial" w:cs="Arial"/>
          <w:i/>
          <w:iCs/>
          <w:sz w:val="21"/>
          <w:szCs w:val="21"/>
        </w:rPr>
      </w:pPr>
      <w:r w:rsidRPr="00F9221B">
        <w:rPr>
          <w:rFonts w:ascii="Arial" w:hAnsi="Arial" w:cs="Arial"/>
          <w:i/>
          <w:iCs/>
          <w:sz w:val="21"/>
          <w:szCs w:val="21"/>
        </w:rPr>
        <w:t>……………………………………………</w:t>
      </w:r>
    </w:p>
    <w:p w:rsidR="00F9221B" w:rsidRPr="00F9221B" w:rsidRDefault="00F9221B" w:rsidP="00F9221B">
      <w:pPr>
        <w:ind w:left="9912"/>
        <w:jc w:val="center"/>
        <w:outlineLvl w:val="0"/>
        <w:rPr>
          <w:rFonts w:ascii="Arial" w:hAnsi="Arial" w:cs="Arial"/>
          <w:i/>
          <w:iCs/>
          <w:sz w:val="21"/>
          <w:szCs w:val="21"/>
        </w:rPr>
      </w:pPr>
      <w:r w:rsidRPr="00F9221B">
        <w:rPr>
          <w:rFonts w:ascii="Arial" w:hAnsi="Arial" w:cs="Arial"/>
          <w:i/>
          <w:iCs/>
          <w:sz w:val="21"/>
          <w:szCs w:val="21"/>
        </w:rPr>
        <w:t>Podpis Prezydenta Miasta Poznania</w:t>
      </w:r>
    </w:p>
    <w:p w:rsidR="006B02A9" w:rsidRDefault="006B02A9"/>
    <w:sectPr w:rsidR="006B02A9" w:rsidSect="00050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6FC38" w16cid:durableId="25092F16"/>
  <w16cid:commentId w16cid:paraId="0756C371" w16cid:durableId="25092F60"/>
  <w16cid:commentId w16cid:paraId="26948A63" w16cid:durableId="2509317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E9D"/>
    <w:rsid w:val="00050E9D"/>
    <w:rsid w:val="000D2BC9"/>
    <w:rsid w:val="00177C0D"/>
    <w:rsid w:val="001E4F12"/>
    <w:rsid w:val="00255D8F"/>
    <w:rsid w:val="00346FC0"/>
    <w:rsid w:val="004D6495"/>
    <w:rsid w:val="005070EF"/>
    <w:rsid w:val="005928B0"/>
    <w:rsid w:val="00621FB6"/>
    <w:rsid w:val="00635B00"/>
    <w:rsid w:val="006B02A9"/>
    <w:rsid w:val="00726896"/>
    <w:rsid w:val="0075404A"/>
    <w:rsid w:val="00782DD8"/>
    <w:rsid w:val="00837EC6"/>
    <w:rsid w:val="00866901"/>
    <w:rsid w:val="00867FCF"/>
    <w:rsid w:val="00895FF8"/>
    <w:rsid w:val="008C66ED"/>
    <w:rsid w:val="00924F8B"/>
    <w:rsid w:val="00925244"/>
    <w:rsid w:val="0095114B"/>
    <w:rsid w:val="00A33D60"/>
    <w:rsid w:val="00A773C6"/>
    <w:rsid w:val="00AA293D"/>
    <w:rsid w:val="00AD10B1"/>
    <w:rsid w:val="00AE40FD"/>
    <w:rsid w:val="00AF2226"/>
    <w:rsid w:val="00AF3E63"/>
    <w:rsid w:val="00B27F3E"/>
    <w:rsid w:val="00C07E4F"/>
    <w:rsid w:val="00D0068B"/>
    <w:rsid w:val="00D01E37"/>
    <w:rsid w:val="00D552DF"/>
    <w:rsid w:val="00DB4A4B"/>
    <w:rsid w:val="00DE7830"/>
    <w:rsid w:val="00DF5AA1"/>
    <w:rsid w:val="00E6132F"/>
    <w:rsid w:val="00EB5703"/>
    <w:rsid w:val="00F474EC"/>
    <w:rsid w:val="00F908CA"/>
    <w:rsid w:val="00F9221B"/>
    <w:rsid w:val="00FB5911"/>
    <w:rsid w:val="00FD51DB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uiPriority w:val="99"/>
    <w:rsid w:val="00A33D60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33D60"/>
    <w:pPr>
      <w:widowControl w:val="0"/>
      <w:shd w:val="clear" w:color="auto" w:fill="FFFFFF"/>
      <w:spacing w:line="302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E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6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6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A5B0-FAED-407E-A3DB-E52FEA8E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Bandach</dc:creator>
  <cp:lastModifiedBy>ALIKRU</cp:lastModifiedBy>
  <cp:revision>2</cp:revision>
  <dcterms:created xsi:type="dcterms:W3CDTF">2021-10-11T10:50:00Z</dcterms:created>
  <dcterms:modified xsi:type="dcterms:W3CDTF">2021-10-11T10:50:00Z</dcterms:modified>
</cp:coreProperties>
</file>