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016E3C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016E3C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016E3C">
                <w:rPr>
                  <w:b/>
                </w:rPr>
                <w:t>ustalenia zasięgu nazwy ulicy Kopcowa.</w:t>
              </w:r>
            </w:fldSimple>
          </w:p>
        </w:tc>
      </w:tr>
    </w:tbl>
    <w:p w:rsidR="00016E3C" w:rsidRPr="00016E3C" w:rsidRDefault="00016E3C" w:rsidP="00016E3C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016E3C" w:rsidRPr="00016E3C" w:rsidRDefault="00016E3C" w:rsidP="00016E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6E3C">
        <w:rPr>
          <w:color w:val="000000"/>
        </w:rPr>
        <w:t>Ustalenie zasięgu nazwy ulicy Kopcowa następuje z inicjatywy Prezydenta Miasta Poznania. Nazwa ta funkcjonuje od 1960 roku i obecnie przypisana jest do dwóch odrębnych ulic, między którymi nie istnieje połączenie. Pierwsza z nich położona jest między ulicami Naramowicką i Radłową, druga to ulica bez przejazdu, odchodząca od ulicy Rubież. Taki stan zaburza orientację w przestrzeni miasta i działanie służb publicznych.</w:t>
      </w:r>
    </w:p>
    <w:p w:rsidR="00016E3C" w:rsidRPr="00016E3C" w:rsidRDefault="00016E3C" w:rsidP="00016E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6E3C">
        <w:rPr>
          <w:color w:val="000000"/>
        </w:rPr>
        <w:t>Proponuje się ograniczenie zasięgu nazwy Kopcowa do odcinka zlokalizowanego pomiędzy ulicami Naramowicką a Radłową. Drugi odcinek – ulica boczna od ul. Rubież – otrzyma nową nazwę, z którą zostanie powiązania numeracja porządkowa budynków zarówno już istniejących, jak i będących w trakcie budowy.</w:t>
      </w:r>
    </w:p>
    <w:p w:rsidR="00016E3C" w:rsidRPr="00016E3C" w:rsidRDefault="00016E3C" w:rsidP="00016E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6E3C">
        <w:rPr>
          <w:color w:val="000000"/>
        </w:rPr>
        <w:t>Nowy zasięg nazwy oraz lokalizację ulicy wskazano w załącznikach do niniejszej uchwały.</w:t>
      </w:r>
    </w:p>
    <w:p w:rsidR="00016E3C" w:rsidRPr="00016E3C" w:rsidRDefault="00016E3C" w:rsidP="00016E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6E3C">
        <w:rPr>
          <w:color w:val="000000"/>
        </w:rPr>
        <w:t>Komisja Kultury i Nauki Rady Miasta Poznania pozytywnie zaopiniowała przedstawioną propozycję.</w:t>
      </w:r>
    </w:p>
    <w:p w:rsidR="00016E3C" w:rsidRPr="00016E3C" w:rsidRDefault="00016E3C" w:rsidP="00016E3C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6E3C">
        <w:rPr>
          <w:color w:val="000000"/>
        </w:rPr>
        <w:t>Rada Osiedla Umultowo pozytywnie zaopiniowała projekt uchwały.</w:t>
      </w:r>
    </w:p>
    <w:p w:rsidR="00016E3C" w:rsidRDefault="00016E3C" w:rsidP="00016E3C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016E3C">
        <w:rPr>
          <w:color w:val="000000"/>
        </w:rPr>
        <w:t>Skutki finansowe podjęcia przez Radę Miasta Poznania niniejszej uchwały ograniczone będą do kosztów oznaczenia ulicy tabliczkami z jej nazwą.</w:t>
      </w:r>
    </w:p>
    <w:p w:rsidR="00016E3C" w:rsidRDefault="00016E3C" w:rsidP="00016E3C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016E3C" w:rsidRDefault="00016E3C" w:rsidP="00016E3C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016E3C" w:rsidRDefault="00016E3C" w:rsidP="00016E3C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Dyrektor Zarządu Geodezji i Katastru Miejskiego – Andrzej Krygier.</w:t>
      </w:r>
    </w:p>
    <w:sectPr w:rsidR="00CC5CCF" w:rsidRPr="00016E3C" w:rsidSect="00016E3C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3C" w:rsidRDefault="00016E3C">
      <w:r>
        <w:separator/>
      </w:r>
    </w:p>
  </w:endnote>
  <w:endnote w:type="continuationSeparator" w:id="0">
    <w:p w:rsidR="00016E3C" w:rsidRDefault="0001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3C" w:rsidRDefault="00016E3C" w:rsidP="00016E3C">
    <w:pPr>
      <w:pStyle w:val="Stopka"/>
      <w:rPr>
        <w:sz w:val="18"/>
      </w:rPr>
    </w:pPr>
    <w:r>
      <w:rPr>
        <w:sz w:val="18"/>
      </w:rPr>
      <w:t>dokument poprawny pod względem językowym 29.12.2021 Monika Kujawa</w:t>
    </w:r>
  </w:p>
  <w:p w:rsidR="00016E3C" w:rsidRDefault="00016E3C" w:rsidP="00016E3C">
    <w:pPr>
      <w:pStyle w:val="Stopka"/>
      <w:rPr>
        <w:sz w:val="18"/>
      </w:rPr>
    </w:pPr>
    <w:r>
      <w:rPr>
        <w:sz w:val="18"/>
      </w:rPr>
      <w:t>MJO : dokument pod względem redakcyjnym i prawnym nie budzi zastrzeżeń 04.01.2022 Wojciech Drygalski</w:t>
    </w:r>
  </w:p>
  <w:p w:rsidR="00016E3C" w:rsidRPr="00016E3C" w:rsidRDefault="00016E3C" w:rsidP="00016E3C">
    <w:pPr>
      <w:pStyle w:val="Stopka"/>
      <w:rPr>
        <w:sz w:val="18"/>
      </w:rPr>
    </w:pPr>
    <w:r>
      <w:rPr>
        <w:sz w:val="18"/>
      </w:rPr>
      <w:t>MJO : dokument zaakceptowny przez Dyrektora jednostki 04.01.2022 Z-ca Dyrektora Geopoz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3C" w:rsidRDefault="00016E3C">
      <w:r>
        <w:separator/>
      </w:r>
    </w:p>
  </w:footnote>
  <w:footnote w:type="continuationSeparator" w:id="0">
    <w:p w:rsidR="00016E3C" w:rsidRDefault="0001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3C" w:rsidRPr="00016E3C" w:rsidRDefault="00016E3C" w:rsidP="00016E3C">
    <w:pPr>
      <w:pStyle w:val="Nagwek"/>
      <w:jc w:val="right"/>
      <w:rPr>
        <w:sz w:val="18"/>
      </w:rPr>
    </w:pPr>
    <w:r>
      <w:rPr>
        <w:sz w:val="18"/>
      </w:rPr>
      <w:t>PU_1139_22_U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stalenia zasięgu nazwy ulicy Kopcowa."/>
    <w:docVar w:name="UchwałaData" w:val=" "/>
    <w:docVar w:name="UchwałaNr" w:val="DO PROJEKTU UCHWAŁY"/>
  </w:docVars>
  <w:rsids>
    <w:rsidRoot w:val="008B4463"/>
    <w:rsid w:val="00016E3C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8B4463"/>
    <w:rsid w:val="009A1BA5"/>
    <w:rsid w:val="00B07B94"/>
    <w:rsid w:val="00B76328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1</Pages>
  <Words>193</Words>
  <Characters>1243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2022-01-05T07:00:00Z</dcterms:created>
  <dcterms:modified xsi:type="dcterms:W3CDTF">2022-01-05T07:00:00Z</dcterms:modified>
</cp:coreProperties>
</file>