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3306E9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3306E9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06E9">
              <w:rPr>
                <w:b/>
              </w:rPr>
              <w:fldChar w:fldCharType="separate"/>
            </w:r>
            <w:r w:rsidR="003306E9">
              <w:rPr>
                <w:b/>
              </w:rPr>
              <w:t xml:space="preserve">nazwania ronda imieniem Królowej </w:t>
            </w:r>
            <w:proofErr w:type="spellStart"/>
            <w:r w:rsidR="003306E9">
              <w:rPr>
                <w:b/>
              </w:rPr>
              <w:t>Ryksy</w:t>
            </w:r>
            <w:proofErr w:type="spellEnd"/>
            <w:r w:rsidR="003306E9">
              <w:rPr>
                <w:b/>
              </w:rPr>
              <w:t xml:space="preserve"> Elżbiety.</w:t>
            </w:r>
            <w:r>
              <w:rPr>
                <w:b/>
              </w:rPr>
              <w:fldChar w:fldCharType="end"/>
            </w:r>
          </w:p>
        </w:tc>
      </w:tr>
    </w:tbl>
    <w:p w:rsidR="003306E9" w:rsidRPr="003306E9" w:rsidRDefault="003306E9" w:rsidP="003306E9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3306E9" w:rsidRPr="003306E9" w:rsidRDefault="003306E9" w:rsidP="003306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06E9">
        <w:rPr>
          <w:color w:val="000000"/>
        </w:rPr>
        <w:t xml:space="preserve">Nazwanie imieniem Królowej </w:t>
      </w:r>
      <w:proofErr w:type="spellStart"/>
      <w:r w:rsidRPr="003306E9">
        <w:rPr>
          <w:color w:val="000000"/>
        </w:rPr>
        <w:t>Ryksy</w:t>
      </w:r>
      <w:proofErr w:type="spellEnd"/>
      <w:r w:rsidRPr="003306E9">
        <w:rPr>
          <w:color w:val="000000"/>
        </w:rPr>
        <w:t xml:space="preserve"> Elżbiety ronda łączącego ulice Wiatraczną i</w:t>
      </w:r>
      <w:r w:rsidR="004E5E0A">
        <w:rPr>
          <w:color w:val="000000"/>
        </w:rPr>
        <w:t> </w:t>
      </w:r>
      <w:r w:rsidRPr="003306E9">
        <w:rPr>
          <w:color w:val="000000"/>
        </w:rPr>
        <w:t>Kurlandzką, którego lokalizację określają załączniki nr 1 i nr 2 do uchwały, następuje z</w:t>
      </w:r>
      <w:r w:rsidR="004E5E0A">
        <w:rPr>
          <w:color w:val="000000"/>
        </w:rPr>
        <w:t> </w:t>
      </w:r>
      <w:r w:rsidRPr="003306E9">
        <w:rPr>
          <w:color w:val="000000"/>
        </w:rPr>
        <w:t>inicjatywy Prezydenta Miasta Poznania.</w:t>
      </w:r>
    </w:p>
    <w:p w:rsidR="003306E9" w:rsidRPr="003306E9" w:rsidRDefault="003306E9" w:rsidP="003306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06E9">
        <w:rPr>
          <w:color w:val="000000"/>
        </w:rPr>
        <w:t xml:space="preserve">Rondo zaproponowane do nazwania stanowi własność Miasta Poznania. </w:t>
      </w:r>
    </w:p>
    <w:p w:rsidR="003306E9" w:rsidRPr="003306E9" w:rsidRDefault="003306E9" w:rsidP="003306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06E9">
        <w:rPr>
          <w:color w:val="000000"/>
        </w:rPr>
        <w:t xml:space="preserve">Komisja Kultury i Nauki Rady Miasta Poznania pozytywnie zaopiniowała powyższą propozycję. Rada Osiedla </w:t>
      </w:r>
      <w:proofErr w:type="spellStart"/>
      <w:r w:rsidRPr="003306E9">
        <w:rPr>
          <w:color w:val="000000"/>
        </w:rPr>
        <w:t>Chartowo</w:t>
      </w:r>
      <w:proofErr w:type="spellEnd"/>
      <w:r w:rsidRPr="003306E9">
        <w:rPr>
          <w:color w:val="000000"/>
        </w:rPr>
        <w:t xml:space="preserve"> pozytywnie</w:t>
      </w:r>
      <w:r w:rsidRPr="003306E9">
        <w:rPr>
          <w:i/>
          <w:iCs/>
          <w:color w:val="000000"/>
        </w:rPr>
        <w:t xml:space="preserve"> </w:t>
      </w:r>
      <w:r w:rsidRPr="003306E9">
        <w:rPr>
          <w:color w:val="000000"/>
        </w:rPr>
        <w:t xml:space="preserve">zaopiniowała projekt uchwały. </w:t>
      </w:r>
    </w:p>
    <w:p w:rsidR="003306E9" w:rsidRPr="003306E9" w:rsidRDefault="003306E9" w:rsidP="003306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06E9">
        <w:rPr>
          <w:color w:val="000000"/>
        </w:rPr>
        <w:t>Skutki finansowe podjęcia przez Radę Miasta Poznania uchwały dotyczyć będą kosztów oznaczenia ronda tablicami z jego nazwą.</w:t>
      </w:r>
    </w:p>
    <w:p w:rsidR="003306E9" w:rsidRPr="003306E9" w:rsidRDefault="003306E9" w:rsidP="003306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306E9" w:rsidRPr="003306E9" w:rsidRDefault="003306E9" w:rsidP="003306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06E9">
        <w:rPr>
          <w:b/>
          <w:bCs/>
          <w:color w:val="000000"/>
        </w:rPr>
        <w:t xml:space="preserve">Królowa </w:t>
      </w:r>
      <w:proofErr w:type="spellStart"/>
      <w:r w:rsidRPr="003306E9">
        <w:rPr>
          <w:b/>
          <w:bCs/>
          <w:color w:val="000000"/>
        </w:rPr>
        <w:t>Ryksa</w:t>
      </w:r>
      <w:proofErr w:type="spellEnd"/>
      <w:r w:rsidRPr="003306E9">
        <w:rPr>
          <w:b/>
          <w:bCs/>
          <w:color w:val="000000"/>
        </w:rPr>
        <w:t xml:space="preserve"> Elżbieta</w:t>
      </w:r>
      <w:r w:rsidRPr="003306E9">
        <w:rPr>
          <w:color w:val="000000"/>
        </w:rPr>
        <w:t xml:space="preserve"> – urodziła się 1 września 1288 r. w Poznaniu. Była jedyną córką polskiego króla </w:t>
      </w:r>
      <w:proofErr w:type="spellStart"/>
      <w:r w:rsidRPr="003306E9">
        <w:rPr>
          <w:color w:val="000000"/>
        </w:rPr>
        <w:t>Przemysła</w:t>
      </w:r>
      <w:proofErr w:type="spellEnd"/>
      <w:r w:rsidRPr="003306E9">
        <w:rPr>
          <w:color w:val="000000"/>
        </w:rPr>
        <w:t xml:space="preserve"> II i księżniczki szwedzkiej </w:t>
      </w:r>
      <w:proofErr w:type="spellStart"/>
      <w:r w:rsidRPr="003306E9">
        <w:rPr>
          <w:color w:val="000000"/>
        </w:rPr>
        <w:t>Rikissy</w:t>
      </w:r>
      <w:proofErr w:type="spellEnd"/>
      <w:r w:rsidRPr="003306E9">
        <w:rPr>
          <w:color w:val="000000"/>
        </w:rPr>
        <w:t xml:space="preserve">. Wcześnie straciła matkę (najprawdopodobniej tuż po urodzeniu) i ojca, który na początku 1296 r. (zaledwie siedem miesięcy po koronacji na króla Polski) został zamordowany. W 1303 r. w Pradze </w:t>
      </w:r>
      <w:proofErr w:type="spellStart"/>
      <w:r w:rsidRPr="003306E9">
        <w:rPr>
          <w:color w:val="000000"/>
        </w:rPr>
        <w:t>Ryksa</w:t>
      </w:r>
      <w:proofErr w:type="spellEnd"/>
      <w:r w:rsidRPr="003306E9">
        <w:rPr>
          <w:color w:val="000000"/>
        </w:rPr>
        <w:t xml:space="preserve"> poślubiła króla Czech Wacława II. Wtedy też została koronowana na czeską i polską królową, uroczystego aktu dokonał biskup wrocławski Henryk z Wierzbna. Zgodnie z wolą męża przyjęła też imię Elżbieta. Wkrótce na świat przyszła ich córka Agnieszka. Królewskie małżeństwo 21 czerwca 1305 r. zakończyła śmierć Wacława II. </w:t>
      </w:r>
      <w:proofErr w:type="spellStart"/>
      <w:r w:rsidRPr="003306E9">
        <w:rPr>
          <w:color w:val="000000"/>
        </w:rPr>
        <w:t>Ryksa</w:t>
      </w:r>
      <w:proofErr w:type="spellEnd"/>
      <w:r w:rsidRPr="003306E9">
        <w:rPr>
          <w:color w:val="000000"/>
        </w:rPr>
        <w:t xml:space="preserve"> Elżbieta ponownie wyszła za mąż za księcia Austrii Rudolfa III Habsburga, który został królem Czech. Używał także tytułu króla Polski. Krótko po ślubie zachorował i zmarł 3 lipca 1307 r. </w:t>
      </w:r>
    </w:p>
    <w:p w:rsidR="003306E9" w:rsidRDefault="003306E9" w:rsidP="003306E9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3306E9">
        <w:rPr>
          <w:color w:val="000000"/>
        </w:rPr>
        <w:t xml:space="preserve">Królowa za uzyskane po mężach pieniądze wykupiła w formie zastawu kilka miast położonych niedaleko wschodnich granic Czech z głównym ośrodkiem w Hradcu, który od </w:t>
      </w:r>
      <w:proofErr w:type="spellStart"/>
      <w:r w:rsidRPr="003306E9">
        <w:rPr>
          <w:color w:val="000000"/>
        </w:rPr>
        <w:t>Ryksy</w:t>
      </w:r>
      <w:proofErr w:type="spellEnd"/>
      <w:r w:rsidRPr="003306E9">
        <w:rPr>
          <w:color w:val="000000"/>
        </w:rPr>
        <w:t xml:space="preserve"> Elżbiety otrzymał wówczas przydomek Hradec </w:t>
      </w:r>
      <w:proofErr w:type="spellStart"/>
      <w:r w:rsidRPr="003306E9">
        <w:rPr>
          <w:color w:val="000000"/>
        </w:rPr>
        <w:t>Králové</w:t>
      </w:r>
      <w:proofErr w:type="spellEnd"/>
      <w:r w:rsidRPr="003306E9">
        <w:rPr>
          <w:color w:val="000000"/>
        </w:rPr>
        <w:t xml:space="preserve">. Z jej inicjatywy tamtejszy zamek został przebudowany w stylu śląskiego gotyku, królowa ufundowała też kościół Świętego Ducha, przy którym powołała do życia prężnie działające skryptorium. Do naszych czasów zachowało się dziewięć dzieł powstałych z inicjatywy </w:t>
      </w:r>
      <w:proofErr w:type="spellStart"/>
      <w:r w:rsidRPr="003306E9">
        <w:rPr>
          <w:color w:val="000000"/>
        </w:rPr>
        <w:t>Ryksy</w:t>
      </w:r>
      <w:proofErr w:type="spellEnd"/>
      <w:r w:rsidRPr="003306E9">
        <w:rPr>
          <w:color w:val="000000"/>
        </w:rPr>
        <w:t xml:space="preserve"> Elżbiety. Są to przede </w:t>
      </w:r>
      <w:r w:rsidRPr="003306E9">
        <w:rPr>
          <w:color w:val="000000"/>
        </w:rPr>
        <w:lastRenderedPageBreak/>
        <w:t xml:space="preserve">wszystkim modlitewniki i śpiewniki, dziś zajmujące poczesne miejsce nie tylko w historii sztuki czeskiej, ale i światowej. W 1310 roku władza w Czechach przeszła w ręce Luksemburgów. Jan Luksemburski popadł w konflikt z możnowładztwem czeskim, na czele którego stanął Henryk z Lipy. Napięte były także stosunki między nim a </w:t>
      </w:r>
      <w:proofErr w:type="spellStart"/>
      <w:r w:rsidRPr="003306E9">
        <w:rPr>
          <w:color w:val="000000"/>
        </w:rPr>
        <w:t>Ryksą</w:t>
      </w:r>
      <w:proofErr w:type="spellEnd"/>
      <w:r w:rsidRPr="003306E9">
        <w:rPr>
          <w:color w:val="000000"/>
        </w:rPr>
        <w:t xml:space="preserve"> Elżbietą, która stanęła po stronie Henryka z Lipy. Pomiędzy </w:t>
      </w:r>
      <w:proofErr w:type="spellStart"/>
      <w:r w:rsidRPr="003306E9">
        <w:rPr>
          <w:color w:val="000000"/>
        </w:rPr>
        <w:t>Ryksą</w:t>
      </w:r>
      <w:proofErr w:type="spellEnd"/>
      <w:r w:rsidRPr="003306E9">
        <w:rPr>
          <w:color w:val="000000"/>
        </w:rPr>
        <w:t xml:space="preserve"> a Henrykiem wywiązał się romans, z powodów politycznych nie mógł jednak on zakończyć się ślubem. Jan Luksemburski pozbawił Henryka wszystkich urzędów i zdecydował się na jego uwięzienie. Pozycja królowej była jednak w Czechach na tyle silna, że Jan, nie chcąc ryzykować wojny domowej, w kwietniu 1316 r. ostatecznie zwolnił Henryka z więzienia. Krótko potem Henryk z Lipy wrócił do łask Jana Luksemburskiego, a królowa sprzedała swoje dobra we wschodnich Czechach i osiedliła się razem z nim w Nowym Brnie. Pobyt tam wiąże się z działalnością fundacyjną królowej. Ufundowała wspaniały klasztor cysterek i kościół </w:t>
      </w:r>
      <w:proofErr w:type="spellStart"/>
      <w:r w:rsidRPr="003306E9">
        <w:rPr>
          <w:color w:val="000000"/>
        </w:rPr>
        <w:t>pw</w:t>
      </w:r>
      <w:proofErr w:type="spellEnd"/>
      <w:r w:rsidRPr="003306E9">
        <w:rPr>
          <w:color w:val="000000"/>
        </w:rPr>
        <w:t xml:space="preserve">. Wniebowzięcia Najświętszej Marii Panny w Brnie. Henryk z Lipy zmarł 26 sierpnia 1329 r. </w:t>
      </w:r>
      <w:proofErr w:type="spellStart"/>
      <w:r w:rsidRPr="003306E9">
        <w:rPr>
          <w:color w:val="000000"/>
        </w:rPr>
        <w:t>Ryksa</w:t>
      </w:r>
      <w:proofErr w:type="spellEnd"/>
      <w:r w:rsidRPr="003306E9">
        <w:rPr>
          <w:color w:val="000000"/>
        </w:rPr>
        <w:t xml:space="preserve"> Elżbieta wstąpiła wtedy do klasztoru cysterek, który hojnie wyposażyła. Zmarła 19 października 1335 r. w wieku 47 lat w klasztorze cysterek w Starym Brnie, została pochowana u boku Henryka. W swoim testamencie poczyniła różne zapisy na rzecz instytucji kościelnych w Czechach, a</w:t>
      </w:r>
      <w:r w:rsidR="004E5E0A">
        <w:rPr>
          <w:color w:val="000000"/>
        </w:rPr>
        <w:t> </w:t>
      </w:r>
      <w:r w:rsidRPr="003306E9">
        <w:rPr>
          <w:color w:val="000000"/>
        </w:rPr>
        <w:t>także na rzecz poznańskiej katedry, klasztorów cysterek w Owińskich i klarysek w</w:t>
      </w:r>
      <w:r w:rsidR="004E5E0A">
        <w:rPr>
          <w:color w:val="000000"/>
        </w:rPr>
        <w:t> </w:t>
      </w:r>
      <w:r w:rsidRPr="003306E9">
        <w:rPr>
          <w:color w:val="000000"/>
        </w:rPr>
        <w:t>Gnieźnie.</w:t>
      </w:r>
    </w:p>
    <w:p w:rsidR="003306E9" w:rsidRDefault="003306E9" w:rsidP="003306E9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3306E9" w:rsidRDefault="003306E9" w:rsidP="003306E9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3306E9" w:rsidRDefault="003306E9" w:rsidP="003306E9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ZASTĘPCA </w:t>
      </w:r>
    </w:p>
    <w:p w:rsidR="003306E9" w:rsidRDefault="003306E9" w:rsidP="003306E9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PREZYDENTA MIASTA POZNANIA</w:t>
      </w:r>
    </w:p>
    <w:p w:rsidR="003306E9" w:rsidRDefault="003306E9" w:rsidP="003306E9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(-) Bartosz </w:t>
      </w:r>
      <w:proofErr w:type="spellStart"/>
      <w:r>
        <w:rPr>
          <w:color w:val="000000"/>
        </w:rPr>
        <w:t>Guss</w:t>
      </w:r>
      <w:proofErr w:type="spellEnd"/>
    </w:p>
    <w:p w:rsidR="003306E9" w:rsidRDefault="003306E9" w:rsidP="003306E9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3306E9" w:rsidRDefault="003306E9" w:rsidP="003306E9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3306E9" w:rsidRDefault="003306E9" w:rsidP="003306E9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Pan Andrzej Krygier - </w:t>
      </w:r>
      <w:proofErr w:type="spellStart"/>
      <w:r>
        <w:rPr>
          <w:b/>
          <w:color w:val="000000"/>
        </w:rPr>
        <w:t>ZGiKM</w:t>
      </w:r>
      <w:proofErr w:type="spellEnd"/>
      <w:r>
        <w:rPr>
          <w:b/>
          <w:color w:val="000000"/>
        </w:rPr>
        <w:t xml:space="preserve"> GEOPOZ</w:t>
      </w:r>
    </w:p>
    <w:sectPr w:rsidR="00CC5CCF" w:rsidRPr="003306E9" w:rsidSect="003306E9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E9" w:rsidRDefault="003306E9">
      <w:r>
        <w:separator/>
      </w:r>
    </w:p>
  </w:endnote>
  <w:endnote w:type="continuationSeparator" w:id="0">
    <w:p w:rsidR="003306E9" w:rsidRDefault="0033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E9" w:rsidRDefault="003306E9" w:rsidP="003306E9">
    <w:pPr>
      <w:pStyle w:val="Stopka"/>
      <w:rPr>
        <w:sz w:val="18"/>
      </w:rPr>
    </w:pPr>
    <w:r>
      <w:rPr>
        <w:sz w:val="18"/>
      </w:rPr>
      <w:t>dokument poprawny pod względem językowym 05.04.2022 Arletta Gorczyńska-Kaczmarek</w:t>
    </w:r>
  </w:p>
  <w:p w:rsidR="003306E9" w:rsidRDefault="003306E9" w:rsidP="003306E9">
    <w:pPr>
      <w:pStyle w:val="Stopka"/>
      <w:rPr>
        <w:sz w:val="18"/>
      </w:rPr>
    </w:pPr>
    <w:r>
      <w:rPr>
        <w:sz w:val="18"/>
      </w:rPr>
      <w:t>MJO : dokument pod względem redakcyjnym i prawnym nie budzi zastrzeżeń 12.04.2022 Wojciech Drygalski</w:t>
    </w:r>
  </w:p>
  <w:p w:rsidR="003306E9" w:rsidRPr="003306E9" w:rsidRDefault="003306E9" w:rsidP="003306E9">
    <w:pPr>
      <w:pStyle w:val="Stopka"/>
      <w:rPr>
        <w:sz w:val="18"/>
      </w:rPr>
    </w:pPr>
    <w:r>
      <w:rPr>
        <w:sz w:val="18"/>
      </w:rPr>
      <w:t xml:space="preserve">MJO : dokument </w:t>
    </w:r>
    <w:proofErr w:type="spellStart"/>
    <w:r>
      <w:rPr>
        <w:sz w:val="18"/>
      </w:rPr>
      <w:t>zaakceptowny</w:t>
    </w:r>
    <w:proofErr w:type="spellEnd"/>
    <w:r>
      <w:rPr>
        <w:sz w:val="18"/>
      </w:rPr>
      <w:t xml:space="preserve"> przez Dyrektora jednostki 29.04.2022 Z-ca Dyrektora </w:t>
    </w:r>
    <w:proofErr w:type="spellStart"/>
    <w:r>
      <w:rPr>
        <w:sz w:val="18"/>
      </w:rPr>
      <w:t>Geopoz</w:t>
    </w:r>
    <w:proofErr w:type="spellEnd"/>
    <w:r>
      <w:rPr>
        <w:sz w:val="18"/>
      </w:rPr>
      <w:t xml:space="preserve"> Jarosław Zawadzki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E9" w:rsidRDefault="003306E9">
      <w:r>
        <w:separator/>
      </w:r>
    </w:p>
  </w:footnote>
  <w:footnote w:type="continuationSeparator" w:id="0">
    <w:p w:rsidR="003306E9" w:rsidRDefault="0033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E9" w:rsidRPr="003306E9" w:rsidRDefault="003306E9" w:rsidP="003306E9">
    <w:pPr>
      <w:pStyle w:val="Nagwek"/>
      <w:jc w:val="right"/>
      <w:rPr>
        <w:sz w:val="18"/>
      </w:rPr>
    </w:pPr>
    <w:r>
      <w:rPr>
        <w:sz w:val="18"/>
      </w:rPr>
      <w:t>PU_1256_22_U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nazwania ronda imieniem Królowej Ryksy Elżbiety."/>
    <w:docVar w:name="UchwałaData" w:val=" "/>
    <w:docVar w:name="UchwałaNr" w:val="DO PROJEKTU UCHWAŁY"/>
  </w:docVars>
  <w:rsids>
    <w:rsidRoot w:val="004E5E0A"/>
    <w:rsid w:val="000369DD"/>
    <w:rsid w:val="002B56EF"/>
    <w:rsid w:val="003306E9"/>
    <w:rsid w:val="00464839"/>
    <w:rsid w:val="004E5E0A"/>
    <w:rsid w:val="00604FD7"/>
    <w:rsid w:val="006603CD"/>
    <w:rsid w:val="006D30F4"/>
    <w:rsid w:val="0071679F"/>
    <w:rsid w:val="007256F3"/>
    <w:rsid w:val="007B7606"/>
    <w:rsid w:val="008521CC"/>
    <w:rsid w:val="009A1BA5"/>
    <w:rsid w:val="00B07B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549</Words>
  <Characters>3210</Characters>
  <Application>Microsoft Office Word</Application>
  <DocSecurity>0</DocSecurity>
  <Lines>61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2022-05-04T06:38:00Z</dcterms:created>
  <dcterms:modified xsi:type="dcterms:W3CDTF">2022-05-04T06:38:00Z</dcterms:modified>
</cp:coreProperties>
</file>