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96770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96770E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96770E">
                <w:rPr>
                  <w:b/>
                </w:rPr>
                <w:t>ogłoszenia jednolitego tekstu uchwały Nr LXII/957/VI/2014 Rady Miasta Poznania z dnia 28 stycznia 2014 roku w sprawie zasad zwrotu wydatków za posiłki oraz zasiłki okresowe i zasiłki celowe, przyznane pod warunkiem zwrotu, będące w zakresie zadań własnych gminy.</w:t>
              </w:r>
            </w:fldSimple>
          </w:p>
        </w:tc>
      </w:tr>
    </w:tbl>
    <w:p w:rsidR="0096770E" w:rsidRPr="0096770E" w:rsidRDefault="0096770E" w:rsidP="0096770E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96770E" w:rsidRPr="0096770E" w:rsidRDefault="0096770E" w:rsidP="0096770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6770E">
        <w:rPr>
          <w:color w:val="000000"/>
        </w:rPr>
        <w:t>Uchwałami Rady Miasta Poznania Nr LXXI/1119/VI/2014 z dnia 8 lipca 2014 r., Nr LIII/998/VIII/2021 z dnia 19 października 2021 r. oraz Nr LXXVIII/1415/VIII/2023 z dnia 24 stycznia 2023 r. zmieniono uchwałę Nr LXII/957/VI/2014 Rady Miasta Poznania z dnia 28 stycznia 2014 r. w sprawie</w:t>
      </w:r>
      <w:r w:rsidRPr="0096770E">
        <w:rPr>
          <w:b/>
          <w:bCs/>
          <w:color w:val="000000"/>
        </w:rPr>
        <w:t xml:space="preserve"> </w:t>
      </w:r>
      <w:r w:rsidRPr="0096770E">
        <w:rPr>
          <w:color w:val="000000"/>
        </w:rPr>
        <w:t xml:space="preserve">zasad zwrotu wydatków za posiłki oraz zasiłki okresowe i zasiłki celowe, przyznane pod warunkiem zwrotu, będące w zakresie zadań własnych gminy. </w:t>
      </w:r>
    </w:p>
    <w:p w:rsidR="0096770E" w:rsidRDefault="0096770E" w:rsidP="0096770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96770E">
        <w:rPr>
          <w:color w:val="000000"/>
        </w:rPr>
        <w:t>Realizując normę prawną wyrażoną w art. 16 ust. 3 i 4 ustawy z dnia 20 lipca 2000 r. o</w:t>
      </w:r>
      <w:r w:rsidR="00BA185E">
        <w:rPr>
          <w:color w:val="000000"/>
        </w:rPr>
        <w:t> </w:t>
      </w:r>
      <w:r w:rsidRPr="0096770E">
        <w:rPr>
          <w:color w:val="000000"/>
        </w:rPr>
        <w:t xml:space="preserve">ogłaszaniu aktów normatywnych i niektórych innych aktów prawnych (Dz. U. z 2019 r. poz. 1461), uzasadnione jest podjęcie uchwały w sprawie ogłoszenia tekstu jednolitego przywołanej uchwały Nr LXII/957/VI/2014 Rady Miasta Poznania z dnia 28 stycznia 2014 r.  </w:t>
      </w:r>
    </w:p>
    <w:p w:rsidR="0096770E" w:rsidRDefault="0096770E" w:rsidP="0096770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96770E" w:rsidRDefault="0096770E" w:rsidP="0096770E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96770E" w:rsidRDefault="0096770E" w:rsidP="0096770E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96770E" w:rsidRDefault="0096770E" w:rsidP="0096770E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Jędrzej Solarski</w:t>
      </w:r>
    </w:p>
    <w:p w:rsidR="0096770E" w:rsidRDefault="0096770E" w:rsidP="0096770E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96770E" w:rsidRDefault="0096770E" w:rsidP="0096770E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96770E" w:rsidRDefault="0096770E" w:rsidP="0096770E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Anna Krakowska Dyrektor MOPR w Poznaniu </w:t>
      </w:r>
    </w:p>
    <w:sectPr w:rsidR="00CC5CCF" w:rsidRPr="0096770E" w:rsidSect="0096770E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0E" w:rsidRDefault="0096770E">
      <w:r>
        <w:separator/>
      </w:r>
    </w:p>
  </w:endnote>
  <w:endnote w:type="continuationSeparator" w:id="0">
    <w:p w:rsidR="0096770E" w:rsidRDefault="0096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0E" w:rsidRDefault="0096770E" w:rsidP="0096770E">
    <w:pPr>
      <w:pStyle w:val="Stopka"/>
      <w:rPr>
        <w:sz w:val="18"/>
      </w:rPr>
    </w:pPr>
    <w:r>
      <w:rPr>
        <w:sz w:val="18"/>
      </w:rPr>
      <w:t>dokument poprawny pod względem językowym 28.02.2023 Monika Kujawa</w:t>
    </w:r>
  </w:p>
  <w:p w:rsidR="0096770E" w:rsidRDefault="0096770E" w:rsidP="0096770E">
    <w:pPr>
      <w:pStyle w:val="Stopka"/>
      <w:rPr>
        <w:sz w:val="18"/>
      </w:rPr>
    </w:pPr>
    <w:r>
      <w:rPr>
        <w:sz w:val="18"/>
      </w:rPr>
      <w:t xml:space="preserve">MJO : dokument pod względem redakcyjnym i prawnym nie budzi zastrzeżeń 07.03.2023 Sergiusz  </w:t>
    </w:r>
    <w:proofErr w:type="spellStart"/>
    <w:r>
      <w:rPr>
        <w:sz w:val="18"/>
      </w:rPr>
      <w:t>Foltynowicz</w:t>
    </w:r>
    <w:proofErr w:type="spellEnd"/>
  </w:p>
  <w:p w:rsidR="0096770E" w:rsidRPr="0096770E" w:rsidRDefault="0096770E" w:rsidP="0096770E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08.03.2023 Anna Krakowska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0E" w:rsidRDefault="0096770E">
      <w:r>
        <w:separator/>
      </w:r>
    </w:p>
  </w:footnote>
  <w:footnote w:type="continuationSeparator" w:id="0">
    <w:p w:rsidR="0096770E" w:rsidRDefault="0096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0E" w:rsidRPr="0096770E" w:rsidRDefault="0096770E" w:rsidP="0096770E">
    <w:pPr>
      <w:pStyle w:val="Nagwek"/>
      <w:jc w:val="right"/>
      <w:rPr>
        <w:sz w:val="18"/>
      </w:rPr>
    </w:pPr>
    <w:r>
      <w:rPr>
        <w:sz w:val="18"/>
      </w:rPr>
      <w:t>PU_1554_23_U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ogłoszenia jednolitego tekstu uchwały Nr LXII/957/VI/2014 Rady Miasta Poznania z dnia 28 stycznia 2014 roku w sprawie zasad zwrotu wydatków za posiłki oraz zasiłki okresowe i zasiłki celowe, przyznane pod warunkiem zwrotu, będące w zakresie zadań własnych gminy."/>
    <w:docVar w:name="UchwałaData" w:val=" "/>
    <w:docVar w:name="UchwałaNr" w:val="DO PROJEKTU UCHWAŁY"/>
  </w:docVars>
  <w:rsids>
    <w:rsidRoot w:val="00BA185E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6770E"/>
    <w:rsid w:val="009A1BA5"/>
    <w:rsid w:val="009B5E73"/>
    <w:rsid w:val="00B07B94"/>
    <w:rsid w:val="00BA185E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206</Words>
  <Characters>1155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2023-03-13T08:55:00Z</dcterms:created>
  <dcterms:modified xsi:type="dcterms:W3CDTF">2023-03-13T08:55:00Z</dcterms:modified>
</cp:coreProperties>
</file>