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133B28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133B28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3B28">
              <w:rPr>
                <w:b/>
              </w:rPr>
              <w:fldChar w:fldCharType="separate"/>
            </w:r>
            <w:r w:rsidR="00133B28">
              <w:rPr>
                <w:b/>
              </w:rPr>
              <w:t xml:space="preserve">nazwania ulicy imieniem Anny </w:t>
            </w:r>
            <w:proofErr w:type="spellStart"/>
            <w:r w:rsidR="00133B28">
              <w:rPr>
                <w:b/>
              </w:rPr>
              <w:t>Leskiej-Daab</w:t>
            </w:r>
            <w:proofErr w:type="spellEnd"/>
            <w:r w:rsidR="00133B28">
              <w:rPr>
                <w:b/>
              </w:rPr>
              <w:t xml:space="preserve">. </w:t>
            </w:r>
            <w:r>
              <w:rPr>
                <w:b/>
              </w:rPr>
              <w:fldChar w:fldCharType="end"/>
            </w:r>
          </w:p>
        </w:tc>
      </w:tr>
    </w:tbl>
    <w:p w:rsidR="00133B28" w:rsidRPr="00133B28" w:rsidRDefault="00133B28" w:rsidP="00133B28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 xml:space="preserve">Nazwanie imieniem Anny </w:t>
      </w:r>
      <w:proofErr w:type="spellStart"/>
      <w:r w:rsidRPr="00133B28">
        <w:rPr>
          <w:color w:val="000000"/>
        </w:rPr>
        <w:t>Leskiej-Daab</w:t>
      </w:r>
      <w:proofErr w:type="spellEnd"/>
      <w:r w:rsidRPr="00133B28">
        <w:rPr>
          <w:b/>
          <w:bCs/>
          <w:color w:val="000000"/>
        </w:rPr>
        <w:t xml:space="preserve"> </w:t>
      </w:r>
      <w:r w:rsidRPr="00133B28">
        <w:rPr>
          <w:color w:val="000000"/>
        </w:rPr>
        <w:t>ulicy położonej w rejonie ul. 5 Stycznia następuje z</w:t>
      </w:r>
      <w:r w:rsidR="00B17594">
        <w:rPr>
          <w:color w:val="000000"/>
        </w:rPr>
        <w:t> </w:t>
      </w:r>
      <w:r w:rsidRPr="00133B28">
        <w:rPr>
          <w:color w:val="000000"/>
        </w:rPr>
        <w:t>inicjatywy Prezydenta Miasta Poznania.</w:t>
      </w: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>Ulica zaproponowana do nazwania, której lokalizację określają załączniki nr 1 i nr 2 do uchwały, stanowi własność Miasta Poznania i położona jest w rejonie miasta, gdzie patronami są osoby związane z lotnictwem m.in. Stefania Wojtulanis-Karpińska, Stanisław Skalski.</w:t>
      </w: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>Linie rozgraniczające ulicy zostały określone w miejscowym planie zagospodarowania przestrzennego dla obszaru „Brama Zachodnia” w Poznaniu, przyjętym uchwałą Rady Miasta Poznania Nr LXXV/1033/V/2010 z dnia 6 lutego 2010 r. W planie wyznaczono ulicy funkcję drogi publicznej.</w:t>
      </w: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 xml:space="preserve">Komisja Kultury i Nauki Rady Miasta Poznania pozytywnie zaopiniowała powyższą propozycję. Rada Osiedla Wola pozytywnie zaopiniowała uchwałę. </w:t>
      </w: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>Skutki finansowe podjęcia przez Radę Miasta Poznania uchwały dotyczyć będą kosztów oznaczenia ulicy tablicami z jej nazwą.</w:t>
      </w: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33B28" w:rsidRPr="00133B28" w:rsidRDefault="00133B28" w:rsidP="00133B2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3B28">
        <w:rPr>
          <w:b/>
          <w:bCs/>
          <w:color w:val="000000"/>
        </w:rPr>
        <w:t xml:space="preserve">Anna </w:t>
      </w:r>
      <w:proofErr w:type="spellStart"/>
      <w:r w:rsidRPr="00133B28">
        <w:rPr>
          <w:b/>
          <w:bCs/>
          <w:color w:val="000000"/>
        </w:rPr>
        <w:t>Leska-Daab</w:t>
      </w:r>
      <w:proofErr w:type="spellEnd"/>
      <w:r w:rsidRPr="00133B28">
        <w:rPr>
          <w:color w:val="000000"/>
        </w:rPr>
        <w:t xml:space="preserve"> urodziła się 4 listopada 1910 r. w Warszawie w rodzinie o tradycjach patriotycznych i wielkich zasługach dla Polski (ojciec, major Wojska Polskiego, dowodził w</w:t>
      </w:r>
      <w:r w:rsidR="00B17594">
        <w:rPr>
          <w:color w:val="000000"/>
        </w:rPr>
        <w:t> </w:t>
      </w:r>
      <w:r w:rsidRPr="00133B28">
        <w:rPr>
          <w:color w:val="000000"/>
        </w:rPr>
        <w:t xml:space="preserve">1920 r. jednostką artylerii w obronie Warszawy, matka brała udział w Powstaniu Warszawskim, brat był konstruktorem okrętów podwodnych „Orzeł”, „Sęp” i pilotem Wojska Polskiego we wrześniu 1939 r.). W 1927 r. roku zdała egzamin maturalny w szkole im. Cecylii </w:t>
      </w:r>
      <w:proofErr w:type="spellStart"/>
      <w:r w:rsidRPr="00133B28">
        <w:rPr>
          <w:color w:val="000000"/>
        </w:rPr>
        <w:t>Plater-Zyberkówny</w:t>
      </w:r>
      <w:proofErr w:type="spellEnd"/>
      <w:r w:rsidRPr="00133B28">
        <w:rPr>
          <w:color w:val="000000"/>
        </w:rPr>
        <w:t xml:space="preserve"> w Warszawie. Lotnictwem była zafascynowana od dzieciństwa. W Aeroklubie Pomorskim w Toruniu przeszła szkolenie szybowcowe, balonowe i</w:t>
      </w:r>
      <w:r w:rsidR="00B17594">
        <w:rPr>
          <w:color w:val="000000"/>
        </w:rPr>
        <w:t> </w:t>
      </w:r>
      <w:r w:rsidRPr="00133B28">
        <w:rPr>
          <w:color w:val="000000"/>
        </w:rPr>
        <w:t>samolotowe. Od 1938 r. była członkinią Aeroklubu Warszawskiego. Po wybuchu II wojny w</w:t>
      </w:r>
      <w:r w:rsidR="00B17594">
        <w:rPr>
          <w:color w:val="000000"/>
        </w:rPr>
        <w:t> </w:t>
      </w:r>
      <w:r w:rsidRPr="00133B28">
        <w:rPr>
          <w:color w:val="000000"/>
        </w:rPr>
        <w:t xml:space="preserve">1939 r. jako pilot samolotu RWD-13 została przydzielona do Eskadry Sztabowej Dowództwa Lotnictwa. 17 września samoloty przetransportowano do Rumunii, gdzie jednak zostały zarekwirowane, a personel trafił do obozów internowania. Annie </w:t>
      </w:r>
      <w:proofErr w:type="spellStart"/>
      <w:r w:rsidRPr="00133B28">
        <w:rPr>
          <w:color w:val="000000"/>
        </w:rPr>
        <w:t>Leskiej-Daab</w:t>
      </w:r>
      <w:proofErr w:type="spellEnd"/>
      <w:r w:rsidRPr="00133B28">
        <w:rPr>
          <w:color w:val="000000"/>
        </w:rPr>
        <w:t xml:space="preserve"> udało </w:t>
      </w:r>
      <w:r w:rsidRPr="00133B28">
        <w:rPr>
          <w:color w:val="000000"/>
        </w:rPr>
        <w:lastRenderedPageBreak/>
        <w:t>się uciec do Francji, gdzie została zatrudniona w biurze Naczelnego Dowództwa Lotnictwa. Ponieważ we Francji kobiet nie dopuszczano do zawodu pilota, trafiła do Wielkiej Brytanii i</w:t>
      </w:r>
      <w:r w:rsidR="00B17594">
        <w:rPr>
          <w:color w:val="000000"/>
        </w:rPr>
        <w:t> </w:t>
      </w:r>
      <w:r w:rsidRPr="00133B28">
        <w:rPr>
          <w:color w:val="000000"/>
        </w:rPr>
        <w:t xml:space="preserve">weszła w szeregi brytyjskiej pomocniczej lotniczej służby transportowej powołanej na czas wojny – Air Transport </w:t>
      </w:r>
      <w:proofErr w:type="spellStart"/>
      <w:r w:rsidRPr="00133B28">
        <w:rPr>
          <w:color w:val="000000"/>
        </w:rPr>
        <w:t>Auxiliary</w:t>
      </w:r>
      <w:proofErr w:type="spellEnd"/>
      <w:r w:rsidRPr="00133B28">
        <w:rPr>
          <w:color w:val="000000"/>
        </w:rPr>
        <w:t xml:space="preserve"> (ATA). W ATA służyły, oprócz Amerykanek, Kanadyjek, Holenderek, trzy Polki – Stefania Wojtulanis-Karpińska, Jadwiga Piłsudska oraz Anna </w:t>
      </w:r>
      <w:proofErr w:type="spellStart"/>
      <w:r w:rsidRPr="00133B28">
        <w:rPr>
          <w:color w:val="000000"/>
        </w:rPr>
        <w:t>Leska-Daab</w:t>
      </w:r>
      <w:proofErr w:type="spellEnd"/>
      <w:r w:rsidRPr="00133B28">
        <w:rPr>
          <w:color w:val="000000"/>
        </w:rPr>
        <w:t xml:space="preserve">. Ta ostatnia od początku 1941 r. pilotowała samoloty z fabryk i warsztatów remontowych na lotniska polowe, uczestniczyła w przerzutach sprzętu latającego. Często pilotowała bombowce z lotnisk przyfabrycznych na lotniska dywizjonów bombowych na terenie całej Wielkiej Brytanii. Chociaż nie odbywała lotów bojowych, to jej praca była równie niebezpieczna i wymagała wielkiej odwagi i determinacji. Samo odbywanie kolejnych szkoleń pilotowania samolotów z coraz wyższą klasą – od lekkich po jednosilnikowe samoloty myśliwskie, dwusilnikowe bombowce aż do ciężkich czterosilnikowych samolotów bombowych – wymagało niezwykłych umiejętności i zaangażowania. Pilotowała również samoloty uczestniczące w akcjach ratowniczych. Po wojnie pracowała w Walii jako robotnik rolny. W 1974 r. powróciła na stałe wraz z mężem do Polski. Udzielała się w Warszawskim Klubie Seniorów Lotnictwa. Była jedną z najbardziej zasłużonych polskich lotniczek. Została odznaczona m.in. honorową odznaką Golden </w:t>
      </w:r>
      <w:proofErr w:type="spellStart"/>
      <w:r w:rsidRPr="00133B28">
        <w:rPr>
          <w:color w:val="000000"/>
        </w:rPr>
        <w:t>Wings</w:t>
      </w:r>
      <w:proofErr w:type="spellEnd"/>
      <w:r w:rsidRPr="00133B28">
        <w:rPr>
          <w:color w:val="000000"/>
        </w:rPr>
        <w:t xml:space="preserve"> przyznawaną starszym oficerom, lotnikom ze stażem powyżej 6000 godzin w powietrzu, Medalem Lotniczym (ustanowionym dekretem Prezydenta RP na Uchodźstwie nadawanym wyłącznie żołnierzom Polskich Sił Powietrznych) oraz medalem „Za zasługi dla obronności kraju”.</w:t>
      </w:r>
    </w:p>
    <w:p w:rsidR="00133B28" w:rsidRDefault="00133B28" w:rsidP="00133B2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133B28">
        <w:rPr>
          <w:color w:val="000000"/>
        </w:rPr>
        <w:t>Zmarła 21 stycznia 1998 r. i została pochowana na Starych Powązkach.</w:t>
      </w:r>
    </w:p>
    <w:p w:rsidR="00133B28" w:rsidRDefault="00133B28" w:rsidP="00133B28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133B28" w:rsidRDefault="00133B28" w:rsidP="00133B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PREZYDENTA </w:t>
      </w:r>
    </w:p>
    <w:p w:rsidR="00133B28" w:rsidRDefault="00133B28" w:rsidP="00133B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MIASTA POZNANIA</w:t>
      </w:r>
    </w:p>
    <w:p w:rsidR="00133B28" w:rsidRDefault="00133B28" w:rsidP="00133B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Mariusz Wiśniewski</w:t>
      </w:r>
    </w:p>
    <w:p w:rsidR="00133B28" w:rsidRDefault="00133B28" w:rsidP="00133B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133B28" w:rsidRDefault="00133B28" w:rsidP="00133B28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133B28" w:rsidRDefault="00133B28" w:rsidP="00133B28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 xml:space="preserve">na sesji RMP referuje: Pan Andrzej Krygier – </w:t>
      </w:r>
      <w:proofErr w:type="spellStart"/>
      <w:r>
        <w:rPr>
          <w:b/>
          <w:color w:val="000000"/>
        </w:rPr>
        <w:t>ZGiKM</w:t>
      </w:r>
      <w:proofErr w:type="spellEnd"/>
      <w:r>
        <w:rPr>
          <w:b/>
          <w:color w:val="000000"/>
        </w:rPr>
        <w:t xml:space="preserve"> GEOPOZ</w:t>
      </w:r>
    </w:p>
    <w:sectPr w:rsidR="00CC5CCF" w:rsidRPr="00133B28" w:rsidSect="00133B28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28" w:rsidRDefault="00133B28">
      <w:r>
        <w:separator/>
      </w:r>
    </w:p>
  </w:endnote>
  <w:endnote w:type="continuationSeparator" w:id="0">
    <w:p w:rsidR="00133B28" w:rsidRDefault="0013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28" w:rsidRDefault="00133B28" w:rsidP="00133B28">
    <w:pPr>
      <w:pStyle w:val="Stopka"/>
      <w:rPr>
        <w:sz w:val="18"/>
      </w:rPr>
    </w:pPr>
    <w:r>
      <w:rPr>
        <w:sz w:val="18"/>
      </w:rPr>
      <w:t>dokument poprawny pod względem językowym 09.03.2023 Monika Kujawa</w:t>
    </w:r>
  </w:p>
  <w:p w:rsidR="00133B28" w:rsidRDefault="00133B28" w:rsidP="00133B28">
    <w:pPr>
      <w:pStyle w:val="Stopka"/>
      <w:rPr>
        <w:sz w:val="18"/>
      </w:rPr>
    </w:pPr>
    <w:r>
      <w:rPr>
        <w:sz w:val="18"/>
      </w:rPr>
      <w:t>MJO : dokument pod względem redakcyjnym i prawnym nie budzi zastrzeżeń 09.03.2023 Wojciech Drygalski</w:t>
    </w:r>
  </w:p>
  <w:p w:rsidR="00133B28" w:rsidRPr="00133B28" w:rsidRDefault="00133B28" w:rsidP="00133B28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10.03.2023 Z-ca Dyrektora </w:t>
    </w:r>
    <w:proofErr w:type="spellStart"/>
    <w:r>
      <w:rPr>
        <w:sz w:val="18"/>
      </w:rPr>
      <w:t>Geopoz</w:t>
    </w:r>
    <w:proofErr w:type="spellEnd"/>
    <w:r>
      <w:rPr>
        <w:sz w:val="18"/>
      </w:rPr>
      <w:t xml:space="preserve"> Jarosław Zawadzki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28" w:rsidRDefault="00133B28">
      <w:r>
        <w:separator/>
      </w:r>
    </w:p>
  </w:footnote>
  <w:footnote w:type="continuationSeparator" w:id="0">
    <w:p w:rsidR="00133B28" w:rsidRDefault="0013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28" w:rsidRPr="00133B28" w:rsidRDefault="00133B28" w:rsidP="00133B28">
    <w:pPr>
      <w:pStyle w:val="Nagwek"/>
      <w:jc w:val="right"/>
      <w:rPr>
        <w:sz w:val="18"/>
      </w:rPr>
    </w:pPr>
    <w:r>
      <w:rPr>
        <w:sz w:val="18"/>
      </w:rPr>
      <w:t>PU_1565_23_U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nazwania ulicy imieniem Anny Leskiej-Daab. "/>
    <w:docVar w:name="UchwałaData" w:val=" "/>
    <w:docVar w:name="UchwałaNr" w:val="DO PROJEKTU UCHWAŁY"/>
  </w:docVars>
  <w:rsids>
    <w:rsidRoot w:val="00B17594"/>
    <w:rsid w:val="000369DD"/>
    <w:rsid w:val="000D6E01"/>
    <w:rsid w:val="00133B28"/>
    <w:rsid w:val="002B56EF"/>
    <w:rsid w:val="00464839"/>
    <w:rsid w:val="00604FD7"/>
    <w:rsid w:val="006603CD"/>
    <w:rsid w:val="0071679F"/>
    <w:rsid w:val="007256F3"/>
    <w:rsid w:val="007B7606"/>
    <w:rsid w:val="008521CC"/>
    <w:rsid w:val="009A1BA5"/>
    <w:rsid w:val="00B07B94"/>
    <w:rsid w:val="00B17594"/>
    <w:rsid w:val="00C428D9"/>
    <w:rsid w:val="00C8790D"/>
    <w:rsid w:val="00CB1A17"/>
    <w:rsid w:val="00C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531</Words>
  <Characters>3458</Characters>
  <Application>Microsoft Office Word</Application>
  <DocSecurity>0</DocSecurity>
  <Lines>65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2023-03-15T09:26:00Z</dcterms:created>
  <dcterms:modified xsi:type="dcterms:W3CDTF">2023-03-15T09:26:00Z</dcterms:modified>
</cp:coreProperties>
</file>