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A5" w:rsidRDefault="009A1BA5">
      <w:pPr>
        <w:pStyle w:val="Nagwek2"/>
        <w:spacing w:line="360" w:lineRule="auto"/>
      </w:pPr>
      <w:bookmarkStart w:id="0" w:name="z0"/>
      <w:bookmarkEnd w:id="0"/>
      <w:r>
        <w:t>UZASADNIENIE</w:t>
      </w:r>
    </w:p>
    <w:p w:rsidR="009A1BA5" w:rsidRDefault="006603CD">
      <w:pPr>
        <w:pStyle w:val="Nagwek2"/>
        <w:spacing w:line="360" w:lineRule="auto"/>
      </w:pPr>
      <w:fldSimple w:instr=" DOCVARIABLE  UchwałaNr  \* MERGEFORMAT ">
        <w:r w:rsidR="00101995">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fldSimple w:instr=" DOCVARIABLE  UchwałaData  \* MERGEFORMAT ">
        <w:r w:rsidR="00101995">
          <w:rPr>
            <w:b/>
            <w:sz w:val="28"/>
            <w:szCs w:val="28"/>
          </w:rPr>
          <w:t xml:space="preserve"> </w:t>
        </w:r>
      </w:fldSimple>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20"/>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fldSimple w:instr=" DOCVARIABLE  Sprawa  \* MERGEFORMAT ">
              <w:r w:rsidR="00101995">
                <w:rPr>
                  <w:b/>
                </w:rPr>
                <w:t>statutu Biblioteki Raczyńskich.</w:t>
              </w:r>
            </w:fldSimple>
          </w:p>
        </w:tc>
      </w:tr>
    </w:tbl>
    <w:p w:rsidR="00101995" w:rsidRPr="00101995" w:rsidRDefault="00101995" w:rsidP="00101995">
      <w:pPr>
        <w:tabs>
          <w:tab w:val="left" w:leader="dot" w:pos="8505"/>
        </w:tabs>
        <w:spacing w:line="360" w:lineRule="auto"/>
        <w:jc w:val="both"/>
      </w:pPr>
      <w:bookmarkStart w:id="1" w:name="z1"/>
      <w:bookmarkEnd w:id="1"/>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Wprowadzenie nowego statutu Biblioteki Raczyńskich wynika przede wszystkim z</w:t>
      </w:r>
      <w:r w:rsidR="00260277">
        <w:rPr>
          <w:color w:val="000000"/>
        </w:rPr>
        <w:t> </w:t>
      </w:r>
      <w:r w:rsidRPr="00101995">
        <w:rPr>
          <w:color w:val="000000"/>
        </w:rPr>
        <w:t>konieczności zaktualizowania jego zapisów, tak by treść dokumentu była zgodna z</w:t>
      </w:r>
      <w:r w:rsidR="00260277">
        <w:rPr>
          <w:color w:val="000000"/>
        </w:rPr>
        <w:t> </w:t>
      </w:r>
      <w:r w:rsidRPr="00101995">
        <w:rPr>
          <w:color w:val="000000"/>
        </w:rPr>
        <w:t>wydanymi w ostatnich latach orzeczeniami sądów administracyjnych oraz rozstrzygnięciami nadzorczymi organów nadzoru dotyczącymi statutów samorządowych instytucji kultury. Ponadto konieczne było zaktualizowanie wykazu filii Biblioteki Raczyńskich, aby przedstawiał aktualny stan filii funkcjonujących w Poznaniu.</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Do wykazu filii dodano nową filię Biblioteki Raczyńskich, tj. Filię Naramowicką (ul. Rubież 14a/37), która została utworzona 9 lutego 2018 r., a która do tej pory nie była ujęta w statucie Biblioteki Raczyńskich.</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Z wykazu filii usunięto następujące filie Biblioteki Raczyńskich, które nie prowadzą działalności (a reaktywacja ich działania jest niemożliwa) i zostały faktycznie zlikwidowane:</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1) Filia 17 (ul. 28 czerwca 1956 r. 217/219) – filia została faktycznie zlikwidowana z dniem 2</w:t>
      </w:r>
      <w:r w:rsidR="00260277">
        <w:rPr>
          <w:color w:val="000000"/>
        </w:rPr>
        <w:t> </w:t>
      </w:r>
      <w:r w:rsidRPr="00101995">
        <w:rPr>
          <w:color w:val="000000"/>
        </w:rPr>
        <w:t xml:space="preserve">sierpnia 2021 r. Lokal filii, usytuowany w przyziemiu, był całkowicie niedostępny dla osób niepełnosprawnych. Filia usytuowana była w budynku należącym do spółki </w:t>
      </w:r>
      <w:proofErr w:type="spellStart"/>
      <w:r w:rsidRPr="00101995">
        <w:rPr>
          <w:color w:val="000000"/>
        </w:rPr>
        <w:t>H.Cegielski-Poznań</w:t>
      </w:r>
      <w:proofErr w:type="spellEnd"/>
      <w:r w:rsidRPr="00101995">
        <w:rPr>
          <w:color w:val="000000"/>
        </w:rPr>
        <w:t xml:space="preserve"> S.A., sprzedanym nowemu właścicielowi, który prowadził jego remont, co znacznie utrudniało dostęp czytelników do tej filii (podczas remontu budynku występowały incydenty zamykania pracowników oraz czytelników wewnątrz filii, Biblioteka Raczyńskich otrzymywała również informacje, że nowy właściciel budynku planuje obciążyć instytucję odpowiedzialnością za dozór wejścia i wyjścia do/z budynku oraz przestrzeni holu). Księgozbiór filii przeznaczony dla dorosłych i dzieci został zmagazynowany w</w:t>
      </w:r>
      <w:r w:rsidR="00260277">
        <w:rPr>
          <w:color w:val="000000"/>
        </w:rPr>
        <w:t> </w:t>
      </w:r>
      <w:r w:rsidRPr="00101995">
        <w:rPr>
          <w:color w:val="000000"/>
        </w:rPr>
        <w:t xml:space="preserve">pomieszczeniach Filii 48, a niebawem będzie poddany analizie pod kątem możliwości przeniesienia do innych filii. Umowa najmu lokalu, w którym znajdowała się filia, została </w:t>
      </w:r>
      <w:r w:rsidRPr="00101995">
        <w:rPr>
          <w:color w:val="000000"/>
        </w:rPr>
        <w:lastRenderedPageBreak/>
        <w:t xml:space="preserve">wypowiedziana. W bliskim sąsiedztwie filii (w odległości 2 przystanków tramwajowych), przy ul. Hetmańskiej 91, znajdują się Filia </w:t>
      </w:r>
      <w:proofErr w:type="spellStart"/>
      <w:r w:rsidRPr="00101995">
        <w:rPr>
          <w:color w:val="000000"/>
        </w:rPr>
        <w:t>Wildecka</w:t>
      </w:r>
      <w:proofErr w:type="spellEnd"/>
      <w:r w:rsidRPr="00101995">
        <w:rPr>
          <w:color w:val="000000"/>
        </w:rPr>
        <w:t xml:space="preserve"> i Filia 53;</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2) Filia 24 (os. Rzeczypospolitej 101) – filia została zalana podczas burzy, która miała miejsce 15 sierpnia 2015 r. Z uwagi na skalę zniszczeń w lokalu filii oraz fakt, że sytuacja związana z zalaniem filii wystąpiła kolejny raz z rzędu, zadecydowano o jej zlikwidowaniu. Ocalałe zbiory zostały częściowo przekazane do innych filii w formie przerzutów, część zbiorów przejęły Druki Zbędne, a zbiory w złym stanie technicznym zostały zlikwidowane. Czytelnicy mają do dyspozycji innej pobliskie filie ratajskie, m.in. Filię nr 2 na os. Oświecenia;</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3) Filia 25 (os. Wichrowe Wzgórze 23) – filia została zlikwidowana w pierwszym kwartale 2016 r. w związku z restrukturyzacją sieci filialnej Biblioteki Raczyńskich i uruchomieniem nowej Filii Naramowickiej. Dostęp czytelników do filii był znacznie utrudniony, mieściła się ona w piwnicy, do której nie można było wejść bezpośrednio z ulicy. Zbiory poddano selekcji, a pozostała w jej wyniku część zbiorów przechowywana jest w magazynie działającym w miejsce zlikwidowanych filii przy ul. Wronieckiej 15. Mieszkańcy os. Wichrowe Wzgórze mają do dyspozycji pobliskie filie na os. Zwycięstwa, os. Kosmonautów, os. Przyjaźni oraz os. Pod Lipami;</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4) Filia 27 (ul. Św. Marcin 80/82 – w Centrum Kultury "Zamek") – filia została zlikwidowana w pierwszym kwartale 2016 r. w związku z restrukturyzacja sieci filialnej Biblioteki Raczyńskich i uruchomieniem nowej Filii Naramowickiej. Księgozbiór filii został przeniesiony do nowo powstałej Filii Naramowickiej. Mieszkańcy centrum Poznania mają do dyspozycji filie w budynku Biblioteki Raczyńskich przy pl. Wolności;</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5) Filia 48 (os. Jagiellońskie 32 – filia dla dzieci) – filia znajdowała się w lokalu położonym w piwnicy. W lipcu 2018 r., z powodu licznych remontów (wymiany pionów wodno-kanalizacyjnych) prowadzonych przez Spółdzielnię Mieszkaniową "Osiedle Młodych" w</w:t>
      </w:r>
      <w:r w:rsidR="00260277">
        <w:rPr>
          <w:color w:val="000000"/>
        </w:rPr>
        <w:t> </w:t>
      </w:r>
      <w:r w:rsidRPr="00101995">
        <w:rPr>
          <w:color w:val="000000"/>
        </w:rPr>
        <w:t>Poznaniu, działalność filii została zlikwidowana. Księgozbiór filii przewieziono do magazynu działającego w miejsce zlikwidowanych filii przy ul. Wronieckiej 15, niebawem zostanie on poddany analizie pod kątem możliwości jego przeniesienia do innych filii. Pomieszczenia po zlikwidowanej filii wykorzystywane są jako magazyny i składowany jest tam księgozbiór zlikwidowanej Filii 17. Czytelnicy zlikwidowanej filii mogą korzystać z</w:t>
      </w:r>
      <w:r w:rsidR="00260277">
        <w:rPr>
          <w:color w:val="000000"/>
        </w:rPr>
        <w:t> </w:t>
      </w:r>
      <w:r w:rsidRPr="00101995">
        <w:rPr>
          <w:color w:val="000000"/>
        </w:rPr>
        <w:t>pobliskich ratajskich filii, tj. Filii 2 i Filii 32;</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 xml:space="preserve">6) Filia 54 (os. Polan 20 – filia dla dzieci) – filia została zlikwidowana w pierwszym kwartale 2016 r. w związku z restrukturyzacją sieci filialnej Biblioteki Raczyńskich i uruchomieniem </w:t>
      </w:r>
      <w:r w:rsidRPr="00101995">
        <w:rPr>
          <w:color w:val="000000"/>
        </w:rPr>
        <w:lastRenderedPageBreak/>
        <w:t>nowej Filii Naramowickiej. Księgozbiór filii został wciągnięty w księgozbiór nowo powstałej Filii Naramowickiej. Czytelnicy zlikwidowanej filii mogą korzystać z innych ratajskich filii;</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 xml:space="preserve">7) Filia 63 (ul. Żonkilowa 34 – w Szkole Podstawowej nr 78) – filia, z powodu wybuchu epidemii COVID-19 i związanym z tym zamknięciem szkół, od 11 marca 2020 r. została zamknięta dla czytelników, natomiast od 1 września 2020 r. działalność filii została zlikwidowana. Filia zajmowała, wraz z biblioteką szkolną, jedno pomieszczenie; księgozbiór szkolny i Biblioteki Raczyńskich był połączony. Pomieszczenia filii znajdowały się wewnątrz szkoły, z uwagi na co dostęp czytelników do filii był bardzo utrudniony. Ze względu na zlokalizowanie filii w budynku szkoły filia nie była w pełni dostępna dla czytelników podczas wakacji, ferii zimowych i przerw świątecznych. Księgozbiór filii przeznaczony dla dzieci został przekazany protokołami przerzutów Szkole Podstawowej nr 78, natomiast księgozbiór filii przeznaczony dla dorosłych zmagazynowano w budynku Biblioteki Raczyńskich przy pl. Wolności. Czytelnicy zlikwidowanej filii mogą korzystać z </w:t>
      </w:r>
      <w:proofErr w:type="spellStart"/>
      <w:r w:rsidRPr="00101995">
        <w:rPr>
          <w:color w:val="000000"/>
        </w:rPr>
        <w:t>książkomatu</w:t>
      </w:r>
      <w:proofErr w:type="spellEnd"/>
      <w:r w:rsidRPr="00101995">
        <w:rPr>
          <w:color w:val="000000"/>
        </w:rPr>
        <w:t xml:space="preserve">, który znajduje się na pętli </w:t>
      </w:r>
      <w:proofErr w:type="spellStart"/>
      <w:r w:rsidRPr="00101995">
        <w:rPr>
          <w:color w:val="000000"/>
        </w:rPr>
        <w:t>Junikowo</w:t>
      </w:r>
      <w:proofErr w:type="spellEnd"/>
      <w:r w:rsidRPr="00101995">
        <w:rPr>
          <w:color w:val="000000"/>
        </w:rPr>
        <w:t>.</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W związku z relokacją następujących filii zaszła konieczność zmiany ich danych adresowych podanych w wykazie filii:</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1) Filia 38 – filia została relokowana w czerwcu 2022 r. z lokalu przy ul. Ognik 20B do lokalu w nowo wybudowanym pawilonie przy ul. Świt 34/36. Lokal zajmowany przez filię przy ul. Ognik 20B usytuowany był na I piętrze, co uniemożliwiało bądź znacznie utrudniało dostęp do filii czytelnikom z dysfunkcją ruchu, rodzicom z małymi dziećmi oraz osobom starszym. Po relokacji filia zyskała większe przestrzenie wypożyczalni, czytelnię (salę, w której można przeprowadzać zajęcia kulturalno-edukacyjne), do lokalu filii można dostać się windą;</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2) Filia 39 (specjalizacja: sztuka) oraz filia nr 69 (specjalizacja: muzyka) – filie w kwietniu 2022 r. zostały relokowane z lokalu przy ul. Wronieckiej 15 do wyremontowanych pomieszczeń w zabytkowym gmachu Biblioteki Raczyńskich przy pl. Wolności 19;</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 xml:space="preserve">3) Filia 53 oraz Filia </w:t>
      </w:r>
      <w:proofErr w:type="spellStart"/>
      <w:r w:rsidRPr="00101995">
        <w:rPr>
          <w:color w:val="000000"/>
        </w:rPr>
        <w:t>Wildecka</w:t>
      </w:r>
      <w:proofErr w:type="spellEnd"/>
      <w:r w:rsidRPr="00101995">
        <w:rPr>
          <w:color w:val="000000"/>
        </w:rPr>
        <w:t xml:space="preserve"> – filie w maju 2021 r. zostały relokowane z lokalu przy ul. Roboczej 4a do lokalu przy ul. Hetmańskiej 91 (w Galerii Green Point). Relokację wymusiła sytuacja związana z wygaśnięciem umowy najmu lokalu przy ul. Roboczej 4a oraz brakiem woli właściciela tego lokalu do zawarcia kolejnej umowy, na warunkach akceptowalnych przez Bibliotekę Raczyńskich;</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01995">
        <w:rPr>
          <w:color w:val="000000"/>
        </w:rPr>
        <w:t>4) Filia 55 – filia w grudniu 2017 r. została relokowana z pomieszczeń piwnicznych na os. Zwycięstwa 1F do nowego lokalu w Domu Kultury „Wiktoria” na os. Zwycięstwa 125. Filia zyskała nowoczesne pomieszczenia, do lokalu filii można dostać się windą.</w:t>
      </w:r>
    </w:p>
    <w:p w:rsidR="00101995" w:rsidRPr="00101995" w:rsidRDefault="00101995" w:rsidP="00101995">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101995" w:rsidRDefault="00101995" w:rsidP="00101995">
      <w:pPr>
        <w:tabs>
          <w:tab w:val="left" w:leader="dot" w:pos="8505"/>
        </w:tabs>
        <w:spacing w:line="360" w:lineRule="auto"/>
        <w:jc w:val="both"/>
        <w:rPr>
          <w:color w:val="000000"/>
        </w:rPr>
      </w:pPr>
      <w:r w:rsidRPr="00101995">
        <w:rPr>
          <w:color w:val="000000"/>
        </w:rPr>
        <w:t>Wobec powyższego podjęcie uchwały jest uzasadnione.</w:t>
      </w:r>
    </w:p>
    <w:p w:rsidR="00101995" w:rsidRDefault="00101995" w:rsidP="00101995">
      <w:pPr>
        <w:tabs>
          <w:tab w:val="left" w:leader="dot" w:pos="8505"/>
        </w:tabs>
        <w:spacing w:line="360" w:lineRule="auto"/>
        <w:jc w:val="both"/>
        <w:rPr>
          <w:color w:val="000000"/>
        </w:rPr>
      </w:pPr>
    </w:p>
    <w:p w:rsidR="00101995" w:rsidRDefault="00101995" w:rsidP="00101995">
      <w:pPr>
        <w:keepNext/>
        <w:tabs>
          <w:tab w:val="left" w:leader="dot" w:pos="8505"/>
        </w:tabs>
        <w:spacing w:line="360" w:lineRule="auto"/>
        <w:jc w:val="center"/>
        <w:rPr>
          <w:color w:val="000000"/>
        </w:rPr>
      </w:pPr>
      <w:r>
        <w:rPr>
          <w:color w:val="000000"/>
        </w:rPr>
        <w:t xml:space="preserve">ZASTĘPCA </w:t>
      </w:r>
    </w:p>
    <w:p w:rsidR="00101995" w:rsidRDefault="00101995" w:rsidP="00101995">
      <w:pPr>
        <w:keepNext/>
        <w:tabs>
          <w:tab w:val="left" w:leader="dot" w:pos="8505"/>
        </w:tabs>
        <w:spacing w:line="360" w:lineRule="auto"/>
        <w:jc w:val="center"/>
        <w:rPr>
          <w:color w:val="000000"/>
        </w:rPr>
      </w:pPr>
      <w:r>
        <w:rPr>
          <w:color w:val="000000"/>
        </w:rPr>
        <w:t>PREZYDENTA MIASTA POZNANIA</w:t>
      </w:r>
    </w:p>
    <w:p w:rsidR="00101995" w:rsidRDefault="00101995" w:rsidP="00101995">
      <w:pPr>
        <w:keepNext/>
        <w:tabs>
          <w:tab w:val="left" w:leader="dot" w:pos="8505"/>
        </w:tabs>
        <w:spacing w:line="360" w:lineRule="auto"/>
        <w:jc w:val="center"/>
        <w:rPr>
          <w:color w:val="000000"/>
        </w:rPr>
      </w:pPr>
      <w:r>
        <w:rPr>
          <w:color w:val="000000"/>
        </w:rPr>
        <w:t>(-) Jędrzej Solarski</w:t>
      </w:r>
    </w:p>
    <w:p w:rsidR="00101995" w:rsidRDefault="00101995" w:rsidP="00101995">
      <w:pPr>
        <w:keepNext/>
        <w:tabs>
          <w:tab w:val="left" w:leader="dot" w:pos="8505"/>
        </w:tabs>
        <w:spacing w:line="360" w:lineRule="auto"/>
        <w:jc w:val="center"/>
        <w:rPr>
          <w:color w:val="000000"/>
        </w:rPr>
      </w:pPr>
    </w:p>
    <w:p w:rsidR="00101995" w:rsidRDefault="00101995" w:rsidP="00101995">
      <w:pPr>
        <w:keepNext/>
        <w:tabs>
          <w:tab w:val="left" w:leader="dot" w:pos="8505"/>
        </w:tabs>
        <w:spacing w:line="360" w:lineRule="auto"/>
        <w:jc w:val="center"/>
        <w:rPr>
          <w:color w:val="000000"/>
        </w:rPr>
      </w:pPr>
    </w:p>
    <w:p w:rsidR="00CC5CCF" w:rsidRPr="00101995" w:rsidRDefault="00101995" w:rsidP="00101995">
      <w:pPr>
        <w:keepNext/>
        <w:tabs>
          <w:tab w:val="left" w:leader="dot" w:pos="8505"/>
        </w:tabs>
        <w:spacing w:line="360" w:lineRule="auto"/>
      </w:pPr>
      <w:r>
        <w:rPr>
          <w:b/>
          <w:color w:val="000000"/>
        </w:rPr>
        <w:t xml:space="preserve">na sesji RMP referuje: pani Katarzyna </w:t>
      </w:r>
      <w:proofErr w:type="spellStart"/>
      <w:r>
        <w:rPr>
          <w:b/>
          <w:color w:val="000000"/>
        </w:rPr>
        <w:t>Kamińśka</w:t>
      </w:r>
      <w:proofErr w:type="spellEnd"/>
      <w:r>
        <w:rPr>
          <w:b/>
          <w:color w:val="000000"/>
        </w:rPr>
        <w:t xml:space="preserve">, dyrektor Biblioteki Raczyńskich oraz pani Justyna Makowska, dyrektor Wydziału Kultury </w:t>
      </w:r>
    </w:p>
    <w:sectPr w:rsidR="00CC5CCF" w:rsidRPr="00101995" w:rsidSect="00101995">
      <w:headerReference w:type="first" r:id="rId6"/>
      <w:footerReference w:type="first" r:id="rId7"/>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95" w:rsidRDefault="00101995">
      <w:r>
        <w:separator/>
      </w:r>
    </w:p>
  </w:endnote>
  <w:endnote w:type="continuationSeparator" w:id="0">
    <w:p w:rsidR="00101995" w:rsidRDefault="0010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95" w:rsidRPr="00101995" w:rsidRDefault="00101995" w:rsidP="00101995">
    <w:pPr>
      <w:pStyle w:val="Stopka"/>
      <w:rPr>
        <w:sz w:val="18"/>
      </w:rPr>
    </w:pPr>
    <w:r>
      <w:rPr>
        <w:sz w:val="18"/>
      </w:rPr>
      <w:t>dokument poprawny pod względem językowym 14.03.2023 Monika Kujawa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95" w:rsidRDefault="00101995">
      <w:r>
        <w:separator/>
      </w:r>
    </w:p>
  </w:footnote>
  <w:footnote w:type="continuationSeparator" w:id="0">
    <w:p w:rsidR="00101995" w:rsidRDefault="00101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95" w:rsidRPr="00101995" w:rsidRDefault="00101995" w:rsidP="00101995">
    <w:pPr>
      <w:pStyle w:val="Nagwek"/>
      <w:jc w:val="right"/>
      <w:rPr>
        <w:sz w:val="18"/>
      </w:rPr>
    </w:pPr>
    <w:r>
      <w:rPr>
        <w:sz w:val="18"/>
      </w:rPr>
      <w:t>PU_1574_23_U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Sprawa" w:val="statutu Biblioteki Raczyńskich."/>
    <w:docVar w:name="UchwałaData" w:val=" "/>
    <w:docVar w:name="UchwałaNr" w:val="DO PROJEKTU UCHWAŁY"/>
  </w:docVars>
  <w:rsids>
    <w:rsidRoot w:val="00260277"/>
    <w:rsid w:val="000369DD"/>
    <w:rsid w:val="00101995"/>
    <w:rsid w:val="00260277"/>
    <w:rsid w:val="002B56EF"/>
    <w:rsid w:val="00464839"/>
    <w:rsid w:val="00604FD7"/>
    <w:rsid w:val="006603CD"/>
    <w:rsid w:val="0067064A"/>
    <w:rsid w:val="0071679F"/>
    <w:rsid w:val="007256F3"/>
    <w:rsid w:val="007B7606"/>
    <w:rsid w:val="008521CC"/>
    <w:rsid w:val="009A1BA5"/>
    <w:rsid w:val="00B07B94"/>
    <w:rsid w:val="00C428D9"/>
    <w:rsid w:val="00C8790D"/>
    <w:rsid w:val="00CB1A17"/>
    <w:rsid w:val="00CC5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46483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RU\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Uzasadnienie_PURM</Template>
  <TotalTime>0</TotalTime>
  <Pages>4</Pages>
  <Words>1059</Words>
  <Characters>6630</Characters>
  <Application>Microsoft Office Word</Application>
  <DocSecurity>0</DocSecurity>
  <Lines>112</Lines>
  <Paragraphs>29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ALIKRU</dc:creator>
  <cp:lastModifiedBy>ALIKRU</cp:lastModifiedBy>
  <cp:revision>2</cp:revision>
  <cp:lastPrinted>2008-07-17T13:23:00Z</cp:lastPrinted>
  <dcterms:created xsi:type="dcterms:W3CDTF">2023-03-16T09:13:00Z</dcterms:created>
  <dcterms:modified xsi:type="dcterms:W3CDTF">2023-03-16T09:13:00Z</dcterms:modified>
</cp:coreProperties>
</file>