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A" w:rsidRPr="0070624E" w:rsidRDefault="002E513F" w:rsidP="002E51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2E513F" w:rsidRPr="0070624E" w:rsidRDefault="002E513F" w:rsidP="002E51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do Uchwały Nr …..</w:t>
      </w:r>
    </w:p>
    <w:p w:rsidR="002E513F" w:rsidRPr="0070624E" w:rsidRDefault="002E513F" w:rsidP="002E51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 xml:space="preserve">Rady Miasta Poznania </w:t>
      </w:r>
    </w:p>
    <w:p w:rsidR="002E513F" w:rsidRPr="0070624E" w:rsidRDefault="002E513F" w:rsidP="002E51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z dnia ……………… r.</w:t>
      </w:r>
    </w:p>
    <w:p w:rsidR="002E513F" w:rsidRPr="0070624E" w:rsidRDefault="002E513F" w:rsidP="002E5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2E5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2E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2E513F" w:rsidRPr="0070624E" w:rsidRDefault="002E513F" w:rsidP="002E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 xml:space="preserve">Nagrody Artystycznej Miasta Poznania </w:t>
      </w:r>
    </w:p>
    <w:p w:rsidR="002E513F" w:rsidRPr="0070624E" w:rsidRDefault="002E513F" w:rsidP="002E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oraz</w:t>
      </w:r>
    </w:p>
    <w:p w:rsidR="002E513F" w:rsidRPr="0070624E" w:rsidRDefault="002E513F" w:rsidP="002E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stypendiów artystycznych Miasta Poznania dla młodych twórców poznańskiego środowiska artystycznego</w:t>
      </w:r>
    </w:p>
    <w:p w:rsidR="002E513F" w:rsidRPr="0070624E" w:rsidRDefault="002E513F" w:rsidP="002E5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2E5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F3A6E" w:rsidRPr="0070624E" w:rsidRDefault="00BF3A6E" w:rsidP="00B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6E" w:rsidRPr="0070624E" w:rsidRDefault="0070624E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 1</w:t>
      </w:r>
    </w:p>
    <w:p w:rsidR="00BF3A6E" w:rsidRPr="0070624E" w:rsidRDefault="00BF3A6E" w:rsidP="00BF3A6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Nagroda Artystyczna oraz st</w:t>
      </w:r>
      <w:r w:rsidR="00AC7396">
        <w:rPr>
          <w:rFonts w:ascii="Times New Roman" w:hAnsi="Times New Roman" w:cs="Times New Roman"/>
          <w:sz w:val="24"/>
          <w:szCs w:val="24"/>
        </w:rPr>
        <w:t>ypendia przyznawane są co roku</w:t>
      </w:r>
      <w:r w:rsidRPr="0070624E">
        <w:rPr>
          <w:rFonts w:ascii="Times New Roman" w:hAnsi="Times New Roman" w:cs="Times New Roman"/>
          <w:sz w:val="24"/>
          <w:szCs w:val="24"/>
        </w:rPr>
        <w:t>.</w:t>
      </w:r>
    </w:p>
    <w:p w:rsidR="00BF3A6E" w:rsidRPr="0070624E" w:rsidRDefault="00BF3A6E" w:rsidP="00BF3A6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W uzasadnionych przypadkach możliwe jest nieprzyznanie w danym roku Nagrody Artystycznej lub stypendiów</w:t>
      </w:r>
      <w:r w:rsidR="0070624E">
        <w:rPr>
          <w:rFonts w:ascii="Times New Roman" w:hAnsi="Times New Roman" w:cs="Times New Roman"/>
          <w:sz w:val="24"/>
          <w:szCs w:val="24"/>
        </w:rPr>
        <w:t>.</w:t>
      </w: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Tryb składania wniosków</w:t>
      </w: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60" w:rsidRPr="0070624E" w:rsidRDefault="00853860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</w:t>
      </w:r>
      <w:r w:rsidR="0070624E" w:rsidRPr="0070624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53860" w:rsidRPr="0070624E" w:rsidRDefault="00C41AAC" w:rsidP="0085386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Prawo zgłaszania kandydatów do Nagrody Artystycznej oraz kandydatów do stypendiów przysługuje:</w:t>
      </w:r>
    </w:p>
    <w:p w:rsidR="00C41AAC" w:rsidRPr="0070624E" w:rsidRDefault="0070624E" w:rsidP="00C41A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radnym Miasta Poznania,</w:t>
      </w:r>
    </w:p>
    <w:p w:rsidR="00C41AAC" w:rsidRPr="0070624E" w:rsidRDefault="00C41AAC" w:rsidP="00C41A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członkom Kapituły</w:t>
      </w:r>
      <w:r w:rsidR="006D5CB2" w:rsidRPr="0070624E">
        <w:rPr>
          <w:rFonts w:ascii="Times New Roman" w:hAnsi="Times New Roman" w:cs="Times New Roman"/>
          <w:sz w:val="24"/>
          <w:szCs w:val="24"/>
        </w:rPr>
        <w:t>, o której mowa poniżej</w:t>
      </w:r>
      <w:r w:rsidR="0070624E" w:rsidRPr="0070624E">
        <w:rPr>
          <w:rFonts w:ascii="Times New Roman" w:hAnsi="Times New Roman" w:cs="Times New Roman"/>
          <w:sz w:val="24"/>
          <w:szCs w:val="24"/>
        </w:rPr>
        <w:t>,</w:t>
      </w:r>
    </w:p>
    <w:p w:rsidR="00C41AAC" w:rsidRPr="0070624E" w:rsidRDefault="00C41AAC" w:rsidP="00C41A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dotychczasowym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 laureatom Nagrody Artystycznej,</w:t>
      </w:r>
    </w:p>
    <w:p w:rsidR="00C41AAC" w:rsidRPr="0070624E" w:rsidRDefault="00C41AAC" w:rsidP="000A1E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działającym w Poznaniu:</w:t>
      </w:r>
    </w:p>
    <w:p w:rsidR="00C41AAC" w:rsidRPr="0070624E" w:rsidRDefault="00C41AAC" w:rsidP="00C41A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stowarzyszeniom i fundacjom zajmującym się kulturą lub sztuką,</w:t>
      </w:r>
    </w:p>
    <w:p w:rsidR="00C41AAC" w:rsidRPr="0070624E" w:rsidRDefault="00C41AAC" w:rsidP="00C41A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szkołom</w:t>
      </w:r>
      <w:r w:rsidR="00AC7396">
        <w:rPr>
          <w:rFonts w:ascii="Times New Roman" w:hAnsi="Times New Roman" w:cs="Times New Roman"/>
          <w:sz w:val="24"/>
          <w:szCs w:val="24"/>
        </w:rPr>
        <w:t xml:space="preserve"> artystycznym, uczelniom i jednostkom naukowym,</w:t>
      </w:r>
    </w:p>
    <w:p w:rsidR="00C41AAC" w:rsidRPr="0070624E" w:rsidRDefault="00C41AAC" w:rsidP="00C41A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instytucjom kultury.</w:t>
      </w:r>
    </w:p>
    <w:p w:rsidR="00C41AAC" w:rsidRPr="0070624E" w:rsidRDefault="00E973FF" w:rsidP="0085386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Termin zgłaszania kandydatów upływa w dniu 31 marca roku, w którym Nagroda Artystyczna lub stypendium są przyznawane.</w:t>
      </w:r>
    </w:p>
    <w:p w:rsidR="00E973FF" w:rsidRPr="0070624E" w:rsidRDefault="00E973FF" w:rsidP="0085386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Zgłoszenie kandydata winno zawierać:</w:t>
      </w:r>
    </w:p>
    <w:p w:rsidR="00E973FF" w:rsidRPr="0070624E" w:rsidRDefault="00E973FF" w:rsidP="00E973F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lastRenderedPageBreak/>
        <w:t>oznaczenie kandydata, tj. imię i nazwisko lub nazwę</w:t>
      </w:r>
    </w:p>
    <w:p w:rsidR="00E973FF" w:rsidRPr="0070624E" w:rsidRDefault="00E973FF" w:rsidP="00E973F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uzasadnienie wraz z informacją o osiągnięciach lub dorobku artystycznym (w przypadku Nagrody Artystycznej) albo wraz z informacją o przedsięwzięciach (w przypadku stypendium), stanowiących podstawę przyznania Nagrody Artystycznej lub stypendium</w:t>
      </w:r>
    </w:p>
    <w:p w:rsidR="00E973FF" w:rsidRPr="0070624E" w:rsidRDefault="00E973FF" w:rsidP="002330D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oznaczenie</w:t>
      </w:r>
      <w:r w:rsidR="00B30A5F">
        <w:rPr>
          <w:rFonts w:ascii="Times New Roman" w:hAnsi="Times New Roman" w:cs="Times New Roman"/>
          <w:sz w:val="24"/>
          <w:szCs w:val="24"/>
        </w:rPr>
        <w:t xml:space="preserve"> zgłaszającego oraz jego podpis.</w:t>
      </w:r>
    </w:p>
    <w:p w:rsidR="002330DD" w:rsidRPr="0070624E" w:rsidRDefault="002330DD" w:rsidP="002330D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Prezydent Miasta Poznania, nie później niż do dnia 31 stycznia każdego roku, umieszcza w Biuletynie Informacji Publicznej Urzędu Miasta Poznania ogłoszenie o terminie zgłaszania kandydatów wraz z wzorem zgłoszenia.</w:t>
      </w:r>
    </w:p>
    <w:p w:rsidR="002330DD" w:rsidRPr="0070624E" w:rsidRDefault="002330DD" w:rsidP="00233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DD" w:rsidRPr="0070624E" w:rsidRDefault="002330DD" w:rsidP="0023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</w:t>
      </w:r>
      <w:r w:rsidR="0070624E" w:rsidRPr="0070624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330DD" w:rsidRPr="0070624E" w:rsidRDefault="002330DD" w:rsidP="002330D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 xml:space="preserve">Zgłoszenia kandydatów, które wpłynęły w terminie, o którym mowa w § </w:t>
      </w:r>
      <w:r w:rsidR="0070624E" w:rsidRPr="0070624E">
        <w:rPr>
          <w:rFonts w:ascii="Times New Roman" w:hAnsi="Times New Roman" w:cs="Times New Roman"/>
          <w:sz w:val="24"/>
          <w:szCs w:val="24"/>
        </w:rPr>
        <w:t>2</w:t>
      </w:r>
      <w:r w:rsidRPr="0070624E">
        <w:rPr>
          <w:rFonts w:ascii="Times New Roman" w:hAnsi="Times New Roman" w:cs="Times New Roman"/>
          <w:sz w:val="24"/>
          <w:szCs w:val="24"/>
        </w:rPr>
        <w:t xml:space="preserve"> ust. 2, podlegają badaniu pod kątem spełnienia wymogów formalnych, o których mowa w §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 2</w:t>
      </w:r>
      <w:r w:rsidRPr="0070624E">
        <w:rPr>
          <w:rFonts w:ascii="Times New Roman" w:hAnsi="Times New Roman" w:cs="Times New Roman"/>
          <w:sz w:val="24"/>
          <w:szCs w:val="24"/>
        </w:rPr>
        <w:t xml:space="preserve"> ust. 3.</w:t>
      </w:r>
    </w:p>
    <w:p w:rsidR="002330DD" w:rsidRPr="0070624E" w:rsidRDefault="002330DD" w:rsidP="002330D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 xml:space="preserve">W przypadku, gdy zgłoszenie nie spełnia wymogów formalnych, z zastrzeżeniem ust. 3 pkt 3, zgłaszający wzywany jest do ich uzupełnienia w terminie </w:t>
      </w:r>
      <w:r w:rsidR="003D5355">
        <w:rPr>
          <w:rFonts w:ascii="Times New Roman" w:hAnsi="Times New Roman" w:cs="Times New Roman"/>
          <w:sz w:val="24"/>
          <w:szCs w:val="24"/>
        </w:rPr>
        <w:t>7 dni.</w:t>
      </w:r>
    </w:p>
    <w:p w:rsidR="002330DD" w:rsidRPr="0070624E" w:rsidRDefault="002330DD" w:rsidP="002330D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Pozostawia się bez rozpoznania:</w:t>
      </w:r>
    </w:p>
    <w:p w:rsidR="002330DD" w:rsidRPr="0070624E" w:rsidRDefault="002330DD" w:rsidP="002330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zgłoszenia, które wpłynęły po terminie, o którym mowa w §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 2</w:t>
      </w:r>
      <w:r w:rsidRPr="0070624E">
        <w:rPr>
          <w:rFonts w:ascii="Times New Roman" w:hAnsi="Times New Roman" w:cs="Times New Roman"/>
          <w:sz w:val="24"/>
          <w:szCs w:val="24"/>
        </w:rPr>
        <w:t xml:space="preserve"> ust. 2</w:t>
      </w:r>
      <w:r w:rsidR="006D5CB2" w:rsidRPr="0070624E">
        <w:rPr>
          <w:rFonts w:ascii="Times New Roman" w:hAnsi="Times New Roman" w:cs="Times New Roman"/>
          <w:sz w:val="24"/>
          <w:szCs w:val="24"/>
        </w:rPr>
        <w:t>,</w:t>
      </w:r>
    </w:p>
    <w:p w:rsidR="002330DD" w:rsidRPr="0070624E" w:rsidRDefault="00B30A5F" w:rsidP="002330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zawierające braki</w:t>
      </w:r>
      <w:r w:rsidR="002330DD" w:rsidRPr="0070624E">
        <w:rPr>
          <w:rFonts w:ascii="Times New Roman" w:hAnsi="Times New Roman" w:cs="Times New Roman"/>
          <w:sz w:val="24"/>
          <w:szCs w:val="24"/>
        </w:rPr>
        <w:t xml:space="preserve"> formalne, których nie uzupełniono w terminie, o którym mowa w ust. 2</w:t>
      </w:r>
      <w:r w:rsidR="006D5CB2" w:rsidRPr="0070624E">
        <w:rPr>
          <w:rFonts w:ascii="Times New Roman" w:hAnsi="Times New Roman" w:cs="Times New Roman"/>
          <w:sz w:val="24"/>
          <w:szCs w:val="24"/>
        </w:rPr>
        <w:t>,</w:t>
      </w:r>
    </w:p>
    <w:p w:rsidR="002330DD" w:rsidRPr="0070624E" w:rsidRDefault="002330DD" w:rsidP="002330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zgłoszenia niez</w:t>
      </w:r>
      <w:r w:rsidR="00B30A5F">
        <w:rPr>
          <w:rFonts w:ascii="Times New Roman" w:hAnsi="Times New Roman" w:cs="Times New Roman"/>
          <w:sz w:val="24"/>
          <w:szCs w:val="24"/>
        </w:rPr>
        <w:t>a</w:t>
      </w:r>
      <w:r w:rsidRPr="0070624E">
        <w:rPr>
          <w:rFonts w:ascii="Times New Roman" w:hAnsi="Times New Roman" w:cs="Times New Roman"/>
          <w:sz w:val="24"/>
          <w:szCs w:val="24"/>
        </w:rPr>
        <w:t>wierające oznaczenia zgłaszającego</w:t>
      </w:r>
      <w:r w:rsidR="006D5CB2" w:rsidRPr="0070624E">
        <w:rPr>
          <w:rFonts w:ascii="Times New Roman" w:hAnsi="Times New Roman" w:cs="Times New Roman"/>
          <w:sz w:val="24"/>
          <w:szCs w:val="24"/>
        </w:rPr>
        <w:t xml:space="preserve"> ani innych informacji pozwalających na jego ustalenie,</w:t>
      </w:r>
    </w:p>
    <w:p w:rsidR="006D5CB2" w:rsidRPr="0070624E" w:rsidRDefault="006D5CB2" w:rsidP="002330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zgłoszenia dotyczące kandydatów, którzy zmarli (w przypadku osób fizycznych), ustali lub zaprzestali działalności artystycznej (w przypadku innych niż osoby fizyczne kandydatów) przed przyznaniem Nagrody Artystycznej lub stypendium, z wyłączeniem sytuacji, gdy śmierć, ustanie lub zaprzestanie działalności dotyczy jednego z kilku kandydatów do nagrody z</w:t>
      </w:r>
      <w:r w:rsidR="00BF6A43" w:rsidRPr="0070624E">
        <w:rPr>
          <w:rFonts w:ascii="Times New Roman" w:hAnsi="Times New Roman" w:cs="Times New Roman"/>
          <w:sz w:val="24"/>
          <w:szCs w:val="24"/>
        </w:rPr>
        <w:t>biorowej,</w:t>
      </w:r>
    </w:p>
    <w:p w:rsidR="00BF6A43" w:rsidRPr="0070624E" w:rsidRDefault="00BF6A43" w:rsidP="002330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zgłoszenia dotyczące kandydatów będących członkami Kapituły, o której mowa poniżej.</w:t>
      </w:r>
    </w:p>
    <w:p w:rsidR="002330DD" w:rsidRPr="0070624E" w:rsidRDefault="006D5CB2" w:rsidP="002330D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Wnioski, co do których nie zachodzi żadna okoliczność wskazana w ust. 3 przekazuje się Kapitule, o której mowa poniżej.</w:t>
      </w:r>
    </w:p>
    <w:p w:rsidR="00853860" w:rsidRPr="0070624E" w:rsidRDefault="00853860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2E513F" w:rsidRPr="0070624E" w:rsidRDefault="002E513F" w:rsidP="000C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Kapituła Nagro</w:t>
      </w:r>
      <w:r w:rsidR="000C5C48" w:rsidRPr="0070624E">
        <w:rPr>
          <w:rFonts w:ascii="Times New Roman" w:hAnsi="Times New Roman" w:cs="Times New Roman"/>
          <w:b/>
          <w:sz w:val="24"/>
          <w:szCs w:val="24"/>
        </w:rPr>
        <w:t>dy Artystycznej Miasta Poznania</w:t>
      </w:r>
    </w:p>
    <w:p w:rsidR="000C5C48" w:rsidRPr="0070624E" w:rsidRDefault="000C5C48" w:rsidP="000C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48" w:rsidRPr="0070624E" w:rsidRDefault="000C5C48" w:rsidP="000C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</w:t>
      </w:r>
      <w:r w:rsidR="0094521C" w:rsidRPr="0070624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C5C48" w:rsidRPr="0070624E" w:rsidRDefault="000C5C48" w:rsidP="000C5C48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Kapituła Nagrody Artystycznej Miasta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 Poznania, zwana dalej Kapitułą, dokonuje oceny wniosków pod względem merytorycznym oraz wskazania nominowanego do Nagrody Artystycznej oraz nominowanych</w:t>
      </w:r>
      <w:r w:rsidR="00AC7396">
        <w:rPr>
          <w:rFonts w:ascii="Times New Roman" w:hAnsi="Times New Roman" w:cs="Times New Roman"/>
          <w:sz w:val="24"/>
          <w:szCs w:val="24"/>
        </w:rPr>
        <w:t xml:space="preserve"> (w liczbie nie większej niż dziesięć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) do stypendium.  </w:t>
      </w:r>
    </w:p>
    <w:p w:rsidR="00236502" w:rsidRPr="0070624E" w:rsidRDefault="006474D9" w:rsidP="007062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Kapituła powoływana jest przez Radę Miasta Poznania na czas trwania kadencji Rady Miasta Poznania spoś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ród kandydatów wskazanych przez </w:t>
      </w:r>
      <w:r w:rsidR="00B30A5F">
        <w:rPr>
          <w:rFonts w:ascii="Times New Roman" w:hAnsi="Times New Roman" w:cs="Times New Roman"/>
          <w:sz w:val="24"/>
          <w:szCs w:val="24"/>
        </w:rPr>
        <w:t xml:space="preserve">szkoły artystyczne, </w:t>
      </w:r>
      <w:r w:rsidRPr="0070624E">
        <w:rPr>
          <w:rFonts w:ascii="Times New Roman" w:hAnsi="Times New Roman" w:cs="Times New Roman"/>
          <w:sz w:val="24"/>
          <w:szCs w:val="24"/>
        </w:rPr>
        <w:t xml:space="preserve">uczelnie 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lub </w:t>
      </w:r>
      <w:r w:rsidR="00236502" w:rsidRPr="0070624E">
        <w:rPr>
          <w:rFonts w:ascii="Times New Roman" w:hAnsi="Times New Roman" w:cs="Times New Roman"/>
          <w:sz w:val="24"/>
          <w:szCs w:val="24"/>
        </w:rPr>
        <w:t>jednostki naukowe</w:t>
      </w:r>
      <w:r w:rsidRPr="0070624E">
        <w:rPr>
          <w:rFonts w:ascii="Times New Roman" w:hAnsi="Times New Roman" w:cs="Times New Roman"/>
          <w:sz w:val="24"/>
          <w:szCs w:val="24"/>
        </w:rPr>
        <w:t xml:space="preserve"> z terenu Miasta Poznania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, </w:t>
      </w:r>
      <w:r w:rsidR="00236502" w:rsidRPr="0070624E">
        <w:rPr>
          <w:rFonts w:ascii="Times New Roman" w:hAnsi="Times New Roman" w:cs="Times New Roman"/>
          <w:sz w:val="24"/>
          <w:szCs w:val="24"/>
        </w:rPr>
        <w:t>Prezydenta Miasta Poznania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, </w:t>
      </w:r>
      <w:r w:rsidR="00B30A5F">
        <w:rPr>
          <w:rFonts w:ascii="Times New Roman" w:hAnsi="Times New Roman" w:cs="Times New Roman"/>
          <w:sz w:val="24"/>
          <w:szCs w:val="24"/>
        </w:rPr>
        <w:t>instytucje</w:t>
      </w:r>
      <w:r w:rsidR="00236502" w:rsidRPr="0070624E">
        <w:rPr>
          <w:rFonts w:ascii="Times New Roman" w:hAnsi="Times New Roman" w:cs="Times New Roman"/>
          <w:sz w:val="24"/>
          <w:szCs w:val="24"/>
        </w:rPr>
        <w:t xml:space="preserve"> kultury</w:t>
      </w:r>
      <w:r w:rsidR="00B30A5F">
        <w:rPr>
          <w:rFonts w:ascii="Times New Roman" w:hAnsi="Times New Roman" w:cs="Times New Roman"/>
          <w:sz w:val="24"/>
          <w:szCs w:val="24"/>
        </w:rPr>
        <w:t xml:space="preserve"> działające na terenie Miasta Poznania</w:t>
      </w:r>
      <w:r w:rsidR="0070624E" w:rsidRPr="0070624E">
        <w:rPr>
          <w:rFonts w:ascii="Times New Roman" w:hAnsi="Times New Roman" w:cs="Times New Roman"/>
          <w:sz w:val="24"/>
          <w:szCs w:val="24"/>
        </w:rPr>
        <w:t xml:space="preserve"> oraz komisję właściwą do spraw kultury i n</w:t>
      </w:r>
      <w:r w:rsidR="00236502" w:rsidRPr="0070624E">
        <w:rPr>
          <w:rFonts w:ascii="Times New Roman" w:hAnsi="Times New Roman" w:cs="Times New Roman"/>
          <w:sz w:val="24"/>
          <w:szCs w:val="24"/>
        </w:rPr>
        <w:t>auki Rady Miasta Poznania</w:t>
      </w:r>
      <w:r w:rsidR="0070624E" w:rsidRPr="0070624E">
        <w:rPr>
          <w:rFonts w:ascii="Times New Roman" w:hAnsi="Times New Roman" w:cs="Times New Roman"/>
          <w:sz w:val="24"/>
          <w:szCs w:val="24"/>
        </w:rPr>
        <w:t>.</w:t>
      </w:r>
    </w:p>
    <w:p w:rsidR="00B30A5F" w:rsidRDefault="006474D9" w:rsidP="007062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Kapituła skł</w:t>
      </w:r>
      <w:r w:rsidR="0070624E" w:rsidRPr="0070624E">
        <w:rPr>
          <w:rFonts w:ascii="Times New Roman" w:hAnsi="Times New Roman" w:cs="Times New Roman"/>
          <w:sz w:val="24"/>
          <w:szCs w:val="24"/>
        </w:rPr>
        <w:t>ada się z jedenastu osób, w tym</w:t>
      </w:r>
      <w:r w:rsidR="00B30A5F">
        <w:rPr>
          <w:rFonts w:ascii="Times New Roman" w:hAnsi="Times New Roman" w:cs="Times New Roman"/>
          <w:sz w:val="24"/>
          <w:szCs w:val="24"/>
        </w:rPr>
        <w:t>:</w:t>
      </w:r>
    </w:p>
    <w:p w:rsidR="00B30A5F" w:rsidRDefault="00236502" w:rsidP="00B30A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laureata Nagrody Artystycznej z roku poprzedniego</w:t>
      </w:r>
      <w:r w:rsidR="00B30A5F">
        <w:rPr>
          <w:rFonts w:ascii="Times New Roman" w:hAnsi="Times New Roman" w:cs="Times New Roman"/>
          <w:sz w:val="24"/>
          <w:szCs w:val="24"/>
        </w:rPr>
        <w:t>,</w:t>
      </w:r>
    </w:p>
    <w:p w:rsidR="00B30A5F" w:rsidRDefault="00B30A5F" w:rsidP="00B30A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przedstawiciela komisji właściwej do spraw kultury i nauki Rady Miasta Poznania,</w:t>
      </w:r>
    </w:p>
    <w:p w:rsidR="0070624E" w:rsidRPr="00B30A5F" w:rsidRDefault="00B30A5F" w:rsidP="00B30A5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5F">
        <w:rPr>
          <w:rFonts w:ascii="Times New Roman" w:hAnsi="Times New Roman" w:cs="Times New Roman"/>
          <w:sz w:val="24"/>
          <w:szCs w:val="24"/>
        </w:rPr>
        <w:t>jednego przedstawiciela Prezydenta Miasta Poznania</w:t>
      </w:r>
      <w:r w:rsidR="0070624E" w:rsidRPr="00B30A5F">
        <w:rPr>
          <w:rFonts w:ascii="Times New Roman" w:hAnsi="Times New Roman" w:cs="Times New Roman"/>
          <w:sz w:val="24"/>
          <w:szCs w:val="24"/>
        </w:rPr>
        <w:t>.</w:t>
      </w:r>
    </w:p>
    <w:p w:rsidR="0070624E" w:rsidRPr="0070624E" w:rsidRDefault="0070624E" w:rsidP="00FF6ADC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 xml:space="preserve">Projekt uchwały Rady Miasta Poznania w sprawie powołania Kapituły przygotowuje komisja właściwa do spraw kultury i nauki Rady Miasta Poznania. </w:t>
      </w:r>
    </w:p>
    <w:p w:rsidR="00236502" w:rsidRPr="0070624E" w:rsidRDefault="00236502" w:rsidP="00FF6ADC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Członkowie Kapituły pełnią swoje funkcje społecznie.</w:t>
      </w:r>
    </w:p>
    <w:p w:rsidR="00236502" w:rsidRPr="0070624E" w:rsidRDefault="00236502" w:rsidP="00236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02" w:rsidRPr="0070624E" w:rsidRDefault="00236502" w:rsidP="00236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</w:t>
      </w:r>
      <w:r w:rsidR="0094521C" w:rsidRPr="0070624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36502" w:rsidRPr="0070624E" w:rsidRDefault="00236502" w:rsidP="00236502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Kapitule przewodniczy Przewodniczący Kapituły, wybrany spośród jej członków bezwzględną większością głosów.</w:t>
      </w:r>
    </w:p>
    <w:p w:rsidR="00236502" w:rsidRPr="0070624E" w:rsidRDefault="00236502" w:rsidP="00236502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Kapituła obraduje na posiedzeniach zwoływanych przez Przewodniczącego Kapituły</w:t>
      </w:r>
      <w:r w:rsidR="0083102A" w:rsidRPr="0070624E">
        <w:rPr>
          <w:rFonts w:ascii="Times New Roman" w:hAnsi="Times New Roman" w:cs="Times New Roman"/>
          <w:sz w:val="24"/>
          <w:szCs w:val="24"/>
        </w:rPr>
        <w:t>, z zastrzeżeniem ust. 3</w:t>
      </w:r>
      <w:r w:rsidRPr="0070624E">
        <w:rPr>
          <w:rFonts w:ascii="Times New Roman" w:hAnsi="Times New Roman" w:cs="Times New Roman"/>
          <w:sz w:val="24"/>
          <w:szCs w:val="24"/>
        </w:rPr>
        <w:t>.</w:t>
      </w:r>
    </w:p>
    <w:p w:rsidR="00236502" w:rsidRPr="0070624E" w:rsidRDefault="00236502" w:rsidP="00236502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 xml:space="preserve">Pierwsze posiedzenie Kapituły zwoływane jest przez Przewodniczącego Rady Miasta Poznania </w:t>
      </w:r>
      <w:r w:rsidR="00B30A5F">
        <w:rPr>
          <w:rFonts w:ascii="Times New Roman" w:hAnsi="Times New Roman" w:cs="Times New Roman"/>
          <w:sz w:val="24"/>
          <w:szCs w:val="24"/>
        </w:rPr>
        <w:t>na termin nie dalszy niż 2 miesiące</w:t>
      </w:r>
      <w:r w:rsidRPr="0070624E">
        <w:rPr>
          <w:rFonts w:ascii="Times New Roman" w:hAnsi="Times New Roman" w:cs="Times New Roman"/>
          <w:sz w:val="24"/>
          <w:szCs w:val="24"/>
        </w:rPr>
        <w:t xml:space="preserve"> od dnia powołania Kapituły.</w:t>
      </w:r>
    </w:p>
    <w:p w:rsidR="00BF6A43" w:rsidRPr="0070624E" w:rsidRDefault="00BF6A43" w:rsidP="00236502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Obrady Kapituły są niejawne.</w:t>
      </w:r>
    </w:p>
    <w:p w:rsidR="0083102A" w:rsidRDefault="00236502" w:rsidP="00236502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Kapituła podejmuje uc</w:t>
      </w:r>
      <w:r w:rsidR="0083102A" w:rsidRPr="0070624E">
        <w:rPr>
          <w:rFonts w:ascii="Times New Roman" w:hAnsi="Times New Roman" w:cs="Times New Roman"/>
          <w:sz w:val="24"/>
          <w:szCs w:val="24"/>
        </w:rPr>
        <w:t xml:space="preserve">hwały zwykłą większością głosów. </w:t>
      </w:r>
    </w:p>
    <w:p w:rsidR="0070624E" w:rsidRPr="0070624E" w:rsidRDefault="0070624E" w:rsidP="0070624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A43" w:rsidRPr="0070624E" w:rsidRDefault="00BF6A43" w:rsidP="00BF6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4521C" w:rsidRPr="0070624E">
        <w:rPr>
          <w:rFonts w:ascii="Times New Roman" w:hAnsi="Times New Roman" w:cs="Times New Roman"/>
          <w:b/>
          <w:sz w:val="24"/>
          <w:szCs w:val="24"/>
        </w:rPr>
        <w:t>6</w:t>
      </w:r>
    </w:p>
    <w:p w:rsidR="00BF6A43" w:rsidRPr="0070624E" w:rsidRDefault="0083102A" w:rsidP="00BF6A4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Wyboru laureatów dokonuje się w głosowaniu niejawnym</w:t>
      </w:r>
      <w:r w:rsidR="00BF6A43" w:rsidRPr="0070624E">
        <w:rPr>
          <w:rFonts w:ascii="Times New Roman" w:hAnsi="Times New Roman" w:cs="Times New Roman"/>
          <w:sz w:val="24"/>
          <w:szCs w:val="24"/>
        </w:rPr>
        <w:t xml:space="preserve"> w obecności co najmniej sześciu członków Kapituły.</w:t>
      </w:r>
    </w:p>
    <w:p w:rsidR="00BF6A43" w:rsidRPr="0070624E" w:rsidRDefault="00BF6A43" w:rsidP="00BF6A4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W przypadku równej ilości głosów, decyduje głos Przewodniczącego Kapituły.</w:t>
      </w:r>
    </w:p>
    <w:p w:rsidR="00BF6A43" w:rsidRPr="0070624E" w:rsidRDefault="00BF6A43" w:rsidP="00BF6A4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lastRenderedPageBreak/>
        <w:t>Wyniki swoich prac Kapituła przedstawia Prezydentowi Miasta Poznania oraz Radzie Miasta Poznania w formie protokołu podpisanego przez wszystkich członków obecnych podczas głosowania.</w:t>
      </w:r>
    </w:p>
    <w:p w:rsidR="00BF6A43" w:rsidRPr="0070624E" w:rsidRDefault="00BF6A43" w:rsidP="00BF6A4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Prezydent Miasta Poznania zatwierdza wybór dokonany przez Kapitułę</w:t>
      </w:r>
      <w:r w:rsidR="0094521C" w:rsidRPr="0070624E">
        <w:rPr>
          <w:rFonts w:ascii="Times New Roman" w:hAnsi="Times New Roman" w:cs="Times New Roman"/>
          <w:sz w:val="24"/>
          <w:szCs w:val="24"/>
        </w:rPr>
        <w:t>, o czym niezwłocznie informuje Radę Miasta Poznania</w:t>
      </w:r>
      <w:r w:rsidRPr="0070624E">
        <w:rPr>
          <w:rFonts w:ascii="Times New Roman" w:hAnsi="Times New Roman" w:cs="Times New Roman"/>
          <w:sz w:val="24"/>
          <w:szCs w:val="24"/>
        </w:rPr>
        <w:t>.</w:t>
      </w:r>
    </w:p>
    <w:p w:rsidR="002E513F" w:rsidRPr="0070624E" w:rsidRDefault="002E513F" w:rsidP="00BF6A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513F" w:rsidRPr="0070624E" w:rsidRDefault="00BF6A43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2E513F" w:rsidRPr="0070624E" w:rsidRDefault="002E513F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402EA0" w:rsidRPr="0070624E" w:rsidRDefault="00402EA0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A0" w:rsidRPr="0070624E" w:rsidRDefault="00402EA0" w:rsidP="00BF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</w:t>
      </w:r>
      <w:r w:rsidR="0094521C" w:rsidRPr="0070624E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402EA0" w:rsidRPr="0070624E" w:rsidRDefault="00402EA0" w:rsidP="00402EA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Nagroda Artystyczna, wraz z okolicznościowym dyplomem, wręczana jest przez Przewodniczącego Rady Miasta Poznania lub jego zastępcę na sesji uroczystej Rady Miasta Poznania w dniu Święta Patronów Miasta, tj. 29. czerwca każdego roku.</w:t>
      </w:r>
    </w:p>
    <w:p w:rsidR="00402EA0" w:rsidRPr="0070624E" w:rsidRDefault="00402EA0" w:rsidP="00402EA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W uzasadnionych przypadkach Nagroda Artystyczna wręczana jest w innym terminie niż wskazany w ust. 1</w:t>
      </w:r>
    </w:p>
    <w:p w:rsidR="00402EA0" w:rsidRPr="0070624E" w:rsidRDefault="00402EA0" w:rsidP="00402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A0" w:rsidRPr="0070624E" w:rsidRDefault="00402EA0" w:rsidP="00402E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4E">
        <w:rPr>
          <w:rFonts w:ascii="Times New Roman" w:hAnsi="Times New Roman" w:cs="Times New Roman"/>
          <w:b/>
          <w:sz w:val="24"/>
          <w:szCs w:val="24"/>
        </w:rPr>
        <w:t>§</w:t>
      </w:r>
      <w:r w:rsidR="0094521C" w:rsidRPr="0070624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402EA0" w:rsidRPr="0070624E" w:rsidRDefault="00402EA0" w:rsidP="00402EA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 xml:space="preserve">Podstawą wypłaty Nagrody Artystycznej jest </w:t>
      </w:r>
      <w:r w:rsidR="0094521C" w:rsidRPr="0070624E">
        <w:rPr>
          <w:rFonts w:ascii="Times New Roman" w:hAnsi="Times New Roman" w:cs="Times New Roman"/>
          <w:sz w:val="24"/>
          <w:szCs w:val="24"/>
        </w:rPr>
        <w:t xml:space="preserve">oświadczenie laureata o przyjęciu Nagrody Artystycznej, złożone nie później niż </w:t>
      </w:r>
      <w:r w:rsidR="003D5355">
        <w:rPr>
          <w:rFonts w:ascii="Times New Roman" w:hAnsi="Times New Roman" w:cs="Times New Roman"/>
          <w:sz w:val="24"/>
          <w:szCs w:val="24"/>
        </w:rPr>
        <w:t>w chwili</w:t>
      </w:r>
      <w:r w:rsidR="0094521C" w:rsidRPr="0070624E">
        <w:rPr>
          <w:rFonts w:ascii="Times New Roman" w:hAnsi="Times New Roman" w:cs="Times New Roman"/>
          <w:sz w:val="24"/>
          <w:szCs w:val="24"/>
        </w:rPr>
        <w:t xml:space="preserve"> wręczenia Nagrody Artystycznej</w:t>
      </w:r>
      <w:r w:rsidR="0070624E">
        <w:rPr>
          <w:rFonts w:ascii="Times New Roman" w:hAnsi="Times New Roman" w:cs="Times New Roman"/>
          <w:sz w:val="24"/>
          <w:szCs w:val="24"/>
        </w:rPr>
        <w:t>.</w:t>
      </w:r>
    </w:p>
    <w:p w:rsidR="00402EA0" w:rsidRPr="0070624E" w:rsidRDefault="00402EA0" w:rsidP="00402EA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Podstawą wypłaty stypendiów jest umowa zawarta z laureatem przez Prezydenta Miasta Poznania.</w:t>
      </w:r>
    </w:p>
    <w:p w:rsidR="00402EA0" w:rsidRPr="0070624E" w:rsidRDefault="00402EA0" w:rsidP="00402EA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Nagroda Artystyczna wypła</w:t>
      </w:r>
      <w:r w:rsidR="00CB1177" w:rsidRPr="0070624E">
        <w:rPr>
          <w:rFonts w:ascii="Times New Roman" w:hAnsi="Times New Roman" w:cs="Times New Roman"/>
          <w:sz w:val="24"/>
          <w:szCs w:val="24"/>
        </w:rPr>
        <w:t xml:space="preserve">cana jest laureatowi w terminie </w:t>
      </w:r>
      <w:r w:rsidR="003D5355">
        <w:rPr>
          <w:rFonts w:ascii="Times New Roman" w:hAnsi="Times New Roman" w:cs="Times New Roman"/>
          <w:sz w:val="24"/>
          <w:szCs w:val="24"/>
        </w:rPr>
        <w:t>30 dni</w:t>
      </w:r>
      <w:bookmarkStart w:id="0" w:name="_GoBack"/>
      <w:bookmarkEnd w:id="0"/>
      <w:r w:rsidR="00CB1177" w:rsidRPr="0070624E">
        <w:rPr>
          <w:rFonts w:ascii="Times New Roman" w:hAnsi="Times New Roman" w:cs="Times New Roman"/>
          <w:sz w:val="24"/>
          <w:szCs w:val="24"/>
        </w:rPr>
        <w:t xml:space="preserve"> od dnia </w:t>
      </w:r>
      <w:r w:rsidR="0094521C" w:rsidRPr="0070624E">
        <w:rPr>
          <w:rFonts w:ascii="Times New Roman" w:hAnsi="Times New Roman" w:cs="Times New Roman"/>
          <w:sz w:val="24"/>
          <w:szCs w:val="24"/>
        </w:rPr>
        <w:t>wręczenia Nagrody Artystycznej.</w:t>
      </w:r>
    </w:p>
    <w:p w:rsidR="00CB1177" w:rsidRPr="0070624E" w:rsidRDefault="00CB1177" w:rsidP="00402EA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24E">
        <w:rPr>
          <w:rFonts w:ascii="Times New Roman" w:hAnsi="Times New Roman" w:cs="Times New Roman"/>
          <w:sz w:val="24"/>
          <w:szCs w:val="24"/>
        </w:rPr>
        <w:t>Stypendium wypłacane jest laureatowi w terminie wskazanym w umowie, o której mowa w ust. 2.</w:t>
      </w:r>
    </w:p>
    <w:sectPr w:rsidR="00CB1177" w:rsidRPr="0070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88" w:rsidRDefault="00002A88" w:rsidP="0083102A">
      <w:pPr>
        <w:spacing w:after="0" w:line="240" w:lineRule="auto"/>
      </w:pPr>
      <w:r>
        <w:separator/>
      </w:r>
    </w:p>
  </w:endnote>
  <w:endnote w:type="continuationSeparator" w:id="0">
    <w:p w:rsidR="00002A88" w:rsidRDefault="00002A88" w:rsidP="0083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88" w:rsidRDefault="00002A88" w:rsidP="0083102A">
      <w:pPr>
        <w:spacing w:after="0" w:line="240" w:lineRule="auto"/>
      </w:pPr>
      <w:r>
        <w:separator/>
      </w:r>
    </w:p>
  </w:footnote>
  <w:footnote w:type="continuationSeparator" w:id="0">
    <w:p w:rsidR="00002A88" w:rsidRDefault="00002A88" w:rsidP="0083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B4"/>
    <w:multiLevelType w:val="hybridMultilevel"/>
    <w:tmpl w:val="BB5A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64F"/>
    <w:multiLevelType w:val="hybridMultilevel"/>
    <w:tmpl w:val="61F44972"/>
    <w:lvl w:ilvl="0" w:tplc="01546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0051B9"/>
    <w:multiLevelType w:val="hybridMultilevel"/>
    <w:tmpl w:val="66F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4B5"/>
    <w:multiLevelType w:val="hybridMultilevel"/>
    <w:tmpl w:val="EFE2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69DF"/>
    <w:multiLevelType w:val="hybridMultilevel"/>
    <w:tmpl w:val="9CEE0838"/>
    <w:lvl w:ilvl="0" w:tplc="C1B2708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E932868"/>
    <w:multiLevelType w:val="hybridMultilevel"/>
    <w:tmpl w:val="5B0C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C55"/>
    <w:multiLevelType w:val="hybridMultilevel"/>
    <w:tmpl w:val="F3DE4684"/>
    <w:lvl w:ilvl="0" w:tplc="B1FCA4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643C"/>
    <w:multiLevelType w:val="hybridMultilevel"/>
    <w:tmpl w:val="2B08601C"/>
    <w:lvl w:ilvl="0" w:tplc="CC821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4D6C"/>
    <w:multiLevelType w:val="hybridMultilevel"/>
    <w:tmpl w:val="CD2EE6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34672"/>
    <w:multiLevelType w:val="hybridMultilevel"/>
    <w:tmpl w:val="B050614C"/>
    <w:lvl w:ilvl="0" w:tplc="A4B2B5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3589F"/>
    <w:multiLevelType w:val="hybridMultilevel"/>
    <w:tmpl w:val="73EA6192"/>
    <w:lvl w:ilvl="0" w:tplc="5E789B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75415A"/>
    <w:multiLevelType w:val="hybridMultilevel"/>
    <w:tmpl w:val="5966F806"/>
    <w:lvl w:ilvl="0" w:tplc="0A9A09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E4564F"/>
    <w:multiLevelType w:val="hybridMultilevel"/>
    <w:tmpl w:val="F2FC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5EF"/>
    <w:multiLevelType w:val="hybridMultilevel"/>
    <w:tmpl w:val="363AAB88"/>
    <w:lvl w:ilvl="0" w:tplc="C2664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CFE"/>
    <w:multiLevelType w:val="hybridMultilevel"/>
    <w:tmpl w:val="1E62199A"/>
    <w:lvl w:ilvl="0" w:tplc="43045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2F485C"/>
    <w:multiLevelType w:val="hybridMultilevel"/>
    <w:tmpl w:val="FF2A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4710"/>
    <w:multiLevelType w:val="hybridMultilevel"/>
    <w:tmpl w:val="DE6EC3DE"/>
    <w:lvl w:ilvl="0" w:tplc="CAB4E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BE39E7"/>
    <w:multiLevelType w:val="hybridMultilevel"/>
    <w:tmpl w:val="C9D0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837DC"/>
    <w:multiLevelType w:val="hybridMultilevel"/>
    <w:tmpl w:val="FB0C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3075E"/>
    <w:multiLevelType w:val="hybridMultilevel"/>
    <w:tmpl w:val="DDE4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624F0"/>
    <w:multiLevelType w:val="hybridMultilevel"/>
    <w:tmpl w:val="B86EF606"/>
    <w:lvl w:ilvl="0" w:tplc="B9ACA6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460998"/>
    <w:multiLevelType w:val="hybridMultilevel"/>
    <w:tmpl w:val="89EEF710"/>
    <w:lvl w:ilvl="0" w:tplc="797AB6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21"/>
  </w:num>
  <w:num w:numId="12">
    <w:abstractNumId w:val="0"/>
  </w:num>
  <w:num w:numId="13">
    <w:abstractNumId w:val="1"/>
  </w:num>
  <w:num w:numId="14">
    <w:abstractNumId w:val="20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8"/>
  </w:num>
  <w:num w:numId="20">
    <w:abstractNumId w:val="1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3F"/>
    <w:rsid w:val="00002A88"/>
    <w:rsid w:val="000C5C48"/>
    <w:rsid w:val="002330DD"/>
    <w:rsid w:val="00236502"/>
    <w:rsid w:val="002E513F"/>
    <w:rsid w:val="00317D12"/>
    <w:rsid w:val="00370379"/>
    <w:rsid w:val="003D5355"/>
    <w:rsid w:val="00402EA0"/>
    <w:rsid w:val="00487341"/>
    <w:rsid w:val="004B6E96"/>
    <w:rsid w:val="006474D9"/>
    <w:rsid w:val="006D5CB2"/>
    <w:rsid w:val="0070624E"/>
    <w:rsid w:val="00825FF4"/>
    <w:rsid w:val="0083102A"/>
    <w:rsid w:val="00853860"/>
    <w:rsid w:val="0094521C"/>
    <w:rsid w:val="00A32910"/>
    <w:rsid w:val="00A91F2C"/>
    <w:rsid w:val="00AC7396"/>
    <w:rsid w:val="00B30A5F"/>
    <w:rsid w:val="00BF3A6E"/>
    <w:rsid w:val="00BF6A43"/>
    <w:rsid w:val="00C41AAC"/>
    <w:rsid w:val="00CB1177"/>
    <w:rsid w:val="00DE430A"/>
    <w:rsid w:val="00E973FF"/>
    <w:rsid w:val="00EA5B47"/>
    <w:rsid w:val="00F86706"/>
    <w:rsid w:val="00FF6ADC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A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0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A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Gliszczyńska-Gniewek</dc:creator>
  <cp:keywords/>
  <dc:description/>
  <cp:lastModifiedBy>Aleksandra Kupczyk-Zajączkowska</cp:lastModifiedBy>
  <cp:revision>3</cp:revision>
  <dcterms:created xsi:type="dcterms:W3CDTF">2017-10-10T12:35:00Z</dcterms:created>
  <dcterms:modified xsi:type="dcterms:W3CDTF">2017-10-10T12:36:00Z</dcterms:modified>
</cp:coreProperties>
</file>