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39A" w:rsidRPr="00132B0D" w:rsidRDefault="0035039A" w:rsidP="00132B0D">
      <w:pPr>
        <w:spacing w:line="271" w:lineRule="auto"/>
        <w:jc w:val="both"/>
        <w:rPr>
          <w:rFonts w:ascii="Calibri" w:hAnsi="Calibri" w:cs="Calibri"/>
        </w:rPr>
      </w:pPr>
      <w:bookmarkStart w:id="0" w:name="_GoBack"/>
      <w:bookmarkEnd w:id="0"/>
      <w:r w:rsidRPr="00132B0D">
        <w:rPr>
          <w:rFonts w:ascii="Calibri" w:hAnsi="Calibri" w:cs="Calibri"/>
        </w:rPr>
        <w:t>RM-V.0012.12.7.2020</w:t>
      </w:r>
    </w:p>
    <w:p w:rsidR="0035039A" w:rsidRPr="00132B0D" w:rsidRDefault="0035039A" w:rsidP="00132B0D">
      <w:pPr>
        <w:spacing w:line="271" w:lineRule="auto"/>
        <w:jc w:val="both"/>
        <w:rPr>
          <w:rFonts w:ascii="Calibri" w:hAnsi="Calibri" w:cs="Calibri"/>
        </w:rPr>
      </w:pPr>
    </w:p>
    <w:p w:rsidR="0035039A" w:rsidRPr="00132B0D" w:rsidRDefault="0035039A" w:rsidP="00132B0D">
      <w:pPr>
        <w:spacing w:line="271" w:lineRule="auto"/>
        <w:jc w:val="center"/>
        <w:rPr>
          <w:rFonts w:ascii="Calibri" w:hAnsi="Calibri" w:cs="Calibri"/>
        </w:rPr>
      </w:pPr>
      <w:r w:rsidRPr="00132B0D">
        <w:rPr>
          <w:rFonts w:ascii="Calibri" w:hAnsi="Calibri" w:cs="Calibri"/>
          <w:b/>
          <w:bCs/>
        </w:rPr>
        <w:t>Protokół nr 11/2020</w:t>
      </w:r>
    </w:p>
    <w:p w:rsidR="0035039A" w:rsidRPr="00132B0D" w:rsidRDefault="0035039A" w:rsidP="00132B0D">
      <w:pPr>
        <w:spacing w:line="271" w:lineRule="auto"/>
        <w:jc w:val="center"/>
        <w:rPr>
          <w:rFonts w:ascii="Calibri" w:hAnsi="Calibri" w:cs="Calibri"/>
          <w:b/>
          <w:bCs/>
        </w:rPr>
      </w:pPr>
      <w:r w:rsidRPr="00132B0D">
        <w:rPr>
          <w:rFonts w:ascii="Calibri" w:hAnsi="Calibri" w:cs="Calibri"/>
          <w:b/>
          <w:bCs/>
        </w:rPr>
        <w:t xml:space="preserve">z posiedzenia </w:t>
      </w:r>
    </w:p>
    <w:p w:rsidR="0035039A" w:rsidRPr="00132B0D" w:rsidRDefault="0035039A" w:rsidP="00132B0D">
      <w:pPr>
        <w:spacing w:line="271" w:lineRule="auto"/>
        <w:jc w:val="center"/>
        <w:rPr>
          <w:rFonts w:ascii="Calibri" w:hAnsi="Calibri" w:cs="Calibri"/>
          <w:b/>
          <w:bCs/>
        </w:rPr>
      </w:pPr>
      <w:r w:rsidRPr="00132B0D">
        <w:rPr>
          <w:rFonts w:ascii="Calibri" w:hAnsi="Calibri" w:cs="Calibri"/>
          <w:b/>
          <w:bCs/>
        </w:rPr>
        <w:t xml:space="preserve">Komisji Promocji Miasta i Relacji Zewnętrznych Rady Miasta Poznania </w:t>
      </w:r>
    </w:p>
    <w:p w:rsidR="0035039A" w:rsidRPr="00132B0D" w:rsidRDefault="0035039A" w:rsidP="00132B0D">
      <w:pPr>
        <w:spacing w:line="271" w:lineRule="auto"/>
        <w:jc w:val="center"/>
        <w:rPr>
          <w:rFonts w:ascii="Calibri" w:hAnsi="Calibri" w:cs="Calibri"/>
        </w:rPr>
      </w:pPr>
      <w:r w:rsidRPr="00132B0D">
        <w:rPr>
          <w:rFonts w:ascii="Calibri" w:hAnsi="Calibri" w:cs="Calibri"/>
          <w:b/>
          <w:bCs/>
        </w:rPr>
        <w:t>w dniu 30 listopada 2020 roku</w:t>
      </w:r>
    </w:p>
    <w:p w:rsidR="0035039A" w:rsidRPr="00132B0D" w:rsidRDefault="0035039A" w:rsidP="00132B0D">
      <w:pPr>
        <w:spacing w:line="271" w:lineRule="auto"/>
        <w:jc w:val="center"/>
        <w:rPr>
          <w:rFonts w:ascii="Calibri" w:hAnsi="Calibri" w:cs="Calibri"/>
        </w:rPr>
      </w:pPr>
      <w:r w:rsidRPr="00132B0D">
        <w:rPr>
          <w:rFonts w:ascii="Calibri" w:hAnsi="Calibri" w:cs="Calibri"/>
          <w:b/>
          <w:bCs/>
        </w:rPr>
        <w:t xml:space="preserve"> (tryb zdalny)</w:t>
      </w:r>
    </w:p>
    <w:p w:rsidR="0035039A" w:rsidRPr="00132B0D" w:rsidRDefault="0035039A" w:rsidP="00132B0D">
      <w:pPr>
        <w:spacing w:line="271" w:lineRule="auto"/>
        <w:jc w:val="both"/>
        <w:rPr>
          <w:rFonts w:ascii="Calibri" w:hAnsi="Calibri" w:cs="Calibri"/>
        </w:rPr>
      </w:pPr>
    </w:p>
    <w:p w:rsidR="0035039A" w:rsidRPr="00132B0D" w:rsidRDefault="0035039A" w:rsidP="00132B0D">
      <w:pPr>
        <w:spacing w:line="271" w:lineRule="auto"/>
        <w:jc w:val="both"/>
        <w:rPr>
          <w:rFonts w:ascii="Calibri" w:hAnsi="Calibri" w:cs="Calibri"/>
        </w:rPr>
      </w:pPr>
    </w:p>
    <w:p w:rsidR="0035039A" w:rsidRPr="00132B0D" w:rsidRDefault="0035039A" w:rsidP="00132B0D">
      <w:pPr>
        <w:spacing w:line="271" w:lineRule="auto"/>
        <w:jc w:val="both"/>
        <w:rPr>
          <w:rFonts w:ascii="Calibri" w:hAnsi="Calibri" w:cs="Calibri"/>
        </w:rPr>
      </w:pPr>
      <w:r w:rsidRPr="00132B0D">
        <w:rPr>
          <w:rFonts w:ascii="Calibri" w:hAnsi="Calibri" w:cs="Calibri"/>
        </w:rPr>
        <w:t>Porządek posiedzenia:</w:t>
      </w:r>
    </w:p>
    <w:p w:rsidR="0035039A" w:rsidRPr="00132B0D" w:rsidRDefault="0035039A" w:rsidP="00132B0D">
      <w:pPr>
        <w:numPr>
          <w:ilvl w:val="0"/>
          <w:numId w:val="5"/>
        </w:numPr>
        <w:spacing w:line="271" w:lineRule="auto"/>
        <w:jc w:val="both"/>
        <w:rPr>
          <w:rFonts w:ascii="Calibri" w:hAnsi="Calibri" w:cs="Calibri"/>
        </w:rPr>
      </w:pPr>
      <w:r w:rsidRPr="00132B0D">
        <w:rPr>
          <w:rFonts w:ascii="Calibri" w:hAnsi="Calibri" w:cs="Calibri"/>
        </w:rPr>
        <w:t>Omówienie budżetu i wieloletniej prognozy finansowej w zakresie promocji miasta i relacji zewnętrznych na 2021 rok.</w:t>
      </w:r>
    </w:p>
    <w:p w:rsidR="0035039A" w:rsidRPr="00132B0D" w:rsidRDefault="0035039A" w:rsidP="00132B0D">
      <w:pPr>
        <w:numPr>
          <w:ilvl w:val="0"/>
          <w:numId w:val="5"/>
        </w:numPr>
        <w:spacing w:line="271" w:lineRule="auto"/>
        <w:jc w:val="both"/>
        <w:rPr>
          <w:rFonts w:ascii="Calibri" w:hAnsi="Calibri" w:cs="Calibri"/>
        </w:rPr>
      </w:pPr>
      <w:r w:rsidRPr="00132B0D">
        <w:rPr>
          <w:rFonts w:ascii="Calibri" w:hAnsi="Calibri" w:cs="Calibri"/>
        </w:rPr>
        <w:t>Zaopiniowanie projektu uchwały (PU 710/20) w sprawie budżetu Miasta Poznania na 2021 rok.</w:t>
      </w:r>
    </w:p>
    <w:p w:rsidR="0035039A" w:rsidRPr="00132B0D" w:rsidRDefault="0035039A" w:rsidP="00132B0D">
      <w:pPr>
        <w:numPr>
          <w:ilvl w:val="0"/>
          <w:numId w:val="5"/>
        </w:numPr>
        <w:spacing w:line="271" w:lineRule="auto"/>
        <w:jc w:val="both"/>
        <w:rPr>
          <w:rFonts w:ascii="Calibri" w:hAnsi="Calibri" w:cs="Calibri"/>
        </w:rPr>
      </w:pPr>
      <w:r w:rsidRPr="00132B0D">
        <w:rPr>
          <w:rFonts w:ascii="Calibri" w:hAnsi="Calibri" w:cs="Calibri"/>
        </w:rPr>
        <w:t>Zaopiniowanie projektu uchwały (PU 709/20) w sprawie wieloletniej prognozy finansowej Miasta Poznania.</w:t>
      </w:r>
    </w:p>
    <w:p w:rsidR="0035039A" w:rsidRPr="00132B0D" w:rsidRDefault="0035039A" w:rsidP="00132B0D">
      <w:pPr>
        <w:numPr>
          <w:ilvl w:val="0"/>
          <w:numId w:val="5"/>
        </w:numPr>
        <w:spacing w:line="271" w:lineRule="auto"/>
        <w:jc w:val="both"/>
        <w:rPr>
          <w:rFonts w:ascii="Calibri" w:hAnsi="Calibri" w:cs="Calibri"/>
        </w:rPr>
      </w:pPr>
      <w:r w:rsidRPr="00132B0D">
        <w:rPr>
          <w:rFonts w:ascii="Calibri" w:hAnsi="Calibri" w:cs="Calibri"/>
        </w:rPr>
        <w:t>Sytuacja Portu Lotniczego Poznań-Ławica w związku z ograniczonym użytkowaniem.</w:t>
      </w:r>
    </w:p>
    <w:p w:rsidR="0035039A" w:rsidRPr="00132B0D" w:rsidRDefault="0035039A" w:rsidP="00132B0D">
      <w:pPr>
        <w:numPr>
          <w:ilvl w:val="0"/>
          <w:numId w:val="5"/>
        </w:numPr>
        <w:spacing w:line="271" w:lineRule="auto"/>
        <w:jc w:val="both"/>
        <w:rPr>
          <w:rFonts w:ascii="Calibri" w:hAnsi="Calibri" w:cs="Calibri"/>
        </w:rPr>
      </w:pPr>
      <w:r w:rsidRPr="00132B0D">
        <w:rPr>
          <w:rFonts w:ascii="Calibri" w:hAnsi="Calibri" w:cs="Calibri"/>
        </w:rPr>
        <w:t xml:space="preserve">Sprawy wniesione. Wolne głosy i wnioski. </w:t>
      </w:r>
    </w:p>
    <w:p w:rsidR="0035039A" w:rsidRPr="00132B0D" w:rsidRDefault="0035039A" w:rsidP="00132B0D">
      <w:pPr>
        <w:spacing w:line="271" w:lineRule="auto"/>
        <w:jc w:val="both"/>
        <w:rPr>
          <w:rFonts w:ascii="Calibri" w:hAnsi="Calibri" w:cs="Calibri"/>
        </w:rPr>
      </w:pPr>
    </w:p>
    <w:p w:rsidR="0035039A" w:rsidRPr="00132B0D" w:rsidRDefault="0035039A" w:rsidP="00132B0D">
      <w:pPr>
        <w:spacing w:line="271" w:lineRule="auto"/>
        <w:jc w:val="both"/>
        <w:rPr>
          <w:rFonts w:ascii="Calibri" w:hAnsi="Calibri" w:cs="Calibri"/>
        </w:rPr>
      </w:pPr>
      <w:r w:rsidRPr="00132B0D">
        <w:rPr>
          <w:rFonts w:ascii="Calibri" w:hAnsi="Calibri" w:cs="Calibri"/>
        </w:rPr>
        <w:t>Z uwagi na tryb zdalny posiedzenia, Przewodniczący Komisji Promocji Miasta i Relacji Zewnętrznych (</w:t>
      </w:r>
      <w:proofErr w:type="spellStart"/>
      <w:r w:rsidRPr="00132B0D">
        <w:rPr>
          <w:rFonts w:ascii="Calibri" w:hAnsi="Calibri" w:cs="Calibri"/>
        </w:rPr>
        <w:t>KPMiRZ</w:t>
      </w:r>
      <w:proofErr w:type="spellEnd"/>
      <w:r w:rsidRPr="00132B0D">
        <w:rPr>
          <w:rFonts w:ascii="Calibri" w:hAnsi="Calibri" w:cs="Calibri"/>
        </w:rPr>
        <w:t xml:space="preserve">) obecność członków komisji stwierdził poprzez połączenie się w trybie telekonferencji i dokonał odpowiedniej adnotacji na liście obecności. </w:t>
      </w:r>
    </w:p>
    <w:p w:rsidR="0035039A" w:rsidRPr="00132B0D" w:rsidRDefault="0035039A" w:rsidP="00132B0D">
      <w:pPr>
        <w:spacing w:line="271" w:lineRule="auto"/>
        <w:jc w:val="both"/>
        <w:rPr>
          <w:rFonts w:ascii="Calibri" w:hAnsi="Calibri" w:cs="Calibri"/>
          <w:b/>
          <w:bCs/>
          <w:i/>
        </w:rPr>
      </w:pPr>
      <w:r w:rsidRPr="00132B0D">
        <w:rPr>
          <w:rFonts w:ascii="Calibri" w:hAnsi="Calibri" w:cs="Calibri"/>
          <w:bCs/>
          <w:i/>
        </w:rPr>
        <w:t>Lista obecności członków Komisji stanowi załącznik nr 1 do niniejszego protokołu</w:t>
      </w:r>
      <w:r w:rsidRPr="00132B0D">
        <w:rPr>
          <w:rFonts w:ascii="Calibri" w:hAnsi="Calibri" w:cs="Calibri"/>
          <w:b/>
          <w:bCs/>
          <w:i/>
        </w:rPr>
        <w:t>.</w:t>
      </w:r>
    </w:p>
    <w:p w:rsidR="0035039A" w:rsidRPr="00132B0D" w:rsidRDefault="0035039A" w:rsidP="00132B0D">
      <w:pPr>
        <w:spacing w:line="271" w:lineRule="auto"/>
        <w:jc w:val="both"/>
        <w:rPr>
          <w:rFonts w:ascii="Calibri" w:hAnsi="Calibri" w:cs="Calibri"/>
          <w:b/>
          <w:bCs/>
        </w:rPr>
      </w:pPr>
    </w:p>
    <w:p w:rsidR="0035039A" w:rsidRPr="00132B0D" w:rsidRDefault="0035039A" w:rsidP="00132B0D">
      <w:pPr>
        <w:spacing w:line="271" w:lineRule="auto"/>
        <w:jc w:val="both"/>
        <w:rPr>
          <w:rFonts w:ascii="Calibri" w:hAnsi="Calibri" w:cs="Calibri"/>
        </w:rPr>
      </w:pPr>
      <w:r w:rsidRPr="00132B0D">
        <w:rPr>
          <w:rFonts w:ascii="Calibri" w:hAnsi="Calibri" w:cs="Calibri"/>
          <w:b/>
          <w:bCs/>
        </w:rPr>
        <w:t xml:space="preserve">Przewodniczący </w:t>
      </w:r>
      <w:proofErr w:type="spellStart"/>
      <w:r w:rsidRPr="00132B0D">
        <w:rPr>
          <w:rFonts w:ascii="Calibri" w:hAnsi="Calibri" w:cs="Calibri"/>
          <w:b/>
          <w:bCs/>
        </w:rPr>
        <w:t>KPMiRZ</w:t>
      </w:r>
      <w:proofErr w:type="spellEnd"/>
      <w:r w:rsidRPr="00132B0D">
        <w:rPr>
          <w:rFonts w:ascii="Calibri" w:hAnsi="Calibri" w:cs="Calibri"/>
          <w:b/>
          <w:bCs/>
        </w:rPr>
        <w:t xml:space="preserve"> – Mateusz </w:t>
      </w:r>
      <w:proofErr w:type="spellStart"/>
      <w:r w:rsidRPr="00132B0D">
        <w:rPr>
          <w:rFonts w:ascii="Calibri" w:hAnsi="Calibri" w:cs="Calibri"/>
          <w:b/>
          <w:bCs/>
        </w:rPr>
        <w:t>Rozmiarek</w:t>
      </w:r>
      <w:proofErr w:type="spellEnd"/>
      <w:r w:rsidRPr="00132B0D">
        <w:rPr>
          <w:rFonts w:ascii="Calibri" w:hAnsi="Calibri" w:cs="Calibri"/>
          <w:bCs/>
        </w:rPr>
        <w:t xml:space="preserve"> </w:t>
      </w:r>
      <w:r w:rsidRPr="00132B0D">
        <w:rPr>
          <w:rFonts w:ascii="Calibri" w:hAnsi="Calibri" w:cs="Calibri"/>
        </w:rPr>
        <w:t xml:space="preserve">otworzył posiedzenie Komisji Promocji Miasta i Relacji Zewnętrznych RMP. Następnie powitał Radnych oraz zaproszonych gości. Poinformował także, że przebieg posiedzenia jest rejestrowany w formie audio i transmitowany on-line. </w:t>
      </w:r>
      <w:r w:rsidRPr="00132B0D">
        <w:rPr>
          <w:rFonts w:ascii="Calibri" w:hAnsi="Calibri" w:cs="Calibri"/>
          <w:bCs/>
        </w:rPr>
        <w:t>Przewodniczący przedstawił porządek obrad, do którego nikt nie zgłosił uwag, wobec czego rozpoczął pkt 1 porządku.</w:t>
      </w:r>
    </w:p>
    <w:p w:rsidR="0035039A" w:rsidRPr="00132B0D" w:rsidRDefault="0035039A" w:rsidP="00132B0D">
      <w:pPr>
        <w:spacing w:line="271" w:lineRule="auto"/>
        <w:jc w:val="both"/>
        <w:rPr>
          <w:rFonts w:ascii="Calibri" w:hAnsi="Calibri" w:cs="Calibri"/>
          <w:b/>
          <w:bCs/>
        </w:rPr>
      </w:pPr>
    </w:p>
    <w:p w:rsidR="0035039A" w:rsidRPr="00132B0D" w:rsidRDefault="0035039A" w:rsidP="00132B0D">
      <w:pPr>
        <w:spacing w:line="271" w:lineRule="auto"/>
        <w:jc w:val="both"/>
        <w:rPr>
          <w:rFonts w:ascii="Calibri" w:hAnsi="Calibri" w:cs="Calibri"/>
          <w:b/>
          <w:bCs/>
        </w:rPr>
      </w:pPr>
    </w:p>
    <w:p w:rsidR="0035039A" w:rsidRPr="00132B0D" w:rsidRDefault="0035039A" w:rsidP="00132B0D">
      <w:pPr>
        <w:spacing w:line="271" w:lineRule="auto"/>
        <w:jc w:val="both"/>
        <w:rPr>
          <w:rFonts w:ascii="Calibri" w:hAnsi="Calibri" w:cs="Calibri"/>
        </w:rPr>
      </w:pPr>
      <w:r w:rsidRPr="00132B0D">
        <w:rPr>
          <w:rFonts w:ascii="Calibri" w:hAnsi="Calibri" w:cs="Calibri"/>
          <w:b/>
          <w:bCs/>
        </w:rPr>
        <w:t xml:space="preserve">Ad.1. </w:t>
      </w:r>
      <w:r w:rsidRPr="00132B0D">
        <w:rPr>
          <w:rFonts w:ascii="Calibri" w:hAnsi="Calibri" w:cs="Calibri"/>
          <w:b/>
        </w:rPr>
        <w:t>Omówienie budżetu i wieloletniej prognozy finansowej w zakresie promocji miasta i relacji zewnętrznych na 2021 rok.</w:t>
      </w:r>
    </w:p>
    <w:p w:rsidR="0035039A" w:rsidRPr="00132B0D" w:rsidRDefault="0035039A" w:rsidP="00132B0D">
      <w:pPr>
        <w:spacing w:line="271" w:lineRule="auto"/>
        <w:rPr>
          <w:rFonts w:ascii="Calibri" w:hAnsi="Calibri" w:cs="Calibri"/>
        </w:rPr>
      </w:pPr>
    </w:p>
    <w:p w:rsidR="0035039A" w:rsidRPr="00132B0D" w:rsidRDefault="0035039A" w:rsidP="00132B0D">
      <w:pPr>
        <w:pStyle w:val="Tekstpodstawowywcity"/>
        <w:suppressAutoHyphens/>
        <w:spacing w:line="271" w:lineRule="auto"/>
        <w:ind w:firstLine="0"/>
        <w:rPr>
          <w:rFonts w:ascii="Calibri" w:hAnsi="Calibri" w:cs="Calibri"/>
          <w:szCs w:val="24"/>
        </w:rPr>
      </w:pPr>
      <w:r w:rsidRPr="00132B0D">
        <w:rPr>
          <w:rFonts w:ascii="Calibri" w:hAnsi="Calibri" w:cs="Calibri"/>
          <w:b/>
          <w:bCs/>
          <w:szCs w:val="24"/>
        </w:rPr>
        <w:t xml:space="preserve">Przewodniczący </w:t>
      </w:r>
      <w:proofErr w:type="spellStart"/>
      <w:r w:rsidRPr="00132B0D">
        <w:rPr>
          <w:rFonts w:ascii="Calibri" w:hAnsi="Calibri" w:cs="Calibri"/>
          <w:b/>
          <w:bCs/>
          <w:szCs w:val="24"/>
        </w:rPr>
        <w:t>KPMiRZ</w:t>
      </w:r>
      <w:proofErr w:type="spellEnd"/>
      <w:r w:rsidRPr="00132B0D">
        <w:rPr>
          <w:rFonts w:ascii="Calibri" w:hAnsi="Calibri" w:cs="Calibri"/>
          <w:b/>
          <w:bCs/>
          <w:szCs w:val="24"/>
        </w:rPr>
        <w:t xml:space="preserve"> – Mateusz </w:t>
      </w:r>
      <w:proofErr w:type="spellStart"/>
      <w:r w:rsidRPr="00132B0D">
        <w:rPr>
          <w:rFonts w:ascii="Calibri" w:hAnsi="Calibri" w:cs="Calibri"/>
          <w:b/>
          <w:bCs/>
          <w:szCs w:val="24"/>
        </w:rPr>
        <w:t>Rozmiarek</w:t>
      </w:r>
      <w:proofErr w:type="spellEnd"/>
      <w:r w:rsidRPr="00132B0D">
        <w:rPr>
          <w:rFonts w:ascii="Calibri" w:hAnsi="Calibri" w:cs="Calibri"/>
          <w:b/>
          <w:bCs/>
          <w:szCs w:val="24"/>
        </w:rPr>
        <w:t xml:space="preserve"> </w:t>
      </w:r>
      <w:r w:rsidRPr="00132B0D">
        <w:rPr>
          <w:rFonts w:ascii="Calibri" w:hAnsi="Calibri" w:cs="Calibri"/>
          <w:szCs w:val="24"/>
        </w:rPr>
        <w:t>oddał głos pani Justynie Glapie – Zastępcy Dyrektorowa Wydziału Budżetu i Kontrolingu UMP.</w:t>
      </w:r>
    </w:p>
    <w:p w:rsidR="0035039A" w:rsidRPr="00132B0D" w:rsidRDefault="0035039A" w:rsidP="00132B0D">
      <w:pPr>
        <w:pStyle w:val="Tekstpodstawowywcity"/>
        <w:suppressAutoHyphens/>
        <w:spacing w:line="271" w:lineRule="auto"/>
        <w:ind w:firstLine="0"/>
        <w:rPr>
          <w:rFonts w:ascii="Calibri" w:hAnsi="Calibri" w:cs="Calibri"/>
          <w:szCs w:val="24"/>
        </w:rPr>
      </w:pPr>
    </w:p>
    <w:p w:rsidR="0035039A" w:rsidRPr="00132B0D" w:rsidRDefault="0035039A" w:rsidP="00132B0D">
      <w:pPr>
        <w:spacing w:line="271" w:lineRule="auto"/>
        <w:jc w:val="both"/>
        <w:rPr>
          <w:rFonts w:ascii="Calibri" w:hAnsi="Calibri" w:cs="Calibri"/>
          <w:b/>
          <w:bCs/>
          <w:i/>
        </w:rPr>
      </w:pPr>
      <w:r w:rsidRPr="00132B0D">
        <w:rPr>
          <w:rFonts w:ascii="Calibri" w:hAnsi="Calibri" w:cs="Calibri"/>
          <w:b/>
        </w:rPr>
        <w:t xml:space="preserve">Zastępca Dyrektora Wydziału Budżetu i Kontrolingu UMP – Justyna Glapa </w:t>
      </w:r>
      <w:r w:rsidRPr="00132B0D">
        <w:rPr>
          <w:rFonts w:ascii="Calibri" w:hAnsi="Calibri" w:cs="Calibri"/>
        </w:rPr>
        <w:t xml:space="preserve">przedstawiła założenia budżetu i wieloletniej prognozy finansowej w zakresie promocji miasta i relacji zewnętrznych na 2021 rok.  </w:t>
      </w:r>
      <w:r w:rsidRPr="00132B0D">
        <w:rPr>
          <w:rFonts w:ascii="Calibri" w:hAnsi="Calibri" w:cs="Calibri"/>
          <w:i/>
        </w:rPr>
        <w:t xml:space="preserve">Prezentacja </w:t>
      </w:r>
      <w:r w:rsidRPr="00132B0D">
        <w:rPr>
          <w:rFonts w:ascii="Calibri" w:hAnsi="Calibri" w:cs="Calibri"/>
          <w:bCs/>
          <w:i/>
        </w:rPr>
        <w:t>stanowi załącznik nr 2 do niniejszego protokołu</w:t>
      </w:r>
      <w:r w:rsidRPr="00132B0D">
        <w:rPr>
          <w:rFonts w:ascii="Calibri" w:hAnsi="Calibri" w:cs="Calibri"/>
          <w:b/>
          <w:bCs/>
          <w:i/>
        </w:rPr>
        <w:t>.</w:t>
      </w:r>
    </w:p>
    <w:p w:rsidR="0035039A" w:rsidRPr="00132B0D" w:rsidRDefault="0035039A" w:rsidP="00132B0D">
      <w:pPr>
        <w:spacing w:line="271" w:lineRule="auto"/>
        <w:jc w:val="both"/>
        <w:rPr>
          <w:rFonts w:ascii="Calibri" w:hAnsi="Calibri" w:cs="Calibri"/>
          <w:i/>
        </w:rPr>
      </w:pPr>
    </w:p>
    <w:p w:rsidR="0035039A" w:rsidRPr="00132B0D" w:rsidRDefault="0035039A" w:rsidP="00132B0D">
      <w:pPr>
        <w:autoSpaceDE w:val="0"/>
        <w:autoSpaceDN w:val="0"/>
        <w:spacing w:line="271" w:lineRule="auto"/>
        <w:jc w:val="both"/>
        <w:rPr>
          <w:rFonts w:ascii="Calibri" w:hAnsi="Calibri" w:cs="Calibri"/>
        </w:rPr>
      </w:pPr>
      <w:r w:rsidRPr="00132B0D">
        <w:rPr>
          <w:rFonts w:ascii="Calibri" w:hAnsi="Calibri" w:cs="Calibri"/>
          <w:b/>
          <w:bCs/>
        </w:rPr>
        <w:t xml:space="preserve">Przewodniczący </w:t>
      </w:r>
      <w:proofErr w:type="spellStart"/>
      <w:r w:rsidRPr="00132B0D">
        <w:rPr>
          <w:rFonts w:ascii="Calibri" w:hAnsi="Calibri" w:cs="Calibri"/>
          <w:b/>
          <w:bCs/>
        </w:rPr>
        <w:t>KPMiRZ</w:t>
      </w:r>
      <w:proofErr w:type="spellEnd"/>
      <w:r w:rsidRPr="00132B0D">
        <w:rPr>
          <w:rFonts w:ascii="Calibri" w:hAnsi="Calibri" w:cs="Calibri"/>
          <w:b/>
          <w:bCs/>
        </w:rPr>
        <w:t xml:space="preserve"> – Mateusz </w:t>
      </w:r>
      <w:proofErr w:type="spellStart"/>
      <w:r w:rsidRPr="00132B0D">
        <w:rPr>
          <w:rFonts w:ascii="Calibri" w:hAnsi="Calibri" w:cs="Calibri"/>
          <w:b/>
          <w:bCs/>
        </w:rPr>
        <w:t>Rozmiarek</w:t>
      </w:r>
      <w:proofErr w:type="spellEnd"/>
      <w:r w:rsidRPr="00132B0D">
        <w:rPr>
          <w:rFonts w:ascii="Calibri" w:hAnsi="Calibri" w:cs="Calibri"/>
          <w:bCs/>
        </w:rPr>
        <w:t xml:space="preserve"> </w:t>
      </w:r>
      <w:r w:rsidRPr="00132B0D">
        <w:rPr>
          <w:rFonts w:ascii="Calibri" w:hAnsi="Calibri" w:cs="Calibri"/>
        </w:rPr>
        <w:t>zapytał skąd znaczna różnica środków pomiędzy latami 2020 i 2021 w budżecie Biura Obsługi Inwestorów.</w:t>
      </w:r>
    </w:p>
    <w:p w:rsidR="0035039A" w:rsidRPr="00132B0D" w:rsidRDefault="0035039A" w:rsidP="00132B0D">
      <w:pPr>
        <w:autoSpaceDE w:val="0"/>
        <w:autoSpaceDN w:val="0"/>
        <w:spacing w:line="271" w:lineRule="auto"/>
        <w:jc w:val="both"/>
        <w:rPr>
          <w:rFonts w:ascii="Calibri" w:hAnsi="Calibri" w:cs="Calibri"/>
        </w:rPr>
      </w:pPr>
    </w:p>
    <w:p w:rsidR="0035039A" w:rsidRPr="00132B0D" w:rsidRDefault="0035039A" w:rsidP="00132B0D">
      <w:pPr>
        <w:autoSpaceDE w:val="0"/>
        <w:autoSpaceDN w:val="0"/>
        <w:spacing w:line="271" w:lineRule="auto"/>
        <w:jc w:val="both"/>
        <w:rPr>
          <w:rFonts w:ascii="Calibri" w:hAnsi="Calibri" w:cs="Calibri"/>
        </w:rPr>
      </w:pPr>
      <w:r w:rsidRPr="00132B0D">
        <w:rPr>
          <w:rFonts w:ascii="Calibri" w:hAnsi="Calibri" w:cs="Calibri"/>
          <w:b/>
        </w:rPr>
        <w:lastRenderedPageBreak/>
        <w:t xml:space="preserve">Zastępca Dyrektora Biura Obsługi Inwestorów UMP – Katarzyna Sobocińska </w:t>
      </w:r>
      <w:r w:rsidRPr="00132B0D">
        <w:rPr>
          <w:rFonts w:ascii="Calibri" w:hAnsi="Calibri" w:cs="Calibri"/>
        </w:rPr>
        <w:t>wyjaśniła, że znaczna różnica w wysokości środków dotyczy promocji poznańskich twórców gier na targach w ramach unijnego projektu realizowanego przez BOI. Z uwagi na pandemię w 2020 r. większość imprez targowych została odwołana bądź przeniesiona na kolejne lata, dlatego w korekcie wrześniowej budżetu niewykorzystane na ten cel środki przeniesione zostały na rok następny.</w:t>
      </w:r>
    </w:p>
    <w:p w:rsidR="0035039A" w:rsidRPr="00132B0D" w:rsidRDefault="0035039A" w:rsidP="00132B0D">
      <w:pPr>
        <w:autoSpaceDE w:val="0"/>
        <w:autoSpaceDN w:val="0"/>
        <w:spacing w:line="271" w:lineRule="auto"/>
        <w:jc w:val="both"/>
        <w:rPr>
          <w:rFonts w:ascii="Calibri" w:hAnsi="Calibri" w:cs="Calibri"/>
        </w:rPr>
      </w:pPr>
    </w:p>
    <w:p w:rsidR="0035039A" w:rsidRPr="00132B0D" w:rsidRDefault="0035039A" w:rsidP="00132B0D">
      <w:pPr>
        <w:autoSpaceDE w:val="0"/>
        <w:autoSpaceDN w:val="0"/>
        <w:spacing w:line="271" w:lineRule="auto"/>
        <w:jc w:val="both"/>
        <w:rPr>
          <w:rFonts w:ascii="Calibri" w:hAnsi="Calibri" w:cs="Calibri"/>
        </w:rPr>
      </w:pPr>
      <w:r w:rsidRPr="00132B0D">
        <w:rPr>
          <w:rFonts w:ascii="Calibri" w:hAnsi="Calibri" w:cs="Calibri"/>
          <w:b/>
        </w:rPr>
        <w:t>Radna Lidia Dudziak</w:t>
      </w:r>
      <w:r w:rsidRPr="00132B0D">
        <w:rPr>
          <w:rFonts w:ascii="Calibri" w:hAnsi="Calibri" w:cs="Calibri"/>
        </w:rPr>
        <w:t xml:space="preserve"> zapytała, czy w budżecie Wydziału Rozwoju Miasta i Współpracy Międzynarodowej UMP zabezpieczone są tzw. małe granty na imprezy sportowe.</w:t>
      </w:r>
    </w:p>
    <w:p w:rsidR="0035039A" w:rsidRPr="00132B0D" w:rsidRDefault="0035039A" w:rsidP="00132B0D">
      <w:pPr>
        <w:autoSpaceDE w:val="0"/>
        <w:autoSpaceDN w:val="0"/>
        <w:spacing w:line="271" w:lineRule="auto"/>
        <w:jc w:val="both"/>
        <w:rPr>
          <w:rFonts w:ascii="Calibri" w:hAnsi="Calibri" w:cs="Calibri"/>
        </w:rPr>
      </w:pPr>
    </w:p>
    <w:p w:rsidR="0035039A" w:rsidRPr="00132B0D" w:rsidRDefault="0035039A" w:rsidP="00132B0D">
      <w:pPr>
        <w:autoSpaceDE w:val="0"/>
        <w:autoSpaceDN w:val="0"/>
        <w:spacing w:line="271" w:lineRule="auto"/>
        <w:jc w:val="both"/>
        <w:rPr>
          <w:rFonts w:ascii="Calibri" w:hAnsi="Calibri" w:cs="Calibri"/>
          <w:b/>
          <w:bCs/>
        </w:rPr>
      </w:pPr>
      <w:r w:rsidRPr="00132B0D">
        <w:rPr>
          <w:rFonts w:ascii="Calibri" w:hAnsi="Calibri" w:cs="Calibri"/>
          <w:b/>
        </w:rPr>
        <w:t>Dyrektor Wydziału Rozwoju Miasta i Współpracy Międzynarodowej UMP – Iwona Matuszczak-Szulc</w:t>
      </w:r>
      <w:r w:rsidRPr="00132B0D">
        <w:rPr>
          <w:rFonts w:ascii="Calibri" w:hAnsi="Calibri" w:cs="Calibri"/>
        </w:rPr>
        <w:t xml:space="preserve"> odpowiedziała, że środki na takie granty są, w tym 90 tys. zł w ramach współpracy międzynarodowej i 80 tys. zł w ramach działań związanych z promocją akademickiego Poznania.</w:t>
      </w:r>
    </w:p>
    <w:p w:rsidR="0035039A" w:rsidRPr="00132B0D" w:rsidRDefault="0035039A" w:rsidP="00132B0D">
      <w:pPr>
        <w:autoSpaceDE w:val="0"/>
        <w:autoSpaceDN w:val="0"/>
        <w:spacing w:line="271" w:lineRule="auto"/>
        <w:ind w:left="1440" w:hanging="1440"/>
        <w:jc w:val="both"/>
        <w:rPr>
          <w:rFonts w:ascii="Calibri" w:hAnsi="Calibri" w:cs="Calibri"/>
          <w:b/>
          <w:bCs/>
        </w:rPr>
      </w:pPr>
    </w:p>
    <w:p w:rsidR="0035039A" w:rsidRPr="00132B0D" w:rsidRDefault="0035039A" w:rsidP="00132B0D">
      <w:pPr>
        <w:autoSpaceDE w:val="0"/>
        <w:autoSpaceDN w:val="0"/>
        <w:spacing w:line="271" w:lineRule="auto"/>
        <w:jc w:val="both"/>
        <w:rPr>
          <w:rFonts w:ascii="Calibri" w:hAnsi="Calibri" w:cs="Calibri"/>
          <w:bCs/>
        </w:rPr>
      </w:pPr>
      <w:r w:rsidRPr="00132B0D">
        <w:rPr>
          <w:rFonts w:ascii="Calibri" w:hAnsi="Calibri" w:cs="Calibri"/>
          <w:b/>
          <w:bCs/>
        </w:rPr>
        <w:t xml:space="preserve">Radny Krzysztof </w:t>
      </w:r>
      <w:proofErr w:type="spellStart"/>
      <w:r w:rsidRPr="00132B0D">
        <w:rPr>
          <w:rFonts w:ascii="Calibri" w:hAnsi="Calibri" w:cs="Calibri"/>
          <w:b/>
          <w:bCs/>
        </w:rPr>
        <w:t>Rosenkiewicz</w:t>
      </w:r>
      <w:proofErr w:type="spellEnd"/>
      <w:r w:rsidRPr="00132B0D">
        <w:rPr>
          <w:rFonts w:ascii="Calibri" w:hAnsi="Calibri" w:cs="Calibri"/>
          <w:b/>
          <w:bCs/>
        </w:rPr>
        <w:t xml:space="preserve"> </w:t>
      </w:r>
      <w:r w:rsidRPr="00132B0D">
        <w:rPr>
          <w:rFonts w:ascii="Calibri" w:hAnsi="Calibri" w:cs="Calibri"/>
          <w:bCs/>
        </w:rPr>
        <w:t>zapytał o środki budżetowe Gabinetu Prezydenta, w tym o kwotę 150 tys. zł na działania promujące Dziedziniec, Festiwale (500 tys. zł) i wsparcie wydarzeń sportowych (50 tys. zł), promocja wydarzeń realizowanych przez wydziały – czy to nie jest dublowanie kosztów z innymi wydziałami.</w:t>
      </w:r>
    </w:p>
    <w:p w:rsidR="0035039A" w:rsidRPr="00132B0D" w:rsidRDefault="0035039A" w:rsidP="00132B0D">
      <w:pPr>
        <w:autoSpaceDE w:val="0"/>
        <w:autoSpaceDN w:val="0"/>
        <w:spacing w:line="271" w:lineRule="auto"/>
        <w:jc w:val="both"/>
        <w:rPr>
          <w:rFonts w:ascii="Calibri" w:hAnsi="Calibri" w:cs="Calibri"/>
          <w:bCs/>
        </w:rPr>
      </w:pPr>
    </w:p>
    <w:p w:rsidR="0035039A" w:rsidRPr="00132B0D" w:rsidRDefault="0035039A" w:rsidP="00132B0D">
      <w:pPr>
        <w:autoSpaceDE w:val="0"/>
        <w:autoSpaceDN w:val="0"/>
        <w:spacing w:line="271" w:lineRule="auto"/>
        <w:jc w:val="both"/>
        <w:rPr>
          <w:rFonts w:ascii="Calibri" w:hAnsi="Calibri" w:cs="Calibri"/>
          <w:bCs/>
        </w:rPr>
      </w:pPr>
      <w:r w:rsidRPr="00132B0D">
        <w:rPr>
          <w:rFonts w:ascii="Calibri" w:hAnsi="Calibri" w:cs="Calibri"/>
          <w:b/>
          <w:bCs/>
        </w:rPr>
        <w:t xml:space="preserve">Zastępca Dyrektora Gabinetu Prezydenta – Marta </w:t>
      </w:r>
      <w:proofErr w:type="spellStart"/>
      <w:r w:rsidRPr="00132B0D">
        <w:rPr>
          <w:rFonts w:ascii="Calibri" w:hAnsi="Calibri" w:cs="Calibri"/>
          <w:b/>
          <w:bCs/>
        </w:rPr>
        <w:t>Raszeja</w:t>
      </w:r>
      <w:proofErr w:type="spellEnd"/>
      <w:r w:rsidRPr="00132B0D">
        <w:rPr>
          <w:rFonts w:ascii="Calibri" w:hAnsi="Calibri" w:cs="Calibri"/>
          <w:bCs/>
        </w:rPr>
        <w:t xml:space="preserve"> odpowiedziała, że koszty związane z Dziedzińcem, to m.in.: organizacja Festiwalu na Wolnym, organizacja pikniku dla mieszkańców okolic Starego Rynku czy promocja rewitalizowanego Placu Kolegiackiego. W przypadku festiwali, zaplanowane środki dotyczą organizacji Międzynarodowego Festiwalu Rzeźby Lodowej i Betlejem Poznańskiego, Festiwalu Rzeźby Piaskowej oraz planowanego pierwszy raz festiwalu rzeźby z drewna w Parku Wilsona. Potwierdziła, że część środków Gabinetu przeznaczona jest na promocję wydarzeń realizowanych przez inne wydziały np. Sportu czy Kultury. Są to sytuacje kiedy merytoryczny wydział ma w swoim budżecie środki na realizację imprezy, ale nie ma żadnych środków na paragrafie promocyjnym, by upowszechnić informację o tych wydarzeniach.</w:t>
      </w:r>
    </w:p>
    <w:p w:rsidR="0035039A" w:rsidRPr="00132B0D" w:rsidRDefault="0035039A" w:rsidP="00132B0D">
      <w:pPr>
        <w:autoSpaceDE w:val="0"/>
        <w:autoSpaceDN w:val="0"/>
        <w:spacing w:line="271" w:lineRule="auto"/>
        <w:ind w:left="1440" w:hanging="1440"/>
        <w:jc w:val="both"/>
        <w:rPr>
          <w:rFonts w:ascii="Calibri" w:hAnsi="Calibri" w:cs="Calibri"/>
          <w:b/>
          <w:bCs/>
        </w:rPr>
      </w:pPr>
    </w:p>
    <w:p w:rsidR="0035039A" w:rsidRPr="00132B0D" w:rsidRDefault="0035039A" w:rsidP="00132B0D">
      <w:pPr>
        <w:autoSpaceDE w:val="0"/>
        <w:autoSpaceDN w:val="0"/>
        <w:spacing w:line="271" w:lineRule="auto"/>
        <w:jc w:val="both"/>
        <w:rPr>
          <w:rFonts w:ascii="Calibri" w:hAnsi="Calibri" w:cs="Calibri"/>
          <w:bCs/>
        </w:rPr>
      </w:pPr>
      <w:r w:rsidRPr="00132B0D">
        <w:rPr>
          <w:rFonts w:ascii="Calibri" w:hAnsi="Calibri" w:cs="Calibri"/>
          <w:bCs/>
        </w:rPr>
        <w:t xml:space="preserve">Wobec braku innych pytań, Przewodniczący </w:t>
      </w:r>
      <w:proofErr w:type="spellStart"/>
      <w:r w:rsidRPr="00132B0D">
        <w:rPr>
          <w:rFonts w:ascii="Calibri" w:hAnsi="Calibri" w:cs="Calibri"/>
          <w:bCs/>
        </w:rPr>
        <w:t>KPMiRZ</w:t>
      </w:r>
      <w:proofErr w:type="spellEnd"/>
      <w:r w:rsidRPr="00132B0D">
        <w:rPr>
          <w:rFonts w:ascii="Calibri" w:hAnsi="Calibri" w:cs="Calibri"/>
          <w:bCs/>
        </w:rPr>
        <w:t xml:space="preserve"> zamknął ten punkt porządku posiedzenia i przeszedł do kolejnych.</w:t>
      </w:r>
    </w:p>
    <w:p w:rsidR="0035039A" w:rsidRPr="00132B0D" w:rsidRDefault="0035039A" w:rsidP="00132B0D">
      <w:pPr>
        <w:autoSpaceDE w:val="0"/>
        <w:autoSpaceDN w:val="0"/>
        <w:spacing w:line="271" w:lineRule="auto"/>
        <w:ind w:left="1440" w:hanging="1440"/>
        <w:jc w:val="both"/>
        <w:rPr>
          <w:rFonts w:ascii="Calibri" w:hAnsi="Calibri" w:cs="Calibri"/>
          <w:b/>
          <w:bCs/>
        </w:rPr>
      </w:pPr>
    </w:p>
    <w:p w:rsidR="0035039A" w:rsidRPr="00132B0D" w:rsidRDefault="0035039A" w:rsidP="00132B0D">
      <w:pPr>
        <w:spacing w:line="271" w:lineRule="auto"/>
        <w:jc w:val="both"/>
        <w:rPr>
          <w:rFonts w:ascii="Calibri" w:hAnsi="Calibri" w:cs="Calibri"/>
        </w:rPr>
      </w:pPr>
      <w:r w:rsidRPr="00132B0D">
        <w:rPr>
          <w:rFonts w:ascii="Calibri" w:hAnsi="Calibri" w:cs="Calibri"/>
          <w:b/>
          <w:bCs/>
        </w:rPr>
        <w:t>Ad.2.</w:t>
      </w:r>
      <w:r w:rsidRPr="00132B0D">
        <w:rPr>
          <w:rFonts w:ascii="Calibri" w:hAnsi="Calibri" w:cs="Calibri"/>
        </w:rPr>
        <w:t xml:space="preserve"> </w:t>
      </w:r>
      <w:r w:rsidRPr="00132B0D">
        <w:rPr>
          <w:rFonts w:ascii="Calibri" w:hAnsi="Calibri" w:cs="Calibri"/>
          <w:b/>
        </w:rPr>
        <w:t>Zaopiniowanie projektu uchwały (PU 710/20) w sprawie budżetu Miasta Poznania na 2021 rok.</w:t>
      </w:r>
    </w:p>
    <w:p w:rsidR="0035039A" w:rsidRPr="00132B0D" w:rsidRDefault="0035039A" w:rsidP="00132B0D">
      <w:pPr>
        <w:autoSpaceDE w:val="0"/>
        <w:autoSpaceDN w:val="0"/>
        <w:spacing w:line="271" w:lineRule="auto"/>
        <w:jc w:val="both"/>
        <w:rPr>
          <w:rFonts w:ascii="Calibri" w:hAnsi="Calibri" w:cs="Calibri"/>
          <w:b/>
          <w:bCs/>
        </w:rPr>
      </w:pPr>
    </w:p>
    <w:p w:rsidR="0035039A" w:rsidRPr="00132B0D" w:rsidRDefault="0035039A" w:rsidP="00132B0D">
      <w:pPr>
        <w:autoSpaceDE w:val="0"/>
        <w:autoSpaceDN w:val="0"/>
        <w:spacing w:line="271" w:lineRule="auto"/>
        <w:ind w:left="1440" w:hanging="1440"/>
        <w:jc w:val="both"/>
        <w:rPr>
          <w:rFonts w:ascii="Calibri" w:hAnsi="Calibri" w:cs="Calibri"/>
        </w:rPr>
      </w:pPr>
      <w:r w:rsidRPr="00132B0D">
        <w:rPr>
          <w:rFonts w:ascii="Calibri" w:hAnsi="Calibri" w:cs="Calibri"/>
          <w:b/>
          <w:bCs/>
        </w:rPr>
        <w:t>Głosowanie</w:t>
      </w:r>
      <w:r w:rsidRPr="00132B0D">
        <w:rPr>
          <w:rFonts w:ascii="Calibri" w:hAnsi="Calibri" w:cs="Calibri"/>
        </w:rPr>
        <w:t>:</w:t>
      </w:r>
      <w:r w:rsidRPr="00132B0D">
        <w:rPr>
          <w:rFonts w:ascii="Calibri" w:hAnsi="Calibri" w:cs="Calibri"/>
        </w:rPr>
        <w:tab/>
        <w:t>w/s pozytywnego zaopiniowania projektu uchwały PU 710/20 w sprawie budżetu Miasta Poznania na 2021 rok (</w:t>
      </w:r>
      <w:r w:rsidRPr="00132B0D">
        <w:rPr>
          <w:rFonts w:ascii="Calibri" w:hAnsi="Calibri" w:cs="Calibri"/>
          <w:i/>
        </w:rPr>
        <w:t>lista głosowania znajduje się na liście obecności - załącznik nr 1 do protokołu</w:t>
      </w:r>
      <w:r w:rsidRPr="00132B0D">
        <w:rPr>
          <w:rFonts w:ascii="Calibri" w:hAnsi="Calibri" w:cs="Calibri"/>
        </w:rPr>
        <w:t>).</w:t>
      </w:r>
    </w:p>
    <w:p w:rsidR="0035039A" w:rsidRPr="00132B0D" w:rsidRDefault="0035039A" w:rsidP="00132B0D">
      <w:pPr>
        <w:spacing w:line="271" w:lineRule="auto"/>
        <w:jc w:val="both"/>
        <w:rPr>
          <w:rFonts w:ascii="Calibri" w:hAnsi="Calibri" w:cs="Calibri"/>
        </w:rPr>
      </w:pPr>
    </w:p>
    <w:p w:rsidR="0035039A" w:rsidRPr="00132B0D" w:rsidRDefault="0035039A" w:rsidP="00132B0D">
      <w:pPr>
        <w:spacing w:line="271" w:lineRule="auto"/>
        <w:ind w:left="1260" w:hanging="1260"/>
        <w:jc w:val="center"/>
        <w:rPr>
          <w:rFonts w:ascii="Calibri" w:hAnsi="Calibri" w:cs="Calibri"/>
        </w:rPr>
      </w:pPr>
      <w:r w:rsidRPr="00132B0D">
        <w:rPr>
          <w:rFonts w:ascii="Calibri" w:hAnsi="Calibri" w:cs="Calibri"/>
        </w:rPr>
        <w:t>„za” – 0</w:t>
      </w:r>
      <w:r w:rsidRPr="00132B0D">
        <w:rPr>
          <w:rFonts w:ascii="Calibri" w:hAnsi="Calibri" w:cs="Calibri"/>
        </w:rPr>
        <w:tab/>
        <w:t>„przeciw” – 0</w:t>
      </w:r>
      <w:r w:rsidRPr="00132B0D">
        <w:rPr>
          <w:rFonts w:ascii="Calibri" w:hAnsi="Calibri" w:cs="Calibri"/>
        </w:rPr>
        <w:tab/>
        <w:t>„wstrzymało się” – 7</w:t>
      </w:r>
    </w:p>
    <w:p w:rsidR="0035039A" w:rsidRPr="00132B0D" w:rsidRDefault="0035039A" w:rsidP="00132B0D">
      <w:pPr>
        <w:spacing w:line="271" w:lineRule="auto"/>
        <w:ind w:left="1260" w:hanging="1260"/>
        <w:jc w:val="center"/>
        <w:rPr>
          <w:rFonts w:ascii="Calibri" w:hAnsi="Calibri" w:cs="Calibri"/>
        </w:rPr>
      </w:pPr>
    </w:p>
    <w:p w:rsidR="0035039A" w:rsidRPr="00132B0D" w:rsidRDefault="0035039A" w:rsidP="00132B0D">
      <w:pPr>
        <w:spacing w:line="271" w:lineRule="auto"/>
        <w:jc w:val="both"/>
        <w:rPr>
          <w:rFonts w:ascii="Calibri" w:hAnsi="Calibri" w:cs="Calibri"/>
        </w:rPr>
      </w:pPr>
    </w:p>
    <w:p w:rsidR="0035039A" w:rsidRPr="00132B0D" w:rsidRDefault="0035039A" w:rsidP="00132B0D">
      <w:pPr>
        <w:spacing w:line="271" w:lineRule="auto"/>
        <w:jc w:val="both"/>
        <w:rPr>
          <w:rFonts w:ascii="Calibri" w:hAnsi="Calibri" w:cs="Calibri"/>
          <w:b/>
        </w:rPr>
      </w:pPr>
      <w:r w:rsidRPr="00132B0D">
        <w:rPr>
          <w:rFonts w:ascii="Calibri" w:hAnsi="Calibri" w:cs="Calibri"/>
          <w:b/>
        </w:rPr>
        <w:lastRenderedPageBreak/>
        <w:t>Ad.3. Zaopiniowanie projektu uchwały (PU 709/20) w sprawie wieloletniej prognozy finansowej Miasta Poznania.</w:t>
      </w:r>
    </w:p>
    <w:p w:rsidR="0035039A" w:rsidRPr="00132B0D" w:rsidRDefault="0035039A" w:rsidP="00132B0D">
      <w:pPr>
        <w:spacing w:line="271" w:lineRule="auto"/>
        <w:jc w:val="both"/>
        <w:rPr>
          <w:rFonts w:ascii="Calibri" w:hAnsi="Calibri" w:cs="Calibri"/>
        </w:rPr>
      </w:pPr>
    </w:p>
    <w:p w:rsidR="0035039A" w:rsidRPr="00132B0D" w:rsidRDefault="0035039A" w:rsidP="00132B0D">
      <w:pPr>
        <w:autoSpaceDE w:val="0"/>
        <w:autoSpaceDN w:val="0"/>
        <w:spacing w:line="271" w:lineRule="auto"/>
        <w:ind w:left="1440" w:hanging="1440"/>
        <w:jc w:val="both"/>
        <w:rPr>
          <w:rFonts w:ascii="Calibri" w:hAnsi="Calibri" w:cs="Calibri"/>
        </w:rPr>
      </w:pPr>
      <w:r w:rsidRPr="00132B0D">
        <w:rPr>
          <w:rFonts w:ascii="Calibri" w:hAnsi="Calibri" w:cs="Calibri"/>
          <w:b/>
          <w:bCs/>
        </w:rPr>
        <w:t>Głosowanie</w:t>
      </w:r>
      <w:r w:rsidRPr="00132B0D">
        <w:rPr>
          <w:rFonts w:ascii="Calibri" w:hAnsi="Calibri" w:cs="Calibri"/>
        </w:rPr>
        <w:t>:</w:t>
      </w:r>
      <w:r w:rsidRPr="00132B0D">
        <w:rPr>
          <w:rFonts w:ascii="Calibri" w:hAnsi="Calibri" w:cs="Calibri"/>
        </w:rPr>
        <w:tab/>
        <w:t>w/s pozytywnego zaopiniowania projektu uchwały PU 709/20 w sprawie</w:t>
      </w:r>
      <w:r w:rsidRPr="00132B0D">
        <w:rPr>
          <w:rFonts w:ascii="Calibri" w:hAnsi="Calibri" w:cs="Calibri"/>
          <w:b/>
        </w:rPr>
        <w:t xml:space="preserve"> </w:t>
      </w:r>
      <w:r w:rsidRPr="00132B0D">
        <w:rPr>
          <w:rFonts w:ascii="Calibri" w:hAnsi="Calibri" w:cs="Calibri"/>
        </w:rPr>
        <w:t>wieloletniej prognozy finansowej Miasta Poznania (</w:t>
      </w:r>
      <w:r w:rsidRPr="00132B0D">
        <w:rPr>
          <w:rFonts w:ascii="Calibri" w:hAnsi="Calibri" w:cs="Calibri"/>
          <w:i/>
        </w:rPr>
        <w:t>lista głosowania znajduje się na liście obecności - załącznik nr 1 do protokołu</w:t>
      </w:r>
      <w:r w:rsidRPr="00132B0D">
        <w:rPr>
          <w:rFonts w:ascii="Calibri" w:hAnsi="Calibri" w:cs="Calibri"/>
        </w:rPr>
        <w:t>).</w:t>
      </w:r>
    </w:p>
    <w:p w:rsidR="0035039A" w:rsidRPr="00132B0D" w:rsidRDefault="0035039A" w:rsidP="00132B0D">
      <w:pPr>
        <w:spacing w:line="271" w:lineRule="auto"/>
        <w:jc w:val="both"/>
        <w:rPr>
          <w:rFonts w:ascii="Calibri" w:hAnsi="Calibri" w:cs="Calibri"/>
        </w:rPr>
      </w:pPr>
    </w:p>
    <w:p w:rsidR="0035039A" w:rsidRPr="00132B0D" w:rsidRDefault="0035039A" w:rsidP="00132B0D">
      <w:pPr>
        <w:spacing w:line="271" w:lineRule="auto"/>
        <w:ind w:left="1260" w:hanging="1260"/>
        <w:jc w:val="center"/>
        <w:rPr>
          <w:rFonts w:ascii="Calibri" w:hAnsi="Calibri" w:cs="Calibri"/>
        </w:rPr>
      </w:pPr>
      <w:r w:rsidRPr="00132B0D">
        <w:rPr>
          <w:rFonts w:ascii="Calibri" w:hAnsi="Calibri" w:cs="Calibri"/>
        </w:rPr>
        <w:t>„za” – 0</w:t>
      </w:r>
      <w:r w:rsidRPr="00132B0D">
        <w:rPr>
          <w:rFonts w:ascii="Calibri" w:hAnsi="Calibri" w:cs="Calibri"/>
        </w:rPr>
        <w:tab/>
        <w:t>„przeciw” – 1</w:t>
      </w:r>
      <w:r w:rsidRPr="00132B0D">
        <w:rPr>
          <w:rFonts w:ascii="Calibri" w:hAnsi="Calibri" w:cs="Calibri"/>
        </w:rPr>
        <w:tab/>
        <w:t>„wstrzymało się” – 6</w:t>
      </w:r>
    </w:p>
    <w:p w:rsidR="0035039A" w:rsidRPr="00132B0D" w:rsidRDefault="0035039A" w:rsidP="00132B0D">
      <w:pPr>
        <w:spacing w:line="271" w:lineRule="auto"/>
        <w:jc w:val="both"/>
        <w:rPr>
          <w:rFonts w:ascii="Calibri" w:hAnsi="Calibri" w:cs="Calibri"/>
        </w:rPr>
      </w:pPr>
    </w:p>
    <w:p w:rsidR="0035039A" w:rsidRPr="00132B0D" w:rsidRDefault="0035039A" w:rsidP="00132B0D">
      <w:pPr>
        <w:spacing w:line="271" w:lineRule="auto"/>
        <w:jc w:val="both"/>
        <w:rPr>
          <w:rFonts w:ascii="Calibri" w:hAnsi="Calibri" w:cs="Calibri"/>
          <w:b/>
        </w:rPr>
      </w:pPr>
    </w:p>
    <w:p w:rsidR="0035039A" w:rsidRPr="00132B0D" w:rsidRDefault="0035039A" w:rsidP="00132B0D">
      <w:pPr>
        <w:spacing w:line="271" w:lineRule="auto"/>
        <w:jc w:val="both"/>
        <w:rPr>
          <w:rFonts w:ascii="Calibri" w:hAnsi="Calibri" w:cs="Calibri"/>
          <w:b/>
        </w:rPr>
      </w:pPr>
      <w:r w:rsidRPr="00132B0D">
        <w:rPr>
          <w:rFonts w:ascii="Calibri" w:hAnsi="Calibri" w:cs="Calibri"/>
          <w:b/>
        </w:rPr>
        <w:t>Ad.4. Sytuacja Portu Lotniczego Poznań-Ławica w związku z ograniczonym użytkowaniem.</w:t>
      </w:r>
    </w:p>
    <w:p w:rsidR="0035039A" w:rsidRPr="00132B0D" w:rsidRDefault="0035039A" w:rsidP="00132B0D">
      <w:pPr>
        <w:spacing w:line="271" w:lineRule="auto"/>
        <w:jc w:val="both"/>
        <w:rPr>
          <w:rFonts w:ascii="Calibri" w:hAnsi="Calibri" w:cs="Calibri"/>
        </w:rPr>
      </w:pPr>
    </w:p>
    <w:p w:rsidR="0035039A" w:rsidRPr="00132B0D" w:rsidRDefault="0035039A" w:rsidP="00132B0D">
      <w:pPr>
        <w:spacing w:line="271" w:lineRule="auto"/>
        <w:jc w:val="both"/>
        <w:rPr>
          <w:rFonts w:ascii="Calibri" w:hAnsi="Calibri" w:cs="Calibri"/>
        </w:rPr>
      </w:pPr>
      <w:r w:rsidRPr="00132B0D">
        <w:rPr>
          <w:rFonts w:ascii="Calibri" w:hAnsi="Calibri" w:cs="Calibri"/>
          <w:b/>
          <w:bCs/>
        </w:rPr>
        <w:t xml:space="preserve">Przewodniczący </w:t>
      </w:r>
      <w:proofErr w:type="spellStart"/>
      <w:r w:rsidRPr="00132B0D">
        <w:rPr>
          <w:rFonts w:ascii="Calibri" w:hAnsi="Calibri" w:cs="Calibri"/>
          <w:b/>
          <w:bCs/>
        </w:rPr>
        <w:t>KPMiRZ</w:t>
      </w:r>
      <w:proofErr w:type="spellEnd"/>
      <w:r w:rsidRPr="00132B0D">
        <w:rPr>
          <w:rFonts w:ascii="Calibri" w:hAnsi="Calibri" w:cs="Calibri"/>
          <w:b/>
          <w:bCs/>
        </w:rPr>
        <w:t xml:space="preserve"> – Mateusz </w:t>
      </w:r>
      <w:proofErr w:type="spellStart"/>
      <w:r w:rsidRPr="00132B0D">
        <w:rPr>
          <w:rFonts w:ascii="Calibri" w:hAnsi="Calibri" w:cs="Calibri"/>
          <w:b/>
          <w:bCs/>
        </w:rPr>
        <w:t>Rozmiarek</w:t>
      </w:r>
      <w:proofErr w:type="spellEnd"/>
      <w:r w:rsidRPr="00132B0D">
        <w:rPr>
          <w:rFonts w:ascii="Calibri" w:hAnsi="Calibri" w:cs="Calibri"/>
        </w:rPr>
        <w:t xml:space="preserve"> oddał głos swojemu zastępcy Radnemu Pawłowi Sowie i poprosił go o poprowadzenie tego punktu posiedzenia. Radny Paweł Sowa poprosił o zabranie głosu Prezesa Zarządu Portu Lotniczego Poznań-Ławica Mariusza Wiatrowskiego.</w:t>
      </w:r>
    </w:p>
    <w:p w:rsidR="0035039A" w:rsidRPr="00132B0D" w:rsidRDefault="0035039A" w:rsidP="00132B0D">
      <w:pPr>
        <w:spacing w:line="271" w:lineRule="auto"/>
        <w:jc w:val="both"/>
        <w:rPr>
          <w:rFonts w:ascii="Calibri" w:hAnsi="Calibri" w:cs="Calibri"/>
        </w:rPr>
      </w:pPr>
    </w:p>
    <w:p w:rsidR="0035039A" w:rsidRPr="00132B0D" w:rsidRDefault="0035039A" w:rsidP="00132B0D">
      <w:pPr>
        <w:spacing w:line="271" w:lineRule="auto"/>
        <w:jc w:val="both"/>
        <w:rPr>
          <w:rFonts w:ascii="Calibri" w:hAnsi="Calibri" w:cs="Calibri"/>
        </w:rPr>
      </w:pPr>
      <w:r w:rsidRPr="00132B0D">
        <w:rPr>
          <w:rFonts w:ascii="Calibri" w:hAnsi="Calibri" w:cs="Calibri"/>
          <w:b/>
        </w:rPr>
        <w:t>Prezes Zarządu Portu Lotniczego Poznań-Ławica - Mariusz Wiatrowski</w:t>
      </w:r>
      <w:r w:rsidRPr="00132B0D">
        <w:rPr>
          <w:rFonts w:ascii="Calibri" w:hAnsi="Calibri" w:cs="Calibri"/>
        </w:rPr>
        <w:t xml:space="preserve"> poinformował, że właścicielami Portu Lotniczego Poznań-Ławica spółka z o.o. są: Przedsiębiorstwo Państwowe Porty Lotnicze PPL (39% udziałów), Miasto Poznań (38% udziałów) i Województwo Wielkopolskie (pozostałe udziały), a następnie przedstawił obecną sytuację poznańskiego portu lotniczego. </w:t>
      </w:r>
      <w:r w:rsidRPr="00132B0D">
        <w:rPr>
          <w:rFonts w:ascii="Calibri" w:hAnsi="Calibri" w:cs="Calibri"/>
          <w:i/>
        </w:rPr>
        <w:t xml:space="preserve">Prezentacja </w:t>
      </w:r>
      <w:r w:rsidRPr="00132B0D">
        <w:rPr>
          <w:rFonts w:ascii="Calibri" w:hAnsi="Calibri" w:cs="Calibri"/>
          <w:bCs/>
          <w:i/>
        </w:rPr>
        <w:t>stanowi załącznik nr 3 do niniejszego protokołu</w:t>
      </w:r>
      <w:r w:rsidRPr="00132B0D">
        <w:rPr>
          <w:rFonts w:ascii="Calibri" w:hAnsi="Calibri" w:cs="Calibri"/>
          <w:b/>
          <w:bCs/>
          <w:i/>
        </w:rPr>
        <w:t>.</w:t>
      </w:r>
    </w:p>
    <w:p w:rsidR="0035039A" w:rsidRPr="00132B0D" w:rsidRDefault="0035039A" w:rsidP="00132B0D">
      <w:pPr>
        <w:pStyle w:val="Default"/>
        <w:spacing w:line="271" w:lineRule="auto"/>
        <w:jc w:val="both"/>
        <w:rPr>
          <w:rFonts w:ascii="Calibri" w:hAnsi="Calibri" w:cs="Calibri"/>
          <w:bCs/>
        </w:rPr>
      </w:pPr>
    </w:p>
    <w:p w:rsidR="0035039A" w:rsidRPr="00132B0D" w:rsidRDefault="0035039A" w:rsidP="00132B0D">
      <w:pPr>
        <w:pStyle w:val="Default"/>
        <w:spacing w:line="271" w:lineRule="auto"/>
        <w:jc w:val="both"/>
        <w:rPr>
          <w:rFonts w:ascii="Calibri" w:hAnsi="Calibri" w:cs="Calibri"/>
        </w:rPr>
      </w:pPr>
      <w:r w:rsidRPr="00132B0D">
        <w:rPr>
          <w:rFonts w:ascii="Calibri" w:hAnsi="Calibri" w:cs="Calibri"/>
          <w:bCs/>
        </w:rPr>
        <w:t>Najistotniejszymi problemami w obecnym funkcjonowaniu portu lotniczego są: ograniczenia połączeń w ramach rozporządzeń Rządu RP wobec pandemii COVID-19 oraz ograniczenia wynikające z utworzenia Obszaru Ograniczonego Użytkowania wokół lotniska i konieczność wypłaty odszkodowań z tego tytułu. Liczba pozwów złożonych w Poznaniu dwukrotnie przekracza łączną liczbę pozwów z tego samego tytułu złożonych przeciwko wszystkim pozostałym lotniskom w Polsce. Począwszy od roku 2015 do października 2020 roku, łączna wartość wypłaconych przez poznańskie lotnisko odszkodowań z tytułu ograniczonego użytkowania wyniosła 114 mln zł. Wartość złożonych, nierozpatrzonych jeszcze pozwów, to kwota rzędu 40-50 mln. Zł. Wspomniane problemy spowodowały, że sytuacja finansowa Portu Lotniczego Poznań – Ławica jest bardzo trudna i bez wsparcia w ramach państwowego i wojewódzkiego funduszu rozwoju, przyszłość portu stoi pod znakiem zapytania. Trudna sytuacja wymusiła optymalizację zatrudnienia</w:t>
      </w:r>
      <w:r w:rsidRPr="00132B0D">
        <w:rPr>
          <w:rFonts w:ascii="Calibri" w:hAnsi="Calibri" w:cs="Calibri"/>
        </w:rPr>
        <w:t>, zredukowano etaty z 336 przed pandemią do 278 etatów na przełomie lat 2020/2021 (-17%). W ramach tej redukcji, część to zwolnienia składane przez pracowników, część to  zmniejszenie wymiaru etatu.</w:t>
      </w:r>
    </w:p>
    <w:p w:rsidR="0035039A" w:rsidRPr="00132B0D" w:rsidRDefault="0035039A" w:rsidP="00132B0D">
      <w:pPr>
        <w:spacing w:line="271" w:lineRule="auto"/>
        <w:jc w:val="both"/>
        <w:rPr>
          <w:rFonts w:ascii="Calibri" w:hAnsi="Calibri" w:cs="Calibri"/>
          <w:bCs/>
        </w:rPr>
      </w:pPr>
    </w:p>
    <w:p w:rsidR="0035039A" w:rsidRPr="00132B0D" w:rsidRDefault="0035039A" w:rsidP="00132B0D">
      <w:pPr>
        <w:spacing w:line="271" w:lineRule="auto"/>
        <w:jc w:val="both"/>
        <w:rPr>
          <w:rFonts w:ascii="Calibri" w:hAnsi="Calibri" w:cs="Calibri"/>
        </w:rPr>
      </w:pPr>
      <w:r w:rsidRPr="00132B0D">
        <w:rPr>
          <w:rFonts w:ascii="Calibri" w:hAnsi="Calibri" w:cs="Calibri"/>
          <w:b/>
        </w:rPr>
        <w:t xml:space="preserve">Przewodniczący Zarządu Regionu Wielkopolska NSZZ - Jarosław Lange </w:t>
      </w:r>
      <w:r w:rsidRPr="00132B0D">
        <w:rPr>
          <w:rFonts w:ascii="Calibri" w:hAnsi="Calibri" w:cs="Calibri"/>
        </w:rPr>
        <w:t>zauważył, że funkcjonowanie portu lotniczego jest niezbędne dla rozwoju lokalnej gospodarki, kultury i nauki. Żeby uratować poznańskie lotnisko, musi istnieć współpraca: właścicieli, zarządu spółki oraz strony społecznej (związków zawodowych).</w:t>
      </w:r>
    </w:p>
    <w:p w:rsidR="0035039A" w:rsidRPr="00132B0D" w:rsidRDefault="0035039A" w:rsidP="00132B0D">
      <w:pPr>
        <w:spacing w:line="271" w:lineRule="auto"/>
        <w:jc w:val="both"/>
        <w:rPr>
          <w:rFonts w:ascii="Calibri" w:hAnsi="Calibri" w:cs="Calibri"/>
        </w:rPr>
      </w:pPr>
      <w:r w:rsidRPr="00132B0D">
        <w:rPr>
          <w:rFonts w:ascii="Calibri" w:hAnsi="Calibri" w:cs="Calibri"/>
        </w:rPr>
        <w:t xml:space="preserve">To, co najważniejsze, to ograniczanie kosztów stałych, co jest zależne od tego, jak długo będzie trwała pandemia. Związki zawodowe już od początku pandemii zaczęły reagować na </w:t>
      </w:r>
      <w:r w:rsidRPr="00132B0D">
        <w:rPr>
          <w:rFonts w:ascii="Calibri" w:hAnsi="Calibri" w:cs="Calibri"/>
        </w:rPr>
        <w:lastRenderedPageBreak/>
        <w:t>zmieniającą się sytuację i w ramach poczucia współodpowiedzialności za losy lotniska zgodziły się zrezygnować z premii pracowniczej, potem w ramach tarczy antykryzysowej ograniczono poziom zatrudnienia do 80%. Wraz z zarządem spółki, związki zawodowe wypracowują zakładowy układ zbiorowy pracy. Trwa dialog autonomiczny pomiędzy zarządem spółki a związkami zawodowymi i centralami związkowymi. Prowadzone były także rozmowy dwustronne między zarządem a związkami zawodowymi. W dniu 16 września b.r. w Urzędzie Miasta Poznania doszło do spotkania wszystkich stron (właścicielskiej, zarządu spółki i związków zawodowych), które przedstawiły swoją wizję funkcjonowania lotniska. Pokłosiem tego spotkania jest 8 punktów - pakietów działań w podziale na zadania dla wszystkich stron, opracowanych przez związki zawodowe. Teraz konieczne jest zwołanie kolejnego spotkania, na którym omówione zostaną te punkty i przyjęte do realizacji. Tydzień temu ze strony społecznej wysłane zostało do pozostałych stron pismo z propozycją organizacji kolejnego spotkania. Póki co nie ma odpowiedzi strony właścicielskiej w przedmiocie jego zorganizowania, a czas niekorzystnie działa, bo trzeba natychmiastowych działań. Związek Zawodowy „Solidarność” w dniu 2 listopada b.r. przesłał do Premiera RP i Wojewody Wielkopolskiego swoje stanowisko w sprawie konieczności uruchomienia specjalnego programu pomocowego i wsparcia lotnisk regionalnych w Polsce, gdyż obecne tarcze antykryzysowe są niewystarczające. Istotne jest także rozważenia działań dotyczących odłożenia w czasie spłaty zasądzanych odszkodowań z tytułu ograniczonego użytkowania. Te kwestie omawiane już były z Wicepremierem Jarosławem Gowinem i na poziomie Wojewódzkiej Rady Dialogu Społecznego. Pan Jarosław Lange zauważył, że Marszałek Województwa Wielkopolskiego mocno angażuje się w działania wspierające poznańskie lotnisko.</w:t>
      </w:r>
    </w:p>
    <w:p w:rsidR="0035039A" w:rsidRPr="00132B0D" w:rsidRDefault="0035039A" w:rsidP="00132B0D">
      <w:pPr>
        <w:spacing w:line="271" w:lineRule="auto"/>
        <w:jc w:val="both"/>
        <w:rPr>
          <w:rFonts w:ascii="Calibri" w:hAnsi="Calibri" w:cs="Calibri"/>
        </w:rPr>
      </w:pPr>
    </w:p>
    <w:p w:rsidR="0035039A" w:rsidRPr="00132B0D" w:rsidRDefault="0035039A" w:rsidP="00132B0D">
      <w:pPr>
        <w:spacing w:line="271" w:lineRule="auto"/>
        <w:jc w:val="both"/>
        <w:rPr>
          <w:rFonts w:ascii="Calibri" w:hAnsi="Calibri" w:cs="Calibri"/>
          <w:bCs/>
        </w:rPr>
      </w:pPr>
      <w:r w:rsidRPr="00132B0D">
        <w:rPr>
          <w:rFonts w:ascii="Calibri" w:hAnsi="Calibri" w:cs="Calibri"/>
          <w:b/>
          <w:bCs/>
        </w:rPr>
        <w:t xml:space="preserve">Wiceprzewodniczący Związku Zawodowego „Porozumienie 2014” PL-Ławica - Krzysztof Śmigielski </w:t>
      </w:r>
      <w:r w:rsidRPr="00132B0D">
        <w:rPr>
          <w:rFonts w:ascii="Calibri" w:hAnsi="Calibri" w:cs="Calibri"/>
          <w:bCs/>
        </w:rPr>
        <w:t>potwierdził, że liczba etatów spadła z 336 do 278.</w:t>
      </w:r>
      <w:r w:rsidRPr="00132B0D">
        <w:rPr>
          <w:rFonts w:ascii="Calibri" w:hAnsi="Calibri" w:cs="Calibri"/>
          <w:b/>
          <w:bCs/>
        </w:rPr>
        <w:t xml:space="preserve"> </w:t>
      </w:r>
      <w:r w:rsidRPr="00132B0D">
        <w:rPr>
          <w:rFonts w:ascii="Calibri" w:hAnsi="Calibri" w:cs="Calibri"/>
          <w:bCs/>
        </w:rPr>
        <w:t xml:space="preserve">Zdaniem związków zawodowych, poznańskie lotnisko jest na granicy wydolności. Nie jest tak, że w momencie wyjścia z pandemii i zwiększenia aktywności lotniska będzie można szybko uzupełnić braki kadrowe. Port lotniczy to specyficzne miejsce pracy, pracownicy lotniska muszą spełniać odpowiednie wymogi, posiadać testy i certyfikaty, a weryfikacja tych czynników podczas rekrutacji wymaga czasu. Są to także znaczne koszty, które lotnisko musi ponieść na doszkolenie takich pracowników. Dodatkowo zauważył, że trudno pozyskać specjalistów -poniżej 10% przystępujących do egzaminu w Urzędzie Lotnictwa Cywilnego otrzymuje uprawnienia operatorów kontroli bezpieczeństwa. Istnieje więc realne zagrożenie, że pomimo tego, że rynek pracy będzie się odblokowywał, to lotnisko nie nadąży z naborami. </w:t>
      </w:r>
    </w:p>
    <w:p w:rsidR="0035039A" w:rsidRPr="00132B0D" w:rsidRDefault="0035039A" w:rsidP="00132B0D">
      <w:pPr>
        <w:spacing w:line="271" w:lineRule="auto"/>
        <w:jc w:val="both"/>
        <w:rPr>
          <w:rFonts w:ascii="Calibri" w:hAnsi="Calibri" w:cs="Calibri"/>
          <w:bCs/>
        </w:rPr>
      </w:pPr>
      <w:r w:rsidRPr="00132B0D">
        <w:rPr>
          <w:rFonts w:ascii="Calibri" w:hAnsi="Calibri" w:cs="Calibri"/>
          <w:bCs/>
        </w:rPr>
        <w:t>Testem dla lotniska będzie okres 17-23 grudnia b.r. kiedy z uwagi na okres świąteczny zakładany jest wzmożony ruch pasażerski (kierunki Warszawa, Berlin, Amsterdam).</w:t>
      </w:r>
    </w:p>
    <w:p w:rsidR="0035039A" w:rsidRPr="00132B0D" w:rsidRDefault="0035039A" w:rsidP="00132B0D">
      <w:pPr>
        <w:spacing w:line="271" w:lineRule="auto"/>
        <w:jc w:val="both"/>
        <w:rPr>
          <w:rFonts w:ascii="Calibri" w:hAnsi="Calibri" w:cs="Calibri"/>
          <w:bCs/>
        </w:rPr>
      </w:pPr>
      <w:r w:rsidRPr="00132B0D">
        <w:rPr>
          <w:rFonts w:ascii="Calibri" w:hAnsi="Calibri" w:cs="Calibri"/>
          <w:bCs/>
        </w:rPr>
        <w:t>Pan Krzysztof Śmigielski potwierdził zaangażowanie władz województwa w działania na rzecz wsparcia lotniska. Zauważył, że Prezydent Poznania mało się stara, żeby zrozumieć znaczenie strategiczne poznańskiego portu. W dniu 16 września 2020 podczas wywiadu na portalu e-</w:t>
      </w:r>
      <w:proofErr w:type="spellStart"/>
      <w:r w:rsidRPr="00132B0D">
        <w:rPr>
          <w:rFonts w:ascii="Calibri" w:hAnsi="Calibri" w:cs="Calibri"/>
          <w:bCs/>
        </w:rPr>
        <w:t>poznan</w:t>
      </w:r>
      <w:proofErr w:type="spellEnd"/>
      <w:r w:rsidRPr="00132B0D">
        <w:rPr>
          <w:rFonts w:ascii="Calibri" w:hAnsi="Calibri" w:cs="Calibri"/>
          <w:bCs/>
        </w:rPr>
        <w:t xml:space="preserve"> padło stwierdzenie, że to strona społeczna (związki zawodowe) mają wziąć na siebie odpowiedzialność za przyszłość Ławicy, więc jeśli komisja może wpłynąć na Prezydenta, to poprosił, aby wytłumaczyć mu jakie znaczenie strategiczne lotnisko ma dla miasta, to nie </w:t>
      </w:r>
      <w:r w:rsidRPr="00132B0D">
        <w:rPr>
          <w:rFonts w:ascii="Calibri" w:hAnsi="Calibri" w:cs="Calibri"/>
          <w:bCs/>
        </w:rPr>
        <w:lastRenderedPageBreak/>
        <w:t>tylko przybywający do miasta drogą lotniczą turyści, ale także działalność hoteli, restauracji, promocja miasta.</w:t>
      </w:r>
    </w:p>
    <w:p w:rsidR="0035039A" w:rsidRPr="00132B0D" w:rsidRDefault="0035039A" w:rsidP="00132B0D">
      <w:pPr>
        <w:spacing w:line="271" w:lineRule="auto"/>
        <w:jc w:val="both"/>
        <w:rPr>
          <w:rFonts w:ascii="Calibri" w:hAnsi="Calibri" w:cs="Calibri"/>
          <w:bCs/>
        </w:rPr>
      </w:pPr>
    </w:p>
    <w:p w:rsidR="0035039A" w:rsidRPr="00132B0D" w:rsidRDefault="0035039A" w:rsidP="00132B0D">
      <w:pPr>
        <w:spacing w:line="271" w:lineRule="auto"/>
        <w:jc w:val="both"/>
        <w:rPr>
          <w:rFonts w:ascii="Calibri" w:hAnsi="Calibri" w:cs="Calibri"/>
          <w:bCs/>
        </w:rPr>
      </w:pPr>
      <w:r w:rsidRPr="00132B0D">
        <w:rPr>
          <w:rFonts w:ascii="Calibri" w:hAnsi="Calibri" w:cs="Calibri"/>
          <w:b/>
        </w:rPr>
        <w:t xml:space="preserve">Przewodniczący Zarządu Regionu Wielkopolska NSZZ - Jarosław Lange </w:t>
      </w:r>
      <w:r w:rsidRPr="00132B0D">
        <w:rPr>
          <w:rFonts w:ascii="Calibri" w:hAnsi="Calibri" w:cs="Calibri"/>
        </w:rPr>
        <w:t>w uzupełnieniu wypowiedzi zaznaczył, że to trójstronne spotkanie poświęcone wspomnianym 8 punktom działania jest także dlatego ważne, że jeden z tych punktów dotyczy działań zmierzających do utrzymania najlepszych specjalistów i wykwalifikowanej kadry w zasobach pracowniczych lotniska.</w:t>
      </w:r>
    </w:p>
    <w:p w:rsidR="0035039A" w:rsidRPr="00132B0D" w:rsidRDefault="0035039A" w:rsidP="00132B0D">
      <w:pPr>
        <w:spacing w:line="271" w:lineRule="auto"/>
        <w:jc w:val="both"/>
        <w:rPr>
          <w:rFonts w:ascii="Calibri" w:hAnsi="Calibri" w:cs="Calibri"/>
        </w:rPr>
      </w:pPr>
    </w:p>
    <w:p w:rsidR="0035039A" w:rsidRPr="00132B0D" w:rsidRDefault="0035039A" w:rsidP="00132B0D">
      <w:pPr>
        <w:spacing w:line="271" w:lineRule="auto"/>
        <w:jc w:val="both"/>
        <w:rPr>
          <w:rFonts w:ascii="Calibri" w:hAnsi="Calibri" w:cs="Calibri"/>
        </w:rPr>
      </w:pPr>
      <w:r w:rsidRPr="00132B0D">
        <w:rPr>
          <w:rFonts w:ascii="Calibri" w:hAnsi="Calibri" w:cs="Calibri"/>
          <w:b/>
          <w:bCs/>
        </w:rPr>
        <w:t xml:space="preserve">Dyrektor Biura Nadzoru Właścicielskiego UMP – Beata Kocięcka </w:t>
      </w:r>
      <w:r w:rsidRPr="00132B0D">
        <w:rPr>
          <w:rFonts w:ascii="Calibri" w:hAnsi="Calibri" w:cs="Calibri"/>
          <w:bCs/>
        </w:rPr>
        <w:t xml:space="preserve">poinformowała, że pismo </w:t>
      </w:r>
      <w:r w:rsidRPr="00132B0D">
        <w:rPr>
          <w:rFonts w:ascii="Calibri" w:hAnsi="Calibri" w:cs="Calibri"/>
        </w:rPr>
        <w:t>Zarządu Regionu Wielkopolska NSZZ z propozycją trójstronnego spotkania trafiło do Prezydenta dopiero 20 listopada b.r.</w:t>
      </w:r>
      <w:r w:rsidRPr="00132B0D">
        <w:rPr>
          <w:rFonts w:ascii="Calibri" w:hAnsi="Calibri" w:cs="Calibri"/>
          <w:b/>
        </w:rPr>
        <w:t xml:space="preserve"> </w:t>
      </w:r>
      <w:r w:rsidRPr="00132B0D">
        <w:rPr>
          <w:rFonts w:ascii="Calibri" w:hAnsi="Calibri" w:cs="Calibri"/>
        </w:rPr>
        <w:t>Fakt, że jeszcze nie został zaproponowany termin spotkania wynika m.in. z tego, że dopiero niedawno pismo w tej sprawie wpłynęło, ponadto w ostatnim czasie odwołany został dotychczasowy prezes PPL (głównego właściciela spółki), obecnie działa tam nowy zarząd trzyosobowy. W piątek odbyło się pierwsze posiedzenie właścicielskie z udziałem nowego zarządu PPL, to spotkanie będzie kontynuowane. Ponadto obecny okres jest bardzo trudny z uwagi nad intensywne prace nad budżetem Miasta Poznania na 2021 rok, ale obiecała, że spróbuje w najbliższym czasie zaproponować termin takiego spotkania.</w:t>
      </w:r>
    </w:p>
    <w:p w:rsidR="0035039A" w:rsidRPr="00132B0D" w:rsidRDefault="0035039A" w:rsidP="00132B0D">
      <w:pPr>
        <w:spacing w:line="271" w:lineRule="auto"/>
        <w:jc w:val="both"/>
        <w:rPr>
          <w:rFonts w:ascii="Calibri" w:hAnsi="Calibri" w:cs="Calibri"/>
        </w:rPr>
      </w:pPr>
      <w:r w:rsidRPr="00132B0D">
        <w:rPr>
          <w:rFonts w:ascii="Calibri" w:hAnsi="Calibri" w:cs="Calibri"/>
        </w:rPr>
        <w:t>Poinformowała, że w 2019 r. Miasto Poznań dokapitalizowało spółkę Port Lotniczy Poznań-Ławica łącznie na 47 mln zł. Przypomniała, że jakakolwiek pomoc udzielana przez jednostki samorządu terytorialnego stanowi pomoc publiczną, która musi być notyfikowana przez UE. Miasto Poznań już takiej pomocy lotnisku udzieliło. Jedyne wsparcie jakie jeszcze może zaoferować to przesunięcie terminu płatności podatku od nieruchomości, to jedyna danina, którą Ławica płaci bezpośrednio Miastu Poznań. Polski Fundusz Rozwoju, który miał dysponować kilkoma miliardami złotych dla przedsiębiorców, do niedawna udzielił tylko  dwudziestu pożyczek. MTP, które wnioskowały o pomoc z tego funduszu dopiero niedawno otrzymały decyzję o przyznaniu 35 mln zł pomocy, ale to dopiero decyzja, wypłata może nastąpić najszybciej z końcem roku. Jeśli chodzi o lotnisko, to w grę wchodzi pomoc od marszałka w ramach wojewódzkiego funduszu rozwoju, ewentualnie emisja obligacji.</w:t>
      </w:r>
    </w:p>
    <w:p w:rsidR="0035039A" w:rsidRPr="00132B0D" w:rsidRDefault="0035039A" w:rsidP="00132B0D">
      <w:pPr>
        <w:spacing w:line="271" w:lineRule="auto"/>
        <w:jc w:val="both"/>
        <w:rPr>
          <w:rFonts w:ascii="Calibri" w:hAnsi="Calibri" w:cs="Calibri"/>
          <w:b/>
          <w:bCs/>
        </w:rPr>
      </w:pPr>
      <w:r w:rsidRPr="00132B0D">
        <w:rPr>
          <w:rFonts w:ascii="Calibri" w:hAnsi="Calibri" w:cs="Calibri"/>
        </w:rPr>
        <w:t>Na koniec zauważyła, że Prezydent Poznania aktywnie uczestniczył w pracach PPL mających na celu zmianę regulacji dotyczącą postępowań w zakresie roszczeń z tytułu ograniczonego użytkowania.</w:t>
      </w:r>
    </w:p>
    <w:p w:rsidR="0035039A" w:rsidRPr="00132B0D" w:rsidRDefault="0035039A" w:rsidP="00132B0D">
      <w:pPr>
        <w:spacing w:line="271" w:lineRule="auto"/>
        <w:jc w:val="both"/>
        <w:rPr>
          <w:rFonts w:ascii="Calibri" w:hAnsi="Calibri" w:cs="Calibri"/>
        </w:rPr>
      </w:pPr>
    </w:p>
    <w:p w:rsidR="0035039A" w:rsidRPr="00132B0D" w:rsidRDefault="0035039A" w:rsidP="00132B0D">
      <w:pPr>
        <w:spacing w:line="271" w:lineRule="auto"/>
        <w:jc w:val="both"/>
        <w:rPr>
          <w:rFonts w:ascii="Calibri" w:hAnsi="Calibri" w:cs="Calibri"/>
          <w:bCs/>
        </w:rPr>
      </w:pPr>
      <w:r w:rsidRPr="00132B0D">
        <w:rPr>
          <w:rFonts w:ascii="Calibri" w:hAnsi="Calibri" w:cs="Calibri"/>
          <w:b/>
          <w:bCs/>
        </w:rPr>
        <w:t xml:space="preserve">Radny Krzysztof </w:t>
      </w:r>
      <w:proofErr w:type="spellStart"/>
      <w:r w:rsidRPr="00132B0D">
        <w:rPr>
          <w:rFonts w:ascii="Calibri" w:hAnsi="Calibri" w:cs="Calibri"/>
          <w:b/>
          <w:bCs/>
        </w:rPr>
        <w:t>Rosenkiewicz</w:t>
      </w:r>
      <w:proofErr w:type="spellEnd"/>
      <w:r w:rsidRPr="00132B0D">
        <w:rPr>
          <w:rFonts w:ascii="Calibri" w:hAnsi="Calibri" w:cs="Calibri"/>
          <w:b/>
          <w:bCs/>
        </w:rPr>
        <w:t xml:space="preserve"> </w:t>
      </w:r>
      <w:r w:rsidRPr="00132B0D">
        <w:rPr>
          <w:rFonts w:ascii="Calibri" w:hAnsi="Calibri" w:cs="Calibri"/>
          <w:bCs/>
        </w:rPr>
        <w:t>zapytał o wpływ działań zniechęcających do latania (ograniczenie emisji zanieczyszczeń) na funkcjonowanie lotniska. Zapytał jak będzie wyglądała odbudowa ruchu pasażerskiego po zakończeniu pandemii. Ponadto spytał, czy w dalekosiężnej strategii zakłada się translokację portu lotniczego, bądź jego rozbudowę.</w:t>
      </w:r>
    </w:p>
    <w:p w:rsidR="0035039A" w:rsidRPr="00132B0D" w:rsidRDefault="0035039A" w:rsidP="00132B0D">
      <w:pPr>
        <w:spacing w:line="271" w:lineRule="auto"/>
        <w:jc w:val="both"/>
        <w:rPr>
          <w:rFonts w:ascii="Calibri" w:hAnsi="Calibri" w:cs="Calibri"/>
          <w:bCs/>
        </w:rPr>
      </w:pPr>
    </w:p>
    <w:p w:rsidR="0035039A" w:rsidRPr="00132B0D" w:rsidRDefault="0035039A" w:rsidP="00132B0D">
      <w:pPr>
        <w:spacing w:line="271" w:lineRule="auto"/>
        <w:jc w:val="both"/>
        <w:rPr>
          <w:rFonts w:ascii="Calibri" w:hAnsi="Calibri" w:cs="Calibri"/>
        </w:rPr>
      </w:pPr>
      <w:r w:rsidRPr="00132B0D">
        <w:rPr>
          <w:rFonts w:ascii="Calibri" w:hAnsi="Calibri" w:cs="Calibri"/>
          <w:b/>
        </w:rPr>
        <w:t>Prezes Zarządu Portu Lotniczego Poznań-Ławica - Mariusz Wiatrowski</w:t>
      </w:r>
      <w:r w:rsidRPr="00132B0D">
        <w:rPr>
          <w:rFonts w:ascii="Calibri" w:hAnsi="Calibri" w:cs="Calibri"/>
        </w:rPr>
        <w:t xml:space="preserve"> odpowiedział, że operatorzy </w:t>
      </w:r>
      <w:proofErr w:type="spellStart"/>
      <w:r w:rsidRPr="00132B0D">
        <w:rPr>
          <w:rFonts w:ascii="Calibri" w:hAnsi="Calibri" w:cs="Calibri"/>
        </w:rPr>
        <w:t>low-cost</w:t>
      </w:r>
      <w:proofErr w:type="spellEnd"/>
      <w:r w:rsidRPr="00132B0D">
        <w:rPr>
          <w:rFonts w:ascii="Calibri" w:hAnsi="Calibri" w:cs="Calibri"/>
        </w:rPr>
        <w:t xml:space="preserve"> przekonują, że dzięki pełnemu wykorzystaniu przepustowości, ta działalność odciska mniejszy ślad węglowy niż rejsy regularne. Taka dyskusja trwała, ale w momencie wybuchu pandemii wyblakła. Ruch pasażerski będzie odbudowywał się kilka lat. Z uwagi na ograniczenie ruchu pasażerskiego, istniejąca obecnie infrastruktura jest w </w:t>
      </w:r>
      <w:r w:rsidRPr="00132B0D">
        <w:rPr>
          <w:rFonts w:ascii="Calibri" w:hAnsi="Calibri" w:cs="Calibri"/>
        </w:rPr>
        <w:lastRenderedPageBreak/>
        <w:t>zupełności wystarczająca i nie w pełni wykorzystywana, więc raczej w najbliższym czasie nie ma mowy o rozbudowie. Planowanie strategiczne dotyczące lotniska sięga tylko kilku najbliższych lat. Infrastruktura lotniska się starzeje, więc w pierwszej kolejności inwestycje dotyczyć będą jej utrzymania. Potencjalna rozbudowa lotniska, to temat na odległy horyzont czasowy.</w:t>
      </w:r>
    </w:p>
    <w:p w:rsidR="0035039A" w:rsidRPr="00132B0D" w:rsidRDefault="0035039A" w:rsidP="00132B0D">
      <w:pPr>
        <w:spacing w:line="271" w:lineRule="auto"/>
        <w:jc w:val="both"/>
        <w:rPr>
          <w:rFonts w:ascii="Calibri" w:hAnsi="Calibri" w:cs="Calibri"/>
        </w:rPr>
      </w:pPr>
    </w:p>
    <w:p w:rsidR="0035039A" w:rsidRPr="00132B0D" w:rsidRDefault="0035039A" w:rsidP="00132B0D">
      <w:pPr>
        <w:spacing w:line="271" w:lineRule="auto"/>
        <w:jc w:val="both"/>
        <w:rPr>
          <w:rFonts w:ascii="Calibri" w:hAnsi="Calibri" w:cs="Calibri"/>
        </w:rPr>
      </w:pPr>
      <w:r w:rsidRPr="00132B0D">
        <w:rPr>
          <w:rFonts w:ascii="Calibri" w:hAnsi="Calibri" w:cs="Calibri"/>
          <w:b/>
        </w:rPr>
        <w:t>Radny Paweł Sowa</w:t>
      </w:r>
      <w:r w:rsidRPr="00132B0D">
        <w:rPr>
          <w:rFonts w:ascii="Calibri" w:hAnsi="Calibri" w:cs="Calibri"/>
        </w:rPr>
        <w:t xml:space="preserve"> stwierdził, że jeżeli pozostali członkowie komisji nie mają nic przeciwko, on chętnie z ramienia </w:t>
      </w:r>
      <w:proofErr w:type="spellStart"/>
      <w:r w:rsidRPr="00132B0D">
        <w:rPr>
          <w:rFonts w:ascii="Calibri" w:hAnsi="Calibri" w:cs="Calibri"/>
        </w:rPr>
        <w:t>KPMiRZ</w:t>
      </w:r>
      <w:proofErr w:type="spellEnd"/>
      <w:r w:rsidRPr="00132B0D">
        <w:rPr>
          <w:rFonts w:ascii="Calibri" w:hAnsi="Calibri" w:cs="Calibri"/>
        </w:rPr>
        <w:t xml:space="preserve"> wziąłby udział w trójstronnym spotkaniu, o którym mowa była wcześniej.</w:t>
      </w:r>
    </w:p>
    <w:p w:rsidR="0035039A" w:rsidRPr="00132B0D" w:rsidRDefault="0035039A" w:rsidP="00132B0D">
      <w:pPr>
        <w:spacing w:line="271" w:lineRule="auto"/>
        <w:jc w:val="both"/>
        <w:rPr>
          <w:rFonts w:ascii="Calibri" w:hAnsi="Calibri" w:cs="Calibri"/>
        </w:rPr>
      </w:pPr>
    </w:p>
    <w:p w:rsidR="0035039A" w:rsidRPr="00132B0D" w:rsidRDefault="0035039A" w:rsidP="00132B0D">
      <w:pPr>
        <w:spacing w:line="271" w:lineRule="auto"/>
        <w:jc w:val="both"/>
        <w:rPr>
          <w:rFonts w:ascii="Calibri" w:hAnsi="Calibri" w:cs="Calibri"/>
        </w:rPr>
      </w:pPr>
      <w:r w:rsidRPr="00132B0D">
        <w:rPr>
          <w:rFonts w:ascii="Calibri" w:hAnsi="Calibri" w:cs="Calibri"/>
          <w:b/>
        </w:rPr>
        <w:t>Radna Lidia Dudziak</w:t>
      </w:r>
      <w:r w:rsidRPr="00132B0D">
        <w:rPr>
          <w:rFonts w:ascii="Calibri" w:hAnsi="Calibri" w:cs="Calibri"/>
        </w:rPr>
        <w:t xml:space="preserve"> zauważyła, że prace nad budżetem nie mogą być wymówką dla odkładania spotkania, ponadto wyraziła poparcie dla pomysłu udziału radnego Pawła Sowy w spotkaniu dotyczącym przyszłości portu lotniczego.</w:t>
      </w:r>
    </w:p>
    <w:p w:rsidR="0035039A" w:rsidRPr="00132B0D" w:rsidRDefault="0035039A" w:rsidP="00132B0D">
      <w:pPr>
        <w:spacing w:line="271" w:lineRule="auto"/>
        <w:jc w:val="both"/>
        <w:rPr>
          <w:rFonts w:ascii="Calibri" w:hAnsi="Calibri" w:cs="Calibri"/>
        </w:rPr>
      </w:pPr>
    </w:p>
    <w:p w:rsidR="0035039A" w:rsidRPr="00132B0D" w:rsidRDefault="0035039A" w:rsidP="00132B0D">
      <w:pPr>
        <w:spacing w:line="271" w:lineRule="auto"/>
        <w:jc w:val="both"/>
        <w:rPr>
          <w:rFonts w:ascii="Calibri" w:hAnsi="Calibri" w:cs="Calibri"/>
        </w:rPr>
      </w:pPr>
      <w:r w:rsidRPr="00132B0D">
        <w:rPr>
          <w:rFonts w:ascii="Calibri" w:hAnsi="Calibri" w:cs="Calibri"/>
          <w:b/>
          <w:bCs/>
        </w:rPr>
        <w:t xml:space="preserve">Przewodniczący </w:t>
      </w:r>
      <w:proofErr w:type="spellStart"/>
      <w:r w:rsidRPr="00132B0D">
        <w:rPr>
          <w:rFonts w:ascii="Calibri" w:hAnsi="Calibri" w:cs="Calibri"/>
          <w:b/>
          <w:bCs/>
        </w:rPr>
        <w:t>KPMiRZ</w:t>
      </w:r>
      <w:proofErr w:type="spellEnd"/>
      <w:r w:rsidRPr="00132B0D">
        <w:rPr>
          <w:rFonts w:ascii="Calibri" w:hAnsi="Calibri" w:cs="Calibri"/>
          <w:b/>
          <w:bCs/>
        </w:rPr>
        <w:t xml:space="preserve"> – Mateusz </w:t>
      </w:r>
      <w:proofErr w:type="spellStart"/>
      <w:r w:rsidRPr="00132B0D">
        <w:rPr>
          <w:rFonts w:ascii="Calibri" w:hAnsi="Calibri" w:cs="Calibri"/>
          <w:b/>
          <w:bCs/>
        </w:rPr>
        <w:t>Rozmiarek</w:t>
      </w:r>
      <w:proofErr w:type="spellEnd"/>
      <w:r w:rsidRPr="00132B0D">
        <w:rPr>
          <w:rFonts w:ascii="Calibri" w:hAnsi="Calibri" w:cs="Calibri"/>
          <w:b/>
          <w:bCs/>
        </w:rPr>
        <w:t xml:space="preserve"> </w:t>
      </w:r>
      <w:r w:rsidRPr="00132B0D">
        <w:rPr>
          <w:rFonts w:ascii="Calibri" w:hAnsi="Calibri" w:cs="Calibri"/>
          <w:bCs/>
        </w:rPr>
        <w:t>zgodził się z przedmówczynią, uznał, że nie widzi przeciwwskazań, żeby radny Paweł Sowa reprezentował komisję w spotkaniu trójstronnym, o ile takie zaproszenie od organizatorów tego spotkania otrzyma. Wobec braku innych pytań przeszedł do następnego punktu porządku.</w:t>
      </w:r>
    </w:p>
    <w:p w:rsidR="0035039A" w:rsidRPr="00132B0D" w:rsidRDefault="0035039A" w:rsidP="00132B0D">
      <w:pPr>
        <w:spacing w:line="271" w:lineRule="auto"/>
        <w:ind w:left="709" w:hanging="709"/>
        <w:jc w:val="both"/>
        <w:rPr>
          <w:rFonts w:ascii="Calibri" w:hAnsi="Calibri" w:cs="Calibri"/>
          <w:b/>
          <w:bCs/>
        </w:rPr>
      </w:pPr>
    </w:p>
    <w:p w:rsidR="0035039A" w:rsidRPr="00132B0D" w:rsidRDefault="0035039A" w:rsidP="00132B0D">
      <w:pPr>
        <w:spacing w:line="271" w:lineRule="auto"/>
        <w:ind w:left="709" w:hanging="709"/>
        <w:jc w:val="both"/>
        <w:rPr>
          <w:rFonts w:ascii="Calibri" w:hAnsi="Calibri" w:cs="Calibri"/>
          <w:b/>
          <w:bCs/>
        </w:rPr>
      </w:pPr>
    </w:p>
    <w:p w:rsidR="0035039A" w:rsidRPr="00132B0D" w:rsidRDefault="0035039A" w:rsidP="00132B0D">
      <w:pPr>
        <w:spacing w:line="271" w:lineRule="auto"/>
        <w:ind w:left="709" w:hanging="709"/>
        <w:jc w:val="both"/>
        <w:rPr>
          <w:rFonts w:ascii="Calibri" w:hAnsi="Calibri" w:cs="Calibri"/>
        </w:rPr>
      </w:pPr>
      <w:r w:rsidRPr="00132B0D">
        <w:rPr>
          <w:rFonts w:ascii="Calibri" w:hAnsi="Calibri" w:cs="Calibri"/>
          <w:b/>
          <w:bCs/>
        </w:rPr>
        <w:t>Ad.5.   Sprawy wniesione. Wolne głosy i wnioski.</w:t>
      </w:r>
    </w:p>
    <w:p w:rsidR="0035039A" w:rsidRPr="00132B0D" w:rsidRDefault="0035039A" w:rsidP="00132B0D">
      <w:pPr>
        <w:spacing w:line="271" w:lineRule="auto"/>
        <w:jc w:val="both"/>
        <w:rPr>
          <w:rFonts w:ascii="Calibri" w:hAnsi="Calibri" w:cs="Calibri"/>
        </w:rPr>
      </w:pPr>
    </w:p>
    <w:p w:rsidR="0035039A" w:rsidRPr="00132B0D" w:rsidRDefault="0035039A" w:rsidP="00132B0D">
      <w:pPr>
        <w:spacing w:line="271" w:lineRule="auto"/>
        <w:jc w:val="both"/>
        <w:rPr>
          <w:rFonts w:ascii="Calibri" w:hAnsi="Calibri" w:cs="Calibri"/>
          <w:b/>
          <w:bCs/>
        </w:rPr>
      </w:pPr>
      <w:r w:rsidRPr="00132B0D">
        <w:rPr>
          <w:rFonts w:ascii="Calibri" w:hAnsi="Calibri" w:cs="Calibri"/>
        </w:rPr>
        <w:t>Wobec braku wolnych głosów i wniosków, Przewodniczący zamknął posiedzenie komisji.</w:t>
      </w:r>
    </w:p>
    <w:p w:rsidR="0035039A" w:rsidRPr="00132B0D" w:rsidRDefault="0035039A" w:rsidP="00132B0D">
      <w:pPr>
        <w:spacing w:line="271" w:lineRule="auto"/>
        <w:jc w:val="both"/>
        <w:rPr>
          <w:rFonts w:ascii="Calibri" w:hAnsi="Calibri" w:cs="Calibri"/>
          <w:b/>
          <w:bCs/>
        </w:rPr>
      </w:pPr>
    </w:p>
    <w:p w:rsidR="0035039A" w:rsidRPr="00132B0D" w:rsidRDefault="0035039A" w:rsidP="00132B0D">
      <w:pPr>
        <w:spacing w:line="271" w:lineRule="auto"/>
        <w:rPr>
          <w:rFonts w:ascii="Calibri" w:hAnsi="Calibri" w:cs="Calibri"/>
          <w:b/>
          <w:bCs/>
        </w:rPr>
      </w:pPr>
    </w:p>
    <w:p w:rsidR="0035039A" w:rsidRPr="00132B0D" w:rsidRDefault="0035039A" w:rsidP="00132B0D">
      <w:pPr>
        <w:spacing w:line="271" w:lineRule="auto"/>
        <w:ind w:firstLine="4111"/>
        <w:jc w:val="center"/>
        <w:rPr>
          <w:rFonts w:ascii="Calibri" w:hAnsi="Calibri" w:cs="Calibri"/>
          <w:b/>
          <w:bCs/>
        </w:rPr>
      </w:pPr>
      <w:r w:rsidRPr="00132B0D">
        <w:rPr>
          <w:rFonts w:ascii="Calibri" w:hAnsi="Calibri" w:cs="Calibri"/>
          <w:b/>
          <w:bCs/>
        </w:rPr>
        <w:t>Przewodniczący Komisji</w:t>
      </w:r>
    </w:p>
    <w:p w:rsidR="0035039A" w:rsidRPr="00132B0D" w:rsidRDefault="0035039A" w:rsidP="00132B0D">
      <w:pPr>
        <w:spacing w:line="271" w:lineRule="auto"/>
        <w:ind w:firstLine="4111"/>
        <w:jc w:val="center"/>
        <w:rPr>
          <w:rFonts w:ascii="Calibri" w:hAnsi="Calibri" w:cs="Calibri"/>
          <w:b/>
          <w:bCs/>
        </w:rPr>
      </w:pPr>
      <w:r w:rsidRPr="00132B0D">
        <w:rPr>
          <w:rFonts w:ascii="Calibri" w:hAnsi="Calibri" w:cs="Calibri"/>
          <w:b/>
          <w:bCs/>
        </w:rPr>
        <w:t>Promocji Miasta i Relacji Zewnętrznych RMP</w:t>
      </w:r>
    </w:p>
    <w:p w:rsidR="0035039A" w:rsidRPr="00132B0D" w:rsidRDefault="0035039A" w:rsidP="00132B0D">
      <w:pPr>
        <w:spacing w:line="271" w:lineRule="auto"/>
        <w:ind w:firstLine="4111"/>
        <w:jc w:val="center"/>
        <w:rPr>
          <w:rFonts w:ascii="Calibri" w:hAnsi="Calibri" w:cs="Calibri"/>
          <w:b/>
          <w:bCs/>
        </w:rPr>
      </w:pPr>
    </w:p>
    <w:p w:rsidR="0035039A" w:rsidRPr="00132B0D" w:rsidRDefault="0035039A" w:rsidP="00132B0D">
      <w:pPr>
        <w:spacing w:line="271" w:lineRule="auto"/>
        <w:ind w:firstLine="4111"/>
        <w:jc w:val="center"/>
        <w:rPr>
          <w:rFonts w:ascii="Calibri" w:hAnsi="Calibri" w:cs="Calibri"/>
          <w:b/>
          <w:bCs/>
        </w:rPr>
      </w:pPr>
    </w:p>
    <w:p w:rsidR="0035039A" w:rsidRPr="00132B0D" w:rsidRDefault="0035039A" w:rsidP="00132B0D">
      <w:pPr>
        <w:spacing w:line="271" w:lineRule="auto"/>
        <w:ind w:firstLine="4111"/>
        <w:jc w:val="center"/>
        <w:rPr>
          <w:rFonts w:ascii="Calibri" w:hAnsi="Calibri" w:cs="Calibri"/>
          <w:b/>
          <w:bCs/>
        </w:rPr>
      </w:pPr>
      <w:r>
        <w:rPr>
          <w:rFonts w:ascii="Calibri" w:hAnsi="Calibri" w:cs="Calibri"/>
          <w:b/>
          <w:bCs/>
        </w:rPr>
        <w:t xml:space="preserve">(- ) </w:t>
      </w:r>
      <w:r w:rsidRPr="00132B0D">
        <w:rPr>
          <w:rFonts w:ascii="Calibri" w:hAnsi="Calibri" w:cs="Calibri"/>
          <w:b/>
          <w:bCs/>
        </w:rPr>
        <w:t xml:space="preserve">Mateusz </w:t>
      </w:r>
      <w:proofErr w:type="spellStart"/>
      <w:r w:rsidRPr="00132B0D">
        <w:rPr>
          <w:rFonts w:ascii="Calibri" w:hAnsi="Calibri" w:cs="Calibri"/>
          <w:b/>
          <w:bCs/>
        </w:rPr>
        <w:t>Rozmiarek</w:t>
      </w:r>
      <w:proofErr w:type="spellEnd"/>
    </w:p>
    <w:p w:rsidR="0035039A" w:rsidRPr="00132B0D" w:rsidRDefault="0035039A" w:rsidP="00132B0D">
      <w:pPr>
        <w:spacing w:line="271" w:lineRule="auto"/>
        <w:jc w:val="both"/>
        <w:rPr>
          <w:rFonts w:ascii="Calibri" w:hAnsi="Calibri" w:cs="Calibri"/>
        </w:rPr>
      </w:pPr>
    </w:p>
    <w:p w:rsidR="0035039A" w:rsidRPr="00132B0D" w:rsidRDefault="0035039A" w:rsidP="00132B0D">
      <w:pPr>
        <w:spacing w:line="271" w:lineRule="auto"/>
        <w:jc w:val="both"/>
        <w:rPr>
          <w:rFonts w:ascii="Calibri" w:hAnsi="Calibri" w:cs="Calibri"/>
        </w:rPr>
      </w:pPr>
    </w:p>
    <w:p w:rsidR="0035039A" w:rsidRPr="00132B0D" w:rsidRDefault="0035039A" w:rsidP="00132B0D">
      <w:pPr>
        <w:spacing w:line="271" w:lineRule="auto"/>
        <w:jc w:val="both"/>
        <w:rPr>
          <w:rFonts w:ascii="Calibri" w:hAnsi="Calibri" w:cs="Calibri"/>
        </w:rPr>
      </w:pPr>
      <w:r w:rsidRPr="00132B0D">
        <w:rPr>
          <w:rFonts w:ascii="Calibri" w:hAnsi="Calibri" w:cs="Calibri"/>
        </w:rPr>
        <w:t xml:space="preserve">Sporządziła: </w:t>
      </w:r>
    </w:p>
    <w:p w:rsidR="0035039A" w:rsidRPr="00132B0D" w:rsidRDefault="0035039A" w:rsidP="00132B0D">
      <w:pPr>
        <w:spacing w:line="271" w:lineRule="auto"/>
        <w:jc w:val="both"/>
        <w:rPr>
          <w:rFonts w:ascii="Calibri" w:hAnsi="Calibri" w:cs="Calibri"/>
        </w:rPr>
      </w:pPr>
      <w:r w:rsidRPr="00132B0D">
        <w:rPr>
          <w:rFonts w:ascii="Calibri" w:hAnsi="Calibri" w:cs="Calibri"/>
        </w:rPr>
        <w:t xml:space="preserve">Katarzyna Plewa BRM </w:t>
      </w:r>
    </w:p>
    <w:p w:rsidR="0035039A" w:rsidRPr="00132B0D" w:rsidRDefault="0035039A" w:rsidP="00132B0D">
      <w:pPr>
        <w:spacing w:line="271" w:lineRule="auto"/>
        <w:jc w:val="both"/>
        <w:rPr>
          <w:rFonts w:ascii="Calibri" w:hAnsi="Calibri" w:cs="Calibri"/>
        </w:rPr>
      </w:pPr>
      <w:r w:rsidRPr="00132B0D">
        <w:rPr>
          <w:rFonts w:ascii="Calibri" w:hAnsi="Calibri" w:cs="Calibri"/>
        </w:rPr>
        <w:t xml:space="preserve">w dniu 04.12.2020 r. </w:t>
      </w:r>
    </w:p>
    <w:sectPr w:rsidR="0035039A" w:rsidRPr="00132B0D" w:rsidSect="003D1C29">
      <w:footerReference w:type="default" r:id="rId7"/>
      <w:pgSz w:w="11906" w:h="16838"/>
      <w:pgMar w:top="851" w:right="1418" w:bottom="1418" w:left="1418" w:header="0" w:footer="709"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380A" w:rsidRDefault="00D4380A">
      <w:r>
        <w:separator/>
      </w:r>
    </w:p>
  </w:endnote>
  <w:endnote w:type="continuationSeparator" w:id="0">
    <w:p w:rsidR="00D4380A" w:rsidRDefault="00D43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39A" w:rsidRDefault="00D4380A">
    <w:pPr>
      <w:pStyle w:val="Stopka"/>
      <w:ind w:right="360"/>
    </w:pPr>
    <w:r>
      <w:rPr>
        <w:noProof/>
      </w:rPr>
      <w:pict>
        <v:rect id="Ramka1" o:spid="_x0000_s2049" style="position:absolute;margin-left:-327.5pt;margin-top:.05pt;width:6.1pt;height:13.75pt;z-index:-1;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" filled="f" stroked="f">
          <v:textbox style="mso-fit-shape-to-text:t" inset="0,0,0,0">
            <w:txbxContent>
              <w:p w:rsidR="0035039A" w:rsidRDefault="0035039A">
                <w:pPr>
                  <w:pStyle w:val="Stopka"/>
                </w:pPr>
                <w:r>
                  <w:rPr>
                    <w:rStyle w:val="Numerstrony"/>
                  </w:rPr>
                  <w:fldChar w:fldCharType="begin"/>
                </w:r>
                <w:r>
                  <w:rPr>
                    <w:rStyle w:val="Numerstrony"/>
                  </w:rPr>
                  <w:instrText>PAGE</w:instrText>
                </w:r>
                <w:r>
                  <w:rPr>
                    <w:rStyle w:val="Numerstrony"/>
                  </w:rPr>
                  <w:fldChar w:fldCharType="separate"/>
                </w:r>
                <w:r>
                  <w:rPr>
                    <w:rStyle w:val="Numerstrony"/>
                    <w:noProof/>
                  </w:rPr>
                  <w:t>6</w:t>
                </w:r>
                <w:r>
                  <w:rPr>
                    <w:rStyle w:val="Numerstrony"/>
                  </w:rPr>
                  <w:fldChar w:fldCharType="end"/>
                </w:r>
              </w:p>
            </w:txbxContent>
          </v:textbox>
          <w10:wrap type="square" side="largest" anchorx="margin"/>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380A" w:rsidRDefault="00D4380A">
      <w:r>
        <w:separator/>
      </w:r>
    </w:p>
  </w:footnote>
  <w:footnote w:type="continuationSeparator" w:id="0">
    <w:p w:rsidR="00D4380A" w:rsidRDefault="00D438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0"/>
        </w:tabs>
        <w:ind w:left="360" w:hanging="360"/>
      </w:pPr>
      <w:rPr>
        <w:rFonts w:ascii="Times New Roman" w:hAnsi="Times New Roman" w:cs="Times New Roman"/>
        <w:b w:val="0"/>
        <w:bCs w:val="0"/>
        <w:sz w:val="20"/>
        <w:szCs w:val="20"/>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cs="Times New Roman" w:hint="default"/>
      </w:rPr>
    </w:lvl>
  </w:abstractNum>
  <w:abstractNum w:abstractNumId="2" w15:restartNumberingAfterBreak="0">
    <w:nsid w:val="3DCE5ADD"/>
    <w:multiLevelType w:val="multilevel"/>
    <w:tmpl w:val="397E0690"/>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15:restartNumberingAfterBreak="0">
    <w:nsid w:val="71DE1B54"/>
    <w:multiLevelType w:val="hybridMultilevel"/>
    <w:tmpl w:val="3D34849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AE20538"/>
    <w:multiLevelType w:val="multilevel"/>
    <w:tmpl w:val="B0CE4E6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7F10598A"/>
    <w:multiLevelType w:val="hybridMultilevel"/>
    <w:tmpl w:val="808CEE9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Mov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08B6"/>
    <w:rsid w:val="000018B7"/>
    <w:rsid w:val="00004D40"/>
    <w:rsid w:val="00012C4E"/>
    <w:rsid w:val="00041ED5"/>
    <w:rsid w:val="00041FBA"/>
    <w:rsid w:val="00051FFA"/>
    <w:rsid w:val="00054DA6"/>
    <w:rsid w:val="0006359D"/>
    <w:rsid w:val="00065A44"/>
    <w:rsid w:val="00071E61"/>
    <w:rsid w:val="00082BCC"/>
    <w:rsid w:val="00083A02"/>
    <w:rsid w:val="00084672"/>
    <w:rsid w:val="000879E7"/>
    <w:rsid w:val="000A2C11"/>
    <w:rsid w:val="000D7642"/>
    <w:rsid w:val="000E780E"/>
    <w:rsid w:val="000F2AFA"/>
    <w:rsid w:val="000F3457"/>
    <w:rsid w:val="000F635B"/>
    <w:rsid w:val="00100611"/>
    <w:rsid w:val="00102F09"/>
    <w:rsid w:val="001132F8"/>
    <w:rsid w:val="00132B0D"/>
    <w:rsid w:val="00141D10"/>
    <w:rsid w:val="0015415F"/>
    <w:rsid w:val="00155278"/>
    <w:rsid w:val="0018018A"/>
    <w:rsid w:val="00182875"/>
    <w:rsid w:val="0018311B"/>
    <w:rsid w:val="0019020E"/>
    <w:rsid w:val="00192CDF"/>
    <w:rsid w:val="00195F40"/>
    <w:rsid w:val="001A64E7"/>
    <w:rsid w:val="001B1A96"/>
    <w:rsid w:val="001B3ADA"/>
    <w:rsid w:val="001F44EC"/>
    <w:rsid w:val="001F6E37"/>
    <w:rsid w:val="00204D80"/>
    <w:rsid w:val="00207774"/>
    <w:rsid w:val="002139FC"/>
    <w:rsid w:val="002324DE"/>
    <w:rsid w:val="00233FC4"/>
    <w:rsid w:val="00241BE0"/>
    <w:rsid w:val="00245987"/>
    <w:rsid w:val="00252A82"/>
    <w:rsid w:val="00296023"/>
    <w:rsid w:val="002978FC"/>
    <w:rsid w:val="002A4F58"/>
    <w:rsid w:val="002E4E60"/>
    <w:rsid w:val="002E5A84"/>
    <w:rsid w:val="002F13E6"/>
    <w:rsid w:val="0030544F"/>
    <w:rsid w:val="00314844"/>
    <w:rsid w:val="003172FC"/>
    <w:rsid w:val="00323BBB"/>
    <w:rsid w:val="00343583"/>
    <w:rsid w:val="00347E61"/>
    <w:rsid w:val="0035039A"/>
    <w:rsid w:val="00350A0B"/>
    <w:rsid w:val="0035461A"/>
    <w:rsid w:val="00362722"/>
    <w:rsid w:val="00366742"/>
    <w:rsid w:val="00391AA8"/>
    <w:rsid w:val="00392605"/>
    <w:rsid w:val="00395AC4"/>
    <w:rsid w:val="00396A85"/>
    <w:rsid w:val="00396F78"/>
    <w:rsid w:val="003B45D1"/>
    <w:rsid w:val="003C0828"/>
    <w:rsid w:val="003C72BB"/>
    <w:rsid w:val="003D1C29"/>
    <w:rsid w:val="003E43B6"/>
    <w:rsid w:val="00415619"/>
    <w:rsid w:val="00425EDA"/>
    <w:rsid w:val="0043290D"/>
    <w:rsid w:val="00441FC3"/>
    <w:rsid w:val="00445192"/>
    <w:rsid w:val="00445DD9"/>
    <w:rsid w:val="004467C3"/>
    <w:rsid w:val="0045724F"/>
    <w:rsid w:val="00470489"/>
    <w:rsid w:val="0047459B"/>
    <w:rsid w:val="004852E1"/>
    <w:rsid w:val="004877AD"/>
    <w:rsid w:val="00492227"/>
    <w:rsid w:val="00497C78"/>
    <w:rsid w:val="004A19DD"/>
    <w:rsid w:val="004A2D58"/>
    <w:rsid w:val="004A3598"/>
    <w:rsid w:val="004A487B"/>
    <w:rsid w:val="004C49D5"/>
    <w:rsid w:val="004E09F0"/>
    <w:rsid w:val="004F268B"/>
    <w:rsid w:val="00513360"/>
    <w:rsid w:val="005144E5"/>
    <w:rsid w:val="0051585C"/>
    <w:rsid w:val="00516416"/>
    <w:rsid w:val="00516C1E"/>
    <w:rsid w:val="00523977"/>
    <w:rsid w:val="005342B2"/>
    <w:rsid w:val="0053505D"/>
    <w:rsid w:val="005501BE"/>
    <w:rsid w:val="0055613E"/>
    <w:rsid w:val="00573C3F"/>
    <w:rsid w:val="0057550B"/>
    <w:rsid w:val="005B3C36"/>
    <w:rsid w:val="005C2CCF"/>
    <w:rsid w:val="005E6C2D"/>
    <w:rsid w:val="005F5CE9"/>
    <w:rsid w:val="006006FE"/>
    <w:rsid w:val="00604177"/>
    <w:rsid w:val="006070C6"/>
    <w:rsid w:val="006222FB"/>
    <w:rsid w:val="00623043"/>
    <w:rsid w:val="00631A6C"/>
    <w:rsid w:val="00631D8F"/>
    <w:rsid w:val="0064117E"/>
    <w:rsid w:val="00647BF6"/>
    <w:rsid w:val="00663ABF"/>
    <w:rsid w:val="00663D30"/>
    <w:rsid w:val="0066689A"/>
    <w:rsid w:val="00673DD3"/>
    <w:rsid w:val="0067770D"/>
    <w:rsid w:val="0068521F"/>
    <w:rsid w:val="006A1254"/>
    <w:rsid w:val="006A6FA9"/>
    <w:rsid w:val="006B66CE"/>
    <w:rsid w:val="006F6800"/>
    <w:rsid w:val="00700F26"/>
    <w:rsid w:val="0071130F"/>
    <w:rsid w:val="007355E0"/>
    <w:rsid w:val="007507F5"/>
    <w:rsid w:val="00753681"/>
    <w:rsid w:val="00756E9D"/>
    <w:rsid w:val="00765D24"/>
    <w:rsid w:val="00766205"/>
    <w:rsid w:val="00776828"/>
    <w:rsid w:val="00780CC3"/>
    <w:rsid w:val="007839CD"/>
    <w:rsid w:val="00791357"/>
    <w:rsid w:val="007A12DC"/>
    <w:rsid w:val="007A4E51"/>
    <w:rsid w:val="007A5A89"/>
    <w:rsid w:val="007A6851"/>
    <w:rsid w:val="007A7B89"/>
    <w:rsid w:val="007F0A89"/>
    <w:rsid w:val="007F2CFF"/>
    <w:rsid w:val="007F6871"/>
    <w:rsid w:val="00813F5A"/>
    <w:rsid w:val="00815758"/>
    <w:rsid w:val="00816319"/>
    <w:rsid w:val="008242ED"/>
    <w:rsid w:val="00825EB4"/>
    <w:rsid w:val="00830818"/>
    <w:rsid w:val="008323F7"/>
    <w:rsid w:val="008332D5"/>
    <w:rsid w:val="00840B79"/>
    <w:rsid w:val="00850FC1"/>
    <w:rsid w:val="00867446"/>
    <w:rsid w:val="00872CA4"/>
    <w:rsid w:val="00882409"/>
    <w:rsid w:val="0089445E"/>
    <w:rsid w:val="008A08B9"/>
    <w:rsid w:val="008A5C01"/>
    <w:rsid w:val="008B0343"/>
    <w:rsid w:val="008B1E0F"/>
    <w:rsid w:val="008D325C"/>
    <w:rsid w:val="008E3294"/>
    <w:rsid w:val="008F4C02"/>
    <w:rsid w:val="009151EE"/>
    <w:rsid w:val="00944B3B"/>
    <w:rsid w:val="009545D4"/>
    <w:rsid w:val="009726C9"/>
    <w:rsid w:val="0098226F"/>
    <w:rsid w:val="0099355F"/>
    <w:rsid w:val="009A7F08"/>
    <w:rsid w:val="009D016D"/>
    <w:rsid w:val="009D0A81"/>
    <w:rsid w:val="009D6A09"/>
    <w:rsid w:val="009E44AE"/>
    <w:rsid w:val="00A00E46"/>
    <w:rsid w:val="00A031A2"/>
    <w:rsid w:val="00A14B3A"/>
    <w:rsid w:val="00A20A2E"/>
    <w:rsid w:val="00A239D1"/>
    <w:rsid w:val="00A71767"/>
    <w:rsid w:val="00A83A18"/>
    <w:rsid w:val="00A90393"/>
    <w:rsid w:val="00A930C6"/>
    <w:rsid w:val="00AA0503"/>
    <w:rsid w:val="00AC5A4F"/>
    <w:rsid w:val="00AD341A"/>
    <w:rsid w:val="00AD6A2D"/>
    <w:rsid w:val="00AE692B"/>
    <w:rsid w:val="00AE738E"/>
    <w:rsid w:val="00B1259B"/>
    <w:rsid w:val="00B21353"/>
    <w:rsid w:val="00B21EE3"/>
    <w:rsid w:val="00B23663"/>
    <w:rsid w:val="00B323BE"/>
    <w:rsid w:val="00B36839"/>
    <w:rsid w:val="00B4612B"/>
    <w:rsid w:val="00B5165E"/>
    <w:rsid w:val="00B53338"/>
    <w:rsid w:val="00B64B0B"/>
    <w:rsid w:val="00B77254"/>
    <w:rsid w:val="00B8144D"/>
    <w:rsid w:val="00B81558"/>
    <w:rsid w:val="00B82F60"/>
    <w:rsid w:val="00BA5339"/>
    <w:rsid w:val="00BB7B99"/>
    <w:rsid w:val="00BB7DD8"/>
    <w:rsid w:val="00BB7EFC"/>
    <w:rsid w:val="00BD2139"/>
    <w:rsid w:val="00BE3B30"/>
    <w:rsid w:val="00BF2435"/>
    <w:rsid w:val="00BF2539"/>
    <w:rsid w:val="00C2353A"/>
    <w:rsid w:val="00C3659D"/>
    <w:rsid w:val="00C40A9A"/>
    <w:rsid w:val="00C83652"/>
    <w:rsid w:val="00C870C5"/>
    <w:rsid w:val="00C878AF"/>
    <w:rsid w:val="00C92286"/>
    <w:rsid w:val="00CB4FDB"/>
    <w:rsid w:val="00CC1CA2"/>
    <w:rsid w:val="00CC5353"/>
    <w:rsid w:val="00CC7CBC"/>
    <w:rsid w:val="00CD2CB6"/>
    <w:rsid w:val="00CE0EBC"/>
    <w:rsid w:val="00D11300"/>
    <w:rsid w:val="00D11508"/>
    <w:rsid w:val="00D21439"/>
    <w:rsid w:val="00D23CD5"/>
    <w:rsid w:val="00D4380A"/>
    <w:rsid w:val="00D4479C"/>
    <w:rsid w:val="00D83CFB"/>
    <w:rsid w:val="00D85C03"/>
    <w:rsid w:val="00D870A2"/>
    <w:rsid w:val="00D90853"/>
    <w:rsid w:val="00D92BC6"/>
    <w:rsid w:val="00D9602F"/>
    <w:rsid w:val="00DA1CCB"/>
    <w:rsid w:val="00DB6348"/>
    <w:rsid w:val="00DD29DD"/>
    <w:rsid w:val="00DD7B9E"/>
    <w:rsid w:val="00DE535E"/>
    <w:rsid w:val="00E05C98"/>
    <w:rsid w:val="00E151FE"/>
    <w:rsid w:val="00E21402"/>
    <w:rsid w:val="00E333D4"/>
    <w:rsid w:val="00E43847"/>
    <w:rsid w:val="00E508B6"/>
    <w:rsid w:val="00E54C65"/>
    <w:rsid w:val="00E66202"/>
    <w:rsid w:val="00E919FC"/>
    <w:rsid w:val="00E9202E"/>
    <w:rsid w:val="00E973AC"/>
    <w:rsid w:val="00EB2AC0"/>
    <w:rsid w:val="00EC691D"/>
    <w:rsid w:val="00ED0299"/>
    <w:rsid w:val="00F01A14"/>
    <w:rsid w:val="00F11315"/>
    <w:rsid w:val="00F227F1"/>
    <w:rsid w:val="00F36A14"/>
    <w:rsid w:val="00F438ED"/>
    <w:rsid w:val="00F47E9A"/>
    <w:rsid w:val="00F709B6"/>
    <w:rsid w:val="00F7668B"/>
    <w:rsid w:val="00F85DEC"/>
    <w:rsid w:val="00F9080E"/>
    <w:rsid w:val="00F93165"/>
    <w:rsid w:val="00F964C3"/>
    <w:rsid w:val="00F973C8"/>
    <w:rsid w:val="00FC2181"/>
    <w:rsid w:val="00FD0030"/>
    <w:rsid w:val="00FE204E"/>
    <w:rsid w:val="00FE4F41"/>
    <w:rsid w:val="00FE5389"/>
    <w:rsid w:val="00FE6C3F"/>
    <w:rsid w:val="00FF6CE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8006CF0A-3BBD-44DA-BD51-8693B538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16319"/>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oterChar">
    <w:name w:val="Footer Char"/>
    <w:uiPriority w:val="99"/>
    <w:locked/>
    <w:rsid w:val="00816319"/>
    <w:rPr>
      <w:rFonts w:ascii="Times New Roman" w:hAnsi="Times New Roman"/>
      <w:sz w:val="24"/>
      <w:lang w:eastAsia="pl-PL"/>
    </w:rPr>
  </w:style>
  <w:style w:type="character" w:styleId="Numerstrony">
    <w:name w:val="page number"/>
    <w:uiPriority w:val="99"/>
    <w:rsid w:val="00816319"/>
    <w:rPr>
      <w:rFonts w:cs="Times New Roman"/>
    </w:rPr>
  </w:style>
  <w:style w:type="character" w:customStyle="1" w:styleId="NagwekZnak">
    <w:name w:val="Nagłówek Znak"/>
    <w:link w:val="Nagwek"/>
    <w:uiPriority w:val="99"/>
    <w:locked/>
    <w:rsid w:val="00816319"/>
    <w:rPr>
      <w:rFonts w:ascii="Times New Roman" w:hAnsi="Times New Roman"/>
      <w:sz w:val="24"/>
      <w:lang w:eastAsia="pl-PL"/>
    </w:rPr>
  </w:style>
  <w:style w:type="character" w:customStyle="1" w:styleId="EndnoteTextChar">
    <w:name w:val="Endnote Text Char"/>
    <w:uiPriority w:val="99"/>
    <w:semiHidden/>
    <w:locked/>
    <w:rsid w:val="00816319"/>
    <w:rPr>
      <w:rFonts w:ascii="Times New Roman" w:hAnsi="Times New Roman"/>
      <w:sz w:val="20"/>
      <w:lang w:eastAsia="pl-PL"/>
    </w:rPr>
  </w:style>
  <w:style w:type="character" w:customStyle="1" w:styleId="Zakotwiczenieprzypisukocowego">
    <w:name w:val="Zakotwiczenie przypisu końcowego"/>
    <w:uiPriority w:val="99"/>
    <w:rsid w:val="003D1C29"/>
    <w:rPr>
      <w:vertAlign w:val="superscript"/>
    </w:rPr>
  </w:style>
  <w:style w:type="character" w:customStyle="1" w:styleId="EndnoteCharacters">
    <w:name w:val="Endnote Characters"/>
    <w:uiPriority w:val="99"/>
    <w:semiHidden/>
    <w:rsid w:val="00816319"/>
    <w:rPr>
      <w:vertAlign w:val="superscript"/>
    </w:rPr>
  </w:style>
  <w:style w:type="character" w:customStyle="1" w:styleId="BodyTextIndentChar">
    <w:name w:val="Body Text Indent Char"/>
    <w:uiPriority w:val="99"/>
    <w:locked/>
    <w:rsid w:val="00816319"/>
    <w:rPr>
      <w:rFonts w:ascii="Times New Roman" w:hAnsi="Times New Roman"/>
      <w:sz w:val="24"/>
    </w:rPr>
  </w:style>
  <w:style w:type="character" w:customStyle="1" w:styleId="BalloonTextChar">
    <w:name w:val="Balloon Text Char"/>
    <w:uiPriority w:val="99"/>
    <w:semiHidden/>
    <w:locked/>
    <w:rsid w:val="00816319"/>
    <w:rPr>
      <w:rFonts w:ascii="Segoe UI" w:hAnsi="Segoe UI"/>
      <w:sz w:val="18"/>
    </w:rPr>
  </w:style>
  <w:style w:type="character" w:customStyle="1" w:styleId="ListLabel1">
    <w:name w:val="ListLabel 1"/>
    <w:uiPriority w:val="99"/>
    <w:rsid w:val="003D1C29"/>
  </w:style>
  <w:style w:type="character" w:customStyle="1" w:styleId="ListLabel2">
    <w:name w:val="ListLabel 2"/>
    <w:uiPriority w:val="99"/>
    <w:rsid w:val="003D1C29"/>
  </w:style>
  <w:style w:type="character" w:customStyle="1" w:styleId="ListLabel3">
    <w:name w:val="ListLabel 3"/>
    <w:uiPriority w:val="99"/>
    <w:rsid w:val="003D1C29"/>
  </w:style>
  <w:style w:type="character" w:customStyle="1" w:styleId="ListLabel4">
    <w:name w:val="ListLabel 4"/>
    <w:uiPriority w:val="99"/>
    <w:rsid w:val="003D1C29"/>
  </w:style>
  <w:style w:type="character" w:customStyle="1" w:styleId="ListLabel5">
    <w:name w:val="ListLabel 5"/>
    <w:uiPriority w:val="99"/>
    <w:rsid w:val="003D1C29"/>
  </w:style>
  <w:style w:type="character" w:customStyle="1" w:styleId="ListLabel6">
    <w:name w:val="ListLabel 6"/>
    <w:uiPriority w:val="99"/>
    <w:rsid w:val="003D1C29"/>
  </w:style>
  <w:style w:type="character" w:customStyle="1" w:styleId="ListLabel7">
    <w:name w:val="ListLabel 7"/>
    <w:uiPriority w:val="99"/>
    <w:rsid w:val="003D1C29"/>
  </w:style>
  <w:style w:type="character" w:customStyle="1" w:styleId="ListLabel8">
    <w:name w:val="ListLabel 8"/>
    <w:uiPriority w:val="99"/>
    <w:rsid w:val="003D1C29"/>
  </w:style>
  <w:style w:type="character" w:customStyle="1" w:styleId="ListLabel9">
    <w:name w:val="ListLabel 9"/>
    <w:uiPriority w:val="99"/>
    <w:rsid w:val="003D1C29"/>
  </w:style>
  <w:style w:type="character" w:customStyle="1" w:styleId="ListLabel10">
    <w:name w:val="ListLabel 10"/>
    <w:uiPriority w:val="99"/>
    <w:rsid w:val="003D1C29"/>
  </w:style>
  <w:style w:type="character" w:customStyle="1" w:styleId="ListLabel11">
    <w:name w:val="ListLabel 11"/>
    <w:uiPriority w:val="99"/>
    <w:rsid w:val="003D1C29"/>
  </w:style>
  <w:style w:type="character" w:customStyle="1" w:styleId="ListLabel12">
    <w:name w:val="ListLabel 12"/>
    <w:uiPriority w:val="99"/>
    <w:rsid w:val="003D1C29"/>
  </w:style>
  <w:style w:type="character" w:customStyle="1" w:styleId="ListLabel13">
    <w:name w:val="ListLabel 13"/>
    <w:uiPriority w:val="99"/>
    <w:rsid w:val="003D1C29"/>
  </w:style>
  <w:style w:type="character" w:customStyle="1" w:styleId="ListLabel14">
    <w:name w:val="ListLabel 14"/>
    <w:uiPriority w:val="99"/>
    <w:rsid w:val="003D1C29"/>
  </w:style>
  <w:style w:type="character" w:customStyle="1" w:styleId="ListLabel15">
    <w:name w:val="ListLabel 15"/>
    <w:uiPriority w:val="99"/>
    <w:rsid w:val="003D1C29"/>
  </w:style>
  <w:style w:type="character" w:customStyle="1" w:styleId="Znakinumeracji">
    <w:name w:val="Znaki numeracji"/>
    <w:uiPriority w:val="99"/>
    <w:rsid w:val="003D1C29"/>
  </w:style>
  <w:style w:type="paragraph" w:styleId="Nagwek">
    <w:name w:val="header"/>
    <w:basedOn w:val="Normalny"/>
    <w:next w:val="Tekstpodstawowy"/>
    <w:link w:val="NagwekZnak"/>
    <w:uiPriority w:val="99"/>
    <w:rsid w:val="00816319"/>
    <w:pPr>
      <w:tabs>
        <w:tab w:val="center" w:pos="4536"/>
        <w:tab w:val="right" w:pos="9072"/>
      </w:tabs>
    </w:pPr>
    <w:rPr>
      <w:rFonts w:eastAsia="Calibri"/>
      <w:szCs w:val="20"/>
    </w:rPr>
  </w:style>
  <w:style w:type="character" w:customStyle="1" w:styleId="HeaderChar1">
    <w:name w:val="Header Char1"/>
    <w:uiPriority w:val="99"/>
    <w:semiHidden/>
    <w:locked/>
    <w:rsid w:val="00AC5A4F"/>
    <w:rPr>
      <w:rFonts w:ascii="Times New Roman" w:hAnsi="Times New Roman" w:cs="Times New Roman"/>
      <w:sz w:val="24"/>
      <w:szCs w:val="24"/>
    </w:rPr>
  </w:style>
  <w:style w:type="paragraph" w:styleId="Tekstpodstawowy">
    <w:name w:val="Body Text"/>
    <w:basedOn w:val="Normalny"/>
    <w:link w:val="TekstpodstawowyZnak"/>
    <w:uiPriority w:val="99"/>
    <w:rsid w:val="003D1C29"/>
    <w:pPr>
      <w:spacing w:after="140" w:line="276" w:lineRule="auto"/>
    </w:pPr>
  </w:style>
  <w:style w:type="character" w:customStyle="1" w:styleId="TekstpodstawowyZnak">
    <w:name w:val="Tekst podstawowy Znak"/>
    <w:link w:val="Tekstpodstawowy"/>
    <w:uiPriority w:val="99"/>
    <w:semiHidden/>
    <w:locked/>
    <w:rsid w:val="00AC5A4F"/>
    <w:rPr>
      <w:rFonts w:ascii="Times New Roman" w:hAnsi="Times New Roman" w:cs="Times New Roman"/>
      <w:sz w:val="24"/>
      <w:szCs w:val="24"/>
    </w:rPr>
  </w:style>
  <w:style w:type="paragraph" w:styleId="Lista">
    <w:name w:val="List"/>
    <w:basedOn w:val="Tekstpodstawowy"/>
    <w:uiPriority w:val="99"/>
    <w:rsid w:val="003D1C29"/>
    <w:rPr>
      <w:rFonts w:cs="Lucida Sans"/>
    </w:rPr>
  </w:style>
  <w:style w:type="paragraph" w:styleId="Legenda">
    <w:name w:val="caption"/>
    <w:basedOn w:val="Normalny"/>
    <w:uiPriority w:val="99"/>
    <w:qFormat/>
    <w:rsid w:val="003D1C29"/>
    <w:pPr>
      <w:suppressLineNumbers/>
      <w:spacing w:before="120" w:after="120"/>
    </w:pPr>
    <w:rPr>
      <w:rFonts w:cs="Lucida Sans"/>
      <w:i/>
      <w:iCs/>
    </w:rPr>
  </w:style>
  <w:style w:type="paragraph" w:customStyle="1" w:styleId="Indeks">
    <w:name w:val="Indeks"/>
    <w:basedOn w:val="Normalny"/>
    <w:uiPriority w:val="99"/>
    <w:rsid w:val="003D1C29"/>
    <w:pPr>
      <w:suppressLineNumbers/>
    </w:pPr>
    <w:rPr>
      <w:rFonts w:cs="Lucida Sans"/>
    </w:rPr>
  </w:style>
  <w:style w:type="paragraph" w:styleId="Stopka">
    <w:name w:val="footer"/>
    <w:basedOn w:val="Normalny"/>
    <w:link w:val="StopkaZnak"/>
    <w:uiPriority w:val="99"/>
    <w:rsid w:val="00816319"/>
    <w:pPr>
      <w:tabs>
        <w:tab w:val="center" w:pos="4536"/>
        <w:tab w:val="right" w:pos="9072"/>
      </w:tabs>
    </w:pPr>
    <w:rPr>
      <w:rFonts w:eastAsia="Calibri"/>
      <w:szCs w:val="20"/>
    </w:rPr>
  </w:style>
  <w:style w:type="character" w:customStyle="1" w:styleId="StopkaZnak">
    <w:name w:val="Stopka Znak"/>
    <w:link w:val="Stopka"/>
    <w:uiPriority w:val="99"/>
    <w:semiHidden/>
    <w:locked/>
    <w:rsid w:val="00AC5A4F"/>
    <w:rPr>
      <w:rFonts w:ascii="Times New Roman" w:hAnsi="Times New Roman" w:cs="Times New Roman"/>
      <w:sz w:val="24"/>
      <w:szCs w:val="24"/>
    </w:rPr>
  </w:style>
  <w:style w:type="paragraph" w:styleId="Tekstprzypisukocowego">
    <w:name w:val="endnote text"/>
    <w:basedOn w:val="Normalny"/>
    <w:link w:val="TekstprzypisukocowegoZnak"/>
    <w:uiPriority w:val="99"/>
    <w:semiHidden/>
    <w:rsid w:val="00816319"/>
    <w:rPr>
      <w:rFonts w:eastAsia="Calibri"/>
      <w:sz w:val="20"/>
      <w:szCs w:val="20"/>
    </w:rPr>
  </w:style>
  <w:style w:type="character" w:customStyle="1" w:styleId="TekstprzypisukocowegoZnak">
    <w:name w:val="Tekst przypisu końcowego Znak"/>
    <w:link w:val="Tekstprzypisukocowego"/>
    <w:uiPriority w:val="99"/>
    <w:semiHidden/>
    <w:locked/>
    <w:rsid w:val="00AC5A4F"/>
    <w:rPr>
      <w:rFonts w:ascii="Times New Roman" w:hAnsi="Times New Roman" w:cs="Times New Roman"/>
      <w:sz w:val="20"/>
      <w:szCs w:val="20"/>
    </w:rPr>
  </w:style>
  <w:style w:type="paragraph" w:styleId="Tekstpodstawowywcity">
    <w:name w:val="Body Text Indent"/>
    <w:basedOn w:val="Normalny"/>
    <w:link w:val="TekstpodstawowywcityZnak"/>
    <w:uiPriority w:val="99"/>
    <w:rsid w:val="00816319"/>
    <w:pPr>
      <w:spacing w:line="360" w:lineRule="auto"/>
      <w:ind w:firstLine="708"/>
      <w:jc w:val="both"/>
    </w:pPr>
    <w:rPr>
      <w:rFonts w:eastAsia="Calibri"/>
      <w:szCs w:val="20"/>
    </w:rPr>
  </w:style>
  <w:style w:type="character" w:customStyle="1" w:styleId="TekstpodstawowywcityZnak">
    <w:name w:val="Tekst podstawowy wcięty Znak"/>
    <w:link w:val="Tekstpodstawowywcity"/>
    <w:uiPriority w:val="99"/>
    <w:semiHidden/>
    <w:locked/>
    <w:rsid w:val="00AC5A4F"/>
    <w:rPr>
      <w:rFonts w:ascii="Times New Roman" w:hAnsi="Times New Roman" w:cs="Times New Roman"/>
      <w:sz w:val="24"/>
      <w:szCs w:val="24"/>
    </w:rPr>
  </w:style>
  <w:style w:type="paragraph" w:styleId="Akapitzlist">
    <w:name w:val="List Paragraph"/>
    <w:basedOn w:val="Normalny"/>
    <w:uiPriority w:val="99"/>
    <w:qFormat/>
    <w:rsid w:val="00816319"/>
    <w:pPr>
      <w:ind w:left="720"/>
      <w:contextualSpacing/>
    </w:pPr>
  </w:style>
  <w:style w:type="paragraph" w:styleId="Tekstdymka">
    <w:name w:val="Balloon Text"/>
    <w:basedOn w:val="Normalny"/>
    <w:link w:val="TekstdymkaZnak"/>
    <w:uiPriority w:val="99"/>
    <w:semiHidden/>
    <w:rsid w:val="00816319"/>
    <w:rPr>
      <w:rFonts w:ascii="Segoe UI" w:eastAsia="Calibri" w:hAnsi="Segoe UI"/>
      <w:sz w:val="18"/>
      <w:szCs w:val="18"/>
    </w:rPr>
  </w:style>
  <w:style w:type="character" w:customStyle="1" w:styleId="TekstdymkaZnak">
    <w:name w:val="Tekst dymka Znak"/>
    <w:link w:val="Tekstdymka"/>
    <w:uiPriority w:val="99"/>
    <w:semiHidden/>
    <w:locked/>
    <w:rsid w:val="00AC5A4F"/>
    <w:rPr>
      <w:rFonts w:ascii="Times New Roman" w:hAnsi="Times New Roman" w:cs="Times New Roman"/>
      <w:sz w:val="2"/>
    </w:rPr>
  </w:style>
  <w:style w:type="paragraph" w:customStyle="1" w:styleId="Zawartoramki">
    <w:name w:val="Zawartość ramki"/>
    <w:basedOn w:val="Normalny"/>
    <w:uiPriority w:val="99"/>
    <w:rsid w:val="003D1C29"/>
  </w:style>
  <w:style w:type="character" w:styleId="Uwydatnienie">
    <w:name w:val="Emphasis"/>
    <w:uiPriority w:val="99"/>
    <w:qFormat/>
    <w:rsid w:val="00233FC4"/>
    <w:rPr>
      <w:rFonts w:cs="Times New Roman"/>
      <w:i/>
      <w:iCs/>
    </w:rPr>
  </w:style>
  <w:style w:type="character" w:styleId="Odwoanieprzypisukocowego">
    <w:name w:val="endnote reference"/>
    <w:uiPriority w:val="99"/>
    <w:semiHidden/>
    <w:rsid w:val="00EC691D"/>
    <w:rPr>
      <w:rFonts w:cs="Times New Roman"/>
      <w:vertAlign w:val="superscript"/>
    </w:rPr>
  </w:style>
  <w:style w:type="paragraph" w:customStyle="1" w:styleId="Default">
    <w:name w:val="Default"/>
    <w:uiPriority w:val="99"/>
    <w:rsid w:val="0055613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6974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777</TotalTime>
  <Pages>6</Pages>
  <Words>2189</Words>
  <Characters>13135</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Protokół 2020.11.30.</vt:lpstr>
    </vt:vector>
  </TitlesOfParts>
  <Company/>
  <LinksUpToDate>false</LinksUpToDate>
  <CharactersWithSpaces>15294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2020.11.30.</dc:title>
  <dc:subject/>
  <dc:creator>Katarzyna Plewa</dc:creator>
  <cp:keywords/>
  <dc:description/>
  <cp:lastModifiedBy>Magdalena Wippler</cp:lastModifiedBy>
  <cp:revision>159</cp:revision>
  <cp:lastPrinted>2020-07-09T05:12:00Z</cp:lastPrinted>
  <dcterms:created xsi:type="dcterms:W3CDTF">2020-09-15T05:00:00Z</dcterms:created>
  <dcterms:modified xsi:type="dcterms:W3CDTF">2021-10-13T08:38:00Z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