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CD" w:rsidRDefault="00184CBC" w:rsidP="001821C1">
      <w:pPr>
        <w:spacing w:line="26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RM-V.0012.12.4</w:t>
      </w:r>
      <w:r w:rsidR="007577AD">
        <w:rPr>
          <w:rFonts w:asciiTheme="minorHAnsi" w:hAnsiTheme="minorHAnsi" w:cs="Calibri"/>
        </w:rPr>
        <w:t>.2021</w:t>
      </w:r>
    </w:p>
    <w:p w:rsidR="00835BCD" w:rsidRDefault="00835BCD" w:rsidP="001821C1">
      <w:pPr>
        <w:pStyle w:val="NormalnyWeb"/>
        <w:spacing w:beforeAutospacing="0" w:after="0" w:line="266" w:lineRule="auto"/>
        <w:jc w:val="both"/>
        <w:rPr>
          <w:rFonts w:asciiTheme="minorHAnsi" w:hAnsiTheme="minorHAnsi" w:cs="Calibri"/>
          <w:color w:val="FF0000"/>
        </w:rPr>
      </w:pPr>
    </w:p>
    <w:p w:rsidR="00835BCD" w:rsidRDefault="00835BCD" w:rsidP="001821C1">
      <w:pPr>
        <w:spacing w:line="266" w:lineRule="auto"/>
        <w:jc w:val="both"/>
        <w:rPr>
          <w:rFonts w:asciiTheme="minorHAnsi" w:hAnsiTheme="minorHAnsi" w:cs="Calibri"/>
        </w:rPr>
      </w:pPr>
    </w:p>
    <w:p w:rsidR="00835BCD" w:rsidRDefault="00AF1E40" w:rsidP="001821C1">
      <w:pPr>
        <w:spacing w:line="266" w:lineRule="auto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Protokół nr 15</w:t>
      </w:r>
      <w:r w:rsidR="007577AD">
        <w:rPr>
          <w:rFonts w:asciiTheme="minorHAnsi" w:hAnsiTheme="minorHAnsi" w:cs="Calibri"/>
          <w:b/>
          <w:bCs/>
        </w:rPr>
        <w:t>/2021</w:t>
      </w:r>
    </w:p>
    <w:p w:rsidR="00835BCD" w:rsidRDefault="007577AD" w:rsidP="001821C1">
      <w:pPr>
        <w:spacing w:line="266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z posiedzenia </w:t>
      </w:r>
    </w:p>
    <w:p w:rsidR="00835BCD" w:rsidRDefault="007577AD" w:rsidP="001821C1">
      <w:pPr>
        <w:spacing w:line="266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Komisji Promocji Miasta i Relacji Zewnętrznych Rady Miasta Poznania </w:t>
      </w:r>
    </w:p>
    <w:p w:rsidR="00835BCD" w:rsidRDefault="00AF1E40" w:rsidP="001821C1">
      <w:pPr>
        <w:spacing w:line="266" w:lineRule="auto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w dniu 14 czerwca</w:t>
      </w:r>
      <w:r w:rsidR="007577AD">
        <w:rPr>
          <w:rFonts w:asciiTheme="minorHAnsi" w:hAnsiTheme="minorHAnsi" w:cs="Calibri"/>
          <w:b/>
          <w:bCs/>
        </w:rPr>
        <w:t xml:space="preserve"> 2021 roku</w:t>
      </w:r>
    </w:p>
    <w:p w:rsidR="00835BCD" w:rsidRDefault="007577AD" w:rsidP="001821C1">
      <w:pPr>
        <w:spacing w:line="266" w:lineRule="auto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 (tryb zdalny)</w:t>
      </w:r>
    </w:p>
    <w:p w:rsidR="00835BCD" w:rsidRDefault="00835BCD" w:rsidP="001821C1">
      <w:pPr>
        <w:spacing w:line="266" w:lineRule="auto"/>
        <w:jc w:val="both"/>
        <w:rPr>
          <w:rFonts w:asciiTheme="minorHAnsi" w:hAnsiTheme="minorHAnsi" w:cs="Calibri"/>
        </w:rPr>
      </w:pPr>
    </w:p>
    <w:p w:rsidR="00835BCD" w:rsidRDefault="007577AD" w:rsidP="001821C1">
      <w:pPr>
        <w:spacing w:line="26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 uwagi na tryb zdalny posiedzenia, </w:t>
      </w:r>
      <w:r>
        <w:rPr>
          <w:rFonts w:asciiTheme="minorHAnsi" w:hAnsiTheme="minorHAnsi" w:cs="Calibri"/>
          <w:b/>
        </w:rPr>
        <w:t xml:space="preserve">Przewodniczący Komisji Promocji Miasta i Relacji Zewnętrznych Mateusz Rozmiarek </w:t>
      </w:r>
      <w:r>
        <w:rPr>
          <w:rFonts w:asciiTheme="minorHAnsi" w:hAnsiTheme="minorHAnsi" w:cs="Calibri"/>
        </w:rPr>
        <w:t xml:space="preserve">stwierdził obecność członków komisji poprzez połączenie się w trybie telekonferencji i dokonał odpowiedniej adnotacji na liście obecności. </w:t>
      </w:r>
    </w:p>
    <w:p w:rsidR="00835BCD" w:rsidRDefault="007577AD" w:rsidP="001821C1">
      <w:pPr>
        <w:spacing w:line="266" w:lineRule="auto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Cs/>
        </w:rPr>
        <w:t>Lista obecności członków Komisji stanowi załącznik nr 1 do niniejszego protokołu</w:t>
      </w:r>
      <w:r>
        <w:rPr>
          <w:rFonts w:asciiTheme="minorHAnsi" w:hAnsiTheme="minorHAnsi" w:cs="Calibri"/>
          <w:b/>
          <w:bCs/>
        </w:rPr>
        <w:t>.</w:t>
      </w:r>
    </w:p>
    <w:p w:rsidR="00835BCD" w:rsidRPr="00D65F94" w:rsidRDefault="00835BCD" w:rsidP="001821C1">
      <w:pPr>
        <w:pStyle w:val="Tekstpodstawowywcity"/>
        <w:spacing w:line="266" w:lineRule="auto"/>
        <w:ind w:firstLine="0"/>
        <w:rPr>
          <w:rFonts w:asciiTheme="minorHAnsi" w:hAnsiTheme="minorHAnsi" w:cstheme="minorHAnsi"/>
          <w:szCs w:val="24"/>
        </w:rPr>
      </w:pPr>
    </w:p>
    <w:p w:rsidR="00835BCD" w:rsidRPr="00D65F94" w:rsidRDefault="007577AD" w:rsidP="001821C1">
      <w:pPr>
        <w:pStyle w:val="Tekstpodstawowywcity"/>
        <w:spacing w:line="266" w:lineRule="auto"/>
        <w:ind w:firstLine="0"/>
        <w:rPr>
          <w:rFonts w:asciiTheme="minorHAnsi" w:hAnsiTheme="minorHAnsi" w:cstheme="minorHAnsi"/>
          <w:szCs w:val="24"/>
        </w:rPr>
      </w:pPr>
      <w:r w:rsidRPr="00D65F94">
        <w:rPr>
          <w:rFonts w:asciiTheme="minorHAnsi" w:hAnsiTheme="minorHAnsi" w:cstheme="minorHAnsi"/>
          <w:szCs w:val="24"/>
        </w:rPr>
        <w:t>Porządek obrad:</w:t>
      </w:r>
    </w:p>
    <w:p w:rsidR="00D65F94" w:rsidRPr="00D65F94" w:rsidRDefault="00D65F94" w:rsidP="001821C1">
      <w:pPr>
        <w:pStyle w:val="Akapitzlist"/>
        <w:numPr>
          <w:ilvl w:val="0"/>
          <w:numId w:val="1"/>
        </w:numPr>
        <w:spacing w:line="266" w:lineRule="auto"/>
        <w:ind w:left="0"/>
        <w:rPr>
          <w:rFonts w:asciiTheme="minorHAnsi" w:hAnsiTheme="minorHAnsi" w:cstheme="minorHAnsi"/>
        </w:rPr>
      </w:pPr>
      <w:r w:rsidRPr="00D65F94">
        <w:rPr>
          <w:rFonts w:asciiTheme="minorHAnsi" w:hAnsiTheme="minorHAnsi" w:cstheme="minorHAnsi"/>
        </w:rPr>
        <w:t>Przystąpienie Poznania do Światowej Organizacji Współpracy Innowacyjnych Miast.</w:t>
      </w:r>
    </w:p>
    <w:p w:rsidR="00D65F94" w:rsidRPr="00D65F94" w:rsidRDefault="00D65F94" w:rsidP="001821C1">
      <w:pPr>
        <w:pStyle w:val="Akapitzlist"/>
        <w:numPr>
          <w:ilvl w:val="0"/>
          <w:numId w:val="1"/>
        </w:numPr>
        <w:spacing w:line="266" w:lineRule="auto"/>
        <w:ind w:left="0"/>
        <w:rPr>
          <w:rFonts w:asciiTheme="minorHAnsi" w:hAnsiTheme="minorHAnsi" w:cstheme="minorHAnsi"/>
        </w:rPr>
      </w:pPr>
      <w:r w:rsidRPr="00D65F94">
        <w:rPr>
          <w:rFonts w:asciiTheme="minorHAnsi" w:hAnsiTheme="minorHAnsi" w:cstheme="minorHAnsi"/>
        </w:rPr>
        <w:t>System usług dla mieszkańców Poznania – w oparciu o aplikację mobilną, stronę www oraz dedykowany nośnik uprawnień do benefitów.</w:t>
      </w:r>
    </w:p>
    <w:p w:rsidR="00D65F94" w:rsidRPr="00D65F94" w:rsidRDefault="00D65F94" w:rsidP="001821C1">
      <w:pPr>
        <w:pStyle w:val="Akapitzlist"/>
        <w:numPr>
          <w:ilvl w:val="0"/>
          <w:numId w:val="1"/>
        </w:numPr>
        <w:spacing w:line="266" w:lineRule="auto"/>
        <w:ind w:left="0"/>
        <w:rPr>
          <w:rFonts w:asciiTheme="minorHAnsi" w:hAnsiTheme="minorHAnsi" w:cstheme="minorHAnsi"/>
        </w:rPr>
      </w:pPr>
      <w:r w:rsidRPr="00D65F94">
        <w:rPr>
          <w:rFonts w:asciiTheme="minorHAnsi" w:hAnsiTheme="minorHAnsi" w:cstheme="minorHAnsi"/>
        </w:rPr>
        <w:t>Sprawy wniesione. Wolne głosy i wnioski.</w:t>
      </w:r>
    </w:p>
    <w:p w:rsidR="00835BCD" w:rsidRDefault="00835BCD" w:rsidP="001821C1">
      <w:pPr>
        <w:spacing w:line="266" w:lineRule="auto"/>
        <w:jc w:val="both"/>
        <w:rPr>
          <w:rFonts w:asciiTheme="minorHAnsi" w:hAnsiTheme="minorHAnsi" w:cs="Calibri"/>
          <w:b/>
          <w:bCs/>
        </w:rPr>
      </w:pPr>
    </w:p>
    <w:p w:rsidR="00835BCD" w:rsidRDefault="007577AD" w:rsidP="001821C1">
      <w:pPr>
        <w:spacing w:line="26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Przewodniczący </w:t>
      </w:r>
      <w:proofErr w:type="spellStart"/>
      <w:r>
        <w:rPr>
          <w:rFonts w:asciiTheme="minorHAnsi" w:hAnsiTheme="minorHAnsi" w:cs="Calibri"/>
          <w:b/>
          <w:bCs/>
        </w:rPr>
        <w:t>KPMiRZ</w:t>
      </w:r>
      <w:proofErr w:type="spellEnd"/>
      <w:r>
        <w:rPr>
          <w:rFonts w:asciiTheme="minorHAnsi" w:hAnsiTheme="minorHAnsi" w:cs="Calibri"/>
          <w:b/>
          <w:bCs/>
        </w:rPr>
        <w:t xml:space="preserve"> Mateusz </w:t>
      </w:r>
      <w:proofErr w:type="spellStart"/>
      <w:r>
        <w:rPr>
          <w:rFonts w:asciiTheme="minorHAnsi" w:hAnsiTheme="minorHAnsi" w:cs="Calibri"/>
          <w:b/>
          <w:bCs/>
        </w:rPr>
        <w:t>Rozmiarek</w:t>
      </w:r>
      <w:proofErr w:type="spellEnd"/>
      <w:r>
        <w:rPr>
          <w:rFonts w:asciiTheme="minorHAnsi" w:hAnsiTheme="minorHAnsi" w:cs="Calibri"/>
          <w:bCs/>
        </w:rPr>
        <w:t xml:space="preserve"> w obecności kworum </w:t>
      </w:r>
      <w:r>
        <w:rPr>
          <w:rFonts w:asciiTheme="minorHAnsi" w:hAnsiTheme="minorHAnsi" w:cs="Calibri"/>
        </w:rPr>
        <w:t>otworzył posiedzenie Komisji Promocji Miasta i Relacji Zewnętrznych RMP</w:t>
      </w:r>
      <w:r w:rsidR="009F09D7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informując, że przebieg posiedzenia jest rejestrowany w formie audio i transmitowany on-line. </w:t>
      </w:r>
      <w:r>
        <w:rPr>
          <w:rFonts w:asciiTheme="minorHAnsi" w:hAnsiTheme="minorHAnsi" w:cs="Calibri"/>
          <w:bCs/>
        </w:rPr>
        <w:t>Następnie przedstawił porządek obrad, który stanowi załącznik nr 2. Wobec braku uwag, Przewodniczący rozpoczął obrady.</w:t>
      </w:r>
    </w:p>
    <w:p w:rsidR="00835BCD" w:rsidRDefault="00835BCD" w:rsidP="001821C1">
      <w:pPr>
        <w:spacing w:line="266" w:lineRule="auto"/>
        <w:jc w:val="both"/>
        <w:rPr>
          <w:rFonts w:asciiTheme="minorHAnsi" w:hAnsiTheme="minorHAnsi" w:cs="Calibri"/>
          <w:b/>
          <w:bCs/>
        </w:rPr>
      </w:pPr>
    </w:p>
    <w:p w:rsidR="008652E6" w:rsidRPr="00D65F94" w:rsidRDefault="007577AD" w:rsidP="001821C1">
      <w:pPr>
        <w:pStyle w:val="Akapitzlist"/>
        <w:spacing w:line="26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="Calibri"/>
          <w:b/>
          <w:bCs/>
        </w:rPr>
        <w:t xml:space="preserve">Ad.1. </w:t>
      </w:r>
      <w:r w:rsidR="008652E6" w:rsidRPr="008652E6">
        <w:rPr>
          <w:rFonts w:asciiTheme="minorHAnsi" w:hAnsiTheme="minorHAnsi" w:cstheme="minorHAnsi"/>
          <w:b/>
        </w:rPr>
        <w:t>Przystąpienie Poznania do Światowej Organizacji Współpracy Innowacyjnych Miast.</w:t>
      </w:r>
    </w:p>
    <w:p w:rsidR="00835BCD" w:rsidRPr="00B3428E" w:rsidRDefault="00835BCD" w:rsidP="001821C1">
      <w:pPr>
        <w:spacing w:line="266" w:lineRule="auto"/>
        <w:jc w:val="both"/>
        <w:rPr>
          <w:rFonts w:asciiTheme="minorHAnsi" w:hAnsiTheme="minorHAnsi" w:cstheme="minorHAnsi"/>
          <w:color w:val="000000"/>
        </w:rPr>
      </w:pPr>
    </w:p>
    <w:p w:rsidR="00835BCD" w:rsidRPr="00B3428E" w:rsidRDefault="007577AD" w:rsidP="001821C1">
      <w:pPr>
        <w:spacing w:line="266" w:lineRule="auto"/>
        <w:jc w:val="both"/>
        <w:rPr>
          <w:rFonts w:asciiTheme="minorHAnsi" w:hAnsiTheme="minorHAnsi" w:cstheme="minorHAnsi"/>
        </w:rPr>
      </w:pPr>
      <w:r w:rsidRPr="00B3428E">
        <w:rPr>
          <w:rFonts w:asciiTheme="minorHAnsi" w:hAnsiTheme="minorHAnsi" w:cstheme="minorHAnsi"/>
          <w:b/>
          <w:bCs/>
        </w:rPr>
        <w:t xml:space="preserve">Przewodniczący </w:t>
      </w:r>
      <w:proofErr w:type="spellStart"/>
      <w:r w:rsidRPr="00B3428E">
        <w:rPr>
          <w:rFonts w:asciiTheme="minorHAnsi" w:hAnsiTheme="minorHAnsi" w:cstheme="minorHAnsi"/>
          <w:b/>
          <w:bCs/>
        </w:rPr>
        <w:t>KPMiRZ</w:t>
      </w:r>
      <w:bookmarkStart w:id="0" w:name="_GoBack1"/>
      <w:bookmarkEnd w:id="0"/>
      <w:proofErr w:type="spellEnd"/>
      <w:r w:rsidRPr="00B3428E">
        <w:rPr>
          <w:rFonts w:asciiTheme="minorHAnsi" w:hAnsiTheme="minorHAnsi" w:cstheme="minorHAnsi"/>
          <w:b/>
          <w:bCs/>
        </w:rPr>
        <w:t xml:space="preserve"> Mateusz </w:t>
      </w:r>
      <w:proofErr w:type="spellStart"/>
      <w:r w:rsidRPr="00B3428E">
        <w:rPr>
          <w:rFonts w:asciiTheme="minorHAnsi" w:hAnsiTheme="minorHAnsi" w:cstheme="minorHAnsi"/>
          <w:b/>
          <w:bCs/>
        </w:rPr>
        <w:t>Rozmiarek</w:t>
      </w:r>
      <w:proofErr w:type="spellEnd"/>
      <w:r w:rsidRPr="00B3428E">
        <w:rPr>
          <w:rFonts w:asciiTheme="minorHAnsi" w:hAnsiTheme="minorHAnsi" w:cstheme="minorHAnsi"/>
        </w:rPr>
        <w:t xml:space="preserve"> tytułem wstępu </w:t>
      </w:r>
      <w:r w:rsidR="00257026">
        <w:rPr>
          <w:rFonts w:asciiTheme="minorHAnsi" w:hAnsiTheme="minorHAnsi" w:cstheme="minorHAnsi"/>
        </w:rPr>
        <w:t xml:space="preserve">poinformował, iż </w:t>
      </w:r>
      <w:r w:rsidR="00B3428E" w:rsidRPr="00B3428E">
        <w:rPr>
          <w:rFonts w:asciiTheme="minorHAnsi" w:hAnsiTheme="minorHAnsi" w:cstheme="minorHAnsi"/>
        </w:rPr>
        <w:t xml:space="preserve">Poznań otrzymał od </w:t>
      </w:r>
      <w:r w:rsidR="00257026" w:rsidRPr="00B3428E">
        <w:rPr>
          <w:rFonts w:asciiTheme="minorHAnsi" w:hAnsiTheme="minorHAnsi" w:cstheme="minorHAnsi"/>
        </w:rPr>
        <w:t xml:space="preserve">miasta </w:t>
      </w:r>
      <w:r w:rsidR="00B3428E" w:rsidRPr="00B3428E">
        <w:rPr>
          <w:rFonts w:asciiTheme="minorHAnsi" w:hAnsiTheme="minorHAnsi" w:cstheme="minorHAnsi"/>
        </w:rPr>
        <w:t xml:space="preserve">partnerskiego </w:t>
      </w:r>
      <w:proofErr w:type="spellStart"/>
      <w:r w:rsidR="00B3428E" w:rsidRPr="00B3428E">
        <w:rPr>
          <w:rFonts w:asciiTheme="minorHAnsi" w:hAnsiTheme="minorHAnsi" w:cstheme="minorHAnsi"/>
        </w:rPr>
        <w:t>Shenzhen</w:t>
      </w:r>
      <w:proofErr w:type="spellEnd"/>
      <w:r w:rsidR="00B3428E" w:rsidRPr="00B3428E">
        <w:rPr>
          <w:rFonts w:asciiTheme="minorHAnsi" w:hAnsiTheme="minorHAnsi" w:cstheme="minorHAnsi"/>
        </w:rPr>
        <w:t xml:space="preserve"> </w:t>
      </w:r>
      <w:r w:rsidR="00257026">
        <w:rPr>
          <w:rFonts w:asciiTheme="minorHAnsi" w:hAnsiTheme="minorHAnsi" w:cstheme="minorHAnsi"/>
        </w:rPr>
        <w:t xml:space="preserve">w Chinach </w:t>
      </w:r>
      <w:r w:rsidR="00B3428E" w:rsidRPr="00B3428E">
        <w:rPr>
          <w:rFonts w:asciiTheme="minorHAnsi" w:hAnsiTheme="minorHAnsi" w:cstheme="minorHAnsi"/>
        </w:rPr>
        <w:t>zaproszenie do tworzenia i przystąpienia do stowarzyszenia współpracy innowacyjnych miast.</w:t>
      </w:r>
    </w:p>
    <w:p w:rsidR="00DA58F0" w:rsidRDefault="00DA58F0" w:rsidP="001821C1">
      <w:pPr>
        <w:spacing w:line="266" w:lineRule="auto"/>
        <w:jc w:val="both"/>
        <w:rPr>
          <w:rFonts w:asciiTheme="minorHAnsi" w:hAnsiTheme="minorHAnsi" w:cs="Calibri"/>
        </w:rPr>
      </w:pPr>
    </w:p>
    <w:p w:rsidR="00835BCD" w:rsidRDefault="007577AD" w:rsidP="001821C1">
      <w:pPr>
        <w:spacing w:line="26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="Calibri"/>
          <w:b/>
          <w:bCs/>
        </w:rPr>
        <w:t xml:space="preserve">Dyrektor Wydziału Rozwoju Miasta i Współpracy Międzynarodowej UMP Iwona </w:t>
      </w:r>
      <w:r w:rsidRPr="008874C9">
        <w:rPr>
          <w:rFonts w:asciiTheme="minorHAnsi" w:hAnsiTheme="minorHAnsi" w:cstheme="minorHAnsi"/>
          <w:b/>
          <w:bCs/>
        </w:rPr>
        <w:t xml:space="preserve">Matuszczak-Szulc </w:t>
      </w:r>
      <w:r w:rsidR="002947C1">
        <w:rPr>
          <w:rFonts w:asciiTheme="minorHAnsi" w:hAnsiTheme="minorHAnsi" w:cstheme="minorHAnsi"/>
          <w:bCs/>
        </w:rPr>
        <w:t>omówiła prezentację pt.</w:t>
      </w:r>
      <w:r w:rsidRPr="008874C9">
        <w:rPr>
          <w:rFonts w:asciiTheme="minorHAnsi" w:hAnsiTheme="minorHAnsi" w:cstheme="minorHAnsi"/>
          <w:bCs/>
        </w:rPr>
        <w:t xml:space="preserve"> </w:t>
      </w:r>
      <w:r w:rsidR="002947C1">
        <w:rPr>
          <w:rFonts w:asciiTheme="minorHAnsi" w:hAnsiTheme="minorHAnsi" w:cstheme="minorHAnsi"/>
          <w:bCs/>
        </w:rPr>
        <w:t>„</w:t>
      </w:r>
      <w:r w:rsidR="00BC6C9D" w:rsidRPr="008874C9">
        <w:rPr>
          <w:rFonts w:asciiTheme="minorHAnsi" w:hAnsiTheme="minorHAnsi" w:cstheme="minorHAnsi"/>
        </w:rPr>
        <w:t>Przystąpienie Poznania do Światowej Organizacji Współpracy Innowacyjnych Miast</w:t>
      </w:r>
      <w:r w:rsidR="002947C1">
        <w:rPr>
          <w:rFonts w:asciiTheme="minorHAnsi" w:hAnsiTheme="minorHAnsi" w:cstheme="minorHAnsi"/>
        </w:rPr>
        <w:t>”</w:t>
      </w:r>
      <w:r w:rsidR="00BC6C9D" w:rsidRPr="008874C9">
        <w:rPr>
          <w:rFonts w:asciiTheme="minorHAnsi" w:hAnsiTheme="minorHAnsi" w:cstheme="minorHAnsi"/>
        </w:rPr>
        <w:t xml:space="preserve">, </w:t>
      </w:r>
      <w:r w:rsidRPr="008874C9">
        <w:rPr>
          <w:rFonts w:asciiTheme="minorHAnsi" w:hAnsiTheme="minorHAnsi" w:cstheme="minorHAnsi"/>
          <w:bCs/>
        </w:rPr>
        <w:t>która stanowi załącznik nr 3 do protokołu.</w:t>
      </w:r>
    </w:p>
    <w:p w:rsidR="00D86BD8" w:rsidRPr="00D86BD8" w:rsidRDefault="00D86BD8" w:rsidP="001821C1">
      <w:pPr>
        <w:spacing w:line="266" w:lineRule="auto"/>
        <w:jc w:val="both"/>
        <w:rPr>
          <w:rFonts w:asciiTheme="minorHAnsi" w:hAnsiTheme="minorHAnsi" w:cstheme="minorHAnsi"/>
        </w:rPr>
      </w:pPr>
      <w:r w:rsidRPr="008874C9">
        <w:rPr>
          <w:rFonts w:asciiTheme="minorHAnsi" w:hAnsiTheme="minorHAnsi" w:cstheme="minorHAnsi"/>
        </w:rPr>
        <w:t>W uzupełnieniu podała informację, i</w:t>
      </w:r>
      <w:r w:rsidR="00447944">
        <w:rPr>
          <w:rFonts w:asciiTheme="minorHAnsi" w:hAnsiTheme="minorHAnsi" w:cstheme="minorHAnsi"/>
        </w:rPr>
        <w:t xml:space="preserve">ż </w:t>
      </w:r>
      <w:r w:rsidR="005704A3">
        <w:rPr>
          <w:rFonts w:asciiTheme="minorHAnsi" w:hAnsiTheme="minorHAnsi" w:cstheme="minorHAnsi"/>
        </w:rPr>
        <w:t xml:space="preserve">wieloletnie </w:t>
      </w:r>
      <w:r w:rsidR="00147961">
        <w:rPr>
          <w:rFonts w:asciiTheme="minorHAnsi" w:hAnsiTheme="minorHAnsi" w:cstheme="minorHAnsi"/>
        </w:rPr>
        <w:t xml:space="preserve">miasto </w:t>
      </w:r>
      <w:r w:rsidR="00CD3298">
        <w:rPr>
          <w:rFonts w:asciiTheme="minorHAnsi" w:hAnsiTheme="minorHAnsi" w:cstheme="minorHAnsi"/>
        </w:rPr>
        <w:t xml:space="preserve">partnerskie </w:t>
      </w:r>
      <w:proofErr w:type="spellStart"/>
      <w:r w:rsidR="00147961">
        <w:rPr>
          <w:rFonts w:asciiTheme="minorHAnsi" w:hAnsiTheme="minorHAnsi" w:cstheme="minorHAnsi"/>
        </w:rPr>
        <w:t>Shenzhen</w:t>
      </w:r>
      <w:proofErr w:type="spellEnd"/>
      <w:r w:rsidR="00147961">
        <w:rPr>
          <w:rFonts w:asciiTheme="minorHAnsi" w:hAnsiTheme="minorHAnsi" w:cstheme="minorHAnsi"/>
        </w:rPr>
        <w:t xml:space="preserve"> należy do czołówki </w:t>
      </w:r>
      <w:r w:rsidR="0003543E">
        <w:rPr>
          <w:rFonts w:asciiTheme="minorHAnsi" w:hAnsiTheme="minorHAnsi" w:cstheme="minorHAnsi"/>
        </w:rPr>
        <w:t>liderów światowej innowacji. W celu utworzenia</w:t>
      </w:r>
      <w:r w:rsidRPr="008874C9">
        <w:rPr>
          <w:rFonts w:asciiTheme="minorHAnsi" w:hAnsiTheme="minorHAnsi" w:cstheme="minorHAnsi"/>
        </w:rPr>
        <w:t xml:space="preserve"> </w:t>
      </w:r>
      <w:r w:rsidR="0003543E">
        <w:rPr>
          <w:rFonts w:asciiTheme="minorHAnsi" w:hAnsiTheme="minorHAnsi" w:cstheme="minorHAnsi"/>
        </w:rPr>
        <w:t xml:space="preserve">omawianego </w:t>
      </w:r>
      <w:r w:rsidRPr="008874C9">
        <w:rPr>
          <w:rFonts w:asciiTheme="minorHAnsi" w:hAnsiTheme="minorHAnsi" w:cstheme="minorHAnsi"/>
        </w:rPr>
        <w:t>stowarzyszenia</w:t>
      </w:r>
      <w:r w:rsidR="00301FFC">
        <w:rPr>
          <w:rFonts w:asciiTheme="minorHAnsi" w:hAnsiTheme="minorHAnsi" w:cstheme="minorHAnsi"/>
        </w:rPr>
        <w:t xml:space="preserve"> w formie organizacji pozarządowej</w:t>
      </w:r>
      <w:r w:rsidR="0003543E">
        <w:rPr>
          <w:rFonts w:asciiTheme="minorHAnsi" w:hAnsiTheme="minorHAnsi" w:cstheme="minorHAnsi"/>
        </w:rPr>
        <w:t>, zostały wysłane zaproszenia do</w:t>
      </w:r>
      <w:r w:rsidRPr="008874C9">
        <w:rPr>
          <w:rFonts w:asciiTheme="minorHAnsi" w:hAnsiTheme="minorHAnsi" w:cstheme="minorHAnsi"/>
        </w:rPr>
        <w:t xml:space="preserve"> miast</w:t>
      </w:r>
      <w:r w:rsidR="00CC7E4F">
        <w:rPr>
          <w:rFonts w:asciiTheme="minorHAnsi" w:hAnsiTheme="minorHAnsi" w:cstheme="minorHAnsi"/>
        </w:rPr>
        <w:t xml:space="preserve"> pa</w:t>
      </w:r>
      <w:r w:rsidR="00301FFC">
        <w:rPr>
          <w:rFonts w:asciiTheme="minorHAnsi" w:hAnsiTheme="minorHAnsi" w:cstheme="minorHAnsi"/>
        </w:rPr>
        <w:t>rtnerskich na całym świecie.</w:t>
      </w:r>
      <w:r w:rsidR="00CC7E4F">
        <w:rPr>
          <w:rFonts w:asciiTheme="minorHAnsi" w:hAnsiTheme="minorHAnsi" w:cstheme="minorHAnsi"/>
        </w:rPr>
        <w:t xml:space="preserve"> </w:t>
      </w:r>
      <w:r w:rsidR="00301FFC">
        <w:rPr>
          <w:rFonts w:asciiTheme="minorHAnsi" w:hAnsiTheme="minorHAnsi" w:cstheme="minorHAnsi"/>
        </w:rPr>
        <w:t>P</w:t>
      </w:r>
      <w:r w:rsidR="00B5519A">
        <w:rPr>
          <w:rFonts w:asciiTheme="minorHAnsi" w:hAnsiTheme="minorHAnsi" w:cstheme="minorHAnsi"/>
        </w:rPr>
        <w:t>lanowane jest</w:t>
      </w:r>
      <w:r w:rsidR="0003543E">
        <w:rPr>
          <w:rFonts w:asciiTheme="minorHAnsi" w:hAnsiTheme="minorHAnsi" w:cstheme="minorHAnsi"/>
        </w:rPr>
        <w:t xml:space="preserve"> stworzenie</w:t>
      </w:r>
      <w:r w:rsidRPr="008874C9">
        <w:rPr>
          <w:rFonts w:asciiTheme="minorHAnsi" w:hAnsiTheme="minorHAnsi" w:cstheme="minorHAnsi"/>
        </w:rPr>
        <w:t xml:space="preserve"> </w:t>
      </w:r>
      <w:r w:rsidR="00301FFC">
        <w:rPr>
          <w:rFonts w:asciiTheme="minorHAnsi" w:hAnsiTheme="minorHAnsi" w:cstheme="minorHAnsi"/>
        </w:rPr>
        <w:t xml:space="preserve">otwartej, </w:t>
      </w:r>
      <w:r w:rsidRPr="008874C9">
        <w:rPr>
          <w:rFonts w:asciiTheme="minorHAnsi" w:hAnsiTheme="minorHAnsi" w:cstheme="minorHAnsi"/>
        </w:rPr>
        <w:t>innowacyjnej platformy</w:t>
      </w:r>
      <w:r w:rsidRPr="00D86BD8">
        <w:rPr>
          <w:rFonts w:asciiTheme="minorHAnsi" w:hAnsiTheme="minorHAnsi" w:cstheme="minorHAnsi"/>
        </w:rPr>
        <w:t xml:space="preserve"> globalnej,</w:t>
      </w:r>
      <w:r w:rsidR="0003543E">
        <w:rPr>
          <w:rFonts w:asciiTheme="minorHAnsi" w:hAnsiTheme="minorHAnsi" w:cstheme="minorHAnsi"/>
        </w:rPr>
        <w:t xml:space="preserve"> opartej na współpracy </w:t>
      </w:r>
      <w:r w:rsidR="00301FFC">
        <w:rPr>
          <w:rFonts w:asciiTheme="minorHAnsi" w:hAnsiTheme="minorHAnsi" w:cstheme="minorHAnsi"/>
        </w:rPr>
        <w:t>i wymianie</w:t>
      </w:r>
      <w:r w:rsidRPr="00D86BD8">
        <w:rPr>
          <w:rFonts w:asciiTheme="minorHAnsi" w:hAnsiTheme="minorHAnsi" w:cstheme="minorHAnsi"/>
        </w:rPr>
        <w:t xml:space="preserve"> </w:t>
      </w:r>
      <w:r w:rsidR="00E0259F">
        <w:rPr>
          <w:rFonts w:asciiTheme="minorHAnsi" w:hAnsiTheme="minorHAnsi" w:cstheme="minorHAnsi"/>
        </w:rPr>
        <w:t xml:space="preserve">informacji. </w:t>
      </w:r>
      <w:r w:rsidR="008C73BB">
        <w:rPr>
          <w:rFonts w:asciiTheme="minorHAnsi" w:hAnsiTheme="minorHAnsi" w:cstheme="minorHAnsi"/>
        </w:rPr>
        <w:t>Co istotne, n</w:t>
      </w:r>
      <w:r w:rsidR="00E0259F">
        <w:rPr>
          <w:rFonts w:asciiTheme="minorHAnsi" w:hAnsiTheme="minorHAnsi" w:cstheme="minorHAnsi"/>
        </w:rPr>
        <w:t>iektóre z</w:t>
      </w:r>
      <w:r w:rsidRPr="00D86BD8">
        <w:rPr>
          <w:rFonts w:asciiTheme="minorHAnsi" w:hAnsiTheme="minorHAnsi" w:cstheme="minorHAnsi"/>
        </w:rPr>
        <w:t xml:space="preserve"> </w:t>
      </w:r>
      <w:r w:rsidR="00E0259F">
        <w:rPr>
          <w:rFonts w:asciiTheme="minorHAnsi" w:hAnsiTheme="minorHAnsi" w:cstheme="minorHAnsi"/>
        </w:rPr>
        <w:t xml:space="preserve">zaproszonych miast partnerskich wystosowały już pozytywną odpowiedź, z Europy jest to </w:t>
      </w:r>
      <w:r w:rsidRPr="00D86BD8">
        <w:rPr>
          <w:rFonts w:asciiTheme="minorHAnsi" w:hAnsiTheme="minorHAnsi" w:cstheme="minorHAnsi"/>
        </w:rPr>
        <w:t>W</w:t>
      </w:r>
      <w:r w:rsidR="00E0259F">
        <w:rPr>
          <w:rFonts w:asciiTheme="minorHAnsi" w:hAnsiTheme="minorHAnsi" w:cstheme="minorHAnsi"/>
        </w:rPr>
        <w:t>iedeń</w:t>
      </w:r>
      <w:r w:rsidRPr="00D86BD8">
        <w:rPr>
          <w:rFonts w:asciiTheme="minorHAnsi" w:hAnsiTheme="minorHAnsi" w:cstheme="minorHAnsi"/>
        </w:rPr>
        <w:t xml:space="preserve">. </w:t>
      </w:r>
      <w:r w:rsidR="00E0259F">
        <w:rPr>
          <w:rFonts w:asciiTheme="minorHAnsi" w:hAnsiTheme="minorHAnsi" w:cstheme="minorHAnsi"/>
        </w:rPr>
        <w:t xml:space="preserve">Ponadto należy podkreślić, iż </w:t>
      </w:r>
      <w:r w:rsidR="008C416B">
        <w:rPr>
          <w:rFonts w:asciiTheme="minorHAnsi" w:hAnsiTheme="minorHAnsi" w:cstheme="minorHAnsi"/>
        </w:rPr>
        <w:t>działania zwią</w:t>
      </w:r>
      <w:r w:rsidR="000D47B9">
        <w:rPr>
          <w:rFonts w:asciiTheme="minorHAnsi" w:hAnsiTheme="minorHAnsi" w:cstheme="minorHAnsi"/>
        </w:rPr>
        <w:t xml:space="preserve">zane z utworzeniem Stowarzyszenia </w:t>
      </w:r>
      <w:r w:rsidR="008C416B">
        <w:rPr>
          <w:rFonts w:asciiTheme="minorHAnsi" w:hAnsiTheme="minorHAnsi" w:cstheme="minorHAnsi"/>
        </w:rPr>
        <w:t xml:space="preserve">były prowadzone już wcześniej, jednakże zatrzymała je sytuacja związana z pandemią covid-19. Obecnie rozmowy zostały wznowione, jednakże Stowarzyszenie nie zostało jeszcze założone, gdyż brakuje dokumentów związanych ze statutem. Obecnie Urząd Miasta </w:t>
      </w:r>
      <w:r w:rsidR="00126085">
        <w:rPr>
          <w:rFonts w:asciiTheme="minorHAnsi" w:hAnsiTheme="minorHAnsi" w:cstheme="minorHAnsi"/>
        </w:rPr>
        <w:t xml:space="preserve">Poznania </w:t>
      </w:r>
      <w:r w:rsidR="008C416B">
        <w:rPr>
          <w:rFonts w:asciiTheme="minorHAnsi" w:hAnsiTheme="minorHAnsi" w:cstheme="minorHAnsi"/>
        </w:rPr>
        <w:t xml:space="preserve">czeka na komplet dokumentacji </w:t>
      </w:r>
      <w:r w:rsidR="008C67CD">
        <w:rPr>
          <w:rFonts w:asciiTheme="minorHAnsi" w:hAnsiTheme="minorHAnsi" w:cstheme="minorHAnsi"/>
        </w:rPr>
        <w:t>statutowej</w:t>
      </w:r>
      <w:r w:rsidR="008C416B">
        <w:rPr>
          <w:rFonts w:asciiTheme="minorHAnsi" w:hAnsiTheme="minorHAnsi" w:cstheme="minorHAnsi"/>
        </w:rPr>
        <w:t xml:space="preserve">, </w:t>
      </w:r>
      <w:r w:rsidR="00CC7E4F">
        <w:rPr>
          <w:rFonts w:asciiTheme="minorHAnsi" w:hAnsiTheme="minorHAnsi" w:cstheme="minorHAnsi"/>
        </w:rPr>
        <w:t xml:space="preserve">a </w:t>
      </w:r>
      <w:r w:rsidR="008C73BB">
        <w:rPr>
          <w:rFonts w:asciiTheme="minorHAnsi" w:hAnsiTheme="minorHAnsi" w:cstheme="minorHAnsi"/>
        </w:rPr>
        <w:lastRenderedPageBreak/>
        <w:t>pozostałe</w:t>
      </w:r>
      <w:r w:rsidR="008C416B">
        <w:rPr>
          <w:rFonts w:asciiTheme="minorHAnsi" w:hAnsiTheme="minorHAnsi" w:cstheme="minorHAnsi"/>
        </w:rPr>
        <w:t xml:space="preserve"> zaproszone miasta również oczekują na rozwój wydarzeń.</w:t>
      </w:r>
      <w:r w:rsidR="000608AF">
        <w:rPr>
          <w:rFonts w:asciiTheme="minorHAnsi" w:hAnsiTheme="minorHAnsi" w:cstheme="minorHAnsi"/>
        </w:rPr>
        <w:t xml:space="preserve"> W kwestii </w:t>
      </w:r>
      <w:r w:rsidR="00512BAF">
        <w:rPr>
          <w:rFonts w:asciiTheme="minorHAnsi" w:hAnsiTheme="minorHAnsi" w:cstheme="minorHAnsi"/>
        </w:rPr>
        <w:t xml:space="preserve">potencjalnych </w:t>
      </w:r>
      <w:r w:rsidR="000608AF">
        <w:rPr>
          <w:rFonts w:asciiTheme="minorHAnsi" w:hAnsiTheme="minorHAnsi" w:cstheme="minorHAnsi"/>
        </w:rPr>
        <w:t>korzyści z przystąpienia</w:t>
      </w:r>
      <w:r w:rsidRPr="00D86BD8">
        <w:rPr>
          <w:rFonts w:asciiTheme="minorHAnsi" w:hAnsiTheme="minorHAnsi" w:cstheme="minorHAnsi"/>
        </w:rPr>
        <w:t xml:space="preserve"> do organiz</w:t>
      </w:r>
      <w:r w:rsidR="003D2BFC">
        <w:rPr>
          <w:rFonts w:asciiTheme="minorHAnsi" w:hAnsiTheme="minorHAnsi" w:cstheme="minorHAnsi"/>
        </w:rPr>
        <w:t>acji, byłoby to</w:t>
      </w:r>
      <w:r w:rsidR="00CC7E4F">
        <w:rPr>
          <w:rFonts w:asciiTheme="minorHAnsi" w:hAnsiTheme="minorHAnsi" w:cstheme="minorHAnsi"/>
        </w:rPr>
        <w:t xml:space="preserve"> </w:t>
      </w:r>
      <w:r w:rsidR="00F81E9D">
        <w:rPr>
          <w:rFonts w:asciiTheme="minorHAnsi" w:hAnsiTheme="minorHAnsi" w:cstheme="minorHAnsi"/>
        </w:rPr>
        <w:t xml:space="preserve">między innymi </w:t>
      </w:r>
      <w:r w:rsidR="003D2BFC">
        <w:rPr>
          <w:rFonts w:asciiTheme="minorHAnsi" w:hAnsiTheme="minorHAnsi" w:cstheme="minorHAnsi"/>
        </w:rPr>
        <w:t>włączenie do wspólnych działań</w:t>
      </w:r>
      <w:r w:rsidR="000608AF">
        <w:rPr>
          <w:rFonts w:asciiTheme="minorHAnsi" w:hAnsiTheme="minorHAnsi" w:cstheme="minorHAnsi"/>
        </w:rPr>
        <w:t xml:space="preserve"> poznańskich</w:t>
      </w:r>
      <w:r w:rsidR="007246CA">
        <w:rPr>
          <w:rFonts w:asciiTheme="minorHAnsi" w:hAnsiTheme="minorHAnsi" w:cstheme="minorHAnsi"/>
        </w:rPr>
        <w:t xml:space="preserve"> firm oraz</w:t>
      </w:r>
      <w:r w:rsidR="000608AF">
        <w:rPr>
          <w:rFonts w:asciiTheme="minorHAnsi" w:hAnsiTheme="minorHAnsi" w:cstheme="minorHAnsi"/>
        </w:rPr>
        <w:t xml:space="preserve"> instytucji, </w:t>
      </w:r>
      <w:r w:rsidR="008C73BB">
        <w:rPr>
          <w:rFonts w:asciiTheme="minorHAnsi" w:hAnsiTheme="minorHAnsi" w:cstheme="minorHAnsi"/>
        </w:rPr>
        <w:t xml:space="preserve">spośród których </w:t>
      </w:r>
      <w:r w:rsidR="000608AF">
        <w:rPr>
          <w:rFonts w:asciiTheme="minorHAnsi" w:hAnsiTheme="minorHAnsi" w:cstheme="minorHAnsi"/>
        </w:rPr>
        <w:t>zainteresowanie wyr</w:t>
      </w:r>
      <w:r w:rsidR="00CC7E4F">
        <w:rPr>
          <w:rFonts w:asciiTheme="minorHAnsi" w:hAnsiTheme="minorHAnsi" w:cstheme="minorHAnsi"/>
        </w:rPr>
        <w:t>aziły</w:t>
      </w:r>
      <w:r w:rsidR="00D97B9B">
        <w:rPr>
          <w:rFonts w:asciiTheme="minorHAnsi" w:hAnsiTheme="minorHAnsi" w:cstheme="minorHAnsi"/>
        </w:rPr>
        <w:t xml:space="preserve"> </w:t>
      </w:r>
      <w:r w:rsidR="000608AF">
        <w:rPr>
          <w:rFonts w:asciiTheme="minorHAnsi" w:hAnsiTheme="minorHAnsi" w:cstheme="minorHAnsi"/>
        </w:rPr>
        <w:t>takie jednostki, jak</w:t>
      </w:r>
      <w:r w:rsidRPr="00D86BD8">
        <w:rPr>
          <w:rFonts w:asciiTheme="minorHAnsi" w:hAnsiTheme="minorHAnsi" w:cstheme="minorHAnsi"/>
        </w:rPr>
        <w:t xml:space="preserve"> P</w:t>
      </w:r>
      <w:r w:rsidR="000608AF">
        <w:rPr>
          <w:rFonts w:asciiTheme="minorHAnsi" w:hAnsiTheme="minorHAnsi" w:cstheme="minorHAnsi"/>
        </w:rPr>
        <w:t xml:space="preserve">oznańskie </w:t>
      </w:r>
      <w:r w:rsidRPr="00D86BD8">
        <w:rPr>
          <w:rFonts w:asciiTheme="minorHAnsi" w:hAnsiTheme="minorHAnsi" w:cstheme="minorHAnsi"/>
        </w:rPr>
        <w:t>C</w:t>
      </w:r>
      <w:r w:rsidR="000608AF">
        <w:rPr>
          <w:rFonts w:asciiTheme="minorHAnsi" w:hAnsiTheme="minorHAnsi" w:cstheme="minorHAnsi"/>
        </w:rPr>
        <w:t xml:space="preserve">entrum </w:t>
      </w:r>
      <w:r w:rsidRPr="00D86BD8">
        <w:rPr>
          <w:rFonts w:asciiTheme="minorHAnsi" w:hAnsiTheme="minorHAnsi" w:cstheme="minorHAnsi"/>
        </w:rPr>
        <w:t>S</w:t>
      </w:r>
      <w:r w:rsidR="00D97B9B">
        <w:rPr>
          <w:rFonts w:asciiTheme="minorHAnsi" w:hAnsiTheme="minorHAnsi" w:cstheme="minorHAnsi"/>
        </w:rPr>
        <w:t>uperkomputerowo–Sieciowe</w:t>
      </w:r>
      <w:r w:rsidRPr="00D86BD8">
        <w:rPr>
          <w:rFonts w:asciiTheme="minorHAnsi" w:hAnsiTheme="minorHAnsi" w:cstheme="minorHAnsi"/>
        </w:rPr>
        <w:t>, M</w:t>
      </w:r>
      <w:r w:rsidR="00D97B9B">
        <w:rPr>
          <w:rFonts w:asciiTheme="minorHAnsi" w:hAnsiTheme="minorHAnsi" w:cstheme="minorHAnsi"/>
        </w:rPr>
        <w:t xml:space="preserve">iędzynarodowe </w:t>
      </w:r>
      <w:r w:rsidRPr="00D86BD8">
        <w:rPr>
          <w:rFonts w:asciiTheme="minorHAnsi" w:hAnsiTheme="minorHAnsi" w:cstheme="minorHAnsi"/>
        </w:rPr>
        <w:t>T</w:t>
      </w:r>
      <w:r w:rsidR="00D97B9B">
        <w:rPr>
          <w:rFonts w:asciiTheme="minorHAnsi" w:hAnsiTheme="minorHAnsi" w:cstheme="minorHAnsi"/>
        </w:rPr>
        <w:t xml:space="preserve">argi </w:t>
      </w:r>
      <w:r w:rsidRPr="00D86BD8">
        <w:rPr>
          <w:rFonts w:asciiTheme="minorHAnsi" w:hAnsiTheme="minorHAnsi" w:cstheme="minorHAnsi"/>
        </w:rPr>
        <w:t>P</w:t>
      </w:r>
      <w:r w:rsidR="00D97B9B">
        <w:rPr>
          <w:rFonts w:asciiTheme="minorHAnsi" w:hAnsiTheme="minorHAnsi" w:cstheme="minorHAnsi"/>
        </w:rPr>
        <w:t>oznańskie</w:t>
      </w:r>
      <w:r w:rsidR="00B048D9">
        <w:rPr>
          <w:rFonts w:asciiTheme="minorHAnsi" w:hAnsiTheme="minorHAnsi" w:cstheme="minorHAnsi"/>
        </w:rPr>
        <w:t>, Teatr Muzyczny</w:t>
      </w:r>
      <w:r w:rsidR="00D97B9B">
        <w:rPr>
          <w:rFonts w:asciiTheme="minorHAnsi" w:hAnsiTheme="minorHAnsi" w:cstheme="minorHAnsi"/>
        </w:rPr>
        <w:t xml:space="preserve"> oraz</w:t>
      </w:r>
      <w:r w:rsidRPr="00D86BD8">
        <w:rPr>
          <w:rFonts w:asciiTheme="minorHAnsi" w:hAnsiTheme="minorHAnsi" w:cstheme="minorHAnsi"/>
        </w:rPr>
        <w:t xml:space="preserve"> uczelnie wyż</w:t>
      </w:r>
      <w:r w:rsidR="00826E81">
        <w:rPr>
          <w:rFonts w:asciiTheme="minorHAnsi" w:hAnsiTheme="minorHAnsi" w:cstheme="minorHAnsi"/>
        </w:rPr>
        <w:t>sze. Ponadto Poznań mógłby</w:t>
      </w:r>
      <w:r w:rsidR="00D97B9B">
        <w:rPr>
          <w:rFonts w:asciiTheme="minorHAnsi" w:hAnsiTheme="minorHAnsi" w:cstheme="minorHAnsi"/>
        </w:rPr>
        <w:t xml:space="preserve"> </w:t>
      </w:r>
      <w:r w:rsidR="00CC7E4F">
        <w:rPr>
          <w:rFonts w:asciiTheme="minorHAnsi" w:hAnsiTheme="minorHAnsi" w:cstheme="minorHAnsi"/>
        </w:rPr>
        <w:t>również</w:t>
      </w:r>
      <w:r w:rsidR="00D97B9B">
        <w:rPr>
          <w:rFonts w:asciiTheme="minorHAnsi" w:hAnsiTheme="minorHAnsi" w:cstheme="minorHAnsi"/>
        </w:rPr>
        <w:t xml:space="preserve"> </w:t>
      </w:r>
      <w:r w:rsidR="00826E81">
        <w:rPr>
          <w:rFonts w:asciiTheme="minorHAnsi" w:hAnsiTheme="minorHAnsi" w:cstheme="minorHAnsi"/>
        </w:rPr>
        <w:t xml:space="preserve">zostać </w:t>
      </w:r>
      <w:r w:rsidR="00512BAF">
        <w:rPr>
          <w:rFonts w:asciiTheme="minorHAnsi" w:hAnsiTheme="minorHAnsi" w:cstheme="minorHAnsi"/>
        </w:rPr>
        <w:t>organizatorem</w:t>
      </w:r>
      <w:r w:rsidRPr="00D86BD8">
        <w:rPr>
          <w:rFonts w:asciiTheme="minorHAnsi" w:hAnsiTheme="minorHAnsi" w:cstheme="minorHAnsi"/>
        </w:rPr>
        <w:t xml:space="preserve"> </w:t>
      </w:r>
      <w:r w:rsidR="00D97B9B">
        <w:rPr>
          <w:rFonts w:asciiTheme="minorHAnsi" w:hAnsiTheme="minorHAnsi" w:cstheme="minorHAnsi"/>
        </w:rPr>
        <w:t>branżowych wydarzeń i konferencji</w:t>
      </w:r>
      <w:r w:rsidR="00C941E7">
        <w:rPr>
          <w:rFonts w:asciiTheme="minorHAnsi" w:hAnsiTheme="minorHAnsi" w:cstheme="minorHAnsi"/>
        </w:rPr>
        <w:t xml:space="preserve">, przy czym </w:t>
      </w:r>
      <w:r w:rsidR="003B25DA">
        <w:rPr>
          <w:rFonts w:asciiTheme="minorHAnsi" w:hAnsiTheme="minorHAnsi" w:cstheme="minorHAnsi"/>
        </w:rPr>
        <w:t xml:space="preserve">nowi członkowie przez 3 lata zwolnieni są z </w:t>
      </w:r>
      <w:r w:rsidR="00CC7E4F">
        <w:rPr>
          <w:rFonts w:asciiTheme="minorHAnsi" w:hAnsiTheme="minorHAnsi" w:cstheme="minorHAnsi"/>
        </w:rPr>
        <w:t xml:space="preserve">wnoszenia </w:t>
      </w:r>
      <w:r w:rsidR="003B25DA">
        <w:rPr>
          <w:rFonts w:asciiTheme="minorHAnsi" w:hAnsiTheme="minorHAnsi" w:cstheme="minorHAnsi"/>
        </w:rPr>
        <w:t xml:space="preserve">opłat. </w:t>
      </w:r>
    </w:p>
    <w:p w:rsidR="003B25DA" w:rsidRDefault="003B25DA" w:rsidP="001821C1">
      <w:pPr>
        <w:spacing w:line="266" w:lineRule="auto"/>
        <w:jc w:val="both"/>
        <w:rPr>
          <w:rFonts w:asciiTheme="minorHAnsi" w:hAnsiTheme="minorHAnsi" w:cs="Calibri"/>
        </w:rPr>
      </w:pPr>
    </w:p>
    <w:p w:rsidR="00835BCD" w:rsidRDefault="007577AD" w:rsidP="001821C1">
      <w:pPr>
        <w:spacing w:line="26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  <w:bCs/>
        </w:rPr>
        <w:t xml:space="preserve">Przewodniczący </w:t>
      </w:r>
      <w:proofErr w:type="spellStart"/>
      <w:r>
        <w:rPr>
          <w:rFonts w:asciiTheme="minorHAnsi" w:hAnsiTheme="minorHAnsi" w:cs="Calibri"/>
          <w:b/>
          <w:bCs/>
        </w:rPr>
        <w:t>KPMiRZ</w:t>
      </w:r>
      <w:proofErr w:type="spellEnd"/>
      <w:r>
        <w:rPr>
          <w:rFonts w:asciiTheme="minorHAnsi" w:hAnsiTheme="minorHAnsi" w:cs="Calibri"/>
          <w:b/>
          <w:bCs/>
        </w:rPr>
        <w:t xml:space="preserve"> M. Rozmiarek</w:t>
      </w:r>
      <w:r>
        <w:rPr>
          <w:rFonts w:asciiTheme="minorHAnsi" w:hAnsiTheme="minorHAnsi" w:cs="Calibri"/>
        </w:rPr>
        <w:t xml:space="preserve"> podziękował za przedstawienie zagadnienia i otworzył dyskusję,</w:t>
      </w:r>
      <w:r w:rsidR="003B25DA">
        <w:rPr>
          <w:rFonts w:ascii="Calibri" w:hAnsi="Calibri"/>
        </w:rPr>
        <w:t xml:space="preserve"> wyrażając opinię</w:t>
      </w:r>
      <w:r w:rsidR="00FD4DB2">
        <w:rPr>
          <w:rFonts w:ascii="Calibri" w:hAnsi="Calibri"/>
        </w:rPr>
        <w:t>, że inicjatywa warta jest rozważenia</w:t>
      </w:r>
      <w:r w:rsidR="008E6F73">
        <w:rPr>
          <w:rFonts w:ascii="Calibri" w:hAnsi="Calibri"/>
        </w:rPr>
        <w:t xml:space="preserve"> i przystąpienia</w:t>
      </w:r>
      <w:r w:rsidR="00FD4DB2">
        <w:rPr>
          <w:rFonts w:ascii="Calibri" w:hAnsi="Calibri"/>
        </w:rPr>
        <w:t>, gdyż wystosowało ją miasto partnerskie</w:t>
      </w:r>
      <w:r w:rsidR="007F18F8">
        <w:rPr>
          <w:rFonts w:ascii="Calibri" w:hAnsi="Calibri"/>
        </w:rPr>
        <w:t xml:space="preserve"> Poznania</w:t>
      </w:r>
      <w:r w:rsidR="00FD4DB2">
        <w:rPr>
          <w:rFonts w:ascii="Calibri" w:hAnsi="Calibri"/>
        </w:rPr>
        <w:t>,</w:t>
      </w:r>
      <w:r w:rsidR="007F18F8">
        <w:rPr>
          <w:rFonts w:ascii="Calibri" w:hAnsi="Calibri"/>
        </w:rPr>
        <w:t xml:space="preserve"> ponadto </w:t>
      </w:r>
      <w:r w:rsidR="00FD4DB2">
        <w:rPr>
          <w:rFonts w:ascii="Calibri" w:hAnsi="Calibri"/>
        </w:rPr>
        <w:t xml:space="preserve">dotyczy interesującej problematyki, </w:t>
      </w:r>
      <w:r w:rsidR="008E6F73">
        <w:rPr>
          <w:rFonts w:ascii="Calibri" w:hAnsi="Calibri"/>
        </w:rPr>
        <w:t xml:space="preserve">promującej dobre praktyki, </w:t>
      </w:r>
      <w:r w:rsidR="001C551D">
        <w:rPr>
          <w:rFonts w:ascii="Calibri" w:hAnsi="Calibri"/>
        </w:rPr>
        <w:t>a co więcej,</w:t>
      </w:r>
      <w:r w:rsidR="00EE7BDF">
        <w:rPr>
          <w:rFonts w:ascii="Calibri" w:hAnsi="Calibri"/>
        </w:rPr>
        <w:t xml:space="preserve"> </w:t>
      </w:r>
      <w:r w:rsidR="00FD4DB2">
        <w:rPr>
          <w:rFonts w:ascii="Calibri" w:hAnsi="Calibri"/>
        </w:rPr>
        <w:t>koszty przystąpie</w:t>
      </w:r>
      <w:r w:rsidR="007F18F8">
        <w:rPr>
          <w:rFonts w:ascii="Calibri" w:hAnsi="Calibri"/>
        </w:rPr>
        <w:t>nia nie leżą po naszej stronie</w:t>
      </w:r>
      <w:r w:rsidR="00FD4DB2">
        <w:rPr>
          <w:rFonts w:ascii="Calibri" w:hAnsi="Calibri"/>
        </w:rPr>
        <w:t xml:space="preserve">. </w:t>
      </w:r>
      <w:r w:rsidR="009A51AB">
        <w:rPr>
          <w:rFonts w:ascii="Calibri" w:hAnsi="Calibri"/>
        </w:rPr>
        <w:t>N</w:t>
      </w:r>
      <w:r w:rsidR="001C551D">
        <w:rPr>
          <w:rFonts w:ascii="Calibri" w:hAnsi="Calibri"/>
        </w:rPr>
        <w:t xml:space="preserve">a razie </w:t>
      </w:r>
      <w:r w:rsidR="009A51AB">
        <w:rPr>
          <w:rFonts w:ascii="Calibri" w:hAnsi="Calibri"/>
        </w:rPr>
        <w:t>należy poczekać na rozwó</w:t>
      </w:r>
      <w:r w:rsidR="001C5CCF">
        <w:rPr>
          <w:rFonts w:ascii="Calibri" w:hAnsi="Calibri"/>
        </w:rPr>
        <w:t>j wydarzeń</w:t>
      </w:r>
      <w:r w:rsidR="001C551D">
        <w:rPr>
          <w:rFonts w:ascii="Calibri" w:hAnsi="Calibri"/>
        </w:rPr>
        <w:t>, wspierając podejmowane działania</w:t>
      </w:r>
      <w:r w:rsidR="009A51AB">
        <w:rPr>
          <w:rFonts w:ascii="Calibri" w:hAnsi="Calibri"/>
        </w:rPr>
        <w:t>.</w:t>
      </w:r>
      <w:r w:rsidR="001C5CCF">
        <w:rPr>
          <w:rFonts w:ascii="Calibri" w:hAnsi="Calibri"/>
        </w:rPr>
        <w:t xml:space="preserve"> Zadał także pytanie o harmonogram czasowy prac nad tą inicjatywą.</w:t>
      </w:r>
    </w:p>
    <w:p w:rsidR="001C5CCF" w:rsidRDefault="001C5CCF" w:rsidP="001821C1">
      <w:pPr>
        <w:spacing w:line="266" w:lineRule="auto"/>
        <w:jc w:val="both"/>
        <w:rPr>
          <w:rFonts w:asciiTheme="minorHAnsi" w:hAnsiTheme="minorHAnsi" w:cs="Calibri"/>
          <w:bCs/>
        </w:rPr>
      </w:pPr>
    </w:p>
    <w:p w:rsidR="007169D4" w:rsidRDefault="007577AD" w:rsidP="001821C1">
      <w:pPr>
        <w:spacing w:line="26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Dyrektor </w:t>
      </w:r>
      <w:proofErr w:type="spellStart"/>
      <w:r>
        <w:rPr>
          <w:rFonts w:asciiTheme="minorHAnsi" w:hAnsiTheme="minorHAnsi" w:cs="Calibri"/>
          <w:b/>
          <w:bCs/>
        </w:rPr>
        <w:t>WRMiWM</w:t>
      </w:r>
      <w:proofErr w:type="spellEnd"/>
      <w:r>
        <w:rPr>
          <w:rFonts w:asciiTheme="minorHAnsi" w:hAnsiTheme="minorHAnsi" w:cs="Calibri"/>
          <w:b/>
          <w:bCs/>
        </w:rPr>
        <w:t xml:space="preserve"> I. Matuszczak-Szulc </w:t>
      </w:r>
      <w:r>
        <w:rPr>
          <w:rFonts w:asciiTheme="minorHAnsi" w:hAnsiTheme="minorHAnsi" w:cs="Calibri"/>
        </w:rPr>
        <w:t xml:space="preserve">w odpowiedzi poinformowała, </w:t>
      </w:r>
      <w:r w:rsidR="008C6965">
        <w:rPr>
          <w:rFonts w:asciiTheme="minorHAnsi" w:hAnsiTheme="minorHAnsi" w:cs="Calibri"/>
        </w:rPr>
        <w:t xml:space="preserve">że </w:t>
      </w:r>
      <w:r w:rsidR="008C67CD">
        <w:rPr>
          <w:rFonts w:asciiTheme="minorHAnsi" w:hAnsiTheme="minorHAnsi" w:cs="Calibri"/>
        </w:rPr>
        <w:t xml:space="preserve">w zależności od terminu otrzymania dokumentów statutowych, </w:t>
      </w:r>
      <w:r w:rsidR="008C6965">
        <w:rPr>
          <w:rFonts w:asciiTheme="minorHAnsi" w:hAnsiTheme="minorHAnsi" w:cs="Calibri"/>
        </w:rPr>
        <w:t>rozważane są kolejne dział</w:t>
      </w:r>
      <w:r w:rsidR="000C751C">
        <w:rPr>
          <w:rFonts w:asciiTheme="minorHAnsi" w:hAnsiTheme="minorHAnsi" w:cs="Calibri"/>
        </w:rPr>
        <w:t>ania</w:t>
      </w:r>
      <w:r w:rsidR="00DD0B28">
        <w:rPr>
          <w:rFonts w:asciiTheme="minorHAnsi" w:hAnsiTheme="minorHAnsi" w:cs="Calibri"/>
        </w:rPr>
        <w:t>, o czym będzie można poinformować radnych we wrześniu</w:t>
      </w:r>
      <w:r w:rsidR="0038188B">
        <w:rPr>
          <w:rFonts w:asciiTheme="minorHAnsi" w:hAnsiTheme="minorHAnsi" w:cs="Calibri"/>
        </w:rPr>
        <w:t xml:space="preserve"> bieżącego roku</w:t>
      </w:r>
      <w:r w:rsidR="008C67CD">
        <w:rPr>
          <w:rFonts w:asciiTheme="minorHAnsi" w:hAnsiTheme="minorHAnsi" w:cs="Calibri"/>
        </w:rPr>
        <w:t>. O</w:t>
      </w:r>
      <w:r w:rsidR="008C6965">
        <w:rPr>
          <w:rFonts w:asciiTheme="minorHAnsi" w:hAnsiTheme="minorHAnsi" w:cs="Calibri"/>
        </w:rPr>
        <w:t xml:space="preserve">becnie Wydział czeka na opinię radcy prawnego na temat </w:t>
      </w:r>
      <w:r w:rsidR="008E6F73">
        <w:rPr>
          <w:rFonts w:asciiTheme="minorHAnsi" w:hAnsiTheme="minorHAnsi" w:cs="Calibri"/>
        </w:rPr>
        <w:t xml:space="preserve">rodzaju </w:t>
      </w:r>
      <w:r w:rsidR="008C6965">
        <w:rPr>
          <w:rFonts w:asciiTheme="minorHAnsi" w:hAnsiTheme="minorHAnsi" w:cs="Calibri"/>
        </w:rPr>
        <w:t>właś</w:t>
      </w:r>
      <w:r w:rsidR="008C67CD">
        <w:rPr>
          <w:rFonts w:asciiTheme="minorHAnsi" w:hAnsiTheme="minorHAnsi" w:cs="Calibri"/>
        </w:rPr>
        <w:t>ciwej procedury, do której</w:t>
      </w:r>
      <w:r w:rsidR="008C6965">
        <w:rPr>
          <w:rFonts w:asciiTheme="minorHAnsi" w:hAnsiTheme="minorHAnsi" w:cs="Calibri"/>
        </w:rPr>
        <w:t xml:space="preserve"> konieczny jest ostateczny </w:t>
      </w:r>
      <w:r w:rsidR="008C67CD">
        <w:rPr>
          <w:rFonts w:asciiTheme="minorHAnsi" w:hAnsiTheme="minorHAnsi" w:cs="Calibri"/>
        </w:rPr>
        <w:t xml:space="preserve">projekt statutu Stowarzyszenia. Miasto </w:t>
      </w:r>
      <w:proofErr w:type="spellStart"/>
      <w:r w:rsidR="008C67CD">
        <w:rPr>
          <w:rFonts w:asciiTheme="minorHAnsi" w:hAnsiTheme="minorHAnsi" w:cs="Calibri"/>
        </w:rPr>
        <w:t>Shenzen</w:t>
      </w:r>
      <w:proofErr w:type="spellEnd"/>
      <w:r w:rsidR="008C67CD">
        <w:rPr>
          <w:rFonts w:asciiTheme="minorHAnsi" w:hAnsiTheme="minorHAnsi" w:cs="Calibri"/>
        </w:rPr>
        <w:t xml:space="preserve"> otrzymało </w:t>
      </w:r>
      <w:r w:rsidR="00160B2C">
        <w:rPr>
          <w:rFonts w:asciiTheme="minorHAnsi" w:hAnsiTheme="minorHAnsi" w:cs="Calibri"/>
        </w:rPr>
        <w:t xml:space="preserve">także </w:t>
      </w:r>
      <w:r w:rsidR="008C67CD">
        <w:rPr>
          <w:rFonts w:asciiTheme="minorHAnsi" w:hAnsiTheme="minorHAnsi" w:cs="Calibri"/>
        </w:rPr>
        <w:t xml:space="preserve">od Urzędu Miasta Poznania odpowiedź, wyjaśniającą szczegóły procedury, jaka obowiązuje w Polsce w tym przypadku, włączając opiniowanie przez Radę Miasta Poznania oraz Ministerstwo Spraw Zagranicznych. </w:t>
      </w:r>
    </w:p>
    <w:p w:rsidR="007169D4" w:rsidRDefault="007169D4" w:rsidP="001821C1">
      <w:pPr>
        <w:spacing w:line="266" w:lineRule="auto"/>
        <w:jc w:val="both"/>
        <w:rPr>
          <w:rFonts w:asciiTheme="minorHAnsi" w:hAnsiTheme="minorHAnsi" w:cs="Calibri"/>
          <w:b/>
          <w:bCs/>
        </w:rPr>
      </w:pPr>
    </w:p>
    <w:p w:rsidR="006B527E" w:rsidRDefault="006B527E" w:rsidP="001821C1">
      <w:pPr>
        <w:spacing w:line="26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  <w:bCs/>
        </w:rPr>
        <w:t>Radna Lidia Dudziak</w:t>
      </w:r>
      <w:r>
        <w:rPr>
          <w:rFonts w:asciiTheme="minorHAnsi" w:hAnsiTheme="minorHAnsi" w:cs="Calibri"/>
          <w:bCs/>
        </w:rPr>
        <w:t xml:space="preserve"> </w:t>
      </w:r>
      <w:r w:rsidR="003A7EC9">
        <w:rPr>
          <w:rFonts w:asciiTheme="minorHAnsi" w:hAnsiTheme="minorHAnsi" w:cs="Calibri"/>
          <w:bCs/>
        </w:rPr>
        <w:t xml:space="preserve">wyraziła poparcie dla omawianej inicjatywy, zaznaczając przy tym, iż działania oscylujące wokół polityki międzynarodowej wymagają </w:t>
      </w:r>
      <w:r w:rsidR="007F0DA2">
        <w:rPr>
          <w:rFonts w:asciiTheme="minorHAnsi" w:hAnsiTheme="minorHAnsi" w:cs="Calibri"/>
          <w:bCs/>
        </w:rPr>
        <w:t>dużej starannoś</w:t>
      </w:r>
      <w:r w:rsidR="00F26FC4">
        <w:rPr>
          <w:rFonts w:asciiTheme="minorHAnsi" w:hAnsiTheme="minorHAnsi" w:cs="Calibri"/>
          <w:bCs/>
        </w:rPr>
        <w:t>ci, a zwłaszcza</w:t>
      </w:r>
      <w:r w:rsidR="007F0DA2">
        <w:rPr>
          <w:rFonts w:asciiTheme="minorHAnsi" w:hAnsiTheme="minorHAnsi" w:cs="Calibri"/>
          <w:bCs/>
        </w:rPr>
        <w:t xml:space="preserve"> </w:t>
      </w:r>
      <w:r w:rsidR="003A7EC9">
        <w:rPr>
          <w:rFonts w:asciiTheme="minorHAnsi" w:hAnsiTheme="minorHAnsi" w:cs="Calibri"/>
          <w:bCs/>
        </w:rPr>
        <w:t>prawidłowego przygotowania dokumentacji formalnej ze strony władz miasta</w:t>
      </w:r>
      <w:r w:rsidR="005336D2">
        <w:rPr>
          <w:rFonts w:asciiTheme="minorHAnsi" w:hAnsiTheme="minorHAnsi" w:cs="Calibri"/>
          <w:bCs/>
        </w:rPr>
        <w:t xml:space="preserve"> Poznania</w:t>
      </w:r>
      <w:r w:rsidR="003A7EC9">
        <w:rPr>
          <w:rFonts w:asciiTheme="minorHAnsi" w:hAnsiTheme="minorHAnsi" w:cs="Calibri"/>
          <w:bCs/>
        </w:rPr>
        <w:t>.</w:t>
      </w:r>
    </w:p>
    <w:p w:rsidR="003A7EC9" w:rsidRDefault="003A7EC9" w:rsidP="001821C1">
      <w:pPr>
        <w:spacing w:line="266" w:lineRule="auto"/>
        <w:jc w:val="both"/>
        <w:rPr>
          <w:rFonts w:asciiTheme="minorHAnsi" w:hAnsiTheme="minorHAnsi" w:cs="Calibri"/>
          <w:bCs/>
        </w:rPr>
      </w:pPr>
    </w:p>
    <w:p w:rsidR="007169D4" w:rsidRPr="00B266AD" w:rsidRDefault="00B266AD" w:rsidP="001821C1">
      <w:pPr>
        <w:spacing w:line="26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  <w:bCs/>
        </w:rPr>
        <w:t xml:space="preserve">Dyrektor </w:t>
      </w:r>
      <w:proofErr w:type="spellStart"/>
      <w:r>
        <w:rPr>
          <w:rFonts w:asciiTheme="minorHAnsi" w:hAnsiTheme="minorHAnsi" w:cs="Calibri"/>
          <w:b/>
          <w:bCs/>
        </w:rPr>
        <w:t>WRMiWM</w:t>
      </w:r>
      <w:proofErr w:type="spellEnd"/>
      <w:r>
        <w:rPr>
          <w:rFonts w:asciiTheme="minorHAnsi" w:hAnsiTheme="minorHAnsi" w:cs="Calibri"/>
          <w:b/>
          <w:bCs/>
        </w:rPr>
        <w:t xml:space="preserve"> I. Matuszczak-Szulc</w:t>
      </w:r>
      <w:r w:rsidR="00FB6BEA">
        <w:rPr>
          <w:rFonts w:asciiTheme="minorHAnsi" w:hAnsiTheme="minorHAnsi" w:cs="Calibri"/>
          <w:bCs/>
        </w:rPr>
        <w:t xml:space="preserve"> podkreśliła, iż Urząd Miasta </w:t>
      </w:r>
      <w:r w:rsidR="004644A9">
        <w:rPr>
          <w:rFonts w:asciiTheme="minorHAnsi" w:hAnsiTheme="minorHAnsi" w:cs="Calibri"/>
          <w:bCs/>
        </w:rPr>
        <w:t xml:space="preserve">Poznania </w:t>
      </w:r>
      <w:r w:rsidR="00FB6BEA">
        <w:rPr>
          <w:rFonts w:asciiTheme="minorHAnsi" w:hAnsiTheme="minorHAnsi" w:cs="Calibri"/>
          <w:bCs/>
        </w:rPr>
        <w:t xml:space="preserve">nawiązał </w:t>
      </w:r>
      <w:r w:rsidR="005336D2">
        <w:rPr>
          <w:rFonts w:asciiTheme="minorHAnsi" w:hAnsiTheme="minorHAnsi" w:cs="Calibri"/>
          <w:bCs/>
        </w:rPr>
        <w:t xml:space="preserve">już </w:t>
      </w:r>
      <w:r w:rsidR="00FB6BEA">
        <w:rPr>
          <w:rFonts w:asciiTheme="minorHAnsi" w:hAnsiTheme="minorHAnsi" w:cs="Calibri"/>
          <w:bCs/>
        </w:rPr>
        <w:t xml:space="preserve">kontakt z partnerem z </w:t>
      </w:r>
      <w:proofErr w:type="spellStart"/>
      <w:r w:rsidR="00FB6BEA">
        <w:rPr>
          <w:rFonts w:asciiTheme="minorHAnsi" w:hAnsiTheme="minorHAnsi" w:cs="Calibri"/>
          <w:bCs/>
        </w:rPr>
        <w:t>Shenzen</w:t>
      </w:r>
      <w:proofErr w:type="spellEnd"/>
      <w:r w:rsidR="00FB6BEA">
        <w:rPr>
          <w:rFonts w:asciiTheme="minorHAnsi" w:hAnsiTheme="minorHAnsi" w:cs="Calibri"/>
          <w:bCs/>
        </w:rPr>
        <w:t xml:space="preserve"> w </w:t>
      </w:r>
      <w:r w:rsidR="006101DC">
        <w:rPr>
          <w:rFonts w:asciiTheme="minorHAnsi" w:hAnsiTheme="minorHAnsi" w:cs="Calibri"/>
          <w:bCs/>
        </w:rPr>
        <w:t>tej sprawi</w:t>
      </w:r>
      <w:r w:rsidR="004644A9">
        <w:rPr>
          <w:rFonts w:asciiTheme="minorHAnsi" w:hAnsiTheme="minorHAnsi" w:cs="Calibri"/>
          <w:bCs/>
        </w:rPr>
        <w:t xml:space="preserve">e, przedstawiając zakres </w:t>
      </w:r>
      <w:r w:rsidR="00FB6BEA">
        <w:rPr>
          <w:rFonts w:asciiTheme="minorHAnsi" w:hAnsiTheme="minorHAnsi" w:cs="Calibri"/>
          <w:bCs/>
        </w:rPr>
        <w:t>obowiązującej procedury.</w:t>
      </w:r>
    </w:p>
    <w:p w:rsidR="007169D4" w:rsidRDefault="007169D4" w:rsidP="001821C1">
      <w:pPr>
        <w:spacing w:line="266" w:lineRule="auto"/>
        <w:jc w:val="both"/>
        <w:rPr>
          <w:rFonts w:asciiTheme="minorHAnsi" w:hAnsiTheme="minorHAnsi" w:cs="Calibri"/>
          <w:b/>
          <w:bCs/>
        </w:rPr>
      </w:pPr>
    </w:p>
    <w:p w:rsidR="007169D4" w:rsidRPr="005906F8" w:rsidRDefault="005906F8" w:rsidP="001821C1">
      <w:pPr>
        <w:spacing w:line="26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  <w:bCs/>
        </w:rPr>
        <w:t xml:space="preserve">Przewodniczący </w:t>
      </w:r>
      <w:proofErr w:type="spellStart"/>
      <w:r>
        <w:rPr>
          <w:rFonts w:asciiTheme="minorHAnsi" w:hAnsiTheme="minorHAnsi" w:cs="Calibri"/>
          <w:b/>
          <w:bCs/>
        </w:rPr>
        <w:t>KPMiRZ</w:t>
      </w:r>
      <w:proofErr w:type="spellEnd"/>
      <w:r>
        <w:rPr>
          <w:rFonts w:asciiTheme="minorHAnsi" w:hAnsiTheme="minorHAnsi" w:cs="Calibri"/>
          <w:b/>
          <w:bCs/>
        </w:rPr>
        <w:t xml:space="preserve"> M. Rozmiarek </w:t>
      </w:r>
      <w:r w:rsidR="001B0D06">
        <w:rPr>
          <w:rFonts w:asciiTheme="minorHAnsi" w:hAnsiTheme="minorHAnsi" w:cs="Calibri"/>
          <w:bCs/>
        </w:rPr>
        <w:t>stwierdził</w:t>
      </w:r>
      <w:r w:rsidR="00035072">
        <w:rPr>
          <w:rFonts w:asciiTheme="minorHAnsi" w:hAnsiTheme="minorHAnsi" w:cs="Calibri"/>
          <w:bCs/>
        </w:rPr>
        <w:t>, iż jeśli Wydział</w:t>
      </w:r>
      <w:r>
        <w:rPr>
          <w:rFonts w:asciiTheme="minorHAnsi" w:hAnsiTheme="minorHAnsi" w:cs="Calibri"/>
          <w:bCs/>
        </w:rPr>
        <w:t xml:space="preserve"> otrzyma wymaganą dokumentację, Komisja wesprze </w:t>
      </w:r>
      <w:r w:rsidR="004925FD">
        <w:rPr>
          <w:rFonts w:asciiTheme="minorHAnsi" w:hAnsiTheme="minorHAnsi" w:cs="Calibri"/>
          <w:bCs/>
        </w:rPr>
        <w:t xml:space="preserve">dalsze </w:t>
      </w:r>
      <w:r>
        <w:rPr>
          <w:rFonts w:asciiTheme="minorHAnsi" w:hAnsiTheme="minorHAnsi" w:cs="Calibri"/>
          <w:bCs/>
        </w:rPr>
        <w:t>działania</w:t>
      </w:r>
      <w:r w:rsidR="00035072">
        <w:rPr>
          <w:rFonts w:asciiTheme="minorHAnsi" w:hAnsiTheme="minorHAnsi" w:cs="Calibri"/>
          <w:bCs/>
        </w:rPr>
        <w:t xml:space="preserve"> Miasta</w:t>
      </w:r>
      <w:r>
        <w:rPr>
          <w:rFonts w:asciiTheme="minorHAnsi" w:hAnsiTheme="minorHAnsi" w:cs="Calibri"/>
          <w:bCs/>
        </w:rPr>
        <w:t xml:space="preserve">, </w:t>
      </w:r>
      <w:r w:rsidR="00633B59">
        <w:rPr>
          <w:rFonts w:asciiTheme="minorHAnsi" w:hAnsiTheme="minorHAnsi" w:cs="Calibri"/>
          <w:bCs/>
        </w:rPr>
        <w:t>zadeklarował także</w:t>
      </w:r>
      <w:r w:rsidR="001B0D06">
        <w:rPr>
          <w:rFonts w:asciiTheme="minorHAnsi" w:hAnsiTheme="minorHAnsi" w:cs="Calibri"/>
          <w:bCs/>
        </w:rPr>
        <w:t xml:space="preserve"> swoje</w:t>
      </w:r>
      <w:r w:rsidR="004925FD">
        <w:rPr>
          <w:rFonts w:asciiTheme="minorHAnsi" w:hAnsiTheme="minorHAnsi" w:cs="Calibri"/>
          <w:bCs/>
        </w:rPr>
        <w:t xml:space="preserve"> </w:t>
      </w:r>
      <w:r w:rsidR="001B0D06">
        <w:rPr>
          <w:rFonts w:asciiTheme="minorHAnsi" w:hAnsiTheme="minorHAnsi" w:cs="Calibri"/>
          <w:bCs/>
        </w:rPr>
        <w:t>osobiste</w:t>
      </w:r>
      <w:r>
        <w:rPr>
          <w:rFonts w:asciiTheme="minorHAnsi" w:hAnsiTheme="minorHAnsi" w:cs="Calibri"/>
          <w:bCs/>
        </w:rPr>
        <w:t xml:space="preserve"> zaangaż</w:t>
      </w:r>
      <w:r w:rsidR="001B0D06">
        <w:rPr>
          <w:rFonts w:asciiTheme="minorHAnsi" w:hAnsiTheme="minorHAnsi" w:cs="Calibri"/>
          <w:bCs/>
        </w:rPr>
        <w:t>owanie</w:t>
      </w:r>
      <w:r>
        <w:rPr>
          <w:rFonts w:asciiTheme="minorHAnsi" w:hAnsiTheme="minorHAnsi" w:cs="Calibri"/>
          <w:bCs/>
        </w:rPr>
        <w:t xml:space="preserve"> w rozmowy </w:t>
      </w:r>
      <w:r w:rsidR="004925FD">
        <w:rPr>
          <w:rFonts w:asciiTheme="minorHAnsi" w:hAnsiTheme="minorHAnsi" w:cs="Calibri"/>
          <w:bCs/>
        </w:rPr>
        <w:t>na szczeblach wojewódzkim i ministerialnym.</w:t>
      </w:r>
    </w:p>
    <w:p w:rsidR="007169D4" w:rsidRDefault="007169D4" w:rsidP="001821C1">
      <w:pPr>
        <w:spacing w:line="266" w:lineRule="auto"/>
        <w:jc w:val="both"/>
        <w:rPr>
          <w:rFonts w:asciiTheme="minorHAnsi" w:hAnsiTheme="minorHAnsi" w:cs="Calibri"/>
          <w:b/>
          <w:bCs/>
        </w:rPr>
      </w:pPr>
    </w:p>
    <w:p w:rsidR="00AC7C63" w:rsidRPr="00D65F94" w:rsidRDefault="00AC7C63" w:rsidP="001821C1">
      <w:pPr>
        <w:pStyle w:val="Akapitzlist"/>
        <w:spacing w:line="26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="Calibri"/>
          <w:b/>
          <w:bCs/>
        </w:rPr>
        <w:t xml:space="preserve">Ad. 2. </w:t>
      </w:r>
      <w:r w:rsidRPr="00AC7C63">
        <w:rPr>
          <w:rFonts w:asciiTheme="minorHAnsi" w:hAnsiTheme="minorHAnsi" w:cstheme="minorHAnsi"/>
          <w:b/>
        </w:rPr>
        <w:t>System usług dla mieszkańców Poznania – w oparciu o aplikację mobilną, stronę www oraz dedykowany nośnik uprawnień do benefitów.</w:t>
      </w:r>
    </w:p>
    <w:p w:rsidR="007169D4" w:rsidRDefault="007169D4" w:rsidP="001821C1">
      <w:pPr>
        <w:spacing w:line="266" w:lineRule="auto"/>
        <w:jc w:val="both"/>
        <w:rPr>
          <w:rFonts w:asciiTheme="minorHAnsi" w:hAnsiTheme="minorHAnsi" w:cs="Calibri"/>
          <w:b/>
          <w:bCs/>
        </w:rPr>
      </w:pPr>
    </w:p>
    <w:p w:rsidR="00AC7C63" w:rsidRDefault="007577AD" w:rsidP="001821C1">
      <w:pPr>
        <w:spacing w:line="26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Przewodniczący </w:t>
      </w:r>
      <w:proofErr w:type="spellStart"/>
      <w:r>
        <w:rPr>
          <w:rFonts w:asciiTheme="minorHAnsi" w:hAnsiTheme="minorHAnsi" w:cs="Calibri"/>
          <w:b/>
          <w:bCs/>
        </w:rPr>
        <w:t>KPMiRZ</w:t>
      </w:r>
      <w:proofErr w:type="spellEnd"/>
      <w:r>
        <w:rPr>
          <w:rFonts w:asciiTheme="minorHAnsi" w:hAnsiTheme="minorHAnsi" w:cs="Calibri"/>
          <w:b/>
          <w:bCs/>
        </w:rPr>
        <w:t xml:space="preserve"> M. Rozmiarek</w:t>
      </w:r>
      <w:r>
        <w:rPr>
          <w:rFonts w:asciiTheme="minorHAnsi" w:hAnsiTheme="minorHAnsi" w:cs="Calibri"/>
        </w:rPr>
        <w:t xml:space="preserve"> </w:t>
      </w:r>
      <w:r w:rsidR="0021283C" w:rsidRPr="00B3428E">
        <w:rPr>
          <w:rFonts w:asciiTheme="minorHAnsi" w:hAnsiTheme="minorHAnsi" w:cstheme="minorHAnsi"/>
        </w:rPr>
        <w:t>tytułem wstępu</w:t>
      </w:r>
      <w:r w:rsidR="0021283C">
        <w:rPr>
          <w:rFonts w:asciiTheme="minorHAnsi" w:hAnsiTheme="minorHAnsi" w:cstheme="minorHAnsi"/>
        </w:rPr>
        <w:t xml:space="preserve"> przypomniał, iż omawiana kwestia stanowi kontynuację </w:t>
      </w:r>
      <w:r w:rsidR="005935DF">
        <w:rPr>
          <w:rFonts w:asciiTheme="minorHAnsi" w:hAnsiTheme="minorHAnsi" w:cstheme="minorHAnsi"/>
        </w:rPr>
        <w:t xml:space="preserve">tematyki związanej z </w:t>
      </w:r>
      <w:r w:rsidR="00222F71">
        <w:rPr>
          <w:rFonts w:asciiTheme="minorHAnsi" w:hAnsiTheme="minorHAnsi" w:cstheme="minorHAnsi"/>
        </w:rPr>
        <w:t xml:space="preserve">opracowywaną </w:t>
      </w:r>
      <w:r w:rsidR="005935DF">
        <w:rPr>
          <w:rFonts w:asciiTheme="minorHAnsi" w:hAnsiTheme="minorHAnsi" w:cstheme="minorHAnsi"/>
        </w:rPr>
        <w:t>Kartą Poznaniaka.</w:t>
      </w:r>
    </w:p>
    <w:p w:rsidR="00AC7C63" w:rsidRDefault="00AC7C63" w:rsidP="001821C1">
      <w:pPr>
        <w:spacing w:line="266" w:lineRule="auto"/>
        <w:jc w:val="both"/>
        <w:rPr>
          <w:rFonts w:asciiTheme="minorHAnsi" w:hAnsiTheme="minorHAnsi" w:cs="Calibri"/>
        </w:rPr>
      </w:pPr>
    </w:p>
    <w:p w:rsidR="00B97242" w:rsidRDefault="007577AD" w:rsidP="001821C1">
      <w:pPr>
        <w:spacing w:line="26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  <w:b/>
          <w:bCs/>
        </w:rPr>
        <w:t xml:space="preserve">Dyrektor </w:t>
      </w:r>
      <w:proofErr w:type="spellStart"/>
      <w:r>
        <w:rPr>
          <w:rFonts w:asciiTheme="minorHAnsi" w:hAnsiTheme="minorHAnsi" w:cs="Calibri"/>
          <w:b/>
          <w:bCs/>
        </w:rPr>
        <w:t>WRMiWM</w:t>
      </w:r>
      <w:proofErr w:type="spellEnd"/>
      <w:r>
        <w:rPr>
          <w:rFonts w:asciiTheme="minorHAnsi" w:hAnsiTheme="minorHAnsi" w:cs="Calibri"/>
          <w:b/>
          <w:bCs/>
        </w:rPr>
        <w:t xml:space="preserve"> I. Matuszczak-Szulc</w:t>
      </w:r>
      <w:r w:rsidRPr="00B97242">
        <w:rPr>
          <w:rFonts w:asciiTheme="minorHAnsi" w:hAnsiTheme="minorHAnsi" w:cs="Calibri"/>
          <w:bCs/>
        </w:rPr>
        <w:t xml:space="preserve"> </w:t>
      </w:r>
      <w:r w:rsidR="00B97242" w:rsidRPr="00B97242">
        <w:rPr>
          <w:rFonts w:asciiTheme="minorHAnsi" w:hAnsiTheme="minorHAnsi" w:cs="Calibri"/>
          <w:bCs/>
        </w:rPr>
        <w:t>zre</w:t>
      </w:r>
      <w:r w:rsidR="00B97242">
        <w:rPr>
          <w:rFonts w:asciiTheme="minorHAnsi" w:hAnsiTheme="minorHAnsi" w:cs="Calibri"/>
          <w:bCs/>
        </w:rPr>
        <w:t xml:space="preserve">ferowała </w:t>
      </w:r>
      <w:r w:rsidR="0026390B">
        <w:rPr>
          <w:rFonts w:asciiTheme="minorHAnsi" w:hAnsiTheme="minorHAnsi" w:cs="Calibri"/>
          <w:bCs/>
        </w:rPr>
        <w:t xml:space="preserve">stan prac nad aplikacją </w:t>
      </w:r>
      <w:r w:rsidR="00897FF0">
        <w:rPr>
          <w:rFonts w:asciiTheme="minorHAnsi" w:hAnsiTheme="minorHAnsi" w:cs="Calibri"/>
          <w:bCs/>
        </w:rPr>
        <w:t xml:space="preserve">dotyczącą </w:t>
      </w:r>
      <w:r w:rsidR="00897FF0">
        <w:rPr>
          <w:rFonts w:asciiTheme="minorHAnsi" w:hAnsiTheme="minorHAnsi" w:cstheme="minorHAnsi"/>
        </w:rPr>
        <w:t>s</w:t>
      </w:r>
      <w:r w:rsidR="0026390B" w:rsidRPr="00CA02D5">
        <w:rPr>
          <w:rFonts w:asciiTheme="minorHAnsi" w:hAnsiTheme="minorHAnsi" w:cstheme="minorHAnsi"/>
        </w:rPr>
        <w:t>ystem</w:t>
      </w:r>
      <w:r w:rsidR="00897FF0">
        <w:rPr>
          <w:rFonts w:asciiTheme="minorHAnsi" w:hAnsiTheme="minorHAnsi" w:cstheme="minorHAnsi"/>
        </w:rPr>
        <w:t>u usług dla mieszkańców Poznania</w:t>
      </w:r>
      <w:r w:rsidR="00C54BC9">
        <w:rPr>
          <w:rFonts w:asciiTheme="minorHAnsi" w:hAnsiTheme="minorHAnsi" w:cstheme="minorHAnsi"/>
        </w:rPr>
        <w:t>,</w:t>
      </w:r>
      <w:r w:rsidR="00897FF0">
        <w:rPr>
          <w:rFonts w:asciiTheme="minorHAnsi" w:hAnsiTheme="minorHAnsi" w:cstheme="minorHAnsi"/>
        </w:rPr>
        <w:t xml:space="preserve"> nazwanych potocznie aplikacją Poznaniaka</w:t>
      </w:r>
      <w:r w:rsidR="004F1472">
        <w:rPr>
          <w:rFonts w:asciiTheme="minorHAnsi" w:hAnsiTheme="minorHAnsi" w:cstheme="minorHAnsi"/>
        </w:rPr>
        <w:t>.</w:t>
      </w:r>
      <w:r w:rsidR="00C54BC9">
        <w:rPr>
          <w:rFonts w:asciiTheme="minorHAnsi" w:hAnsiTheme="minorHAnsi" w:cstheme="minorHAnsi"/>
        </w:rPr>
        <w:t xml:space="preserve"> </w:t>
      </w:r>
      <w:r w:rsidR="004F1472">
        <w:rPr>
          <w:rFonts w:asciiTheme="minorHAnsi" w:hAnsiTheme="minorHAnsi" w:cstheme="minorHAnsi"/>
        </w:rPr>
        <w:t>Poinformowała,</w:t>
      </w:r>
      <w:r w:rsidR="00C54BC9">
        <w:rPr>
          <w:rFonts w:asciiTheme="minorHAnsi" w:hAnsiTheme="minorHAnsi" w:cstheme="minorHAnsi"/>
        </w:rPr>
        <w:t xml:space="preserve"> iż na dedykowanych stronach Biuletynu </w:t>
      </w:r>
      <w:r w:rsidR="00054D93">
        <w:rPr>
          <w:rFonts w:asciiTheme="minorHAnsi" w:hAnsiTheme="minorHAnsi" w:cstheme="minorHAnsi"/>
        </w:rPr>
        <w:t>Informacji Publicznej</w:t>
      </w:r>
      <w:r w:rsidR="00C54BC9">
        <w:rPr>
          <w:rFonts w:asciiTheme="minorHAnsi" w:hAnsiTheme="minorHAnsi" w:cstheme="minorHAnsi"/>
        </w:rPr>
        <w:t xml:space="preserve"> </w:t>
      </w:r>
      <w:r w:rsidR="00415230">
        <w:rPr>
          <w:rFonts w:asciiTheme="minorHAnsi" w:hAnsiTheme="minorHAnsi" w:cstheme="minorHAnsi"/>
        </w:rPr>
        <w:t>jest zamieszczone ogłosze</w:t>
      </w:r>
      <w:r w:rsidR="003624A3">
        <w:rPr>
          <w:rFonts w:asciiTheme="minorHAnsi" w:hAnsiTheme="minorHAnsi" w:cstheme="minorHAnsi"/>
        </w:rPr>
        <w:t>nie</w:t>
      </w:r>
      <w:r w:rsidR="00166BA0">
        <w:rPr>
          <w:rFonts w:asciiTheme="minorHAnsi" w:hAnsiTheme="minorHAnsi" w:cstheme="minorHAnsi"/>
        </w:rPr>
        <w:t>, dostępne do 21 czerwca br.</w:t>
      </w:r>
      <w:r w:rsidR="00CB6642">
        <w:rPr>
          <w:rFonts w:asciiTheme="minorHAnsi" w:hAnsiTheme="minorHAnsi" w:cstheme="minorHAnsi"/>
        </w:rPr>
        <w:t>,</w:t>
      </w:r>
      <w:r w:rsidR="003624A3">
        <w:rPr>
          <w:rFonts w:asciiTheme="minorHAnsi" w:hAnsiTheme="minorHAnsi" w:cstheme="minorHAnsi"/>
        </w:rPr>
        <w:t xml:space="preserve"> w którym zawarto szczegół</w:t>
      </w:r>
      <w:r w:rsidR="00F9468F">
        <w:rPr>
          <w:rFonts w:asciiTheme="minorHAnsi" w:hAnsiTheme="minorHAnsi" w:cstheme="minorHAnsi"/>
        </w:rPr>
        <w:t xml:space="preserve">y </w:t>
      </w:r>
      <w:r w:rsidR="00013DE5">
        <w:rPr>
          <w:rFonts w:asciiTheme="minorHAnsi" w:hAnsiTheme="minorHAnsi" w:cstheme="minorHAnsi"/>
        </w:rPr>
        <w:t xml:space="preserve">oferty </w:t>
      </w:r>
      <w:r w:rsidR="00013DE5">
        <w:rPr>
          <w:rFonts w:asciiTheme="minorHAnsi" w:hAnsiTheme="minorHAnsi" w:cstheme="minorHAnsi"/>
        </w:rPr>
        <w:lastRenderedPageBreak/>
        <w:t>wyboru koncesjonariusza</w:t>
      </w:r>
      <w:r w:rsidR="00CB6642">
        <w:rPr>
          <w:rFonts w:asciiTheme="minorHAnsi" w:hAnsiTheme="minorHAnsi" w:cstheme="minorHAnsi"/>
        </w:rPr>
        <w:t xml:space="preserve">. </w:t>
      </w:r>
      <w:r w:rsidR="00415230">
        <w:rPr>
          <w:rFonts w:asciiTheme="minorHAnsi" w:hAnsiTheme="minorHAnsi" w:cstheme="minorHAnsi"/>
        </w:rPr>
        <w:t>Po raz pierwszy zasto</w:t>
      </w:r>
      <w:r w:rsidR="00CB6642">
        <w:rPr>
          <w:rFonts w:asciiTheme="minorHAnsi" w:hAnsiTheme="minorHAnsi" w:cstheme="minorHAnsi"/>
        </w:rPr>
        <w:t>sowano</w:t>
      </w:r>
      <w:r w:rsidR="00800CDD">
        <w:rPr>
          <w:rFonts w:asciiTheme="minorHAnsi" w:hAnsiTheme="minorHAnsi" w:cstheme="minorHAnsi"/>
        </w:rPr>
        <w:t xml:space="preserve"> </w:t>
      </w:r>
      <w:r w:rsidR="00F9468F">
        <w:rPr>
          <w:rFonts w:asciiTheme="minorHAnsi" w:hAnsiTheme="minorHAnsi" w:cstheme="minorHAnsi"/>
        </w:rPr>
        <w:t xml:space="preserve">tutaj </w:t>
      </w:r>
      <w:r w:rsidR="00800CDD">
        <w:rPr>
          <w:rFonts w:asciiTheme="minorHAnsi" w:hAnsiTheme="minorHAnsi" w:cstheme="minorHAnsi"/>
        </w:rPr>
        <w:t>tryb</w:t>
      </w:r>
      <w:r w:rsidR="00C54BC9">
        <w:rPr>
          <w:rFonts w:asciiTheme="minorHAnsi" w:hAnsiTheme="minorHAnsi" w:cstheme="minorHAnsi"/>
        </w:rPr>
        <w:t xml:space="preserve"> us</w:t>
      </w:r>
      <w:r w:rsidR="00800CDD">
        <w:rPr>
          <w:rFonts w:asciiTheme="minorHAnsi" w:hAnsiTheme="minorHAnsi" w:cstheme="minorHAnsi"/>
        </w:rPr>
        <w:t>ług na koncesję</w:t>
      </w:r>
      <w:r w:rsidR="00616E3E">
        <w:rPr>
          <w:rFonts w:asciiTheme="minorHAnsi" w:hAnsiTheme="minorHAnsi" w:cstheme="minorHAnsi"/>
        </w:rPr>
        <w:t xml:space="preserve"> dla partnera biznesowego</w:t>
      </w:r>
      <w:r w:rsidR="00800CDD">
        <w:rPr>
          <w:rFonts w:asciiTheme="minorHAnsi" w:hAnsiTheme="minorHAnsi" w:cstheme="minorHAnsi"/>
        </w:rPr>
        <w:t xml:space="preserve">, przy czym to rozwiązanie </w:t>
      </w:r>
      <w:r w:rsidR="00C54BC9">
        <w:rPr>
          <w:rFonts w:asciiTheme="minorHAnsi" w:hAnsiTheme="minorHAnsi" w:cstheme="minorHAnsi"/>
        </w:rPr>
        <w:t>jest</w:t>
      </w:r>
      <w:r w:rsidR="00616E3E">
        <w:rPr>
          <w:rFonts w:asciiTheme="minorHAnsi" w:hAnsiTheme="minorHAnsi" w:cstheme="minorHAnsi"/>
        </w:rPr>
        <w:t xml:space="preserve"> </w:t>
      </w:r>
      <w:r w:rsidR="00C54BC9">
        <w:rPr>
          <w:rFonts w:asciiTheme="minorHAnsi" w:hAnsiTheme="minorHAnsi" w:cstheme="minorHAnsi"/>
        </w:rPr>
        <w:t xml:space="preserve"> oparte na </w:t>
      </w:r>
      <w:r w:rsidR="00616E3E">
        <w:rPr>
          <w:rFonts w:asciiTheme="minorHAnsi" w:hAnsiTheme="minorHAnsi" w:cstheme="minorHAnsi"/>
        </w:rPr>
        <w:t xml:space="preserve">pozytywnych </w:t>
      </w:r>
      <w:r w:rsidR="00C54BC9">
        <w:rPr>
          <w:rFonts w:asciiTheme="minorHAnsi" w:hAnsiTheme="minorHAnsi" w:cstheme="minorHAnsi"/>
        </w:rPr>
        <w:t xml:space="preserve">doświadczeniach z </w:t>
      </w:r>
      <w:r w:rsidR="00054D93">
        <w:rPr>
          <w:rFonts w:asciiTheme="minorHAnsi" w:hAnsiTheme="minorHAnsi" w:cstheme="minorHAnsi"/>
        </w:rPr>
        <w:t>prowadzenia</w:t>
      </w:r>
      <w:r w:rsidR="00800CDD">
        <w:rPr>
          <w:rFonts w:asciiTheme="minorHAnsi" w:hAnsiTheme="minorHAnsi" w:cstheme="minorHAnsi"/>
        </w:rPr>
        <w:t xml:space="preserve"> podobnych działań w </w:t>
      </w:r>
      <w:r w:rsidR="00C54BC9">
        <w:rPr>
          <w:rFonts w:asciiTheme="minorHAnsi" w:hAnsiTheme="minorHAnsi" w:cstheme="minorHAnsi"/>
        </w:rPr>
        <w:t xml:space="preserve">Łodzi. </w:t>
      </w:r>
      <w:r w:rsidR="006C6A43">
        <w:rPr>
          <w:rFonts w:asciiTheme="minorHAnsi" w:hAnsiTheme="minorHAnsi" w:cstheme="minorHAnsi"/>
        </w:rPr>
        <w:t>Termin skł</w:t>
      </w:r>
      <w:r w:rsidR="001C3261">
        <w:rPr>
          <w:rFonts w:asciiTheme="minorHAnsi" w:hAnsiTheme="minorHAnsi" w:cstheme="minorHAnsi"/>
        </w:rPr>
        <w:t>adania ofert wynosi 21 dni, przy czym w</w:t>
      </w:r>
      <w:r w:rsidR="006C6A43">
        <w:rPr>
          <w:rFonts w:asciiTheme="minorHAnsi" w:hAnsiTheme="minorHAnsi" w:cstheme="minorHAnsi"/>
        </w:rPr>
        <w:t xml:space="preserve"> miniony czwartek wpłynął do Wydziału zestaw pytań</w:t>
      </w:r>
      <w:r w:rsidR="00013DE5">
        <w:rPr>
          <w:rFonts w:asciiTheme="minorHAnsi" w:hAnsiTheme="minorHAnsi" w:cstheme="minorHAnsi"/>
        </w:rPr>
        <w:t xml:space="preserve"> od zainteresowanej firmy</w:t>
      </w:r>
      <w:r w:rsidR="001C3261">
        <w:rPr>
          <w:rFonts w:asciiTheme="minorHAnsi" w:hAnsiTheme="minorHAnsi" w:cstheme="minorHAnsi"/>
        </w:rPr>
        <w:t>. Obecnie jest</w:t>
      </w:r>
      <w:r w:rsidR="00DB2F94">
        <w:rPr>
          <w:rFonts w:asciiTheme="minorHAnsi" w:hAnsiTheme="minorHAnsi" w:cstheme="minorHAnsi"/>
        </w:rPr>
        <w:t xml:space="preserve"> </w:t>
      </w:r>
      <w:r w:rsidR="001C3261">
        <w:rPr>
          <w:rFonts w:asciiTheme="minorHAnsi" w:hAnsiTheme="minorHAnsi" w:cstheme="minorHAnsi"/>
        </w:rPr>
        <w:t>przygotowywana</w:t>
      </w:r>
      <w:r w:rsidR="006C6A43">
        <w:rPr>
          <w:rFonts w:asciiTheme="minorHAnsi" w:hAnsiTheme="minorHAnsi" w:cstheme="minorHAnsi"/>
        </w:rPr>
        <w:t xml:space="preserve"> odpowiedź</w:t>
      </w:r>
      <w:r w:rsidR="00136994">
        <w:rPr>
          <w:rFonts w:asciiTheme="minorHAnsi" w:hAnsiTheme="minorHAnsi" w:cstheme="minorHAnsi"/>
        </w:rPr>
        <w:t xml:space="preserve">, </w:t>
      </w:r>
      <w:r w:rsidR="006C6A43">
        <w:rPr>
          <w:rFonts w:asciiTheme="minorHAnsi" w:hAnsiTheme="minorHAnsi" w:cstheme="minorHAnsi"/>
        </w:rPr>
        <w:t xml:space="preserve">do </w:t>
      </w:r>
      <w:r w:rsidR="00136994">
        <w:rPr>
          <w:rFonts w:asciiTheme="minorHAnsi" w:hAnsiTheme="minorHAnsi" w:cstheme="minorHAnsi"/>
        </w:rPr>
        <w:t>niezwłocznego</w:t>
      </w:r>
      <w:r w:rsidR="00DB2F94">
        <w:rPr>
          <w:rFonts w:asciiTheme="minorHAnsi" w:hAnsiTheme="minorHAnsi" w:cstheme="minorHAnsi"/>
        </w:rPr>
        <w:t xml:space="preserve"> </w:t>
      </w:r>
      <w:r w:rsidR="006C6A43">
        <w:rPr>
          <w:rFonts w:asciiTheme="minorHAnsi" w:hAnsiTheme="minorHAnsi" w:cstheme="minorHAnsi"/>
        </w:rPr>
        <w:t>zamieszczenia w BIP.</w:t>
      </w:r>
      <w:r w:rsidR="00E90148">
        <w:rPr>
          <w:rFonts w:asciiTheme="minorHAnsi" w:hAnsiTheme="minorHAnsi" w:cs="Calibri"/>
        </w:rPr>
        <w:t xml:space="preserve"> </w:t>
      </w:r>
      <w:r w:rsidR="006C6A43">
        <w:rPr>
          <w:rFonts w:asciiTheme="minorHAnsi" w:hAnsiTheme="minorHAnsi" w:cs="Calibri"/>
        </w:rPr>
        <w:t>P</w:t>
      </w:r>
      <w:r w:rsidR="00DB2F94">
        <w:rPr>
          <w:rFonts w:asciiTheme="minorHAnsi" w:hAnsiTheme="minorHAnsi" w:cs="Calibri"/>
        </w:rPr>
        <w:t>onadto</w:t>
      </w:r>
      <w:r w:rsidR="006C6A43">
        <w:rPr>
          <w:rFonts w:asciiTheme="minorHAnsi" w:hAnsiTheme="minorHAnsi" w:cs="Calibri"/>
        </w:rPr>
        <w:t xml:space="preserve"> </w:t>
      </w:r>
      <w:r w:rsidR="006C6A43">
        <w:rPr>
          <w:rFonts w:asciiTheme="minorHAnsi" w:hAnsiTheme="minorHAnsi" w:cstheme="minorHAnsi"/>
        </w:rPr>
        <w:t xml:space="preserve">już zmieniono projekt umowy, uwzględniając </w:t>
      </w:r>
      <w:r w:rsidR="00772A31">
        <w:rPr>
          <w:rFonts w:asciiTheme="minorHAnsi" w:hAnsiTheme="minorHAnsi" w:cstheme="minorHAnsi"/>
        </w:rPr>
        <w:t>uwagi odnoś</w:t>
      </w:r>
      <w:r w:rsidR="00136994">
        <w:rPr>
          <w:rFonts w:asciiTheme="minorHAnsi" w:hAnsiTheme="minorHAnsi" w:cstheme="minorHAnsi"/>
        </w:rPr>
        <w:t>nie nieproporcjonalnie</w:t>
      </w:r>
      <w:r w:rsidR="00772A31">
        <w:rPr>
          <w:rFonts w:asciiTheme="minorHAnsi" w:hAnsiTheme="minorHAnsi" w:cstheme="minorHAnsi"/>
        </w:rPr>
        <w:t xml:space="preserve"> wysokiej kwoty </w:t>
      </w:r>
      <w:r w:rsidR="0069255A">
        <w:rPr>
          <w:rFonts w:asciiTheme="minorHAnsi" w:hAnsiTheme="minorHAnsi" w:cstheme="minorHAnsi"/>
        </w:rPr>
        <w:t>w systemie</w:t>
      </w:r>
      <w:r w:rsidR="00136994">
        <w:rPr>
          <w:rFonts w:asciiTheme="minorHAnsi" w:hAnsiTheme="minorHAnsi" w:cstheme="minorHAnsi"/>
        </w:rPr>
        <w:t xml:space="preserve"> </w:t>
      </w:r>
      <w:r w:rsidR="00772A31">
        <w:rPr>
          <w:rFonts w:asciiTheme="minorHAnsi" w:hAnsiTheme="minorHAnsi" w:cstheme="minorHAnsi"/>
        </w:rPr>
        <w:t>kar umownych za nieterminowość realizacji zadań.</w:t>
      </w:r>
      <w:r w:rsidR="00DB2F94">
        <w:rPr>
          <w:rFonts w:asciiTheme="minorHAnsi" w:hAnsiTheme="minorHAnsi" w:cstheme="minorHAnsi"/>
        </w:rPr>
        <w:t xml:space="preserve"> Pierwotnie był to procent od szacunkowej wartości zamówienia, czyli ok. 3,5 mln zł, jednak </w:t>
      </w:r>
      <w:r w:rsidR="00A52E38">
        <w:rPr>
          <w:rFonts w:asciiTheme="minorHAnsi" w:hAnsiTheme="minorHAnsi" w:cstheme="minorHAnsi"/>
        </w:rPr>
        <w:t xml:space="preserve">po rozważaniu, </w:t>
      </w:r>
      <w:r w:rsidR="00DB2F94">
        <w:rPr>
          <w:rFonts w:asciiTheme="minorHAnsi" w:hAnsiTheme="minorHAnsi" w:cstheme="minorHAnsi"/>
        </w:rPr>
        <w:t xml:space="preserve">sankcje </w:t>
      </w:r>
      <w:r w:rsidR="00BD433B">
        <w:rPr>
          <w:rFonts w:asciiTheme="minorHAnsi" w:hAnsiTheme="minorHAnsi" w:cstheme="minorHAnsi"/>
        </w:rPr>
        <w:t xml:space="preserve">te </w:t>
      </w:r>
      <w:r w:rsidR="00DB2F94">
        <w:rPr>
          <w:rFonts w:asciiTheme="minorHAnsi" w:hAnsiTheme="minorHAnsi" w:cstheme="minorHAnsi"/>
        </w:rPr>
        <w:t xml:space="preserve">zostały </w:t>
      </w:r>
      <w:r w:rsidR="003C1F8F">
        <w:rPr>
          <w:rFonts w:asciiTheme="minorHAnsi" w:hAnsiTheme="minorHAnsi" w:cstheme="minorHAnsi"/>
        </w:rPr>
        <w:t>nieco</w:t>
      </w:r>
      <w:r w:rsidR="00DB2F94">
        <w:rPr>
          <w:rFonts w:asciiTheme="minorHAnsi" w:hAnsiTheme="minorHAnsi" w:cstheme="minorHAnsi"/>
        </w:rPr>
        <w:t xml:space="preserve"> </w:t>
      </w:r>
      <w:r w:rsidR="00CD4924">
        <w:rPr>
          <w:rFonts w:asciiTheme="minorHAnsi" w:hAnsiTheme="minorHAnsi" w:cstheme="minorHAnsi"/>
        </w:rPr>
        <w:t xml:space="preserve">złagodzone, a kwota </w:t>
      </w:r>
      <w:r w:rsidR="00DB2F94">
        <w:rPr>
          <w:rFonts w:asciiTheme="minorHAnsi" w:hAnsiTheme="minorHAnsi" w:cstheme="minorHAnsi"/>
        </w:rPr>
        <w:t>obniż</w:t>
      </w:r>
      <w:r w:rsidR="00CD4924">
        <w:rPr>
          <w:rFonts w:asciiTheme="minorHAnsi" w:hAnsiTheme="minorHAnsi" w:cstheme="minorHAnsi"/>
        </w:rPr>
        <w:t>ona</w:t>
      </w:r>
      <w:r w:rsidR="00DB2F94">
        <w:rPr>
          <w:rFonts w:asciiTheme="minorHAnsi" w:hAnsiTheme="minorHAnsi" w:cstheme="minorHAnsi"/>
        </w:rPr>
        <w:t>.</w:t>
      </w:r>
      <w:r w:rsidR="0019487E">
        <w:rPr>
          <w:rFonts w:asciiTheme="minorHAnsi" w:hAnsiTheme="minorHAnsi" w:cstheme="minorHAnsi"/>
        </w:rPr>
        <w:t xml:space="preserve"> </w:t>
      </w:r>
      <w:r w:rsidR="004F7E4D">
        <w:rPr>
          <w:rFonts w:asciiTheme="minorHAnsi" w:hAnsiTheme="minorHAnsi" w:cstheme="minorHAnsi"/>
        </w:rPr>
        <w:t>Wobec powyższej sytuacji,</w:t>
      </w:r>
      <w:r w:rsidR="00DC3049">
        <w:rPr>
          <w:rFonts w:asciiTheme="minorHAnsi" w:hAnsiTheme="minorHAnsi" w:cstheme="minorHAnsi"/>
        </w:rPr>
        <w:t xml:space="preserve"> </w:t>
      </w:r>
      <w:r w:rsidR="0019487E">
        <w:rPr>
          <w:rFonts w:asciiTheme="minorHAnsi" w:hAnsiTheme="minorHAnsi" w:cstheme="minorHAnsi"/>
        </w:rPr>
        <w:t xml:space="preserve">Wydział czeka </w:t>
      </w:r>
      <w:r w:rsidR="004F7E4D">
        <w:rPr>
          <w:rFonts w:asciiTheme="minorHAnsi" w:hAnsiTheme="minorHAnsi" w:cstheme="minorHAnsi"/>
        </w:rPr>
        <w:t xml:space="preserve">na informację z Biura Zamówień Publicznych, czy cała procedura </w:t>
      </w:r>
      <w:r w:rsidR="001D5484">
        <w:rPr>
          <w:rFonts w:asciiTheme="minorHAnsi" w:hAnsiTheme="minorHAnsi" w:cstheme="minorHAnsi"/>
        </w:rPr>
        <w:t>wyboru partnera powinna zostać</w:t>
      </w:r>
      <w:r w:rsidR="004F7E4D">
        <w:rPr>
          <w:rFonts w:asciiTheme="minorHAnsi" w:hAnsiTheme="minorHAnsi" w:cstheme="minorHAnsi"/>
        </w:rPr>
        <w:t xml:space="preserve"> przedłuż</w:t>
      </w:r>
      <w:r w:rsidR="003624A3">
        <w:rPr>
          <w:rFonts w:asciiTheme="minorHAnsi" w:hAnsiTheme="minorHAnsi" w:cstheme="minorHAnsi"/>
        </w:rPr>
        <w:t>ona.</w:t>
      </w:r>
      <w:r w:rsidR="001D5484">
        <w:rPr>
          <w:rFonts w:asciiTheme="minorHAnsi" w:hAnsiTheme="minorHAnsi" w:cstheme="minorHAnsi"/>
        </w:rPr>
        <w:t xml:space="preserve"> W kwestii </w:t>
      </w:r>
      <w:r w:rsidR="00CD4924">
        <w:rPr>
          <w:rFonts w:asciiTheme="minorHAnsi" w:hAnsiTheme="minorHAnsi" w:cstheme="minorHAnsi"/>
        </w:rPr>
        <w:t xml:space="preserve">założonego </w:t>
      </w:r>
      <w:r w:rsidR="007439AF">
        <w:rPr>
          <w:rFonts w:asciiTheme="minorHAnsi" w:hAnsiTheme="minorHAnsi" w:cstheme="minorHAnsi"/>
        </w:rPr>
        <w:t>schemat</w:t>
      </w:r>
      <w:r w:rsidR="00E760F8">
        <w:rPr>
          <w:rFonts w:asciiTheme="minorHAnsi" w:hAnsiTheme="minorHAnsi" w:cstheme="minorHAnsi"/>
        </w:rPr>
        <w:t>u</w:t>
      </w:r>
      <w:r w:rsidR="007439AF">
        <w:rPr>
          <w:rFonts w:asciiTheme="minorHAnsi" w:hAnsiTheme="minorHAnsi" w:cstheme="minorHAnsi"/>
        </w:rPr>
        <w:t xml:space="preserve"> działania, to koncesjonariusz przygotowuje ofertę</w:t>
      </w:r>
      <w:r w:rsidR="00AA70CD">
        <w:rPr>
          <w:rFonts w:asciiTheme="minorHAnsi" w:hAnsiTheme="minorHAnsi" w:cstheme="minorHAnsi"/>
        </w:rPr>
        <w:t xml:space="preserve"> benefitów miejskich oraz </w:t>
      </w:r>
      <w:r w:rsidR="002D0260">
        <w:rPr>
          <w:rFonts w:asciiTheme="minorHAnsi" w:hAnsiTheme="minorHAnsi" w:cstheme="minorHAnsi"/>
        </w:rPr>
        <w:t>bizne</w:t>
      </w:r>
      <w:r w:rsidR="00AA70CD">
        <w:rPr>
          <w:rFonts w:asciiTheme="minorHAnsi" w:hAnsiTheme="minorHAnsi" w:cstheme="minorHAnsi"/>
        </w:rPr>
        <w:t>sowych</w:t>
      </w:r>
      <w:r w:rsidR="007439AF">
        <w:rPr>
          <w:rFonts w:asciiTheme="minorHAnsi" w:hAnsiTheme="minorHAnsi" w:cstheme="minorHAnsi"/>
        </w:rPr>
        <w:t xml:space="preserve">, </w:t>
      </w:r>
      <w:r w:rsidR="00785D71">
        <w:rPr>
          <w:rFonts w:asciiTheme="minorHAnsi" w:hAnsiTheme="minorHAnsi" w:cstheme="minorHAnsi"/>
        </w:rPr>
        <w:t>natomiast</w:t>
      </w:r>
      <w:r w:rsidR="007439AF">
        <w:rPr>
          <w:rFonts w:asciiTheme="minorHAnsi" w:hAnsiTheme="minorHAnsi" w:cstheme="minorHAnsi"/>
        </w:rPr>
        <w:t xml:space="preserve"> Urząd Miasta </w:t>
      </w:r>
      <w:r w:rsidR="00785D71">
        <w:rPr>
          <w:rFonts w:asciiTheme="minorHAnsi" w:hAnsiTheme="minorHAnsi" w:cstheme="minorHAnsi"/>
        </w:rPr>
        <w:t xml:space="preserve">będzie </w:t>
      </w:r>
      <w:r w:rsidR="007439AF">
        <w:rPr>
          <w:rFonts w:asciiTheme="minorHAnsi" w:hAnsiTheme="minorHAnsi" w:cstheme="minorHAnsi"/>
        </w:rPr>
        <w:t>stanowi</w:t>
      </w:r>
      <w:r w:rsidR="00785D71">
        <w:rPr>
          <w:rFonts w:asciiTheme="minorHAnsi" w:hAnsiTheme="minorHAnsi" w:cstheme="minorHAnsi"/>
        </w:rPr>
        <w:t>ł</w:t>
      </w:r>
      <w:r w:rsidR="007439AF">
        <w:rPr>
          <w:rFonts w:asciiTheme="minorHAnsi" w:hAnsiTheme="minorHAnsi" w:cstheme="minorHAnsi"/>
        </w:rPr>
        <w:t xml:space="preserve"> wsparcie</w:t>
      </w:r>
      <w:r w:rsidR="00785D71">
        <w:rPr>
          <w:rFonts w:asciiTheme="minorHAnsi" w:hAnsiTheme="minorHAnsi" w:cstheme="minorHAnsi"/>
        </w:rPr>
        <w:t xml:space="preserve">, </w:t>
      </w:r>
      <w:r w:rsidR="00497C4C">
        <w:rPr>
          <w:rFonts w:asciiTheme="minorHAnsi" w:hAnsiTheme="minorHAnsi" w:cstheme="minorHAnsi"/>
        </w:rPr>
        <w:t xml:space="preserve">w </w:t>
      </w:r>
      <w:r w:rsidR="00785D71">
        <w:rPr>
          <w:rFonts w:asciiTheme="minorHAnsi" w:hAnsiTheme="minorHAnsi" w:cstheme="minorHAnsi"/>
        </w:rPr>
        <w:t>szczególności</w:t>
      </w:r>
      <w:r w:rsidR="007439AF">
        <w:rPr>
          <w:rFonts w:asciiTheme="minorHAnsi" w:hAnsiTheme="minorHAnsi" w:cstheme="minorHAnsi"/>
        </w:rPr>
        <w:t xml:space="preserve"> poprzez dostępność punktów bezpośredniej obsługi klienta dla osób wykluczonych cyfrowo. </w:t>
      </w:r>
      <w:r w:rsidR="00CD4924">
        <w:rPr>
          <w:rFonts w:asciiTheme="minorHAnsi" w:hAnsiTheme="minorHAnsi" w:cstheme="minorHAnsi"/>
        </w:rPr>
        <w:t>Ponadto w</w:t>
      </w:r>
      <w:r w:rsidR="007439AF">
        <w:rPr>
          <w:rFonts w:asciiTheme="minorHAnsi" w:hAnsiTheme="minorHAnsi" w:cstheme="minorHAnsi"/>
        </w:rPr>
        <w:t>stępne informacje wskazują na zainteresowanie</w:t>
      </w:r>
      <w:r w:rsidR="009C1996">
        <w:rPr>
          <w:rFonts w:asciiTheme="minorHAnsi" w:hAnsiTheme="minorHAnsi" w:cstheme="minorHAnsi"/>
        </w:rPr>
        <w:t xml:space="preserve"> potencjalnych partnerów, jednak jest prośba, aby przekazywać dalej zaproszenie do udziału</w:t>
      </w:r>
      <w:r w:rsidR="00497C4C">
        <w:rPr>
          <w:rFonts w:asciiTheme="minorHAnsi" w:hAnsiTheme="minorHAnsi" w:cstheme="minorHAnsi"/>
        </w:rPr>
        <w:t xml:space="preserve"> </w:t>
      </w:r>
      <w:r w:rsidR="009C1996">
        <w:rPr>
          <w:rFonts w:asciiTheme="minorHAnsi" w:hAnsiTheme="minorHAnsi" w:cstheme="minorHAnsi"/>
        </w:rPr>
        <w:t>w projekcie</w:t>
      </w:r>
      <w:r w:rsidR="00207E20">
        <w:rPr>
          <w:rFonts w:asciiTheme="minorHAnsi" w:hAnsiTheme="minorHAnsi" w:cstheme="minorHAnsi"/>
        </w:rPr>
        <w:t xml:space="preserve">. Cenne byłoby także </w:t>
      </w:r>
      <w:r w:rsidR="00476A03">
        <w:rPr>
          <w:rFonts w:asciiTheme="minorHAnsi" w:hAnsiTheme="minorHAnsi" w:cstheme="minorHAnsi"/>
        </w:rPr>
        <w:t xml:space="preserve">zgłaszanie ewentualnych uwag </w:t>
      </w:r>
      <w:r w:rsidR="00207E20">
        <w:rPr>
          <w:rFonts w:asciiTheme="minorHAnsi" w:hAnsiTheme="minorHAnsi" w:cstheme="minorHAnsi"/>
        </w:rPr>
        <w:t xml:space="preserve">merytorycznych </w:t>
      </w:r>
      <w:r w:rsidR="00476A03">
        <w:rPr>
          <w:rFonts w:asciiTheme="minorHAnsi" w:hAnsiTheme="minorHAnsi" w:cstheme="minorHAnsi"/>
        </w:rPr>
        <w:t>do programu w rozmowie bezpośredniej.</w:t>
      </w:r>
    </w:p>
    <w:p w:rsidR="00772A31" w:rsidRDefault="00772A31" w:rsidP="001821C1">
      <w:pPr>
        <w:spacing w:line="266" w:lineRule="auto"/>
        <w:jc w:val="both"/>
        <w:rPr>
          <w:rFonts w:asciiTheme="minorHAnsi" w:hAnsiTheme="minorHAnsi" w:cs="Calibri"/>
        </w:rPr>
      </w:pPr>
    </w:p>
    <w:p w:rsidR="000D3E89" w:rsidRDefault="000D3E89" w:rsidP="001821C1">
      <w:pPr>
        <w:spacing w:line="26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Przewodniczący </w:t>
      </w:r>
      <w:proofErr w:type="spellStart"/>
      <w:r>
        <w:rPr>
          <w:rFonts w:asciiTheme="minorHAnsi" w:hAnsiTheme="minorHAnsi" w:cs="Calibri"/>
          <w:b/>
          <w:bCs/>
        </w:rPr>
        <w:t>KPMiRZ</w:t>
      </w:r>
      <w:proofErr w:type="spellEnd"/>
      <w:r>
        <w:rPr>
          <w:rFonts w:asciiTheme="minorHAnsi" w:hAnsiTheme="minorHAnsi" w:cs="Calibri"/>
          <w:b/>
          <w:bCs/>
        </w:rPr>
        <w:t xml:space="preserve"> M. Rozmiarek</w:t>
      </w:r>
      <w:r>
        <w:rPr>
          <w:rFonts w:asciiTheme="minorHAnsi" w:hAnsiTheme="minorHAnsi" w:cs="Calibri"/>
        </w:rPr>
        <w:t xml:space="preserve"> podziękował za przedstawienie zagadnienia i otworzył dyskusję.</w:t>
      </w:r>
    </w:p>
    <w:p w:rsidR="000D3E89" w:rsidRPr="00E90148" w:rsidRDefault="000D3E89" w:rsidP="001821C1">
      <w:pPr>
        <w:spacing w:line="266" w:lineRule="auto"/>
        <w:jc w:val="both"/>
        <w:rPr>
          <w:rFonts w:asciiTheme="minorHAnsi" w:hAnsiTheme="minorHAnsi" w:cs="Calibri"/>
        </w:rPr>
      </w:pPr>
    </w:p>
    <w:p w:rsidR="00835BCD" w:rsidRDefault="000D3E89" w:rsidP="001821C1">
      <w:pPr>
        <w:spacing w:line="266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Wobec braku </w:t>
      </w:r>
      <w:r w:rsidR="007577AD">
        <w:rPr>
          <w:rFonts w:asciiTheme="minorHAnsi" w:hAnsiTheme="minorHAnsi" w:cs="Calibri"/>
          <w:bCs/>
        </w:rPr>
        <w:t xml:space="preserve">uwag w dyskusji, </w:t>
      </w:r>
      <w:r w:rsidR="007577AD">
        <w:rPr>
          <w:rFonts w:asciiTheme="minorHAnsi" w:hAnsiTheme="minorHAnsi" w:cs="Calibri"/>
          <w:b/>
          <w:bCs/>
        </w:rPr>
        <w:t xml:space="preserve">Przewodniczący </w:t>
      </w:r>
      <w:proofErr w:type="spellStart"/>
      <w:r w:rsidR="007577AD">
        <w:rPr>
          <w:rFonts w:asciiTheme="minorHAnsi" w:hAnsiTheme="minorHAnsi" w:cs="Calibri"/>
          <w:b/>
          <w:bCs/>
        </w:rPr>
        <w:t>KPMiRZ</w:t>
      </w:r>
      <w:proofErr w:type="spellEnd"/>
      <w:r w:rsidR="007577AD">
        <w:rPr>
          <w:rFonts w:asciiTheme="minorHAnsi" w:hAnsiTheme="minorHAnsi" w:cs="Calibri"/>
          <w:b/>
          <w:bCs/>
        </w:rPr>
        <w:t xml:space="preserve"> M. Rozmiarek</w:t>
      </w:r>
      <w:r w:rsidR="007577AD">
        <w:rPr>
          <w:rFonts w:asciiTheme="minorHAnsi" w:hAnsiTheme="minorHAnsi" w:cs="Calibri"/>
          <w:bCs/>
        </w:rPr>
        <w:t xml:space="preserve"> przeszedł do kolejnego punktu porządku obrad.</w:t>
      </w:r>
    </w:p>
    <w:p w:rsidR="00835BCD" w:rsidRDefault="00835BCD" w:rsidP="001821C1">
      <w:pPr>
        <w:spacing w:line="266" w:lineRule="auto"/>
        <w:jc w:val="both"/>
        <w:rPr>
          <w:rFonts w:asciiTheme="minorHAnsi" w:hAnsiTheme="minorHAnsi" w:cs="Calibri"/>
        </w:rPr>
      </w:pPr>
    </w:p>
    <w:p w:rsidR="00835BCD" w:rsidRDefault="007577AD" w:rsidP="001821C1">
      <w:pPr>
        <w:spacing w:line="26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Ad.3. Sprawy wniesione. Wolne głosy i wnioski.</w:t>
      </w:r>
      <w:r>
        <w:rPr>
          <w:rFonts w:asciiTheme="minorHAnsi" w:hAnsiTheme="minorHAnsi" w:cs="Calibri"/>
        </w:rPr>
        <w:t xml:space="preserve"> </w:t>
      </w:r>
    </w:p>
    <w:p w:rsidR="00835BCD" w:rsidRDefault="00835BCD" w:rsidP="001821C1">
      <w:pPr>
        <w:spacing w:line="266" w:lineRule="auto"/>
        <w:jc w:val="both"/>
        <w:rPr>
          <w:rFonts w:asciiTheme="minorHAnsi" w:hAnsiTheme="minorHAnsi" w:cs="Calibri"/>
        </w:rPr>
      </w:pPr>
    </w:p>
    <w:p w:rsidR="00835BCD" w:rsidRDefault="007577AD" w:rsidP="001821C1">
      <w:pPr>
        <w:spacing w:line="266" w:lineRule="auto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</w:rPr>
        <w:t xml:space="preserve">Wobec braku głosów i wniosków oraz wyczerpania punktów porządku obrad, </w:t>
      </w:r>
      <w:r>
        <w:rPr>
          <w:rFonts w:asciiTheme="minorHAnsi" w:hAnsiTheme="minorHAnsi" w:cs="Calibri"/>
          <w:b/>
          <w:bCs/>
        </w:rPr>
        <w:t xml:space="preserve">Przewodniczący </w:t>
      </w:r>
      <w:proofErr w:type="spellStart"/>
      <w:r>
        <w:rPr>
          <w:rFonts w:asciiTheme="minorHAnsi" w:hAnsiTheme="minorHAnsi" w:cs="Calibri"/>
          <w:b/>
          <w:bCs/>
        </w:rPr>
        <w:t>KPMiRZ</w:t>
      </w:r>
      <w:proofErr w:type="spellEnd"/>
      <w:r>
        <w:rPr>
          <w:rFonts w:asciiTheme="minorHAnsi" w:hAnsiTheme="minorHAnsi" w:cs="Calibri"/>
          <w:b/>
          <w:bCs/>
        </w:rPr>
        <w:t xml:space="preserve"> M. Rozmiarek</w:t>
      </w:r>
      <w:r>
        <w:rPr>
          <w:rFonts w:asciiTheme="minorHAnsi" w:hAnsiTheme="minorHAnsi" w:cs="Calibri"/>
          <w:bCs/>
        </w:rPr>
        <w:t xml:space="preserve"> </w:t>
      </w:r>
      <w:r w:rsidR="002E41DC">
        <w:rPr>
          <w:rFonts w:asciiTheme="minorHAnsi" w:hAnsiTheme="minorHAnsi" w:cs="Calibri"/>
          <w:bCs/>
        </w:rPr>
        <w:t xml:space="preserve">podziękował za obecność i </w:t>
      </w:r>
      <w:r>
        <w:rPr>
          <w:rFonts w:asciiTheme="minorHAnsi" w:hAnsiTheme="minorHAnsi" w:cs="Calibri"/>
        </w:rPr>
        <w:t>zamknął posiedzenie komisji.</w:t>
      </w:r>
    </w:p>
    <w:p w:rsidR="00F8447D" w:rsidRDefault="00F8447D" w:rsidP="001821C1">
      <w:pPr>
        <w:spacing w:line="266" w:lineRule="auto"/>
        <w:rPr>
          <w:rFonts w:asciiTheme="minorHAnsi" w:hAnsiTheme="minorHAnsi" w:cs="Calibri"/>
          <w:b/>
          <w:bCs/>
        </w:rPr>
      </w:pPr>
    </w:p>
    <w:p w:rsidR="00F8447D" w:rsidRDefault="00F8447D" w:rsidP="001821C1">
      <w:pPr>
        <w:spacing w:line="266" w:lineRule="auto"/>
        <w:rPr>
          <w:rFonts w:asciiTheme="minorHAnsi" w:hAnsiTheme="minorHAnsi" w:cs="Calibri"/>
          <w:b/>
          <w:bCs/>
        </w:rPr>
      </w:pPr>
    </w:p>
    <w:p w:rsidR="00835BCD" w:rsidRDefault="007577AD" w:rsidP="001821C1">
      <w:pPr>
        <w:spacing w:line="266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>Przewodniczący Komisji</w:t>
      </w:r>
    </w:p>
    <w:p w:rsidR="00835BCD" w:rsidRDefault="007577AD" w:rsidP="001821C1">
      <w:pPr>
        <w:spacing w:line="266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>Promocji Miasta i Relacji Zewnętrznych RMP</w:t>
      </w:r>
    </w:p>
    <w:p w:rsidR="00835BCD" w:rsidRDefault="00835BCD" w:rsidP="001821C1">
      <w:pPr>
        <w:spacing w:line="266" w:lineRule="auto"/>
        <w:jc w:val="center"/>
        <w:rPr>
          <w:rFonts w:asciiTheme="minorHAnsi" w:hAnsiTheme="minorHAnsi" w:cs="Calibri"/>
          <w:b/>
          <w:bCs/>
        </w:rPr>
      </w:pPr>
    </w:p>
    <w:p w:rsidR="009C144B" w:rsidRDefault="009C144B" w:rsidP="00CA1462">
      <w:pPr>
        <w:spacing w:line="266" w:lineRule="auto"/>
        <w:ind w:left="2124" w:firstLine="708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/-/</w:t>
      </w:r>
    </w:p>
    <w:p w:rsidR="00F8447D" w:rsidRPr="008A3590" w:rsidRDefault="007577AD" w:rsidP="001821C1">
      <w:pPr>
        <w:spacing w:line="266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Mateusz Rozmiarek</w:t>
      </w:r>
    </w:p>
    <w:p w:rsidR="00CA1462" w:rsidRDefault="00CA1462" w:rsidP="001821C1">
      <w:pPr>
        <w:spacing w:line="26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A0653" w:rsidRDefault="007A0653" w:rsidP="001821C1">
      <w:pPr>
        <w:spacing w:line="26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A0653" w:rsidRDefault="007A0653" w:rsidP="001821C1">
      <w:pPr>
        <w:spacing w:line="26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A0653" w:rsidRDefault="007A0653" w:rsidP="001821C1">
      <w:pPr>
        <w:spacing w:line="26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A0653" w:rsidRDefault="007A0653" w:rsidP="001821C1">
      <w:pPr>
        <w:spacing w:line="26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7A0653" w:rsidRDefault="007A0653" w:rsidP="001821C1">
      <w:pPr>
        <w:spacing w:line="26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35BCD" w:rsidRPr="008A3590" w:rsidRDefault="007577AD" w:rsidP="001821C1">
      <w:pPr>
        <w:spacing w:line="266" w:lineRule="auto"/>
        <w:jc w:val="both"/>
        <w:rPr>
          <w:rFonts w:asciiTheme="minorHAnsi" w:hAnsiTheme="minorHAnsi" w:cs="Calibri"/>
          <w:sz w:val="22"/>
          <w:szCs w:val="22"/>
        </w:rPr>
      </w:pPr>
      <w:bookmarkStart w:id="1" w:name="_GoBack"/>
      <w:bookmarkEnd w:id="1"/>
      <w:r w:rsidRPr="008A3590">
        <w:rPr>
          <w:rFonts w:asciiTheme="minorHAnsi" w:hAnsiTheme="minorHAnsi" w:cs="Calibri"/>
          <w:sz w:val="22"/>
          <w:szCs w:val="22"/>
        </w:rPr>
        <w:t xml:space="preserve">Sporządziła: </w:t>
      </w:r>
    </w:p>
    <w:p w:rsidR="00835BCD" w:rsidRPr="008A3590" w:rsidRDefault="007577AD" w:rsidP="001821C1">
      <w:pPr>
        <w:spacing w:line="266" w:lineRule="auto"/>
        <w:jc w:val="both"/>
        <w:rPr>
          <w:rFonts w:asciiTheme="minorHAnsi" w:hAnsiTheme="minorHAnsi" w:cs="Calibri"/>
          <w:sz w:val="22"/>
          <w:szCs w:val="22"/>
        </w:rPr>
      </w:pPr>
      <w:r w:rsidRPr="008A3590">
        <w:rPr>
          <w:rFonts w:asciiTheme="minorHAnsi" w:hAnsiTheme="minorHAnsi" w:cs="Calibri"/>
          <w:sz w:val="22"/>
          <w:szCs w:val="22"/>
        </w:rPr>
        <w:t>Anna Prager</w:t>
      </w:r>
    </w:p>
    <w:p w:rsidR="00835BCD" w:rsidRPr="008A3590" w:rsidRDefault="007577AD" w:rsidP="001821C1">
      <w:pPr>
        <w:spacing w:line="266" w:lineRule="auto"/>
        <w:jc w:val="both"/>
        <w:rPr>
          <w:rFonts w:asciiTheme="minorHAnsi" w:hAnsiTheme="minorHAnsi" w:cs="Calibri"/>
          <w:sz w:val="22"/>
          <w:szCs w:val="22"/>
        </w:rPr>
      </w:pPr>
      <w:r w:rsidRPr="008A3590">
        <w:rPr>
          <w:rFonts w:asciiTheme="minorHAnsi" w:hAnsiTheme="minorHAnsi" w:cs="Calibri"/>
          <w:sz w:val="22"/>
          <w:szCs w:val="22"/>
        </w:rPr>
        <w:t>Biuro Rady Miasta</w:t>
      </w:r>
    </w:p>
    <w:p w:rsidR="00835BCD" w:rsidRPr="008A3590" w:rsidRDefault="008A3590" w:rsidP="001821C1">
      <w:pPr>
        <w:spacing w:line="266" w:lineRule="auto"/>
        <w:jc w:val="both"/>
        <w:rPr>
          <w:rFonts w:asciiTheme="minorHAnsi" w:hAnsiTheme="minorHAnsi" w:cs="Calibri"/>
          <w:sz w:val="22"/>
          <w:szCs w:val="22"/>
        </w:rPr>
      </w:pPr>
      <w:r w:rsidRPr="008A3590">
        <w:rPr>
          <w:rFonts w:asciiTheme="minorHAnsi" w:hAnsiTheme="minorHAnsi" w:cs="Calibri"/>
          <w:sz w:val="22"/>
          <w:szCs w:val="22"/>
        </w:rPr>
        <w:t>22.06</w:t>
      </w:r>
      <w:r w:rsidR="007577AD" w:rsidRPr="008A3590">
        <w:rPr>
          <w:rFonts w:asciiTheme="minorHAnsi" w:hAnsiTheme="minorHAnsi" w:cs="Calibri"/>
          <w:sz w:val="22"/>
          <w:szCs w:val="22"/>
        </w:rPr>
        <w:t>.2021</w:t>
      </w:r>
    </w:p>
    <w:sectPr w:rsidR="00835BCD" w:rsidRPr="008A3590">
      <w:footerReference w:type="default" r:id="rId8"/>
      <w:pgSz w:w="11906" w:h="16838"/>
      <w:pgMar w:top="851" w:right="1418" w:bottom="1418" w:left="1418" w:header="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627" w:rsidRDefault="005C1627">
      <w:r>
        <w:separator/>
      </w:r>
    </w:p>
  </w:endnote>
  <w:endnote w:type="continuationSeparator" w:id="0">
    <w:p w:rsidR="005C1627" w:rsidRDefault="005C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CD" w:rsidRDefault="007577A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5524AB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82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35BCD" w:rsidRDefault="007577A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A1462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5524AB7" id="Ramka1" o:spid="_x0000_s1026" style="position:absolute;margin-left:-44.6pt;margin-top:.05pt;width:6.6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" filled="f" stroked="f">
              <v:textbox style="mso-fit-shape-to-text:t" inset="0,0,0,0">
                <w:txbxContent>
                  <w:p w:rsidR="00835BCD" w:rsidRDefault="007577AD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A1462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627" w:rsidRDefault="005C1627">
      <w:r>
        <w:separator/>
      </w:r>
    </w:p>
  </w:footnote>
  <w:footnote w:type="continuationSeparator" w:id="0">
    <w:p w:rsidR="005C1627" w:rsidRDefault="005C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516"/>
    <w:multiLevelType w:val="hybridMultilevel"/>
    <w:tmpl w:val="32CA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CD"/>
    <w:rsid w:val="00013DE5"/>
    <w:rsid w:val="00035072"/>
    <w:rsid w:val="0003543E"/>
    <w:rsid w:val="00035E06"/>
    <w:rsid w:val="00045A80"/>
    <w:rsid w:val="00054D93"/>
    <w:rsid w:val="000608AF"/>
    <w:rsid w:val="000A5EEE"/>
    <w:rsid w:val="000C751C"/>
    <w:rsid w:val="000D3E89"/>
    <w:rsid w:val="000D47B9"/>
    <w:rsid w:val="000E03C8"/>
    <w:rsid w:val="000F7F69"/>
    <w:rsid w:val="00126085"/>
    <w:rsid w:val="00136994"/>
    <w:rsid w:val="00147961"/>
    <w:rsid w:val="001519A0"/>
    <w:rsid w:val="00160B2C"/>
    <w:rsid w:val="00166BA0"/>
    <w:rsid w:val="001821C1"/>
    <w:rsid w:val="00184CBC"/>
    <w:rsid w:val="0019487E"/>
    <w:rsid w:val="0019491C"/>
    <w:rsid w:val="001B0D06"/>
    <w:rsid w:val="001C3261"/>
    <w:rsid w:val="001C551D"/>
    <w:rsid w:val="001C5CCF"/>
    <w:rsid w:val="001D5484"/>
    <w:rsid w:val="001D5FD5"/>
    <w:rsid w:val="00207E20"/>
    <w:rsid w:val="0021283C"/>
    <w:rsid w:val="00222F71"/>
    <w:rsid w:val="0024671C"/>
    <w:rsid w:val="00257026"/>
    <w:rsid w:val="00261C5C"/>
    <w:rsid w:val="0026390B"/>
    <w:rsid w:val="00273D08"/>
    <w:rsid w:val="002878FA"/>
    <w:rsid w:val="002947C1"/>
    <w:rsid w:val="002D0260"/>
    <w:rsid w:val="002E41DC"/>
    <w:rsid w:val="002F59C8"/>
    <w:rsid w:val="00301FFC"/>
    <w:rsid w:val="00311F54"/>
    <w:rsid w:val="003624A3"/>
    <w:rsid w:val="0038188B"/>
    <w:rsid w:val="003A7EC9"/>
    <w:rsid w:val="003B25DA"/>
    <w:rsid w:val="003C1F8F"/>
    <w:rsid w:val="003D2BFC"/>
    <w:rsid w:val="003E390B"/>
    <w:rsid w:val="00415230"/>
    <w:rsid w:val="00430C83"/>
    <w:rsid w:val="00444B5E"/>
    <w:rsid w:val="00447944"/>
    <w:rsid w:val="004644A9"/>
    <w:rsid w:val="00476A03"/>
    <w:rsid w:val="004925FD"/>
    <w:rsid w:val="00497C4C"/>
    <w:rsid w:val="004F1472"/>
    <w:rsid w:val="004F7E4D"/>
    <w:rsid w:val="00512BAF"/>
    <w:rsid w:val="005269B4"/>
    <w:rsid w:val="005336D2"/>
    <w:rsid w:val="005704A3"/>
    <w:rsid w:val="00572FFD"/>
    <w:rsid w:val="005837A1"/>
    <w:rsid w:val="005906F8"/>
    <w:rsid w:val="005935DF"/>
    <w:rsid w:val="005B1762"/>
    <w:rsid w:val="005B5AF9"/>
    <w:rsid w:val="005C1627"/>
    <w:rsid w:val="005C6C7C"/>
    <w:rsid w:val="006024B3"/>
    <w:rsid w:val="00604353"/>
    <w:rsid w:val="006101DC"/>
    <w:rsid w:val="00616E3E"/>
    <w:rsid w:val="00633B59"/>
    <w:rsid w:val="0069255A"/>
    <w:rsid w:val="006B527E"/>
    <w:rsid w:val="006C6A43"/>
    <w:rsid w:val="006D0764"/>
    <w:rsid w:val="007169D4"/>
    <w:rsid w:val="00722896"/>
    <w:rsid w:val="007246CA"/>
    <w:rsid w:val="007439AF"/>
    <w:rsid w:val="007577AD"/>
    <w:rsid w:val="00766C4B"/>
    <w:rsid w:val="00772A31"/>
    <w:rsid w:val="00785D71"/>
    <w:rsid w:val="007A0653"/>
    <w:rsid w:val="007C4F44"/>
    <w:rsid w:val="007F0DA2"/>
    <w:rsid w:val="007F18F8"/>
    <w:rsid w:val="007F3C07"/>
    <w:rsid w:val="00800CDD"/>
    <w:rsid w:val="00817C03"/>
    <w:rsid w:val="00826E81"/>
    <w:rsid w:val="00835BCD"/>
    <w:rsid w:val="008652E6"/>
    <w:rsid w:val="00887133"/>
    <w:rsid w:val="008874C9"/>
    <w:rsid w:val="00897FF0"/>
    <w:rsid w:val="008A3590"/>
    <w:rsid w:val="008C416B"/>
    <w:rsid w:val="008C67CD"/>
    <w:rsid w:val="008C6965"/>
    <w:rsid w:val="008C73BB"/>
    <w:rsid w:val="008D24A0"/>
    <w:rsid w:val="008E6F73"/>
    <w:rsid w:val="008F6683"/>
    <w:rsid w:val="00966666"/>
    <w:rsid w:val="0099247B"/>
    <w:rsid w:val="009A51AB"/>
    <w:rsid w:val="009B2ECA"/>
    <w:rsid w:val="009C144B"/>
    <w:rsid w:val="009C1996"/>
    <w:rsid w:val="009C1DD8"/>
    <w:rsid w:val="009F09D7"/>
    <w:rsid w:val="00A21A70"/>
    <w:rsid w:val="00A46238"/>
    <w:rsid w:val="00A52E38"/>
    <w:rsid w:val="00AA1400"/>
    <w:rsid w:val="00AA70CD"/>
    <w:rsid w:val="00AC4FC7"/>
    <w:rsid w:val="00AC7C63"/>
    <w:rsid w:val="00AD3B77"/>
    <w:rsid w:val="00AF1E40"/>
    <w:rsid w:val="00B048D9"/>
    <w:rsid w:val="00B16736"/>
    <w:rsid w:val="00B266AD"/>
    <w:rsid w:val="00B3428E"/>
    <w:rsid w:val="00B5519A"/>
    <w:rsid w:val="00B84F11"/>
    <w:rsid w:val="00B97242"/>
    <w:rsid w:val="00BC4CBD"/>
    <w:rsid w:val="00BC6C9D"/>
    <w:rsid w:val="00BD0262"/>
    <w:rsid w:val="00BD433B"/>
    <w:rsid w:val="00C44453"/>
    <w:rsid w:val="00C54BC9"/>
    <w:rsid w:val="00C61A01"/>
    <w:rsid w:val="00C8320E"/>
    <w:rsid w:val="00C93502"/>
    <w:rsid w:val="00C941E7"/>
    <w:rsid w:val="00CA02D5"/>
    <w:rsid w:val="00CA1462"/>
    <w:rsid w:val="00CB6642"/>
    <w:rsid w:val="00CC7E4F"/>
    <w:rsid w:val="00CD3298"/>
    <w:rsid w:val="00CD4924"/>
    <w:rsid w:val="00D530A8"/>
    <w:rsid w:val="00D65F94"/>
    <w:rsid w:val="00D66B3A"/>
    <w:rsid w:val="00D86BD8"/>
    <w:rsid w:val="00D97B9B"/>
    <w:rsid w:val="00DA58F0"/>
    <w:rsid w:val="00DB2F94"/>
    <w:rsid w:val="00DC3049"/>
    <w:rsid w:val="00DD0B28"/>
    <w:rsid w:val="00DE1286"/>
    <w:rsid w:val="00E0259F"/>
    <w:rsid w:val="00E61450"/>
    <w:rsid w:val="00E6277F"/>
    <w:rsid w:val="00E752AA"/>
    <w:rsid w:val="00E760F8"/>
    <w:rsid w:val="00E81D21"/>
    <w:rsid w:val="00E90148"/>
    <w:rsid w:val="00EA3D95"/>
    <w:rsid w:val="00ED165D"/>
    <w:rsid w:val="00EE7BDF"/>
    <w:rsid w:val="00F26FC4"/>
    <w:rsid w:val="00F81E9D"/>
    <w:rsid w:val="00F8447D"/>
    <w:rsid w:val="00F84F0F"/>
    <w:rsid w:val="00F9468F"/>
    <w:rsid w:val="00FB6BEA"/>
    <w:rsid w:val="00FC2525"/>
    <w:rsid w:val="00FD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7635"/>
  <w15:docId w15:val="{B21BBF6D-BD2B-4E78-8298-03F0E5B9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3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qFormat/>
    <w:locked/>
    <w:rsid w:val="00816319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816319"/>
    <w:rPr>
      <w:rFonts w:cs="Times New Roman"/>
    </w:rPr>
  </w:style>
  <w:style w:type="character" w:customStyle="1" w:styleId="NagwekZnak">
    <w:name w:val="Nagłówek Znak"/>
    <w:link w:val="Nagwek"/>
    <w:uiPriority w:val="99"/>
    <w:qFormat/>
    <w:locked/>
    <w:rsid w:val="00816319"/>
    <w:rPr>
      <w:rFonts w:ascii="Times New Roman" w:hAnsi="Times New Roman"/>
      <w:sz w:val="24"/>
      <w:lang w:eastAsia="pl-PL"/>
    </w:rPr>
  </w:style>
  <w:style w:type="character" w:customStyle="1" w:styleId="EndnoteTextChar">
    <w:name w:val="Endnote Text Char"/>
    <w:uiPriority w:val="99"/>
    <w:semiHidden/>
    <w:qFormat/>
    <w:locked/>
    <w:rsid w:val="00816319"/>
    <w:rPr>
      <w:rFonts w:ascii="Times New Roman" w:hAnsi="Times New Roman"/>
      <w:sz w:val="20"/>
      <w:lang w:eastAsia="pl-PL"/>
    </w:rPr>
  </w:style>
  <w:style w:type="character" w:customStyle="1" w:styleId="Zakotwiczenieprzypisukocowego">
    <w:name w:val="Zakotwiczenie przypisu końcowego"/>
    <w:uiPriority w:val="99"/>
    <w:rsid w:val="003D1C29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EC691D"/>
    <w:rPr>
      <w:rFonts w:cs="Times New Roman"/>
      <w:vertAlign w:val="superscript"/>
    </w:rPr>
  </w:style>
  <w:style w:type="character" w:customStyle="1" w:styleId="BodyTextIndentChar">
    <w:name w:val="Body Text Indent Char"/>
    <w:uiPriority w:val="99"/>
    <w:qFormat/>
    <w:locked/>
    <w:rsid w:val="00816319"/>
    <w:rPr>
      <w:rFonts w:ascii="Times New Roman" w:hAnsi="Times New Roman"/>
      <w:sz w:val="24"/>
    </w:rPr>
  </w:style>
  <w:style w:type="character" w:customStyle="1" w:styleId="BalloonTextChar">
    <w:name w:val="Balloon Text Char"/>
    <w:uiPriority w:val="99"/>
    <w:semiHidden/>
    <w:qFormat/>
    <w:locked/>
    <w:rsid w:val="00816319"/>
    <w:rPr>
      <w:rFonts w:ascii="Segoe UI" w:hAnsi="Segoe UI"/>
      <w:sz w:val="18"/>
    </w:rPr>
  </w:style>
  <w:style w:type="character" w:customStyle="1" w:styleId="Znakinumeracji">
    <w:name w:val="Znaki numeracji"/>
    <w:uiPriority w:val="99"/>
    <w:qFormat/>
    <w:rsid w:val="003D1C29"/>
  </w:style>
  <w:style w:type="character" w:customStyle="1" w:styleId="HeaderChar1">
    <w:name w:val="Header Char1"/>
    <w:basedOn w:val="Domylnaczcionkaakapitu"/>
    <w:uiPriority w:val="99"/>
    <w:semiHidden/>
    <w:qFormat/>
    <w:locked/>
    <w:rsid w:val="00AC5A4F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AC5A4F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AC5A4F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AC5A4F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AC5A4F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C5A4F"/>
    <w:rPr>
      <w:rFonts w:ascii="Times New Roman" w:hAnsi="Times New Roman" w:cs="Times New Roman"/>
      <w:sz w:val="2"/>
    </w:rPr>
  </w:style>
  <w:style w:type="character" w:customStyle="1" w:styleId="Wyrnienie">
    <w:name w:val="Wyróżnienie"/>
    <w:basedOn w:val="Domylnaczcionkaakapitu"/>
    <w:uiPriority w:val="99"/>
    <w:qFormat/>
    <w:rsid w:val="00233FC4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737E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7EC"/>
    <w:rPr>
      <w:rFonts w:ascii="Times New Roman" w:eastAsia="Times New Roman" w:hAnsi="Times New Roman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737EC"/>
    <w:rPr>
      <w:rFonts w:ascii="Times New Roman" w:eastAsia="Times New Roman" w:hAnsi="Times New Roman"/>
      <w:b/>
      <w:bCs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816319"/>
    <w:pPr>
      <w:tabs>
        <w:tab w:val="center" w:pos="4536"/>
        <w:tab w:val="right" w:pos="9072"/>
      </w:tabs>
    </w:pPr>
    <w:rPr>
      <w:rFonts w:eastAsia="Calibri"/>
      <w:szCs w:val="20"/>
    </w:rPr>
  </w:style>
  <w:style w:type="paragraph" w:styleId="Tekstpodstawowy">
    <w:name w:val="Body Text"/>
    <w:basedOn w:val="Normalny"/>
    <w:link w:val="TekstpodstawowyZnak"/>
    <w:uiPriority w:val="99"/>
    <w:rsid w:val="003D1C29"/>
    <w:pPr>
      <w:spacing w:after="140" w:line="276" w:lineRule="auto"/>
    </w:pPr>
  </w:style>
  <w:style w:type="paragraph" w:styleId="Lista">
    <w:name w:val="List"/>
    <w:basedOn w:val="Tekstpodstawowy"/>
    <w:uiPriority w:val="99"/>
    <w:rsid w:val="003D1C29"/>
    <w:rPr>
      <w:rFonts w:cs="Lucida Sans"/>
    </w:rPr>
  </w:style>
  <w:style w:type="paragraph" w:styleId="Legenda">
    <w:name w:val="caption"/>
    <w:basedOn w:val="Normalny"/>
    <w:uiPriority w:val="99"/>
    <w:qFormat/>
    <w:rsid w:val="003D1C2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qFormat/>
    <w:rsid w:val="003D1C2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16319"/>
    <w:pPr>
      <w:tabs>
        <w:tab w:val="center" w:pos="4536"/>
        <w:tab w:val="right" w:pos="9072"/>
      </w:tabs>
    </w:pPr>
    <w:rPr>
      <w:rFonts w:eastAsia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6319"/>
    <w:rPr>
      <w:rFonts w:eastAsia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16319"/>
    <w:pPr>
      <w:spacing w:line="360" w:lineRule="auto"/>
      <w:ind w:firstLine="708"/>
      <w:jc w:val="both"/>
    </w:pPr>
    <w:rPr>
      <w:rFonts w:eastAsia="Calibri"/>
      <w:szCs w:val="20"/>
    </w:rPr>
  </w:style>
  <w:style w:type="paragraph" w:styleId="Akapitzlist">
    <w:name w:val="List Paragraph"/>
    <w:basedOn w:val="Normalny"/>
    <w:uiPriority w:val="34"/>
    <w:qFormat/>
    <w:rsid w:val="00816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816319"/>
    <w:rPr>
      <w:rFonts w:ascii="Segoe UI" w:eastAsia="Calibri" w:hAnsi="Segoe UI"/>
      <w:sz w:val="18"/>
      <w:szCs w:val="18"/>
    </w:rPr>
  </w:style>
  <w:style w:type="paragraph" w:customStyle="1" w:styleId="Zawartoramki">
    <w:name w:val="Zawartość ramki"/>
    <w:basedOn w:val="Normalny"/>
    <w:uiPriority w:val="99"/>
    <w:qFormat/>
    <w:rsid w:val="003D1C29"/>
  </w:style>
  <w:style w:type="paragraph" w:customStyle="1" w:styleId="Default">
    <w:name w:val="Default"/>
    <w:uiPriority w:val="99"/>
    <w:qFormat/>
    <w:rsid w:val="0055613E"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qFormat/>
    <w:rsid w:val="0079334B"/>
    <w:pPr>
      <w:spacing w:beforeAutospacing="1" w:after="142" w:line="288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73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F3DD-CDF1-4E39-AA64-E883AB4C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KPMiRZ nr 11/2020 z 30.11.2020</vt:lpstr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KPMiRZ nr 11/2020 z 30.11.2020</dc:title>
  <dc:subject/>
  <dc:creator>Anna Prager</dc:creator>
  <dc:description/>
  <cp:lastModifiedBy>Agnieszka Kowalska</cp:lastModifiedBy>
  <cp:revision>172</cp:revision>
  <cp:lastPrinted>2020-07-09T05:12:00Z</cp:lastPrinted>
  <dcterms:created xsi:type="dcterms:W3CDTF">2021-06-18T09:53:00Z</dcterms:created>
  <dcterms:modified xsi:type="dcterms:W3CDTF">2021-12-07T07:07:00Z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