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before="240" w:after="240"/>
        <w:rPr/>
      </w:pPr>
      <w:r>
        <w:rPr/>
        <w:t>RM-V.0012.3.16.2021</w:t>
      </w:r>
    </w:p>
    <w:p>
      <w:pPr>
        <w:pStyle w:val="Nagwek1"/>
        <w:rPr/>
      </w:pPr>
      <w:r>
        <w:rPr/>
        <w:t>Protokół nr 45/21 z posiedzenia Komisji Ochrony Środowiska</w:t>
      </w:r>
      <w:r>
        <w:rPr>
          <w:rFonts w:eastAsia="Calibri"/>
        </w:rPr>
        <w:t xml:space="preserve"> </w:t>
      </w:r>
      <w:r>
        <w:rPr/>
        <w:t>i Gospodarki Komunalnej Rady Miasta Poznania w dniu 1 grudnia 2021 roku</w:t>
      </w:r>
    </w:p>
    <w:p>
      <w:pPr>
        <w:pStyle w:val="Normal"/>
        <w:rPr>
          <w:rFonts w:ascii="Times New Roman" w:hAnsi="Times New Roman" w:cs="Times New Roman"/>
        </w:rPr>
      </w:pPr>
      <w:r>
        <w:rPr/>
        <w:t>Posiedzenie Komisji Ochrony Środowiska i Gospodarki Komunalnej RMP, któremu przewodniczył Przewodniczący KOŚiGK, Filip Olszak odbyło się w trybie zdalnym za pośrednictwem platformy ZOOM.</w:t>
      </w:r>
    </w:p>
    <w:p>
      <w:pPr>
        <w:pStyle w:val="Nagwek2"/>
        <w:rPr/>
      </w:pPr>
      <w:r>
        <w:rPr/>
        <w:t>Załączniki do protokołu:</w:t>
      </w:r>
    </w:p>
    <w:p>
      <w:pPr>
        <w:pStyle w:val="Normal"/>
        <w:numPr>
          <w:ilvl w:val="0"/>
          <w:numId w:val="1"/>
        </w:numPr>
        <w:rPr/>
      </w:pPr>
      <w:r>
        <w:rPr/>
        <w:t>Zaproszenie wraz z porządkiem obrad – zał. nr 1.</w:t>
      </w:r>
    </w:p>
    <w:p>
      <w:pPr>
        <w:pStyle w:val="Normal"/>
        <w:numPr>
          <w:ilvl w:val="0"/>
          <w:numId w:val="1"/>
        </w:numPr>
        <w:rPr/>
      </w:pPr>
      <w:r>
        <w:rPr/>
        <w:t>Lista obecności członków komisji – zał. nr 2.</w:t>
      </w:r>
    </w:p>
    <w:p>
      <w:pPr>
        <w:pStyle w:val="Normal"/>
        <w:numPr>
          <w:ilvl w:val="0"/>
          <w:numId w:val="1"/>
        </w:numPr>
        <w:rPr/>
      </w:pPr>
      <w:r>
        <w:rPr/>
        <w:t>Lista obecności gości – zał. nr 3.</w:t>
      </w:r>
    </w:p>
    <w:p>
      <w:pPr>
        <w:pStyle w:val="Normal"/>
        <w:numPr>
          <w:ilvl w:val="0"/>
          <w:numId w:val="1"/>
        </w:numPr>
        <w:rPr/>
      </w:pPr>
      <w:r>
        <w:rPr/>
        <w:t>Prezentacja dot.</w:t>
      </w:r>
      <w:r>
        <w:rPr>
          <w:rFonts w:eastAsia="Calibri"/>
          <w:lang w:eastAsia="pl-PL"/>
        </w:rPr>
        <w:t xml:space="preserve"> ustalenia stawek dotacji przedmiotowych na 2022 rok do usług świadczonych przez Zakład Lasów Poznańskich </w:t>
      </w:r>
      <w:r>
        <w:rPr>
          <w:bCs/>
          <w:color w:val="000000"/>
        </w:rPr>
        <w:t>– zał. nr 4.</w:t>
      </w:r>
    </w:p>
    <w:p>
      <w:pPr>
        <w:pStyle w:val="Normal"/>
        <w:numPr>
          <w:ilvl w:val="0"/>
          <w:numId w:val="1"/>
        </w:numPr>
        <w:rPr/>
      </w:pPr>
      <w:r>
        <w:rPr/>
        <w:t>Prezentacja dot.</w:t>
      </w:r>
      <w:r>
        <w:rPr>
          <w:rFonts w:eastAsia="Calibri"/>
          <w:lang w:eastAsia="pl-PL"/>
        </w:rPr>
        <w:t xml:space="preserve"> zniesienia pomnika przyrody - alei drzew na ul. Meteorytowej - w części</w:t>
      </w:r>
      <w:r>
        <w:rPr/>
        <w:t xml:space="preserve"> – </w:t>
      </w:r>
      <w:r>
        <w:rPr>
          <w:bCs/>
          <w:color w:val="000000"/>
        </w:rPr>
        <w:t xml:space="preserve">zał. nr 5. </w:t>
      </w:r>
    </w:p>
    <w:p>
      <w:pPr>
        <w:pStyle w:val="Normal"/>
        <w:numPr>
          <w:ilvl w:val="0"/>
          <w:numId w:val="1"/>
        </w:numPr>
        <w:rPr/>
      </w:pPr>
      <w:r>
        <w:rPr>
          <w:bCs/>
        </w:rPr>
        <w:t xml:space="preserve">Prezentacja dot. </w:t>
      </w:r>
      <w:r>
        <w:rPr>
          <w:rFonts w:eastAsia="Calibri"/>
          <w:lang w:eastAsia="pl-PL"/>
        </w:rPr>
        <w:t xml:space="preserve">przyjęcia Regulaminu korzystania z cmentarzy komunalnych Miasta Poznania </w:t>
      </w:r>
      <w:r>
        <w:rPr>
          <w:bCs/>
        </w:rPr>
        <w:t xml:space="preserve">– zał. nr 6. </w:t>
      </w:r>
    </w:p>
    <w:p>
      <w:pPr>
        <w:pStyle w:val="Normal"/>
        <w:numPr>
          <w:ilvl w:val="0"/>
          <w:numId w:val="1"/>
        </w:numPr>
        <w:rPr/>
      </w:pPr>
      <w:r>
        <w:rPr>
          <w:bCs/>
        </w:rPr>
        <w:t xml:space="preserve">Prezentacja dot. </w:t>
      </w:r>
      <w:r>
        <w:rPr>
          <w:rFonts w:eastAsia="Calibri"/>
          <w:lang w:eastAsia="pl-PL"/>
        </w:rPr>
        <w:t>porozumienia międzygminnego pomiędzy Miastem Poznań a Miastem Luboń w zakresie zapewnienia opieki nad bezdomnymi zwierzętami –</w:t>
      </w:r>
      <w:r>
        <w:rPr>
          <w:rFonts w:eastAsia="Calibri"/>
          <w:bCs/>
          <w:lang w:eastAsia="pl-PL"/>
        </w:rPr>
        <w:t xml:space="preserve"> zał. nr 7. </w:t>
      </w:r>
    </w:p>
    <w:p>
      <w:pPr>
        <w:pStyle w:val="Normal"/>
        <w:numPr>
          <w:ilvl w:val="0"/>
          <w:numId w:val="1"/>
        </w:numPr>
        <w:rPr/>
      </w:pPr>
      <w:r>
        <w:rPr/>
        <w:t xml:space="preserve">Wniosek UAM i UP do Wydziału Kształtowania i Ochrony Środowiska – zał. nr 8. </w:t>
      </w:r>
    </w:p>
    <w:p>
      <w:pPr>
        <w:pStyle w:val="Normal"/>
        <w:numPr>
          <w:ilvl w:val="0"/>
          <w:numId w:val="1"/>
        </w:numPr>
        <w:rPr/>
      </w:pPr>
      <w:r>
        <w:rPr>
          <w:bCs/>
        </w:rPr>
        <w:t xml:space="preserve">Prezentacja dot. </w:t>
      </w:r>
      <w:r>
        <w:rPr>
          <w:rFonts w:eastAsia="Calibri"/>
          <w:lang w:eastAsia="pl-PL"/>
        </w:rPr>
        <w:t>określenia stawki opłaty za gospodarowanie odpadami komunalnymi na nieruchomości, na której znajduje się domek letniskowy, lub innej nieruchomości wykorzystywanej na cele rekreacyjno-wypoczynkowe oraz dot. wzoru deklaracji o wysokości opłaty za gospodarowanie odpadami komunalnymi składanej przez właścicieli nieruchomości oraz warunków i trybu składania deklaracji za pomocą środków komunikacji elektronicznej – zał. nr 9.</w:t>
      </w:r>
    </w:p>
    <w:p>
      <w:pPr>
        <w:pStyle w:val="Normal"/>
        <w:numPr>
          <w:ilvl w:val="0"/>
          <w:numId w:val="1"/>
        </w:numPr>
        <w:rPr/>
      </w:pPr>
      <w:r>
        <w:rPr>
          <w:rFonts w:eastAsia="Calibri"/>
          <w:lang w:eastAsia="pl-PL"/>
        </w:rPr>
        <w:t>Prezentacja dot. zmian w wieloletniej prognozie finansowej Miasta Poznania oraz zmian w budżecie Miasta Poznania na rok 2021 – zał. nr 10.</w:t>
      </w:r>
    </w:p>
    <w:p>
      <w:pPr>
        <w:pStyle w:val="Normal"/>
        <w:numPr>
          <w:ilvl w:val="0"/>
          <w:numId w:val="1"/>
        </w:numPr>
        <w:rPr/>
      </w:pPr>
      <w:r>
        <w:rPr>
          <w:rFonts w:eastAsia="Calibri"/>
          <w:lang w:eastAsia="pl-PL"/>
        </w:rPr>
        <w:t>Prezentacja dot. wieloletniej prognozy finansowej Miasta Poznania oraz budżetu Miasta Poznania na 2022 rok – zał. nr 11.</w:t>
      </w:r>
    </w:p>
    <w:p>
      <w:pPr>
        <w:pStyle w:val="Normal"/>
        <w:numPr>
          <w:ilvl w:val="0"/>
          <w:numId w:val="1"/>
        </w:numPr>
        <w:rPr>
          <w:rFonts w:ascii="Times New Roman" w:hAnsi="Times New Roman" w:cs="Times New Roman"/>
        </w:rPr>
      </w:pPr>
      <w:r>
        <w:rPr>
          <w:rFonts w:eastAsia="Calibri"/>
          <w:lang w:eastAsia="pl-PL"/>
        </w:rPr>
        <w:t>Informacja dot. programu KAWKA BIS – zał. nr 12.</w:t>
      </w:r>
    </w:p>
    <w:p>
      <w:pPr>
        <w:pStyle w:val="Nagwek2"/>
        <w:rPr/>
      </w:pPr>
      <w:r>
        <w:rPr/>
        <w:t>Porządek obrad:</w:t>
      </w:r>
    </w:p>
    <w:p>
      <w:pPr>
        <w:pStyle w:val="Normal"/>
        <w:numPr>
          <w:ilvl w:val="0"/>
          <w:numId w:val="2"/>
        </w:numPr>
        <w:rPr/>
      </w:pPr>
      <w:r>
        <w:rPr>
          <w:rFonts w:eastAsia="Calibri"/>
          <w:lang w:eastAsia="pl-PL"/>
        </w:rPr>
        <w:t>Opiniowanie projektu uchwały PU 1099/21 w sprawie ustalenia stawek dotacji przedmiotowych na 2022 rok do usług świadczonych przez Zakład Lasów Poznańskich.</w:t>
      </w:r>
    </w:p>
    <w:p>
      <w:pPr>
        <w:pStyle w:val="Normal"/>
        <w:numPr>
          <w:ilvl w:val="0"/>
          <w:numId w:val="2"/>
        </w:numPr>
        <w:rPr/>
      </w:pPr>
      <w:r>
        <w:rPr>
          <w:rFonts w:eastAsia="Calibri"/>
          <w:lang w:eastAsia="pl-PL"/>
        </w:rPr>
        <w:t>Opiniowanie projektu uchwały PU 1100/21 w sprawie zniesienia pomnika przyrody - alei drzew na ul. Meteorytowej - w części.</w:t>
      </w:r>
    </w:p>
    <w:p>
      <w:pPr>
        <w:pStyle w:val="Normal"/>
        <w:numPr>
          <w:ilvl w:val="0"/>
          <w:numId w:val="2"/>
        </w:numPr>
        <w:rPr/>
      </w:pPr>
      <w:r>
        <w:rPr>
          <w:rFonts w:eastAsia="Calibri"/>
          <w:lang w:eastAsia="pl-PL"/>
        </w:rPr>
        <w:t>Opiniowanie projektu uchwały PU 1109/21 w sprawie przyjęcia Regulaminu korzystania z cmentarzy komunalnych Miasta Poznania.</w:t>
      </w:r>
    </w:p>
    <w:p>
      <w:pPr>
        <w:pStyle w:val="Normal"/>
        <w:numPr>
          <w:ilvl w:val="0"/>
          <w:numId w:val="2"/>
        </w:numPr>
        <w:rPr/>
      </w:pPr>
      <w:r>
        <w:rPr>
          <w:rFonts w:eastAsia="Calibri"/>
          <w:lang w:eastAsia="pl-PL"/>
        </w:rPr>
        <w:t xml:space="preserve">Opiniowanie projektu uchwały (PU 1112/21) w sprawie porozumienia międzygminnego pomiędzy Miastem Poznań a Miastem Luboń w zakresie zapewnienia opieki nad bezdomnymi zwierzętami. </w:t>
      </w:r>
    </w:p>
    <w:p>
      <w:pPr>
        <w:pStyle w:val="Normal"/>
        <w:numPr>
          <w:ilvl w:val="0"/>
          <w:numId w:val="2"/>
        </w:numPr>
        <w:rPr/>
      </w:pPr>
      <w:r>
        <w:rPr>
          <w:rFonts w:eastAsia="Calibri"/>
          <w:lang w:eastAsia="pl-PL"/>
        </w:rPr>
        <w:t xml:space="preserve">Opiniowanie projektu uchwały (PU 1116/21) w sprawie zmian w wieloletniej prognozie finansowej Miasta Poznania. </w:t>
      </w:r>
    </w:p>
    <w:p>
      <w:pPr>
        <w:pStyle w:val="Normal"/>
        <w:numPr>
          <w:ilvl w:val="0"/>
          <w:numId w:val="2"/>
        </w:numPr>
        <w:rPr/>
      </w:pPr>
      <w:r>
        <w:rPr>
          <w:rFonts w:eastAsia="Calibri"/>
          <w:lang w:eastAsia="pl-PL"/>
        </w:rPr>
        <w:t xml:space="preserve">Opiniowanie projektu uchwały (PU 1117/21) w sprawie zmian w budżecie Miasta Poznania na rok 2021. </w:t>
      </w:r>
    </w:p>
    <w:p>
      <w:pPr>
        <w:pStyle w:val="Normal"/>
        <w:numPr>
          <w:ilvl w:val="0"/>
          <w:numId w:val="2"/>
        </w:numPr>
        <w:rPr/>
      </w:pPr>
      <w:r>
        <w:rPr>
          <w:rFonts w:eastAsia="Calibri"/>
          <w:lang w:eastAsia="pl-PL"/>
        </w:rPr>
        <w:t>Opiniowanie wniosków o dofinansowanie ze środków budżetu na 2022 rok Uniwersytetu im. Adama Mickiewicza w zakresie utrzymania zieleni w publicznej części Ogrodu Botanicznego oraz Uniwersytetu Przyrodniczego w Poznaniu w zakresie utrzymania zieleni w publicznej części Ogrodu Dendrologicznego.</w:t>
      </w:r>
    </w:p>
    <w:p>
      <w:pPr>
        <w:pStyle w:val="Normal"/>
        <w:numPr>
          <w:ilvl w:val="0"/>
          <w:numId w:val="2"/>
        </w:numPr>
        <w:rPr/>
      </w:pPr>
      <w:r>
        <w:rPr>
          <w:rFonts w:eastAsia="Calibri"/>
          <w:lang w:eastAsia="pl-PL"/>
        </w:rPr>
        <w:t>Opiniowanie projektu uchwały PU 1118/21 w sprawie określenia stawki opłaty za gospodarowanie odpadami komunalnymi na nieruchomości, na której znajduje się domek letniskowy, lub innej nieruchomości wykorzystywanej na cele rekreacyjno-wypoczynkowe.</w:t>
      </w:r>
    </w:p>
    <w:p>
      <w:pPr>
        <w:pStyle w:val="Normal"/>
        <w:numPr>
          <w:ilvl w:val="0"/>
          <w:numId w:val="2"/>
        </w:numPr>
        <w:rPr/>
      </w:pPr>
      <w:r>
        <w:rPr>
          <w:rFonts w:eastAsia="Calibri"/>
          <w:lang w:eastAsia="pl-PL"/>
        </w:rPr>
        <w:t xml:space="preserve">Opiniowanie projektu uchwały PU 1119/21 w sprawie wzoru deklaracji o wysokości opłaty za gospodarowanie odpadami komunalnymi składanej przez właścicieli nieruchomości oraz warunków i trybu składania deklaracji za pomocą środków komunikacji elektronicznej. </w:t>
      </w:r>
    </w:p>
    <w:p>
      <w:pPr>
        <w:pStyle w:val="Normal"/>
        <w:numPr>
          <w:ilvl w:val="0"/>
          <w:numId w:val="2"/>
        </w:numPr>
        <w:rPr/>
      </w:pPr>
      <w:r>
        <w:rPr>
          <w:rFonts w:eastAsia="Calibri"/>
          <w:lang w:eastAsia="pl-PL"/>
        </w:rPr>
        <w:t xml:space="preserve">Opiniowanie projektu uchwały PU 1097/21 w sprawie wieloletniej prognozy finansowej Miasta Poznania. </w:t>
      </w:r>
    </w:p>
    <w:p>
      <w:pPr>
        <w:pStyle w:val="Normal"/>
        <w:numPr>
          <w:ilvl w:val="0"/>
          <w:numId w:val="2"/>
        </w:numPr>
        <w:rPr/>
      </w:pPr>
      <w:r>
        <w:rPr>
          <w:rFonts w:eastAsia="Calibri"/>
          <w:lang w:eastAsia="pl-PL"/>
        </w:rPr>
        <w:t>Opiniowanie projektu uchwały PU 1098/21 w sprawie budżetu Miasta Poznania na 2022 rok.</w:t>
      </w:r>
    </w:p>
    <w:p>
      <w:pPr>
        <w:pStyle w:val="Normal"/>
        <w:numPr>
          <w:ilvl w:val="0"/>
          <w:numId w:val="2"/>
        </w:numPr>
        <w:rPr/>
      </w:pPr>
      <w:r>
        <w:rPr>
          <w:rFonts w:eastAsia="Calibri"/>
        </w:rPr>
        <w:t xml:space="preserve">Wolne głosy i wnioski. </w:t>
      </w:r>
    </w:p>
    <w:p>
      <w:pPr>
        <w:pStyle w:val="Normal"/>
        <w:rPr/>
      </w:pPr>
      <w:r>
        <w:rPr>
          <w:b/>
          <w:bCs/>
        </w:rPr>
        <w:t xml:space="preserve">Przewodniczący KOŚiGK Filip Olszak </w:t>
      </w:r>
      <w:r>
        <w:rPr/>
        <w:t xml:space="preserve">poinformował, że przebieg posiedzenia jest rejestrowany w formie audio i transmitowany on-line, po czym przystąpił do sprawdzenia obecności (zał. nr 2) i w obecności kworum przedstawił porządek obrad. </w:t>
      </w:r>
    </w:p>
    <w:p>
      <w:pPr>
        <w:pStyle w:val="Nagwek2"/>
        <w:rPr/>
      </w:pPr>
      <w:r>
        <w:rPr/>
        <w:t xml:space="preserve">Ad. 1. </w:t>
      </w:r>
      <w:r>
        <w:rPr>
          <w:lang w:eastAsia="pl-PL"/>
        </w:rPr>
        <w:t xml:space="preserve"> Opiniowanie projektu uchwały PU 1099/21 w sprawie ustalenia stawek dotacji przedmiotowych na 2022 rok do usług świadczonych przez Zakład Lasów Poznańskich.</w:t>
      </w:r>
    </w:p>
    <w:p>
      <w:pPr>
        <w:pStyle w:val="Normal"/>
        <w:rPr/>
      </w:pPr>
      <w:r>
        <w:rPr>
          <w:b/>
          <w:bCs/>
        </w:rPr>
        <w:t>Przedstawiciel Zakładu Lasów Poznańskich Małgorzata Maćkowiak</w:t>
      </w:r>
      <w:r>
        <w:rPr/>
        <w:t xml:space="preserve"> zreferowała prezentację, która stanowi </w:t>
      </w:r>
      <w:r>
        <w:rPr>
          <w:color w:val="000000"/>
        </w:rPr>
        <w:t>załącznik nr 4 do protokołu.</w:t>
      </w:r>
    </w:p>
    <w:p>
      <w:pPr>
        <w:pStyle w:val="Normal"/>
        <w:rPr/>
      </w:pPr>
      <w:r>
        <w:rPr>
          <w:b/>
          <w:bCs/>
        </w:rPr>
        <w:t xml:space="preserve">Przewodniczący KOŚiGK Filip Olszak </w:t>
      </w:r>
      <w:r>
        <w:rPr/>
        <w:t>podziękował za przedstawienie tematu i otworzył dyskusję.</w:t>
      </w:r>
    </w:p>
    <w:p>
      <w:pPr>
        <w:pStyle w:val="Normal"/>
        <w:rPr/>
      </w:pPr>
      <w:r>
        <w:rPr>
          <w:b/>
        </w:rPr>
        <w:t>Radna Sara Szynkowska vel Sęk</w:t>
      </w:r>
      <w:r>
        <w:rPr/>
        <w:t xml:space="preserve"> zapytała, czy proponowane stawki okażą się wystarczające w dłuższej perspektywie.</w:t>
      </w:r>
    </w:p>
    <w:p>
      <w:pPr>
        <w:pStyle w:val="Normal"/>
        <w:rPr/>
      </w:pPr>
      <w:r>
        <w:rPr>
          <w:b/>
          <w:bCs/>
        </w:rPr>
        <w:t xml:space="preserve">Dyrektor Zakładu Lasów Poznańskich Mieczysław Broński </w:t>
      </w:r>
      <w:r>
        <w:rPr/>
        <w:t>odparł, że nie są wystarczające, a kwota 3,260 mln zł była planowana według poprzednich stawek, bez uwzględnienia obecnej inflacji. Ponadto doszły nowe działania statutowe, jak profilaktyka w zakresie obecności dzików w mieście. Do propozycji Zakładu przyznano 2,621 mln zł, w czym znajdują się zwiększone koszty wynagrodzeń płacowych w postaci 300 zł dla pracownika, przyznanego decyzją Prezydenta Miasta, co łącznie wynosi 180 tys. zł i o co jest pomniejszona cała dotacja. W związku z powyższym, w zakresie zagospodarowania lasów zrezygnowaliśmy z wielu czynności i wykonujemy tylko cięcia sanitarne, bez cięć pielęgnacyjnych czy przeciwpożarowych. W kwestii dzików, mamy jedynie własne środki, które będą przeznaczone na realizację zadań edukacyjnych. Przewidziane projektem zarządzenia zadania takie, jak repelenty odstraszające, poletka łowieckie czy zapory biologiczne, nie mają finansowania. Środki te mają przy tym sens jedynie wtedy, gdy miasto wprowadzi zarządzeniem ogólne przepisy, które można będzie skutecznie egzekwować, głównie w zakresie ograniczenia bazy żywieniowej, lecz na razie są to tylko wytyczne zespołu. Podsumowując, przeznaczone środki są niewystarczające na realizację powyższych zadań.</w:t>
      </w:r>
    </w:p>
    <w:p>
      <w:pPr>
        <w:pStyle w:val="Normal"/>
        <w:rPr/>
      </w:pPr>
      <w:r>
        <w:rPr>
          <w:b/>
          <w:bCs/>
        </w:rPr>
        <w:t xml:space="preserve">Radna Sara Szynkowska vel Sęk </w:t>
      </w:r>
      <w:r>
        <w:rPr/>
        <w:t>zaapelowała do radnych o zwrócenie uwagi na powyższą kwestię i przekazanie ZLP wystarczającej kwoty, aby rozpocząć skuteczną walkę z problemem dzików, także w kontekście zarządzania gospodarką odpadami. Poprosiła Przewodniczącego o przeprowadzenie rozmowy z Prezydentem w omawianej sprawie.</w:t>
      </w:r>
    </w:p>
    <w:p>
      <w:pPr>
        <w:pStyle w:val="Normal"/>
        <w:rPr/>
      </w:pPr>
      <w:r>
        <w:rPr/>
      </w:r>
    </w:p>
    <w:p>
      <w:pPr>
        <w:pStyle w:val="Normal"/>
        <w:rPr/>
      </w:pPr>
      <w:r>
        <w:rPr>
          <w:b/>
          <w:bCs/>
        </w:rPr>
        <w:t xml:space="preserve">Dyrektor Zakładu Lasów Poznańskich Mieczysław Broński </w:t>
      </w:r>
      <w:r>
        <w:rPr/>
        <w:t xml:space="preserve">zwrócił uwagę na brak  jakiejkolwiek kwoty na zalesienia, przede wszystkim na realizację planów zalesienia 17 ha w Krzyżownikach, gdzie w tym roku zostało zalesionych 5 ha, w tym 4 ha ze środków zewnętrznych. </w:t>
      </w:r>
    </w:p>
    <w:p>
      <w:pPr>
        <w:pStyle w:val="Normal"/>
        <w:rPr/>
      </w:pPr>
      <w:r>
        <w:rPr>
          <w:b/>
          <w:bCs/>
        </w:rPr>
        <w:t>Przewodniczący KOŚiGK Filip Olszak</w:t>
      </w:r>
      <w:r>
        <w:rPr/>
        <w:t xml:space="preserve"> poinformował, iż WKiOŚ chce pozyskać środki zewnętrzne na cel zalesiania, a jeśli to by się nie udało, miasto będzie szukać innego finansowania.</w:t>
      </w:r>
    </w:p>
    <w:p>
      <w:pPr>
        <w:pStyle w:val="Normal"/>
        <w:rPr/>
      </w:pPr>
      <w:r>
        <w:rPr>
          <w:rFonts w:eastAsia="Calibri"/>
          <w:b/>
          <w:bCs/>
          <w:iCs/>
        </w:rPr>
        <w:t xml:space="preserve">Zastępca Dyrektor Wydziału Kształtowania i Ochrony Środowiska </w:t>
      </w:r>
      <w:r>
        <w:rPr>
          <w:b/>
          <w:bCs/>
        </w:rPr>
        <w:t xml:space="preserve">Piotr Surdyk </w:t>
      </w:r>
      <w:r>
        <w:rPr/>
        <w:t>dodał, iż są prowadzone rozmowy ze sponsorami zewnętrznymi w tej kwestii, między innymi z Volkswagen Poznań, tak więc być może uzyskamy środki na zalesianie z początkiem roku.</w:t>
      </w:r>
    </w:p>
    <w:p>
      <w:pPr>
        <w:pStyle w:val="Normal"/>
        <w:rPr/>
      </w:pPr>
      <w:r>
        <w:rPr>
          <w:b/>
          <w:bCs/>
        </w:rPr>
        <w:t xml:space="preserve">Przewodniczący KOŚiGK Filip Olszak </w:t>
      </w:r>
      <w:r>
        <w:rPr/>
        <w:t>poprosił o informację o wyniku tych rozmów, aby skutecznie szukać środków na zalesianie, jak również wyraził nadzieję, iż znajdą się finanse na realizację programu przeciwdziałania obecności dzików w mieście.</w:t>
      </w:r>
    </w:p>
    <w:p>
      <w:pPr>
        <w:pStyle w:val="Normal"/>
        <w:rPr/>
      </w:pPr>
      <w:r>
        <w:rPr/>
        <w:t xml:space="preserve">W związku z brakiem dalszych pytań i uwag, </w:t>
      </w:r>
      <w:r>
        <w:rPr>
          <w:b/>
          <w:bCs/>
        </w:rPr>
        <w:t>Przewodniczący KOŚiGK Filip Olszak</w:t>
      </w:r>
      <w:r>
        <w:rPr/>
        <w:t xml:space="preserve"> zarządził głosowanie.</w:t>
      </w:r>
    </w:p>
    <w:p>
      <w:pPr>
        <w:pStyle w:val="Normal"/>
        <w:rPr/>
      </w:pPr>
      <w:r>
        <w:rPr>
          <w:b/>
          <w:bCs/>
        </w:rPr>
        <w:t>Głosowanie:</w:t>
      </w:r>
      <w:r>
        <w:rPr/>
        <w:t xml:space="preserve"> Wyrażenie pozytywnej opinii ws. </w:t>
      </w:r>
      <w:r>
        <w:rPr>
          <w:lang w:eastAsia="pl-PL"/>
        </w:rPr>
        <w:t>projektu uchwały PU 1099/21 w sprawie ustalenia stawek dotacji przedmiotowych na 2022 rok do usług świadczonych przez Zakład Lasów Poznańskich.</w:t>
      </w:r>
    </w:p>
    <w:p>
      <w:pPr>
        <w:pStyle w:val="Wyrodkowany"/>
        <w:rPr/>
      </w:pPr>
      <w:r>
        <w:rPr/>
        <w:t>„</w:t>
      </w:r>
      <w:r>
        <w:rPr/>
        <w:t>za” – 8, „przeciw” – 0, „wstrzymało się” – 1</w:t>
      </w:r>
    </w:p>
    <w:p>
      <w:pPr>
        <w:pStyle w:val="Tretekstu"/>
        <w:rPr/>
      </w:pPr>
      <w:r>
        <w:rPr/>
        <w:t>W wyniku głosowania projekt uchwały został pozytywnie zaopiniowany przez Komisję.</w:t>
      </w:r>
    </w:p>
    <w:p>
      <w:pPr>
        <w:pStyle w:val="Nagwek2"/>
        <w:rPr/>
      </w:pPr>
      <w:r>
        <w:rPr/>
        <w:t xml:space="preserve">Ad.2. </w:t>
      </w:r>
      <w:r>
        <w:rPr>
          <w:rFonts w:eastAsia="Calibri"/>
          <w:lang w:eastAsia="pl-PL"/>
        </w:rPr>
        <w:t>Opiniowanie projektu uchwały PU 1100/21 w sprawie zniesienia pomnika przyrody - alei drzew na ul. Meteorytowej - w części.</w:t>
      </w:r>
    </w:p>
    <w:p>
      <w:pPr>
        <w:pStyle w:val="Normal"/>
        <w:rPr/>
      </w:pPr>
      <w:r>
        <w:rPr>
          <w:rFonts w:eastAsia="Calibri"/>
          <w:iCs/>
        </w:rPr>
        <w:t xml:space="preserve">Zastępca Dyrektor Wydziału Kształtowania i Ochrony Środowiska </w:t>
      </w:r>
      <w:r>
        <w:rPr/>
        <w:t xml:space="preserve">Piotr Surdyk zreferował prezentację, która stanowi </w:t>
      </w:r>
      <w:r>
        <w:rPr>
          <w:color w:val="000000"/>
        </w:rPr>
        <w:t>załącznik nr 5 do protokołu.</w:t>
      </w:r>
    </w:p>
    <w:p>
      <w:pPr>
        <w:pStyle w:val="Normal"/>
        <w:rPr/>
      </w:pPr>
      <w:r>
        <w:rPr>
          <w:b/>
          <w:bCs/>
        </w:rPr>
        <w:t xml:space="preserve">Przewodniczący Filip Olszak </w:t>
      </w:r>
      <w:r>
        <w:rPr/>
        <w:t>podziękował za przedstawienie tematu i otworzył dyskusję.</w:t>
      </w:r>
    </w:p>
    <w:p>
      <w:pPr>
        <w:pStyle w:val="Normal"/>
        <w:rPr/>
      </w:pPr>
      <w:r>
        <w:rPr>
          <w:b/>
        </w:rPr>
        <w:t>Radna Sara Szynkowska vel Sęk</w:t>
      </w:r>
      <w:r>
        <w:rPr/>
        <w:t xml:space="preserve"> zaapelowała o poinformowanie opinii publicznej o tej sprawie, pytając również, czy była rozważana możliwość pozostawienia tych drzew.</w:t>
      </w:r>
    </w:p>
    <w:p>
      <w:pPr>
        <w:pStyle w:val="Normal"/>
        <w:rPr/>
      </w:pPr>
      <w:r>
        <w:rPr>
          <w:rFonts w:eastAsia="Calibri"/>
          <w:b/>
          <w:bCs/>
          <w:iCs/>
        </w:rPr>
        <w:t xml:space="preserve">Zastępca Dyrektor Wydziału Kształtowania i Ochrony Środowiska </w:t>
      </w:r>
      <w:r>
        <w:rPr>
          <w:b/>
          <w:bCs/>
        </w:rPr>
        <w:t xml:space="preserve">Piotr Surdyk </w:t>
      </w:r>
      <w:r>
        <w:rPr/>
        <w:t>odparł, iż ze względu na zagrożenie ruchu samochodowego i pieszego, drzewa nie mogą rosnąć w tym miejscu. Jest to pas drogowy bez pobocza, a za nim znajdują się działki prywatne. Drzewa są uschnięte i spróchniałe, bez większej wartości przyrodniczej.  Ponadto po podjęciu każdej uchwały, przekazujemy informację do jednostki zarządzającej terenem, aby poinformować na stronach internetowych o przeprowadzanych działaniach, co np. zostało wykonane w przypadku prac sanitarnych na terenach zielonych przy Al. Niepodległości.</w:t>
      </w:r>
    </w:p>
    <w:p>
      <w:pPr>
        <w:pStyle w:val="Normal"/>
        <w:rPr/>
      </w:pPr>
      <w:r>
        <w:rPr>
          <w:b/>
          <w:bCs/>
        </w:rPr>
        <w:t xml:space="preserve">Radna Sara Szynkowska vel Sęk </w:t>
      </w:r>
      <w:r>
        <w:rPr/>
        <w:t xml:space="preserve">zaapelowała, aby każdorazowo w tego typu sprawie rozważyć możliwość pozostawienia uschniętych czy powalonych drzew w terenie. </w:t>
      </w:r>
    </w:p>
    <w:p>
      <w:pPr>
        <w:pStyle w:val="Normal"/>
        <w:rPr/>
      </w:pPr>
      <w:r>
        <w:rPr>
          <w:b/>
        </w:rPr>
        <w:t>Radna Halina Owsianna</w:t>
      </w:r>
      <w:r>
        <w:rPr/>
        <w:t xml:space="preserve"> zapytała, co by się stało, gdyby nie uchylono uchwały czy drzewa te stałyby dalej jako pomniki przyrody.</w:t>
      </w:r>
    </w:p>
    <w:p>
      <w:pPr>
        <w:pStyle w:val="Normal"/>
        <w:rPr/>
      </w:pPr>
      <w:r>
        <w:rPr>
          <w:rFonts w:eastAsia="Calibri"/>
          <w:b/>
          <w:bCs/>
          <w:iCs/>
        </w:rPr>
        <w:t xml:space="preserve">Zastępca Dyrektor Wydziału Kształtowania i Ochrony Środowiska </w:t>
      </w:r>
      <w:r>
        <w:rPr>
          <w:b/>
          <w:bCs/>
        </w:rPr>
        <w:t xml:space="preserve">Piotr Surdyk </w:t>
      </w:r>
      <w:r>
        <w:rPr/>
        <w:t>potwierdził, iż jest wymagana zgoda radnych na ich usunięcie, a nad decyzją tą wykonuje nadzór RDOŚ, który pozytywnie zaopiniował omawiany projekt.</w:t>
      </w:r>
    </w:p>
    <w:p>
      <w:pPr>
        <w:pStyle w:val="Normal"/>
        <w:rPr/>
      </w:pPr>
      <w:r>
        <w:rPr>
          <w:b/>
          <w:bCs/>
        </w:rPr>
        <w:t xml:space="preserve">Przewodniczący KOŚiGK Filip Olszak </w:t>
      </w:r>
      <w:r>
        <w:rPr/>
        <w:t xml:space="preserve">zapytał o nasadzenia kompensacyjne, czy będą wykonane w ciągu tej alei, gdzie były usunięte stare drzewa, a jeśli tak, to czy automatycznie staną się pomnikami przyrody, czy też dopiero wtedy, gdy nabiorą właściwych cech. </w:t>
      </w:r>
    </w:p>
    <w:p>
      <w:pPr>
        <w:pStyle w:val="Normal"/>
        <w:rPr/>
      </w:pPr>
      <w:r>
        <w:rPr>
          <w:rFonts w:eastAsia="Calibri"/>
          <w:b/>
          <w:bCs/>
          <w:iCs/>
        </w:rPr>
        <w:t xml:space="preserve">Zastępca Dyrektor Wydziału Kształtowania i Ochrony Środowiska </w:t>
      </w:r>
      <w:r>
        <w:rPr>
          <w:b/>
          <w:bCs/>
        </w:rPr>
        <w:t xml:space="preserve">Piotr Surdyk </w:t>
      </w:r>
      <w:r>
        <w:rPr/>
        <w:t>potwierdził, iż nowo nasadzone drzewa muszą nabrać cech pomnikowych, aby być objęte stosowną ochroną. Decyzję o nasadzeniach będzie wydawał Marszałek, wskazując miejsce kompensacji, najprawdopodobniej uzupełniając tę aleję o nowe drzewa.</w:t>
      </w:r>
    </w:p>
    <w:p>
      <w:pPr>
        <w:pStyle w:val="Normal"/>
        <w:rPr/>
      </w:pPr>
      <w:r>
        <w:rPr/>
        <w:t xml:space="preserve">W związku z brakiem dalszych pytań i uwag, </w:t>
      </w:r>
      <w:r>
        <w:rPr>
          <w:b/>
          <w:bCs/>
        </w:rPr>
        <w:t>Przewodniczący KOŚiGK Filip Olszak</w:t>
      </w:r>
      <w:r>
        <w:rPr/>
        <w:t xml:space="preserve"> zarządził głosowanie.</w:t>
      </w:r>
    </w:p>
    <w:p>
      <w:pPr>
        <w:pStyle w:val="Normal"/>
        <w:rPr/>
      </w:pPr>
      <w:r>
        <w:rPr/>
        <w:t xml:space="preserve">Głosowanie: Wyrażenie pozytywnej opinii ws. </w:t>
      </w:r>
      <w:r>
        <w:rPr>
          <w:lang w:eastAsia="pl-PL"/>
        </w:rPr>
        <w:t>projektu uchwały PU 1100/21 w sprawie zniesienia pomnika przyrody - alei drzew na ul. Meteorytowej - w części.</w:t>
      </w:r>
    </w:p>
    <w:p>
      <w:pPr>
        <w:pStyle w:val="Wyrodkowany"/>
        <w:rPr>
          <w:i/>
          <w:i/>
          <w:iCs/>
        </w:rPr>
      </w:pPr>
      <w:r>
        <w:rPr>
          <w:rStyle w:val="Wyrnienie"/>
          <w:i w:val="false"/>
          <w:iCs w:val="false"/>
        </w:rPr>
        <w:t>„</w:t>
      </w:r>
      <w:r>
        <w:rPr>
          <w:rStyle w:val="Wyrnienie"/>
          <w:i w:val="false"/>
          <w:iCs w:val="false"/>
        </w:rPr>
        <w:t>za” – 9, „przeciw” – 0, „wstrzymało się” – 0</w:t>
      </w:r>
    </w:p>
    <w:p>
      <w:pPr>
        <w:pStyle w:val="Tretekstu"/>
        <w:rPr/>
      </w:pPr>
      <w:r>
        <w:rPr/>
        <w:t>W wyniku głosowania projekt uchwały został pozytywnie zaopiniowany przez Komisję.</w:t>
      </w:r>
    </w:p>
    <w:p>
      <w:pPr>
        <w:pStyle w:val="Nagwek2"/>
        <w:rPr/>
      </w:pPr>
      <w:r>
        <w:rPr/>
        <w:t xml:space="preserve">Ad. 3.  </w:t>
      </w:r>
      <w:r>
        <w:rPr>
          <w:lang w:eastAsia="pl-PL"/>
        </w:rPr>
        <w:t xml:space="preserve"> Opiniowanie projektu uchwały PU 1109/21 w sprawie przyjęcia Regulaminu korzystania z cmentarzy komunalnych Miasta Poznania.</w:t>
      </w:r>
    </w:p>
    <w:p>
      <w:pPr>
        <w:pStyle w:val="Normal"/>
        <w:rPr/>
      </w:pPr>
      <w:r>
        <w:rPr>
          <w:b/>
          <w:bCs/>
        </w:rPr>
        <w:t>Zastępca Dyrektora Wydziału Gospodarki Komunalnej Monika Nowotna</w:t>
      </w:r>
      <w:r>
        <w:rPr/>
        <w:t xml:space="preserve"> zreferowała prezentację, która stanowi </w:t>
      </w:r>
      <w:r>
        <w:rPr>
          <w:color w:val="000000"/>
        </w:rPr>
        <w:t>załącznik nr 6 do protokołu.</w:t>
      </w:r>
    </w:p>
    <w:p>
      <w:pPr>
        <w:pStyle w:val="Normal"/>
        <w:rPr/>
      </w:pPr>
      <w:r>
        <w:rPr>
          <w:b/>
          <w:bCs/>
        </w:rPr>
        <w:t xml:space="preserve">Przewodniczący KOŚiGK Filip Olszak </w:t>
      </w:r>
      <w:r>
        <w:rPr/>
        <w:t>podziękował za przedstawienie tematu i otworzył dyskusję.</w:t>
      </w:r>
    </w:p>
    <w:p>
      <w:pPr>
        <w:pStyle w:val="Normal"/>
        <w:rPr/>
      </w:pPr>
      <w:r>
        <w:rPr>
          <w:b/>
          <w:bCs/>
        </w:rPr>
        <w:t>Przewodniczący KOŚiGK Filip Olszak</w:t>
      </w:r>
      <w:r>
        <w:rPr/>
        <w:t xml:space="preserve"> poruszył kwestię potraktowania cmentarzy jako terenów zielonych dla mieszkańców, gdzie można wykonać nasadzenia, co będzie przedmiotem rozważań komisji podczas przyszłych posiedzeń.</w:t>
      </w:r>
    </w:p>
    <w:p>
      <w:pPr>
        <w:pStyle w:val="Normal"/>
        <w:rPr/>
      </w:pPr>
      <w:r>
        <w:rPr>
          <w:b/>
          <w:bCs/>
        </w:rPr>
        <w:t>Zastępca Dyrektora Wydziału Gospodarki Komunalnej Monika Nowotna</w:t>
      </w:r>
      <w:r>
        <w:rPr/>
        <w:t xml:space="preserve"> wyraziła aprobatę dla poruszenia takiego tematu, deklarując, iż nasadzenia kompensacyjne na cmentarzach, wykonywane z uwzględnieniem względów bezpieczeństwa, stanowią ważną część działań. </w:t>
      </w:r>
    </w:p>
    <w:p>
      <w:pPr>
        <w:pStyle w:val="Tretekstu"/>
        <w:rPr/>
      </w:pPr>
      <w:r>
        <w:rPr>
          <w:b/>
          <w:bCs/>
        </w:rPr>
        <w:t>Radna Sara Szynkowska vel Sęk</w:t>
      </w:r>
      <w:r>
        <w:rPr/>
        <w:t xml:space="preserve"> poruszyła temat cmentarza na Junikowie, wyrażając uznanie dla przeprowadzanych na nim zmian. Zgłosiła jednocześnie uwagę odnośnie zwiększenia liczby miejsc recyklingu zniczy, a także wyraziła wątpliwość co do ustawienia jednego z takich obiektów w sąsiedztwie krzyża, gdzie odbywają się nabożeństwa. Ponadto stwierdziła, iż brakuje dużych drzew, ocieniających główny plac przed kaplicą ostatnich pożegnań, zgłosiła więc potrzebę umieszczenia takich drzew w okolicy placu. W kwestii zakazu wprowadzania psów, wyraziła zdziwienie, że w obecnym stanie prawnym on nie funkcjonuje, prosząc o upublicznienie ewentualnej decyzji, gdyż dużo osób wprowadza swoje psy. Wyraziła przy tym poparcie dla planów wprowadzenia takiego zakazu. Poprosiła także o kontynuowanie nasadzeń nowych drzew, a przede wszystkim utworzenie mniejszych placów z ławeczkami, gdzie odwiedzający cmentarz mogliby odpocząć. </w:t>
      </w:r>
    </w:p>
    <w:p>
      <w:pPr>
        <w:pStyle w:val="Normal"/>
        <w:rPr/>
      </w:pPr>
      <w:r>
        <w:rPr>
          <w:b/>
          <w:bCs/>
        </w:rPr>
        <w:t xml:space="preserve">Zastępca Dyrektora Wydziału Gospodarki Komunalnej Monika Nowotna </w:t>
      </w:r>
      <w:r>
        <w:rPr/>
        <w:t>odpowiedziała, iż zgadza się z powyższymi uwagami i będzie rozważać ich uwzględnienie.</w:t>
      </w:r>
    </w:p>
    <w:p>
      <w:pPr>
        <w:pStyle w:val="Normal"/>
        <w:rPr/>
      </w:pPr>
      <w:r>
        <w:rPr>
          <w:b/>
          <w:bCs/>
        </w:rPr>
        <w:t>Radna Halina Owsianna</w:t>
      </w:r>
      <w:r>
        <w:rPr/>
        <w:t xml:space="preserve"> również wyraziła uznanie dla przeprowadzanych zmian na cmentarzu na Junikowie. Zauważyła jednak, że drzew ubywa, co niekorzystnie wpływa na krajobraz cmentarza. Natomiast stwierdziła, że w przeciwieństwie do Cytadeli, na tym cmentarzu nie widuje się psów, a ich ewentualna obecność, jako przyjaciół ich właścicieli, nie jest uciążliwa. Wyraziła wątpliwość co do źródeł tego proponowanego zakazu, gdyż zgłoszenia odnośnie skarg na psy były w rejonie Cytadeli. Zapytała, czy jest jakiś raport, ile psów wchodzi na ten teren. Zauważyła także, że więcej zniszczeń dokonują dzikie zwierzęta.</w:t>
      </w:r>
    </w:p>
    <w:p>
      <w:pPr>
        <w:pStyle w:val="Normal"/>
        <w:rPr/>
      </w:pPr>
      <w:r>
        <w:rPr>
          <w:b/>
          <w:bCs/>
        </w:rPr>
        <w:t xml:space="preserve">Zastępca Dyrektora Wydziału Gospodarki Komunalnej Monika Nowotna </w:t>
      </w:r>
      <w:r>
        <w:rPr/>
        <w:t xml:space="preserve">odpowiedziała, że temat drzew na cmentarzu wymaga osobnego omówienia, gdyż jest związany z bezpieczeństwem. W kwestii psów, wyraziła zrozumienie dla zgłaszanych wątpliwości. Odnośnie raportu, stwierdziła, iż nie ma monitoringu na cmentarzu, lecz jest to teren publiczny i psy są tam wprowadzane, co wywołało głosy oburzenia mieszkańców, pytających, na jakiej podstawie są one wpuszczane, skoro cmentarz jest miejscem wymagającym szczególnego skupienia, a także zachowania okolicy w czystości. Tereny spacerowe dla psów są w mieście wskazane w innych miejscach. Podkreśliła, iż ewentualny zakaz mógłby być analizowany i uchylony za jakiś czas, gdy wzrośnie świadomość właścicieli psów. Natomiast gdy zarządcą cmentarzy była Spółdzielnia Pracy Uniwersum, zakaz wprowadzania psów funkcjonował, a po przejęciu zarządu przez Wydział, nie był wprowadzony ponownie. </w:t>
      </w:r>
    </w:p>
    <w:p>
      <w:pPr>
        <w:pStyle w:val="Tretekstu"/>
        <w:rPr/>
      </w:pPr>
      <w:r>
        <w:rPr>
          <w:b/>
          <w:bCs/>
        </w:rPr>
        <w:t xml:space="preserve">Radna Sara Szynkowska vel Sęk </w:t>
      </w:r>
      <w:r>
        <w:rPr/>
        <w:t>przyznała, że wspólny spacer z psem na cmentarz byłby korzystny dla mieszkańców, lecz za zakazem przemawiają dwie kwestie: zarówno konieczność sprzątania odchodów, jak i dopilnowania, aby zwierzę nie biegało i nie przeszkadzało odwiedzającym groby swoich bliskich, szczególnie w dni dużego ruchu. Wyraziła aprobatę dla weryfikacji takiego zakazu za jakiś czas.</w:t>
      </w:r>
    </w:p>
    <w:p>
      <w:pPr>
        <w:pStyle w:val="Tretekstu"/>
        <w:rPr/>
      </w:pPr>
      <w:r>
        <w:rPr>
          <w:b/>
          <w:bCs/>
        </w:rPr>
        <w:t xml:space="preserve">Radny Bartłomiej Ignaszewski </w:t>
      </w:r>
      <w:r>
        <w:rPr/>
        <w:t>nawiązał do swoich wcześniejszych rozmów z Wydziałem na ten temat. Cmentarze są duże, stanowiąc okazję do dłuższego spaceru z psem dla odwiedzających groby, co byłoby korzystne. Jednak obecnie wchodzi na teren cmentarza wiele osób, które nie panują nad swoimi psami i nie pilnują ich, puszczając luzem, stąd taki zakaz wydaje się konieczny, aby uchronić przed zanieczyszczaniem nagrobków. Zapewne większość osób podejdzie do takiego zakazu ze zrozumieniem, aczkolwiek warto wrócić do tego tematu w przyszłości. Zauważył także poprawę estetyki przed wejściami do cmentarzy, zadając pytanie, czy teren przed bramą cmentarza na Górczynie, gdzie rozlokowane są mniej estetyczne stoiska sprzedażowe, należy do miasta.</w:t>
      </w:r>
    </w:p>
    <w:p>
      <w:pPr>
        <w:pStyle w:val="Normal"/>
        <w:rPr/>
      </w:pPr>
      <w:r>
        <w:rPr>
          <w:b/>
          <w:bCs/>
        </w:rPr>
        <w:t xml:space="preserve">Zastępca Dyrektora Wydziału Gospodarki Komunalnej Monika Nowotna </w:t>
      </w:r>
      <w:r>
        <w:rPr/>
        <w:t>zapewniła, że zanalizuje ten temat i udzieli odpowiedzi na pytanie w terminie późniejszym.</w:t>
      </w:r>
    </w:p>
    <w:p>
      <w:pPr>
        <w:pStyle w:val="Normal"/>
        <w:rPr/>
      </w:pPr>
      <w:r>
        <w:rPr/>
        <w:t xml:space="preserve">W związku z brakiem dalszych pytań i uwag, </w:t>
      </w:r>
      <w:r>
        <w:rPr>
          <w:b/>
          <w:bCs/>
        </w:rPr>
        <w:t>Przewodniczący KOŚiGK Filip Olszak</w:t>
      </w:r>
      <w:r>
        <w:rPr/>
        <w:t xml:space="preserve"> zarządził głosowanie.</w:t>
      </w:r>
    </w:p>
    <w:p>
      <w:pPr>
        <w:pStyle w:val="Normal"/>
        <w:rPr/>
      </w:pPr>
      <w:r>
        <w:rPr>
          <w:b/>
          <w:bCs/>
        </w:rPr>
        <w:t>Głosowanie</w:t>
      </w:r>
      <w:r>
        <w:rPr/>
        <w:t xml:space="preserve">: Wyrażenie pozytywnej opinii ws. </w:t>
      </w:r>
      <w:r>
        <w:rPr>
          <w:lang w:eastAsia="pl-PL"/>
        </w:rPr>
        <w:t>projektu uchwały PU 1109/21 w sprawie przyjęcia Regulaminu korzystania z cmentarzy komunalnych Miasta Poznania.</w:t>
      </w:r>
    </w:p>
    <w:p>
      <w:pPr>
        <w:pStyle w:val="Wyrodkowany"/>
        <w:rPr/>
      </w:pPr>
      <w:r>
        <w:rPr/>
        <w:t>„</w:t>
      </w:r>
      <w:r>
        <w:rPr/>
        <w:t>za” – 8, „przeciw” – 0, „wstrzymało się” – 0</w:t>
      </w:r>
    </w:p>
    <w:p>
      <w:pPr>
        <w:pStyle w:val="Tretekstu"/>
        <w:rPr/>
      </w:pPr>
      <w:r>
        <w:rPr/>
        <w:t>W wyniku głosowania projekt uchwały został pozytywnie zaopiniowany przez Komisję.</w:t>
      </w:r>
    </w:p>
    <w:p>
      <w:pPr>
        <w:pStyle w:val="Nagwek2"/>
        <w:rPr/>
      </w:pPr>
      <w:r>
        <w:rPr>
          <w:iCs/>
        </w:rPr>
        <w:t xml:space="preserve">Ad. 4. </w:t>
      </w:r>
      <w:r>
        <w:rPr>
          <w:rFonts w:eastAsia="Calibri"/>
          <w:lang w:eastAsia="pl-PL"/>
        </w:rPr>
        <w:t xml:space="preserve">Opiniowanie projektu uchwały (PU 1112/21) w sprawie porozumienia międzygminnego pomiędzy Miastem Poznań a Miastem Luboń w zakresie zapewnienia opieki nad bezdomnymi zwierzętami. </w:t>
      </w:r>
    </w:p>
    <w:p>
      <w:pPr>
        <w:pStyle w:val="Normal"/>
        <w:rPr/>
      </w:pPr>
      <w:r>
        <w:rPr>
          <w:b/>
          <w:bCs/>
        </w:rPr>
        <w:t>Zastępca Dyrektora Wydziału Gospodarki Komunalnej Monika Nowotna</w:t>
      </w:r>
      <w:r>
        <w:rPr/>
        <w:t xml:space="preserve"> zreferowała prezentację, która stanowi </w:t>
      </w:r>
      <w:r>
        <w:rPr>
          <w:color w:val="000000"/>
        </w:rPr>
        <w:t>załącznik nr 7 do protokołu.</w:t>
      </w:r>
    </w:p>
    <w:p>
      <w:pPr>
        <w:pStyle w:val="Normal"/>
        <w:rPr/>
      </w:pPr>
      <w:r>
        <w:rPr>
          <w:b/>
          <w:bCs/>
        </w:rPr>
        <w:t xml:space="preserve">Przewodniczący KOŚiGK Filip Olszak </w:t>
      </w:r>
      <w:r>
        <w:rPr/>
        <w:t>podziękował za przedstawienie tematu i otworzył dyskusję.</w:t>
      </w:r>
    </w:p>
    <w:p>
      <w:pPr>
        <w:pStyle w:val="Normal"/>
        <w:rPr/>
      </w:pPr>
      <w:r>
        <w:rPr>
          <w:b/>
          <w:bCs/>
        </w:rPr>
        <w:t>Przewodniczący KOŚiGK Filip Olszak</w:t>
      </w:r>
      <w:r>
        <w:rPr/>
        <w:t xml:space="preserve"> zadał pytanie odnośnie liczby wolnych miejsc w nowym schronisku oraz ewentualnego zainteresowania współpracą ze strony innych gmin w omawianym zakresie.</w:t>
      </w:r>
    </w:p>
    <w:p>
      <w:pPr>
        <w:pStyle w:val="Normal"/>
        <w:rPr/>
      </w:pPr>
      <w:r>
        <w:rPr>
          <w:b/>
          <w:bCs/>
        </w:rPr>
        <w:t xml:space="preserve">Zastępca Dyrektora Wydziału Gospodarki Komunalnej Monika Nowotna </w:t>
      </w:r>
      <w:r>
        <w:rPr/>
        <w:t>odparła, iż nowe schronisko jest cały czas na etapie adaptacji, przy czym współpraca z miastem Luboń jest kontynuacją umów z lat ubiegłych. Jak powiedział Prezydent Miasta Poznania, współpraca z ościennymi gminami jest wizją przyszłości w zakresie udostępniania nowego schroniska. Obecnie nie ma takich rozmów, a podjęcie działań tego typu wymagałoby dużych przygotowań. W schronisku znajdują się teraz 134 psy oraz ponad 300 kotów. Współpraca z innymi gminami nie jest wykluczona, jednak nie nastąpi w najbliższym czasie.</w:t>
      </w:r>
    </w:p>
    <w:p>
      <w:pPr>
        <w:pStyle w:val="Tretekstu"/>
        <w:rPr/>
      </w:pPr>
      <w:r>
        <w:rPr>
          <w:b/>
          <w:bCs/>
        </w:rPr>
        <w:t>Radna Sara Szynkowska vel Sęk</w:t>
      </w:r>
      <w:r>
        <w:rPr/>
        <w:t xml:space="preserve"> zapytała o strumień zwierząt, kierowany w poprzednich latach z Lubonia oraz co się stanie, gdy nastąpi przekroczenie liczby przeznaczonych miejsc.</w:t>
      </w:r>
    </w:p>
    <w:p>
      <w:pPr>
        <w:pStyle w:val="Normal"/>
        <w:rPr/>
      </w:pPr>
      <w:r>
        <w:rPr>
          <w:b/>
          <w:bCs/>
        </w:rPr>
        <w:t>Zastępca Dyrektora Wydziału Gospodarki Komunalnej Monika Nowotna</w:t>
      </w:r>
      <w:r>
        <w:rPr/>
        <w:t xml:space="preserve"> odparła, że strumień ten był niewielki, co jest uwzględnione w prezentacji. Ponadto w porozumieniu ujęto, iż jeśli liczba zwierząt z Lubonia zostanie przekroczona, to w miarę możliwości zostaną one przyjęte do poznańskiego schroniska.</w:t>
      </w:r>
    </w:p>
    <w:p>
      <w:pPr>
        <w:pStyle w:val="Tretekstu"/>
        <w:rPr/>
      </w:pPr>
      <w:r>
        <w:rPr>
          <w:b/>
          <w:bCs/>
        </w:rPr>
        <w:t xml:space="preserve">Radna Sara Szynkowska vel Sęk </w:t>
      </w:r>
      <w:r>
        <w:rPr/>
        <w:t>zapytała o stan innych zwierząt w schronisku.</w:t>
      </w:r>
    </w:p>
    <w:p>
      <w:pPr>
        <w:pStyle w:val="Normal"/>
        <w:rPr/>
      </w:pPr>
      <w:r>
        <w:rPr/>
        <w:t>Z</w:t>
      </w:r>
      <w:r>
        <w:rPr>
          <w:b/>
          <w:bCs/>
        </w:rPr>
        <w:t xml:space="preserve">astępca Dyrektora Wydziału Gospodarki Komunalnej Monika Nowotna </w:t>
      </w:r>
      <w:r>
        <w:rPr/>
        <w:t>odparła, że zwierząt hodowlanych schronisko nie przyjmuje, a obecnie są to głównie koty oraz psy i parę sztuk małych zwierząt, takich jak króliki.</w:t>
      </w:r>
    </w:p>
    <w:p>
      <w:pPr>
        <w:pStyle w:val="Tretekstu"/>
        <w:rPr/>
      </w:pPr>
      <w:r>
        <w:rPr>
          <w:b/>
          <w:bCs/>
        </w:rPr>
        <w:t xml:space="preserve">Radna Sara Szynkowska vel Sęk </w:t>
      </w:r>
      <w:r>
        <w:rPr/>
        <w:t>zapytała, kto wykonuje przekazanie psów do schroniska.</w:t>
      </w:r>
    </w:p>
    <w:p>
      <w:pPr>
        <w:pStyle w:val="Normal"/>
        <w:rPr/>
      </w:pPr>
      <w:r>
        <w:rPr/>
        <w:t>Z</w:t>
      </w:r>
      <w:r>
        <w:rPr>
          <w:b/>
          <w:bCs/>
        </w:rPr>
        <w:t>astępca Dyrektora Wydziału Gospodarki Komunalnej Monika Nowotna</w:t>
      </w:r>
      <w:r>
        <w:rPr/>
        <w:t xml:space="preserve"> odpowiedziała, iż służby z Lubonia przewożą zwierzęta do schroniska do Poznania.</w:t>
      </w:r>
    </w:p>
    <w:p>
      <w:pPr>
        <w:pStyle w:val="Normal"/>
        <w:rPr/>
      </w:pPr>
      <w:r>
        <w:rPr/>
        <w:t xml:space="preserve">W związku z brakiem dalszych pytań i uwag, </w:t>
      </w:r>
      <w:r>
        <w:rPr>
          <w:b/>
          <w:bCs/>
        </w:rPr>
        <w:t>Przewodniczący KOŚiGK Filip Olszak</w:t>
      </w:r>
      <w:r>
        <w:rPr/>
        <w:t xml:space="preserve"> zarządził głosowanie.</w:t>
      </w:r>
    </w:p>
    <w:p>
      <w:pPr>
        <w:pStyle w:val="Normal"/>
        <w:rPr/>
      </w:pPr>
      <w:r>
        <w:rPr>
          <w:b/>
          <w:bCs/>
        </w:rPr>
        <w:t>Głosowanie</w:t>
      </w:r>
      <w:r>
        <w:rPr/>
        <w:t xml:space="preserve">: Wyrażenie pozytywnej opinii ws. </w:t>
      </w:r>
      <w:r>
        <w:rPr>
          <w:lang w:eastAsia="pl-PL"/>
        </w:rPr>
        <w:t xml:space="preserve">projektu uchwały (PU 1112/21) w sprawie porozumienia międzygminnego pomiędzy Miastem Poznań a Miastem Luboń w zakresie zapewnienia opieki nad bezdomnymi zwierzętami. </w:t>
      </w:r>
    </w:p>
    <w:p>
      <w:pPr>
        <w:pStyle w:val="Wyrodkowany"/>
        <w:rPr/>
      </w:pPr>
      <w:r>
        <w:rPr/>
        <w:t>„</w:t>
      </w:r>
      <w:r>
        <w:rPr/>
        <w:t>za” – 8, „przeciw” – 0, „wstrzymało się” – 0</w:t>
      </w:r>
    </w:p>
    <w:p>
      <w:pPr>
        <w:pStyle w:val="Tretekstu"/>
        <w:rPr/>
      </w:pPr>
      <w:r>
        <w:rPr/>
        <w:t>W wyniku głosowania projekt uchwały został pozytywnie zaopiniowany przez Komisję.</w:t>
      </w:r>
    </w:p>
    <w:p>
      <w:pPr>
        <w:pStyle w:val="Normal"/>
        <w:rPr/>
      </w:pPr>
      <w:r>
        <w:rPr>
          <w:b/>
          <w:bCs/>
        </w:rPr>
        <w:t>Przewodniczący KOŚiGK Filip Olszak</w:t>
      </w:r>
      <w:r>
        <w:rPr/>
        <w:t xml:space="preserve"> zaproponował zmianę kolejności procedowania punktów porządku obrad. Nikt z radnych nie wyraził sprzeciwu wobec tej propozycji.</w:t>
      </w:r>
    </w:p>
    <w:p>
      <w:pPr>
        <w:pStyle w:val="Normal"/>
        <w:rPr/>
      </w:pPr>
      <w:r>
        <w:rPr/>
        <w:t xml:space="preserve">Ad. 5. </w:t>
      </w:r>
      <w:r>
        <w:rPr>
          <w:rFonts w:eastAsia="Calibri"/>
          <w:lang w:eastAsia="pl-PL"/>
        </w:rPr>
        <w:t xml:space="preserve"> Opiniowanie wniosków o dofinansowanie ze środków budżetu na 2022 rok Uniwersytetu im. Adama Mickiewicza w zakresie utrzymania zieleni w publicznej części Ogrodu Botanicznego oraz Uniwersytetu Przyrodniczego w Poznaniu w zakresie utrzymania zieleni w publicznej części Ogrodu Dendrologicznego.</w:t>
      </w:r>
    </w:p>
    <w:p>
      <w:pPr>
        <w:pStyle w:val="Normal"/>
        <w:rPr/>
      </w:pPr>
      <w:r>
        <w:rPr>
          <w:rFonts w:eastAsia="Calibri"/>
          <w:iCs/>
          <w:lang w:eastAsia="pl-PL"/>
        </w:rPr>
        <w:t xml:space="preserve">Zastępca Dyrektor Wydziału Kształtowania i Ochrony Środowiska </w:t>
      </w:r>
      <w:r>
        <w:rPr>
          <w:rFonts w:eastAsia="Calibri"/>
          <w:lang w:eastAsia="pl-PL"/>
        </w:rPr>
        <w:t>Piotr Surdyk zreferował treść wniosków, które stanowią załącznik nr 8 do protokołu.</w:t>
      </w:r>
    </w:p>
    <w:p>
      <w:pPr>
        <w:pStyle w:val="Normal"/>
        <w:rPr/>
      </w:pPr>
      <w:r>
        <w:rPr>
          <w:rFonts w:eastAsia="Calibri"/>
          <w:b/>
          <w:bCs/>
          <w:lang w:eastAsia="pl-PL"/>
        </w:rPr>
        <w:t xml:space="preserve">Przewodniczący KOŚiGK Filip Olszak </w:t>
      </w:r>
      <w:r>
        <w:rPr>
          <w:rFonts w:eastAsia="Calibri"/>
          <w:lang w:eastAsia="pl-PL"/>
        </w:rPr>
        <w:t>podziękował za przedstawienie tematu i otworzył dyskusję.</w:t>
      </w:r>
    </w:p>
    <w:p>
      <w:pPr>
        <w:pStyle w:val="Normal"/>
        <w:rPr/>
      </w:pPr>
      <w:r>
        <w:rPr>
          <w:rFonts w:eastAsia="Calibri"/>
          <w:b/>
          <w:bCs/>
          <w:lang w:eastAsia="pl-PL"/>
        </w:rPr>
        <w:t xml:space="preserve">Przewodniczący KOŚiGK Filip Olszak </w:t>
      </w:r>
      <w:r>
        <w:rPr>
          <w:rFonts w:eastAsia="Calibri"/>
          <w:lang w:eastAsia="pl-PL"/>
        </w:rPr>
        <w:t>zapytał, czy wnioski te są ponawiane co roku.</w:t>
      </w:r>
    </w:p>
    <w:p>
      <w:pPr>
        <w:pStyle w:val="Normal"/>
        <w:rPr/>
      </w:pPr>
      <w:r>
        <w:rPr>
          <w:rFonts w:eastAsia="Calibri"/>
          <w:b/>
          <w:bCs/>
          <w:iCs/>
          <w:lang w:eastAsia="pl-PL"/>
        </w:rPr>
        <w:t xml:space="preserve">Zastępca Dyrektor Wydziału Kształtowania i Ochrony Środowiska </w:t>
      </w:r>
      <w:r>
        <w:rPr>
          <w:rFonts w:eastAsia="Calibri"/>
          <w:b/>
          <w:bCs/>
          <w:lang w:eastAsia="pl-PL"/>
        </w:rPr>
        <w:t>Piotr Surdyk</w:t>
      </w:r>
      <w:r>
        <w:rPr>
          <w:rFonts w:eastAsia="Calibri"/>
          <w:lang w:eastAsia="pl-PL"/>
        </w:rPr>
        <w:t xml:space="preserve"> potwierdził ten fakt, Ogród Botaniczny wnioskuje od 2005 r., a Ogród Dendrologiczny od 2015 r.</w:t>
      </w:r>
    </w:p>
    <w:p>
      <w:pPr>
        <w:pStyle w:val="Tretekstu"/>
        <w:rPr/>
      </w:pPr>
      <w:r>
        <w:rPr>
          <w:rFonts w:eastAsia="Calibri"/>
          <w:b/>
          <w:bCs/>
          <w:lang w:eastAsia="pl-PL"/>
        </w:rPr>
        <w:t xml:space="preserve">Radny Bartłomiej Ignaszewski </w:t>
      </w:r>
      <w:r>
        <w:rPr>
          <w:rFonts w:eastAsia="Calibri"/>
          <w:lang w:eastAsia="pl-PL"/>
        </w:rPr>
        <w:t>zapytał, czy Ogród Botaniczny w tym roku ma otrzymać 200 tys. zł i czy otrzymał 150 tys. zł w zeszłym roku. Wyraził opinię, że jednostka ta mogłaby zostać zasilona funduszami w większym zakresie, gdyż jest chętnie odwiedzana przez mieszkańców miasta.</w:t>
      </w:r>
    </w:p>
    <w:p>
      <w:pPr>
        <w:pStyle w:val="Normal"/>
        <w:rPr/>
      </w:pPr>
      <w:r>
        <w:rPr>
          <w:rFonts w:eastAsia="Calibri"/>
          <w:b/>
          <w:bCs/>
          <w:lang w:eastAsia="pl-PL"/>
        </w:rPr>
        <w:t>Zastępca Dyrektor Wydziału Kształtowania i Ochrony Środowiska Piotr Surdyk</w:t>
      </w:r>
      <w:r>
        <w:rPr>
          <w:rFonts w:eastAsia="Calibri"/>
          <w:lang w:eastAsia="pl-PL"/>
        </w:rPr>
        <w:t xml:space="preserve"> potwierdził, iż we wcześniejszych latach było to 200 tys. zł dla Ogrodu Botanicznego, tak jest i w tym roku,</w:t>
      </w:r>
      <w:r>
        <w:rPr>
          <w:rFonts w:eastAsia="Calibri"/>
          <w:iCs/>
          <w:lang w:eastAsia="pl-PL"/>
        </w:rPr>
        <w:t xml:space="preserve"> co stanowi około 4% kosztów jego utrzymania</w:t>
      </w:r>
      <w:r>
        <w:rPr>
          <w:rFonts w:eastAsia="Calibri"/>
          <w:lang w:eastAsia="pl-PL"/>
        </w:rPr>
        <w:t xml:space="preserve">. Wyjątek stanowił rok ubiegły, kiedy dysponowaliśmy mniejszą kwotą, stąd było to jedynie 150 tys. zł. Obecnie kwota do przeznaczenia </w:t>
      </w:r>
      <w:r>
        <w:rPr>
          <w:iCs/>
        </w:rPr>
        <w:t>łącznie na obydwa Ogrody w budżecie wynosi 250 tys. zł.</w:t>
      </w:r>
    </w:p>
    <w:p>
      <w:pPr>
        <w:pStyle w:val="Normal"/>
        <w:rPr/>
      </w:pPr>
      <w:r>
        <w:rPr/>
        <w:t xml:space="preserve">W związku z brakiem dalszych pytań i uwag, </w:t>
      </w:r>
      <w:r>
        <w:rPr>
          <w:b/>
          <w:bCs/>
        </w:rPr>
        <w:t>Przewodniczący KOŚiGK Filip Olszak</w:t>
      </w:r>
      <w:r>
        <w:rPr/>
        <w:t xml:space="preserve"> zarządził głosowanie.</w:t>
      </w:r>
    </w:p>
    <w:p>
      <w:pPr>
        <w:pStyle w:val="Normal"/>
        <w:rPr/>
      </w:pPr>
      <w:r>
        <w:rPr>
          <w:b/>
          <w:bCs/>
        </w:rPr>
        <w:t>Głosowanie</w:t>
      </w:r>
      <w:r>
        <w:rPr/>
        <w:t xml:space="preserve">: Wyrażenie pozytywnej opinii ws. </w:t>
      </w:r>
      <w:r>
        <w:rPr>
          <w:lang w:eastAsia="pl-PL"/>
        </w:rPr>
        <w:t>wniosków o dofinansowanie ze środków budżetu na 2022 rok Uniwersytetu im. Adama Mickiewicza w zakresie utrzymania zieleni w publicznej części Ogrodu Botanicznego oraz Uniwersytetu Przyrodniczego w Poznaniu w zakresie utrzymania zieleni w publicznej części Ogrodu Dendrologicznego.</w:t>
      </w:r>
    </w:p>
    <w:p>
      <w:pPr>
        <w:pStyle w:val="Wyrodkowany"/>
        <w:rPr/>
      </w:pPr>
      <w:r>
        <w:rPr/>
        <w:t>„</w:t>
      </w:r>
      <w:r>
        <w:rPr/>
        <w:t>za” – 8, „przeciw” – 0, „wstrzymało się” – 0</w:t>
      </w:r>
    </w:p>
    <w:p>
      <w:pPr>
        <w:pStyle w:val="Tretekstu"/>
        <w:rPr/>
      </w:pPr>
      <w:r>
        <w:rPr>
          <w:rFonts w:eastAsia="Calibri"/>
          <w:lang w:eastAsia="pl-PL"/>
        </w:rPr>
        <w:t>W wyniku głosowania oba wnioski zostały pozytywnie zaopiniowane przez Komisję.</w:t>
      </w:r>
    </w:p>
    <w:p>
      <w:pPr>
        <w:pStyle w:val="Nagwek2"/>
        <w:rPr/>
      </w:pPr>
      <w:r>
        <w:rPr>
          <w:rFonts w:eastAsia="Calibri"/>
          <w:lang w:eastAsia="pl-PL"/>
        </w:rPr>
        <w:t>Ad. 6. Opiniowanie projektu uchwały PU 1118/21 w sprawie określenia stawki opłaty za gospodarowanie odpadami komunalnymi na nieruchomości, na której znajduje się domek letniskowy, lub innej nieruchomości wykorzystywanej na cele rekreacyjno-wypoczynkowe.</w:t>
      </w:r>
    </w:p>
    <w:p>
      <w:pPr>
        <w:pStyle w:val="Nagwek2"/>
        <w:rPr/>
      </w:pPr>
      <w:r>
        <w:rPr>
          <w:rFonts w:eastAsia="Calibri"/>
          <w:lang w:eastAsia="pl-PL"/>
        </w:rPr>
        <w:t xml:space="preserve">Ad. 7. Opiniowanie projektu uchwały PU 1119/21 w sprawie wzoru deklaracji o wysokości opłaty za gospodarowanie odpadami komunalnymi składanej przez właścicieli nieruchomości oraz warunków i trybu składania deklaracji za pomocą środków komunikacji elektronicznej. </w:t>
      </w:r>
    </w:p>
    <w:p>
      <w:pPr>
        <w:pStyle w:val="Normal"/>
        <w:rPr/>
      </w:pPr>
      <w:r>
        <w:rPr>
          <w:rFonts w:eastAsia="Calibri"/>
          <w:b/>
          <w:bCs/>
          <w:lang w:eastAsia="pl-PL"/>
        </w:rPr>
        <w:t xml:space="preserve">Dyrektor Wydziału Gospodarki Komunalnej Katarzyna Kruszka–Pytlik </w:t>
      </w:r>
      <w:r>
        <w:rPr/>
        <w:t>zreferowała prezentację, która stanowi załącznik nr 9 do protokołu.</w:t>
      </w:r>
    </w:p>
    <w:p>
      <w:pPr>
        <w:pStyle w:val="Normal"/>
        <w:rPr/>
      </w:pPr>
      <w:r>
        <w:rPr>
          <w:rFonts w:eastAsia="Calibri"/>
          <w:b/>
          <w:bCs/>
          <w:lang w:eastAsia="pl-PL"/>
        </w:rPr>
        <w:t xml:space="preserve">Przewodniczący KOŚiGK Filip Olszak </w:t>
      </w:r>
      <w:r>
        <w:rPr>
          <w:rFonts w:eastAsia="Calibri"/>
          <w:lang w:eastAsia="pl-PL"/>
        </w:rPr>
        <w:t>podziękował za przedstawienie tematu i otworzył dyskusję.</w:t>
      </w:r>
    </w:p>
    <w:p>
      <w:pPr>
        <w:pStyle w:val="Tretekstu"/>
        <w:rPr/>
      </w:pPr>
      <w:r>
        <w:rPr>
          <w:rFonts w:eastAsia="Calibri"/>
          <w:b/>
          <w:bCs/>
          <w:lang w:eastAsia="pl-PL"/>
        </w:rPr>
        <w:t>Radna Sara Szynkowska vel Sęk</w:t>
      </w:r>
      <w:r>
        <w:rPr>
          <w:rFonts w:eastAsia="Calibri"/>
          <w:lang w:eastAsia="pl-PL"/>
        </w:rPr>
        <w:t xml:space="preserve"> zadała pytanie o lokalizację nieruchomości domków letniskowych, których dotyczy uchwała, gdyż często są to domy całoroczne. Zapytała o sposób weryfikacji oraz nakładanie ewentualnych kar, gdyż kwota 168 zł rocznej opłaty za śmieci jest zdecydowanie niższa, niż dla domów mieszkalnych.</w:t>
      </w:r>
    </w:p>
    <w:p>
      <w:pPr>
        <w:pStyle w:val="Normal"/>
        <w:rPr/>
      </w:pPr>
      <w:r>
        <w:rPr>
          <w:rFonts w:eastAsia="Calibri"/>
          <w:b/>
          <w:bCs/>
          <w:lang w:eastAsia="pl-PL"/>
        </w:rPr>
        <w:t>Dyrektor Wydziału Gospodarki Komunalnej Katarzyna Kruszka–Pytlik</w:t>
      </w:r>
      <w:r>
        <w:rPr>
          <w:rFonts w:eastAsia="Calibri"/>
          <w:lang w:eastAsia="pl-PL"/>
        </w:rPr>
        <w:t xml:space="preserve"> podziękowała za wskazanie problemu, gdyż opłata dla terenów rekreacyjno-wypoczynkowych jest nieadekwatnie niska do kosztów, jakie są ponoszone przez miasto w związku z obsługą tych obszarów. Maksymalna opłata została wskazana w ustawie o utrzymaniu czystości oraz ustawie o odpadach, pobieramy więc najwyższą dopuszczalną stawkę. Wydział ma plany wobec kontroli i ewidencji domków, natomiast zmiana w uchwale ma na celu choć częściowe urealnienie kosztów odbioru i zagospodarowania odpadów. Na przykład, kiedy na jednej nieruchomości jest posadowionych kilka domków letniskowych, płaciły one tylko 168 zł rocznie za całość. Ponadto dalszych szczegółowych odpowiedzi udzieli pani Anna Pałuka.</w:t>
      </w:r>
    </w:p>
    <w:p>
      <w:pPr>
        <w:pStyle w:val="Normal"/>
        <w:rPr/>
      </w:pPr>
      <w:r>
        <w:rPr>
          <w:rFonts w:eastAsia="Calibri"/>
          <w:b/>
          <w:bCs/>
          <w:lang w:eastAsia="pl-PL"/>
        </w:rPr>
        <w:t>Przedstawiciel Wydziału Gospodarki Komunalnej Anna Pałuka</w:t>
      </w:r>
      <w:r>
        <w:rPr>
          <w:rFonts w:eastAsia="Calibri"/>
          <w:lang w:eastAsia="pl-PL"/>
        </w:rPr>
        <w:t xml:space="preserve"> odpowiedziała, że na terenie miasta Poznania są to głównie nieruchomości rozproszone w okolicach Jeziora Kierskiego. Jest ich około 90, kontrolowane są według ewidencji gruntów i budynków, prowadzonej przez GEOPOZ, w której są zawarte dane odnośnie charakteru danej nieruchomości. Wydział prowadzi kontrole deklaracji w zakresie weryfikacji sposobu wykorzystania nieruchomości na cele rekreacyjno-wypoczynkowe, co może mieć różny charakter, jako np. nieprzerwany pobyt od wiosny do jesieni. Ogranicza te działania kontrolne nieostry zapis ustawowy, Wydział posługuje się więc danymi zapisanymi w przywołanej ewidencji GEOPOZ.</w:t>
      </w:r>
    </w:p>
    <w:p>
      <w:pPr>
        <w:pStyle w:val="Tretekstu"/>
        <w:rPr/>
      </w:pPr>
      <w:r>
        <w:rPr>
          <w:rFonts w:eastAsia="Calibri"/>
          <w:b/>
          <w:lang w:eastAsia="pl-PL"/>
        </w:rPr>
        <w:t>Radna Sara Szynkowska vel Sęk</w:t>
      </w:r>
      <w:r>
        <w:rPr>
          <w:rFonts w:eastAsia="Calibri"/>
          <w:lang w:eastAsia="pl-PL"/>
        </w:rPr>
        <w:t xml:space="preserve"> stwierdziła, że brak szczegółowych przepisów w tym zakresie stanowi duże wyzwanie dla miasta. Kontrola ogródków działkowych w zakresie odpadów, zanieczyszczania powietrza oraz kanalizacji powinna być tematem do rozważenia na komisji. Zadała pytanie, czy wspomniane domki letniskowe mają szambo, czy też są podłączone do kanalizacji. </w:t>
      </w:r>
    </w:p>
    <w:p>
      <w:pPr>
        <w:pStyle w:val="Normal"/>
        <w:rPr/>
      </w:pPr>
      <w:r>
        <w:rPr>
          <w:rFonts w:eastAsia="Calibri"/>
          <w:b/>
          <w:bCs/>
          <w:lang w:eastAsia="pl-PL"/>
        </w:rPr>
        <w:t>Dyrektor Wydziału Gospodarki Komunalnej Katarzyna Kruszka–Pytlik</w:t>
      </w:r>
      <w:r>
        <w:rPr>
          <w:rFonts w:eastAsia="Calibri"/>
          <w:lang w:eastAsia="pl-PL"/>
        </w:rPr>
        <w:t xml:space="preserve"> poinformowała, że jako przedstawiciel Wydziału, jest członkiem Zespołu ds. Gospodarki Odpadami Komunalnymi w ramach Unii Metropolii Polskich. Problemy wskazane wyżej są poruszane na forum Zespołu, ostatnio Unia zbierała informacje od miast na temat możliwości większego nadzoru nad rzetelnością przekazywanych informacji w zakresie opłat, dokonywanych przez mieszkańców. Miasto Poznań zgłosiło kilkanaście postulatów do ustawodawców o udostępnienie wglądu do odpowiednich baz danych, aby móc reagować na nieprawidłowości ze strony mieszkańców. W razie ich zauważenia, obecnie to na Wydziale spoczywa obowiązek udowodnienia przekroczeń odnośnie np. decyzji o podwyżce opłaty. Zgłoszone przez państwa tematy i problemy będą omawiane na powyższym forum, a rozwiązania będą przekazywane.</w:t>
      </w:r>
    </w:p>
    <w:p>
      <w:pPr>
        <w:pStyle w:val="Normal"/>
        <w:rPr/>
      </w:pPr>
      <w:r>
        <w:rPr>
          <w:rFonts w:eastAsia="Calibri"/>
          <w:b/>
          <w:bCs/>
          <w:lang w:eastAsia="pl-PL"/>
        </w:rPr>
        <w:t>Przewodniczący KOŚiGK Filip Olszak</w:t>
      </w:r>
      <w:r>
        <w:rPr>
          <w:rFonts w:eastAsia="Calibri"/>
          <w:lang w:eastAsia="pl-PL"/>
        </w:rPr>
        <w:t xml:space="preserve"> potwierdził, że komisja będzie zajmować się poruszoną tematyką podczas przyszłych posiedzeń, gdyż jest to nowa i ważna kwestia na forum komisji.</w:t>
      </w:r>
    </w:p>
    <w:p>
      <w:pPr>
        <w:pStyle w:val="Normal"/>
        <w:rPr/>
      </w:pPr>
      <w:r>
        <w:rPr>
          <w:rFonts w:eastAsia="Calibri"/>
          <w:b/>
          <w:bCs/>
          <w:lang w:eastAsia="pl-PL"/>
        </w:rPr>
        <w:t>Dyrektor Wydziału Gospodarki Komunalnej Katarzyna Kruszka–Pytlik</w:t>
      </w:r>
      <w:r>
        <w:rPr>
          <w:rFonts w:eastAsia="Calibri"/>
          <w:lang w:eastAsia="pl-PL"/>
        </w:rPr>
        <w:t xml:space="preserve"> zdeklarowała pełną wolę współpracy.</w:t>
      </w:r>
    </w:p>
    <w:p>
      <w:pPr>
        <w:pStyle w:val="Normal"/>
        <w:rPr/>
      </w:pPr>
      <w:r>
        <w:rPr/>
        <w:t xml:space="preserve">W związku z brakiem dalszych pytań i uwag, </w:t>
      </w:r>
      <w:r>
        <w:rPr>
          <w:b/>
          <w:bCs/>
        </w:rPr>
        <w:t>Przewodniczący KOŚiGK Filip Olszak</w:t>
      </w:r>
      <w:r>
        <w:rPr/>
        <w:t xml:space="preserve"> zarządził głosowanie.</w:t>
      </w:r>
    </w:p>
    <w:p>
      <w:pPr>
        <w:pStyle w:val="Normal"/>
        <w:rPr/>
      </w:pPr>
      <w:r>
        <w:rPr>
          <w:b/>
          <w:bCs/>
        </w:rPr>
        <w:t>Głosowanie</w:t>
      </w:r>
      <w:r>
        <w:rPr/>
        <w:t xml:space="preserve">: Wyrażenie pozytywnej opinii ws. </w:t>
      </w:r>
      <w:r>
        <w:rPr>
          <w:lang w:eastAsia="pl-PL"/>
        </w:rPr>
        <w:t>projektu uchwały PU 1118/21 w sprawie określenia stawki opłaty za gospodarowanie odpadami komunalnymi na nieruchomości, na której znajduje się domek letniskowy, lub innej nieruchomości wykorzystywanej na cele rekreacyjno-wypoczynkowe.</w:t>
      </w:r>
    </w:p>
    <w:p>
      <w:pPr>
        <w:pStyle w:val="Wyrodkowany"/>
        <w:rPr/>
      </w:pPr>
      <w:r>
        <w:rPr/>
        <w:t>„</w:t>
      </w:r>
      <w:r>
        <w:rPr/>
        <w:t>za” – 7, „przeciw” – 0, „wstrzymało się” –  0</w:t>
      </w:r>
    </w:p>
    <w:p>
      <w:pPr>
        <w:pStyle w:val="Tretekstu"/>
        <w:rPr/>
      </w:pPr>
      <w:r>
        <w:rPr>
          <w:rFonts w:eastAsia="Calibri"/>
          <w:lang w:eastAsia="pl-PL"/>
        </w:rPr>
        <w:t>W wyniku głosowania projekt uchwały został pozytywnie zaopiniowany przez Komisję.</w:t>
      </w:r>
    </w:p>
    <w:p>
      <w:pPr>
        <w:pStyle w:val="Normal"/>
        <w:rPr/>
      </w:pPr>
      <w:r>
        <w:rPr>
          <w:b/>
          <w:bCs/>
        </w:rPr>
        <w:t>Głosowanie</w:t>
      </w:r>
      <w:r>
        <w:rPr/>
        <w:t xml:space="preserve">: Wyrażenie pozytywnej opinii ws. </w:t>
      </w:r>
      <w:r>
        <w:rPr>
          <w:lang w:eastAsia="pl-PL"/>
        </w:rPr>
        <w:t xml:space="preserve">projektu uchwały PU 1119/21 w sprawie wzoru deklaracji o wysokości opłaty za gospodarowanie odpadami komunalnymi składanej przez właścicieli nieruchomości oraz warunków i trybu składania deklaracji za pomocą środków komunikacji elektronicznej. </w:t>
      </w:r>
    </w:p>
    <w:p>
      <w:pPr>
        <w:pStyle w:val="Wyrodkowany"/>
        <w:rPr/>
      </w:pPr>
      <w:r>
        <w:rPr/>
        <w:t>„</w:t>
      </w:r>
      <w:r>
        <w:rPr/>
        <w:t>za” – 8, „przeciw” – 0, „wstrzymało się” –  0</w:t>
      </w:r>
    </w:p>
    <w:p>
      <w:pPr>
        <w:pStyle w:val="Tretekstu"/>
        <w:rPr/>
      </w:pPr>
      <w:r>
        <w:rPr>
          <w:rFonts w:eastAsia="Calibri"/>
          <w:lang w:eastAsia="pl-PL"/>
        </w:rPr>
        <w:t>W wyniku głosowania projekt uchwały został pozytywnie zaopiniowany przez Komisję.</w:t>
      </w:r>
    </w:p>
    <w:p>
      <w:pPr>
        <w:pStyle w:val="Nagwek2"/>
        <w:rPr/>
      </w:pPr>
      <w:r>
        <w:rPr>
          <w:rFonts w:eastAsia="Calibri"/>
          <w:iCs/>
          <w:lang w:eastAsia="pl-PL"/>
        </w:rPr>
        <w:t xml:space="preserve">Ad. 8. </w:t>
      </w:r>
      <w:r>
        <w:rPr>
          <w:rFonts w:eastAsia="Calibri"/>
          <w:lang w:eastAsia="pl-PL"/>
        </w:rPr>
        <w:t xml:space="preserve">Opiniowanie projektu uchwały (PU 1116/21) w sprawie zmian w wieloletniej prognozie finansowej Miasta Poznania. </w:t>
      </w:r>
    </w:p>
    <w:p>
      <w:pPr>
        <w:pStyle w:val="Nagwek2"/>
        <w:rPr/>
      </w:pPr>
      <w:r>
        <w:rPr>
          <w:rFonts w:eastAsia="Calibri"/>
          <w:lang w:eastAsia="pl-PL"/>
        </w:rPr>
        <w:t xml:space="preserve">Ad. 9. Opiniowanie projektu uchwały (PU 1117/21) w sprawie zmian w budżecie Miasta Poznania na rok 2021. </w:t>
      </w:r>
    </w:p>
    <w:p>
      <w:pPr>
        <w:pStyle w:val="Normal"/>
        <w:rPr/>
      </w:pPr>
      <w:r>
        <w:rPr>
          <w:b/>
          <w:bCs/>
        </w:rPr>
        <w:t>Skarbnik Miasta Poznania Piotr Husejko</w:t>
      </w:r>
      <w:r>
        <w:rPr/>
        <w:t xml:space="preserve"> zreferował prezentację, która stanowi </w:t>
      </w:r>
      <w:r>
        <w:rPr>
          <w:color w:val="000000"/>
        </w:rPr>
        <w:t>załącznik nr 10 do protokołu.</w:t>
      </w:r>
    </w:p>
    <w:p>
      <w:pPr>
        <w:pStyle w:val="Normal"/>
        <w:rPr/>
      </w:pPr>
      <w:r>
        <w:rPr>
          <w:rFonts w:eastAsia="Calibri"/>
          <w:b/>
          <w:lang w:eastAsia="pl-PL"/>
        </w:rPr>
        <w:t xml:space="preserve">Przewodniczący KOŚiGK Filip Olszak </w:t>
      </w:r>
      <w:r>
        <w:rPr>
          <w:rFonts w:eastAsia="Calibri"/>
          <w:lang w:eastAsia="pl-PL"/>
        </w:rPr>
        <w:t>podziękował za przedstawienie tematu i otworzył dyskusję.</w:t>
      </w:r>
    </w:p>
    <w:p>
      <w:pPr>
        <w:pStyle w:val="Normal"/>
        <w:rPr/>
      </w:pPr>
      <w:r>
        <w:rPr>
          <w:rFonts w:eastAsia="Calibri"/>
          <w:b/>
          <w:bCs/>
          <w:lang w:eastAsia="pl-PL"/>
        </w:rPr>
        <w:t xml:space="preserve">Przewodniczący KOŚiGK Filip Olszak </w:t>
      </w:r>
      <w:r>
        <w:rPr>
          <w:rFonts w:eastAsia="Calibri"/>
          <w:lang w:eastAsia="pl-PL"/>
        </w:rPr>
        <w:t xml:space="preserve">poruszył temat Poznańskiego Klastra Energii, w związku z zapisem o niemożliwości realizacji tego zadania i zlikwidowania 30 tys. zł na ten cel. </w:t>
      </w:r>
    </w:p>
    <w:p>
      <w:pPr>
        <w:pStyle w:val="Normal"/>
        <w:rPr/>
      </w:pPr>
      <w:r>
        <w:rPr>
          <w:rFonts w:eastAsia="Calibri"/>
          <w:b/>
          <w:bCs/>
          <w:lang w:eastAsia="pl-PL"/>
        </w:rPr>
        <w:t>Dyrektor Wydziału Gospodarki Komunalnej Katarzyna Kruszka–Pytlik</w:t>
      </w:r>
      <w:r>
        <w:rPr>
          <w:rFonts w:eastAsia="Calibri"/>
          <w:lang w:eastAsia="pl-PL"/>
        </w:rPr>
        <w:t xml:space="preserve"> odparła, że jesteśmy w kontakcie z Ministerstwem Energii w tym zakresie, monitorując temat od około półtora roku. Problem jest natury legislacyjnej, w postaci braku możliwości dofinansowania, stąd konieczność odstąpienia od tego projektu. Zmiany sytuacji prawnej są natomiast na bieżąco analizowane. W kontekście wrażliwej sytuacji energetycznej i wahań cen, chcemy wzmocnić przyszłoroczną weryfikację dokumentów i skorzystać z porad ekspertów, jak zoptymalizować ogłoszony przetarg na to zadanie. Obecnie wchodzą w życie przepisy osłonowe w zakresie wzrostu cen energii dla konsumentów, analizujemy je pod kątem zapisów dotyczących samorządów. Jeśli nie zostały one uwzględnione, będziemy próbować rozpoczynać własną inicjatywę legislacyjną w ramach Unii Metropolii Polskich w tym zakresie wobec samorządów.</w:t>
      </w:r>
    </w:p>
    <w:p>
      <w:pPr>
        <w:pStyle w:val="Normal"/>
        <w:rPr/>
      </w:pPr>
      <w:r>
        <w:rPr>
          <w:rFonts w:eastAsia="Calibri"/>
          <w:b/>
          <w:bCs/>
          <w:lang w:eastAsia="pl-PL"/>
        </w:rPr>
        <w:t xml:space="preserve">Przewodniczący KOŚiGK Filip Olszak </w:t>
      </w:r>
      <w:r>
        <w:rPr>
          <w:rFonts w:eastAsia="Calibri"/>
          <w:lang w:eastAsia="pl-PL"/>
        </w:rPr>
        <w:t>dopytał o zakres ewentualnej aktualizacji przepisów prawnych w kontekście możliwości dotacji do utworzenia Poznańskiego Klastra Energii.</w:t>
      </w:r>
    </w:p>
    <w:p>
      <w:pPr>
        <w:pStyle w:val="Normal"/>
        <w:rPr/>
      </w:pPr>
      <w:r>
        <w:rPr>
          <w:rFonts w:eastAsia="Calibri"/>
          <w:b/>
          <w:bCs/>
          <w:lang w:eastAsia="pl-PL"/>
        </w:rPr>
        <w:t>Dyrektor Wydziału Gospodarki Komunalnej Katarzyna Kruszka–Pytlik</w:t>
      </w:r>
      <w:r>
        <w:rPr>
          <w:rFonts w:eastAsia="Calibri"/>
          <w:lang w:eastAsia="pl-PL"/>
        </w:rPr>
        <w:t xml:space="preserve"> odparła, iż obecna sytuacja prawna jest na bieżąco weryfikowana, lecz nie ma aktualnie takiej możliwości. Jednak, gdy tylko zmiany na to pozwolą, zostaną podjęte działania jako priorytetowe dla Wydziału.</w:t>
      </w:r>
    </w:p>
    <w:p>
      <w:pPr>
        <w:pStyle w:val="Normal"/>
        <w:rPr/>
      </w:pPr>
      <w:r>
        <w:rPr/>
        <w:t xml:space="preserve">W związku z brakiem dalszych pytań i uwag, </w:t>
      </w:r>
      <w:r>
        <w:rPr>
          <w:b/>
          <w:bCs/>
        </w:rPr>
        <w:t>Przewodniczący KOŚiGK Filip Olszak</w:t>
      </w:r>
      <w:r>
        <w:rPr/>
        <w:t xml:space="preserve"> zarządził głosowanie nad oboma projektami uchwał.</w:t>
      </w:r>
    </w:p>
    <w:p>
      <w:pPr>
        <w:pStyle w:val="Normal"/>
        <w:rPr/>
      </w:pPr>
      <w:r>
        <w:rPr>
          <w:b/>
          <w:bCs/>
        </w:rPr>
        <w:t>Głosowanie</w:t>
      </w:r>
      <w:r>
        <w:rPr/>
        <w:t xml:space="preserve">: Wyrażenie pozytywnej opinii ws. </w:t>
      </w:r>
      <w:r>
        <w:rPr>
          <w:lang w:eastAsia="pl-PL"/>
        </w:rPr>
        <w:t xml:space="preserve">projektu uchwały PU 1116/21 w sprawie zmian w wieloletniej prognozie finansowej Miasta Poznania oraz ws. </w:t>
      </w:r>
      <w:r>
        <w:rPr>
          <w:iCs/>
          <w:lang w:eastAsia="pl-PL"/>
        </w:rPr>
        <w:t xml:space="preserve">PU 1117/21 w sprawie zmian w budżecie Miasta Poznania na rok 2021. </w:t>
      </w:r>
    </w:p>
    <w:p>
      <w:pPr>
        <w:pStyle w:val="Wyrodkowany"/>
        <w:rPr/>
      </w:pPr>
      <w:r>
        <w:rPr/>
        <w:t>„</w:t>
      </w:r>
      <w:r>
        <w:rPr/>
        <w:t>za” – 7, „przeciw” – 0, „wstrzymało się” –  1</w:t>
      </w:r>
    </w:p>
    <w:p>
      <w:pPr>
        <w:pStyle w:val="Tretekstu"/>
        <w:rPr/>
      </w:pPr>
      <w:r>
        <w:rPr>
          <w:rFonts w:eastAsia="Calibri"/>
          <w:lang w:eastAsia="pl-PL"/>
        </w:rPr>
        <w:t>W wyniku głosowania oba projekty uchwał zostały pozytywnie zaopiniowane przez Komisję.</w:t>
      </w:r>
    </w:p>
    <w:p>
      <w:pPr>
        <w:pStyle w:val="Nagwek2"/>
        <w:rPr/>
      </w:pPr>
      <w:r>
        <w:rPr>
          <w:rFonts w:eastAsia="Calibri"/>
          <w:lang w:eastAsia="pl-PL"/>
        </w:rPr>
        <w:t xml:space="preserve">Ad. 10. Opiniowanie projektu uchwały PU 1097/21 w sprawie wieloletniej prognozy finansowej Miasta Poznania. </w:t>
      </w:r>
    </w:p>
    <w:p>
      <w:pPr>
        <w:pStyle w:val="Nagwek2"/>
        <w:rPr/>
      </w:pPr>
      <w:r>
        <w:rPr>
          <w:rFonts w:eastAsia="Calibri"/>
          <w:lang w:eastAsia="pl-PL"/>
        </w:rPr>
        <w:t>Ad. 11. Opiniowanie projektu uchwały PU 1098/21 w sprawie budżetu Miasta Poznania na 2022 rok.</w:t>
      </w:r>
    </w:p>
    <w:p>
      <w:pPr>
        <w:pStyle w:val="Normal"/>
        <w:rPr/>
      </w:pPr>
      <w:r>
        <w:rPr>
          <w:b/>
          <w:bCs/>
        </w:rPr>
        <w:t>Skarbnik Miasta Poznania Piotr Husejko</w:t>
      </w:r>
      <w:r>
        <w:rPr/>
        <w:t xml:space="preserve"> zreferował prezentację, która stanowi </w:t>
      </w:r>
      <w:r>
        <w:rPr>
          <w:color w:val="000000"/>
        </w:rPr>
        <w:t>załącznik nr 11 do protokołu.</w:t>
      </w:r>
    </w:p>
    <w:p>
      <w:pPr>
        <w:pStyle w:val="Normal"/>
        <w:rPr/>
      </w:pPr>
      <w:r>
        <w:rPr>
          <w:rFonts w:eastAsia="Calibri"/>
          <w:b/>
          <w:lang w:eastAsia="pl-PL"/>
        </w:rPr>
        <w:t xml:space="preserve">Przewodniczący KOŚiGK Filip Olszak </w:t>
      </w:r>
      <w:r>
        <w:rPr>
          <w:rFonts w:eastAsia="Calibri"/>
          <w:lang w:eastAsia="pl-PL"/>
        </w:rPr>
        <w:t>podziękował za przedstawienie tematu i otworzył dyskusję.</w:t>
      </w:r>
    </w:p>
    <w:p>
      <w:pPr>
        <w:pStyle w:val="Normal"/>
        <w:rPr>
          <w:lang w:eastAsia="pl-PL"/>
        </w:rPr>
      </w:pPr>
      <w:r>
        <w:rPr>
          <w:lang w:eastAsia="pl-PL"/>
        </w:rPr>
      </w:r>
    </w:p>
    <w:p>
      <w:pPr>
        <w:pStyle w:val="Tretekstu"/>
        <w:rPr/>
      </w:pPr>
      <w:r>
        <w:rPr>
          <w:rFonts w:eastAsia="Calibri"/>
          <w:b/>
          <w:bCs/>
          <w:lang w:eastAsia="pl-PL"/>
        </w:rPr>
        <w:t>Radna Sara Szynkowska vel Sęk</w:t>
      </w:r>
      <w:r>
        <w:rPr>
          <w:rFonts w:eastAsia="Calibri"/>
          <w:lang w:eastAsia="pl-PL"/>
        </w:rPr>
        <w:t xml:space="preserve"> zapytała o szczegóły odnośnie pozycji w budżecie nr 8 na stronie 35, która dotyczy ekodemonstratorów w ramach zielonej infrastruktury.</w:t>
      </w:r>
    </w:p>
    <w:p>
      <w:pPr>
        <w:pStyle w:val="Normal"/>
        <w:rPr/>
      </w:pPr>
      <w:r>
        <w:rPr>
          <w:rFonts w:eastAsia="Calibri"/>
          <w:b/>
          <w:bCs/>
          <w:lang w:eastAsia="pl-PL"/>
        </w:rPr>
        <w:t xml:space="preserve">Przewodniczący KOŚiGK Filip Olszak </w:t>
      </w:r>
      <w:r>
        <w:rPr>
          <w:rFonts w:eastAsia="Calibri"/>
          <w:lang w:eastAsia="pl-PL"/>
        </w:rPr>
        <w:t>odparł, iż temat ten będzie omawiany przez Biuro Koordynacji Projektów i Rewitalizacji Miasta na najbliższym posiedzeniu Komisji Polityki Przestrzennej w dniu dzisiejszym.</w:t>
      </w:r>
    </w:p>
    <w:p>
      <w:pPr>
        <w:pStyle w:val="Tretekstu"/>
        <w:rPr/>
      </w:pPr>
      <w:r>
        <w:rPr>
          <w:rFonts w:eastAsia="Calibri"/>
          <w:b/>
          <w:bCs/>
          <w:lang w:eastAsia="pl-PL"/>
        </w:rPr>
        <w:t>Radna Sara Szynkowska vel Sęk</w:t>
      </w:r>
      <w:r>
        <w:rPr>
          <w:rFonts w:eastAsia="Calibri"/>
          <w:lang w:eastAsia="pl-PL"/>
        </w:rPr>
        <w:t xml:space="preserve"> podziękowała za informację oraz wyraziła żal, iż nie udało się zorganizować posiedzenia komisji odnośnie dzikich zwierząt małych oraz azylu, gdyż według posiadanych informacji, współpraca z miastem nie układa się pomyślnie dla zajmujących się tą kwestią organizacji pozarządowych. Wyraziła także nadzieję na rozpatrzenie tego tematu w przyszłości. Zapytała ponadto o szczegóły odnośnie pozycji w budżecie nr 44, dotyczącej ochrony pszczół. Poruszyła także kwestię zespołu zajmującego się projektem zielonych dachów i ścian, pytając, czy przeznaczone w budżecie 100 tys. złotych dotyczy tej inicjatywy. </w:t>
      </w:r>
    </w:p>
    <w:p>
      <w:pPr>
        <w:pStyle w:val="Tretekstu"/>
        <w:rPr/>
      </w:pPr>
      <w:r>
        <w:rPr>
          <w:rFonts w:eastAsia="Calibri"/>
          <w:lang w:eastAsia="pl-PL"/>
        </w:rPr>
        <w:t>Wyraziła opinię, iż w kwestii programu ochrony ptaków, w szczególności jeżyków, brak jest w budżecie środków na wykonanie odpowiednich zabezpieczeń budynków, w tym siedziby WKiOŚ, oraz właściwego oznakowania elementów małej architektury, jak wiaty przystankowe, a zwłaszcza ekrany dźwiękoszczelne. Zapytała także, czy są przeznaczone fundusze na bardzo potrzebne działania tzw. kociego okrągłego stołu.</w:t>
      </w:r>
    </w:p>
    <w:p>
      <w:pPr>
        <w:pStyle w:val="Normal"/>
        <w:rPr/>
      </w:pPr>
      <w:r>
        <w:rPr>
          <w:rFonts w:eastAsia="Calibri"/>
          <w:b/>
          <w:bCs/>
          <w:lang w:eastAsia="pl-PL"/>
        </w:rPr>
        <w:t xml:space="preserve">Zastępca Dyrektor Wydziału Kształtowania i Ochrony Środowiska Piotr Surdyk </w:t>
      </w:r>
      <w:r>
        <w:rPr>
          <w:rFonts w:eastAsia="Calibri"/>
          <w:lang w:eastAsia="pl-PL"/>
        </w:rPr>
        <w:t xml:space="preserve">odpowiedział, iż w kwestii zabezpieczeń w celu ochrony ptaków, Wydział posiada odpowiednie standardy, jednak ich realizacja leży w gestii poszczególnych jednostek. Jeśli chodzi o budynki wznoszone przez ZKZL, to są tam wykonywane inwestycje w zakresie budek lęgowych. Siedziba WKiOŚ jest natomiast częściowo oznakowana na szklanej powierzchni budynku, lecz bezpośrednie działania związane z zarządzaniem budynkami leżą poza zakresem zadań Wydziału, tak jak również wiaty przystankowe. W kwestii obiektów MTP, należy zasięgnąć w tej jednostce informacji na temat zapewnienia odpowiednich środków we własnym budżecie na działania związane z zabezpieczeniem budynków w zakresie ochrony ptaków. Ponadto wspomniane w pytaniu 100 tys. zł </w:t>
      </w:r>
      <w:r>
        <w:rPr>
          <w:rFonts w:eastAsia="Calibri"/>
          <w:iCs/>
          <w:lang w:eastAsia="pl-PL"/>
        </w:rPr>
        <w:t>to dodatkowa inicjatywa, jaką są zielone pnącza, które mają być posadzone na budynkach czy ogrodzeniach w przyszłym roku. Wydział będzie w ten sposób wspierał również działania z zakresu wniosków do PBO, dotyczących takiej zieleni w mieście.</w:t>
      </w:r>
    </w:p>
    <w:p>
      <w:pPr>
        <w:pStyle w:val="Tretekstu"/>
        <w:rPr/>
      </w:pPr>
      <w:r>
        <w:rPr>
          <w:rFonts w:eastAsia="Calibri"/>
          <w:b/>
          <w:bCs/>
          <w:lang w:eastAsia="pl-PL"/>
        </w:rPr>
        <w:t xml:space="preserve">Radna Sara Szynkowska vel Sęk </w:t>
      </w:r>
      <w:r>
        <w:rPr>
          <w:rFonts w:eastAsia="Calibri"/>
          <w:lang w:eastAsia="pl-PL"/>
        </w:rPr>
        <w:t>zapytała, czy w związku z tym nie ma w budżecie przeznaczonych osobnych środków na prace zespołu ds. zielonych dachów i ścian.</w:t>
      </w:r>
    </w:p>
    <w:p>
      <w:pPr>
        <w:pStyle w:val="Normal"/>
        <w:rPr/>
      </w:pPr>
      <w:r>
        <w:rPr>
          <w:rFonts w:eastAsia="Calibri"/>
          <w:b/>
          <w:bCs/>
          <w:lang w:eastAsia="pl-PL"/>
        </w:rPr>
        <w:t>Zastępca Dyrektor Wydziału Kształtowania i Ochrony Środowiska Piotr Surdyk</w:t>
      </w:r>
      <w:r>
        <w:rPr>
          <w:rFonts w:eastAsia="Calibri"/>
          <w:lang w:eastAsia="pl-PL"/>
        </w:rPr>
        <w:t xml:space="preserve"> potwierdził, że nie ma takiej pozycji w projekcie budżetu. Dodał, iż Wydział musiał znaleźć środki na planowe działania, takie jak między innymi program KAWKA Bis, sporządzanie map hałasu, udrażnianie cieków oraz plany budowy zbiorników retencyjnych, aby zabezpieczyć przed powodziami w razie nasilonych opadów oraz inne, konieczne zadania, ujęte w budżecie.</w:t>
      </w:r>
    </w:p>
    <w:p>
      <w:pPr>
        <w:pStyle w:val="Normal"/>
        <w:rPr/>
      </w:pPr>
      <w:r>
        <w:rPr>
          <w:rFonts w:eastAsia="Calibri"/>
          <w:b/>
          <w:bCs/>
          <w:lang w:eastAsia="pl-PL"/>
        </w:rPr>
        <w:t>Przewodniczący KOŚiGK Filip Olszak</w:t>
      </w:r>
      <w:r>
        <w:rPr>
          <w:rFonts w:eastAsia="Calibri"/>
          <w:lang w:eastAsia="pl-PL"/>
        </w:rPr>
        <w:t xml:space="preserve"> poruszył temat propozycji zastosowania technologii tzw. zielonych ścian przy okazji aktualnej termomodernizacji budynków szkół, wykonywanej przy udziale dotacji unijnej, co nadzoruje Wydział Oświaty. Poprosił o rozważenie tej opcji.</w:t>
      </w:r>
    </w:p>
    <w:p>
      <w:pPr>
        <w:pStyle w:val="Normal"/>
        <w:rPr/>
      </w:pPr>
      <w:r>
        <w:rPr>
          <w:rFonts w:eastAsia="Calibri"/>
          <w:b/>
          <w:bCs/>
          <w:lang w:eastAsia="pl-PL"/>
        </w:rPr>
        <w:t xml:space="preserve">Zastępca Dyrektor Wydziału Kształtowania i Ochrony Środowiska Piotr Surdyk </w:t>
      </w:r>
      <w:r>
        <w:rPr>
          <w:rFonts w:eastAsia="Calibri"/>
          <w:lang w:eastAsia="pl-PL"/>
        </w:rPr>
        <w:t>odpowiedział, że na podobne inwestycje jest przeznaczonych łącznie 2 mln zł w ramach PBO w zakresie szkół i przedszkoli, co Wydział będzie monitorował. Tegoroczny przetarg nie został jednak przeprowadzony, gdyż zgłosił się tylko jeden oferent ze zbyt wysoką stawką, tak więc pozycja ta zostanie przesunięta na przyszły rok. Poinformował także, iż w wyniku ustaleń z Radą Osiedla Łazarz, będą środki w budżecie Wydziału na przyszły rok w zakresie budek lęgowych.</w:t>
      </w:r>
    </w:p>
    <w:p>
      <w:pPr>
        <w:pStyle w:val="Tretekstu"/>
        <w:rPr/>
      </w:pPr>
      <w:r>
        <w:rPr>
          <w:rFonts w:eastAsia="Calibri"/>
          <w:b/>
          <w:bCs/>
          <w:lang w:eastAsia="pl-PL"/>
        </w:rPr>
        <w:t>Radna Sara Szynkowska vel Sęk</w:t>
      </w:r>
      <w:r>
        <w:rPr>
          <w:rFonts w:eastAsia="Calibri"/>
          <w:lang w:eastAsia="pl-PL"/>
        </w:rPr>
        <w:t xml:space="preserve"> poprosiła o wyjaśnienia zasadności środków na badania historycznych zanieczyszczeń oraz zapytała, co z kwestią funduszy na sterylizację kotów.</w:t>
      </w:r>
    </w:p>
    <w:p>
      <w:pPr>
        <w:pStyle w:val="Normal"/>
        <w:rPr/>
      </w:pPr>
      <w:r>
        <w:rPr>
          <w:rFonts w:eastAsia="Calibri"/>
          <w:b/>
          <w:bCs/>
          <w:lang w:eastAsia="pl-PL"/>
        </w:rPr>
        <w:t>Przewodniczący KOŚiGK Filip Olszak</w:t>
      </w:r>
      <w:r>
        <w:rPr>
          <w:rFonts w:eastAsia="Calibri"/>
          <w:lang w:eastAsia="pl-PL"/>
        </w:rPr>
        <w:t xml:space="preserve"> odparł, iż Klub Radnych Koalicji Obywatelskiej wprowadzi poprawkę dotyczącą środków na cele dotyczące kontynuacji programu opieki nad kotami.</w:t>
      </w:r>
    </w:p>
    <w:p>
      <w:pPr>
        <w:pStyle w:val="Normal"/>
        <w:rPr/>
      </w:pPr>
      <w:r>
        <w:rPr>
          <w:rFonts w:eastAsia="Calibri"/>
          <w:b/>
          <w:bCs/>
          <w:lang w:eastAsia="pl-PL"/>
        </w:rPr>
        <w:t xml:space="preserve">Zastępca Dyrektor Wydziału Kształtowania i Ochrony Środowiska Piotr Surdyk </w:t>
      </w:r>
      <w:r>
        <w:rPr>
          <w:rFonts w:eastAsia="Calibri"/>
          <w:lang w:eastAsia="pl-PL"/>
        </w:rPr>
        <w:t xml:space="preserve">odparł, że wspomniane pieniądze są przeznaczane na coroczną aktualizację inwentaryzacji tych miejsc, gdzie nastąpiła likwidacja obiektów związanych z uciążliwościami dla środowiska, jak stacje benzynowe czy zakłady pracy, aby przeprowadzić rekultywację czy remediację tych okolic. </w:t>
      </w:r>
    </w:p>
    <w:p>
      <w:pPr>
        <w:pStyle w:val="Normal"/>
        <w:rPr/>
      </w:pPr>
      <w:r>
        <w:rPr>
          <w:rFonts w:eastAsia="Calibri"/>
          <w:b/>
          <w:bCs/>
          <w:lang w:eastAsia="pl-PL"/>
        </w:rPr>
        <w:t xml:space="preserve">Skarbnik Miasta Poznania Piotr Husejko </w:t>
      </w:r>
      <w:r>
        <w:rPr>
          <w:rFonts w:eastAsia="Calibri"/>
          <w:lang w:eastAsia="pl-PL"/>
        </w:rPr>
        <w:t>odpowiedział, iż działania w zakresie ochrony pszczół prowadzi Wydział Działalności Gospodarczej i Rolnictwa. Należą do nich głównie akcje edukacyjne dla dzieci i młodzieży, jak publikacje, wystawy, konkursy plastyczne. Oprócz tego w ramach przeznaczonej kwoty są prowadzone pasieki miejskie na terenie Term Maltańskich, lasku na Dębinie oraz na Cytadeli, a także zakupywane domki dla owadów zapylaczy.</w:t>
      </w:r>
    </w:p>
    <w:p>
      <w:pPr>
        <w:pStyle w:val="Normal"/>
        <w:rPr/>
      </w:pPr>
      <w:r>
        <w:rPr/>
        <w:t xml:space="preserve">W związku z brakiem dalszych pytań i uwag, </w:t>
      </w:r>
      <w:r>
        <w:rPr>
          <w:b/>
          <w:bCs/>
        </w:rPr>
        <w:t>Przewodniczący KOŚiGK Filip Olszak</w:t>
      </w:r>
      <w:r>
        <w:rPr/>
        <w:t xml:space="preserve"> zarządził głosowanie nad oboma projektami uchwał.</w:t>
      </w:r>
    </w:p>
    <w:p>
      <w:pPr>
        <w:pStyle w:val="Normal"/>
        <w:rPr/>
      </w:pPr>
      <w:r>
        <w:rPr>
          <w:b/>
          <w:bCs/>
        </w:rPr>
        <w:t>Głosowanie</w:t>
      </w:r>
      <w:r>
        <w:rPr/>
        <w:t xml:space="preserve">: Wyrażenie pozytywnej opinii ws. </w:t>
      </w:r>
      <w:r>
        <w:rPr>
          <w:lang w:eastAsia="pl-PL"/>
        </w:rPr>
        <w:t>projektu uchwały PU 1097/21 w sprawie wieloletniej prognozy finansowej Miasta Poznania oraz PU 1098/21 w sprawie budżetu Miasta Poznania na 2022 rok.</w:t>
      </w:r>
    </w:p>
    <w:p>
      <w:pPr>
        <w:pStyle w:val="Wyrodkowany"/>
        <w:rPr/>
      </w:pPr>
      <w:r>
        <w:rPr/>
        <w:t>„</w:t>
      </w:r>
      <w:r>
        <w:rPr/>
        <w:t>za” – 6, „przeciw” – 0, „wstrzymało się” – 2</w:t>
      </w:r>
    </w:p>
    <w:p>
      <w:pPr>
        <w:pStyle w:val="Tretekstu"/>
        <w:rPr/>
      </w:pPr>
      <w:r>
        <w:rPr>
          <w:rFonts w:eastAsia="Calibri"/>
          <w:lang w:eastAsia="pl-PL"/>
        </w:rPr>
        <w:t>W wyniku głosowania oba projekty uchwał zostały pozytywnie zaopiniowane przez Komisję.</w:t>
      </w:r>
    </w:p>
    <w:p>
      <w:pPr>
        <w:pStyle w:val="Normal"/>
        <w:rPr/>
      </w:pPr>
      <w:r>
        <w:rPr>
          <w:rFonts w:eastAsia="Calibri"/>
          <w:b/>
          <w:bCs/>
          <w:lang w:eastAsia="pl-PL"/>
        </w:rPr>
        <w:t xml:space="preserve">Przewodniczący KOŚiGK Filip Olszak </w:t>
      </w:r>
      <w:r>
        <w:rPr>
          <w:rFonts w:eastAsia="Calibri"/>
          <w:lang w:eastAsia="pl-PL"/>
        </w:rPr>
        <w:t>zaproponował przedstawienie informacji na temat programu KAWKA Bis w zakresie wykorzystania środków według stanu na 1 grudnia br.</w:t>
      </w:r>
    </w:p>
    <w:p>
      <w:pPr>
        <w:pStyle w:val="Normal"/>
        <w:rPr/>
      </w:pPr>
      <w:r>
        <w:rPr>
          <w:rFonts w:eastAsia="Calibri"/>
          <w:b/>
          <w:bCs/>
          <w:iCs/>
          <w:lang w:eastAsia="pl-PL"/>
        </w:rPr>
        <w:t xml:space="preserve">Zastępca Dyrektor Wydziału Kształtowania i Ochrony Środowiska </w:t>
      </w:r>
      <w:r>
        <w:rPr>
          <w:rFonts w:eastAsia="Calibri"/>
          <w:b/>
          <w:bCs/>
          <w:lang w:eastAsia="pl-PL"/>
        </w:rPr>
        <w:t xml:space="preserve">Piotr Surdyk </w:t>
      </w:r>
      <w:r>
        <w:rPr>
          <w:rFonts w:eastAsia="Calibri"/>
          <w:lang w:eastAsia="pl-PL"/>
        </w:rPr>
        <w:t xml:space="preserve">zreferował podsumowanie realizacji </w:t>
      </w:r>
      <w:r>
        <w:rPr>
          <w:rFonts w:eastAsia="Calibri"/>
          <w:iCs/>
          <w:lang w:eastAsia="pl-PL"/>
        </w:rPr>
        <w:t>programu KAWKA Bis</w:t>
      </w:r>
      <w:r>
        <w:rPr>
          <w:rFonts w:eastAsia="Calibri"/>
          <w:lang w:eastAsia="pl-PL"/>
        </w:rPr>
        <w:t xml:space="preserve">, które stanowi załącznik nr 12 do protokołu. </w:t>
      </w:r>
    </w:p>
    <w:p>
      <w:pPr>
        <w:pStyle w:val="Normal"/>
        <w:rPr/>
      </w:pPr>
      <w:r>
        <w:rPr>
          <w:rFonts w:eastAsia="Calibri"/>
          <w:b/>
          <w:bCs/>
          <w:lang w:eastAsia="pl-PL"/>
        </w:rPr>
        <w:t xml:space="preserve">Przewodniczący KOŚiGK Filip Olszak </w:t>
      </w:r>
      <w:r>
        <w:rPr>
          <w:rFonts w:eastAsia="Calibri"/>
          <w:lang w:eastAsia="pl-PL"/>
        </w:rPr>
        <w:t>zapytał, czy liczba rezygnacji z uczestnictwa w programie była podobna w poprzednich latach.</w:t>
      </w:r>
    </w:p>
    <w:p>
      <w:pPr>
        <w:pStyle w:val="Normal"/>
        <w:rPr/>
      </w:pPr>
      <w:r>
        <w:rPr>
          <w:rFonts w:eastAsia="Calibri"/>
          <w:b/>
          <w:bCs/>
          <w:lang w:eastAsia="pl-PL"/>
        </w:rPr>
        <w:t xml:space="preserve">Zastępca Dyrektor Wydziału Kształtowania i Ochrony Środowiska Piotr Surdyk </w:t>
      </w:r>
      <w:r>
        <w:rPr>
          <w:rFonts w:eastAsia="Calibri"/>
          <w:lang w:eastAsia="pl-PL"/>
        </w:rPr>
        <w:t xml:space="preserve">odparł, iż w poprzednich latach była ona odpowiednio proporcjonalna. Mieszkańcy bądź zbyt późno przystępują do programu, co uniemożliwia jego realizację, albo też sami rezygnują, gdy okazuje się, że czas wymagany na przeprowadzenie procedury technicznej przyłączy jest zbyt długi.  </w:t>
      </w:r>
    </w:p>
    <w:p>
      <w:pPr>
        <w:pStyle w:val="Nagwek2"/>
        <w:rPr/>
      </w:pPr>
      <w:r>
        <w:rPr>
          <w:lang w:eastAsia="pl-PL"/>
        </w:rPr>
        <w:t>Ad. 12. Wolne głosy i wnioski.</w:t>
      </w:r>
    </w:p>
    <w:p>
      <w:pPr>
        <w:pStyle w:val="Normal"/>
        <w:rPr/>
      </w:pPr>
      <w:r>
        <w:rPr>
          <w:rFonts w:eastAsia="Calibri"/>
          <w:b/>
          <w:bCs/>
          <w:lang w:eastAsia="pl-PL"/>
        </w:rPr>
        <w:t>Przewodniczący KOŚiGK Filip Olszak</w:t>
      </w:r>
      <w:r>
        <w:rPr>
          <w:rFonts w:eastAsia="Calibri"/>
          <w:lang w:eastAsia="pl-PL"/>
        </w:rPr>
        <w:t xml:space="preserve"> poinformował, iż planuje zwołać zdalne posiedzenie komisji na temat rekomendacji Poznańskiego Panelu Obywatelskiego, które odbędzie się w piątek 10 grudnia o godz. 15.00.</w:t>
      </w:r>
    </w:p>
    <w:p>
      <w:pPr>
        <w:pStyle w:val="Normal"/>
        <w:rPr/>
      </w:pPr>
      <w:r>
        <w:rPr>
          <w:b/>
          <w:bCs/>
          <w:lang w:eastAsia="pl-PL"/>
        </w:rPr>
        <w:t>Radna Halina Owsianna</w:t>
      </w:r>
      <w:r>
        <w:rPr>
          <w:lang w:eastAsia="pl-PL"/>
        </w:rPr>
        <w:t xml:space="preserve"> przedstawiła prośbę odnośnie zapoznania się komisji podczas posiedzenia z prezentacją osób z Poznania, które wykonują instalację stacji uzdatniania powietrza, aby rozważyć umieszczenie tego typu obiektów na terenie miasta, w zakresie działań antysmogowych.</w:t>
      </w:r>
    </w:p>
    <w:p>
      <w:pPr>
        <w:pStyle w:val="Normal"/>
        <w:rPr/>
      </w:pPr>
      <w:r>
        <w:rPr>
          <w:rFonts w:eastAsia="Calibri"/>
          <w:b/>
          <w:bCs/>
          <w:lang w:eastAsia="pl-PL"/>
        </w:rPr>
        <w:t>Przewodniczący KOŚiGK Filip Olszak</w:t>
      </w:r>
      <w:r>
        <w:rPr>
          <w:rFonts w:eastAsia="Calibri"/>
          <w:lang w:eastAsia="pl-PL"/>
        </w:rPr>
        <w:t xml:space="preserve"> przychylił się do prośby i poinformował, że będzie się kontaktował z tymi osobami w sprawie przedstawienia informacji podczas kolejnych posiedzeń, jednak z wyjątkiem najbliższego, którego program będzie wystarczająco długi. </w:t>
      </w:r>
    </w:p>
    <w:p>
      <w:pPr>
        <w:pStyle w:val="Tretekstu"/>
        <w:rPr/>
      </w:pPr>
      <w:r>
        <w:rPr>
          <w:b/>
          <w:bCs/>
          <w:lang w:eastAsia="pl-PL"/>
        </w:rPr>
        <w:t>Radna Sara Szynkowska vel Sęk</w:t>
      </w:r>
      <w:r>
        <w:rPr>
          <w:lang w:eastAsia="pl-PL"/>
        </w:rPr>
        <w:t xml:space="preserve"> przypomniała o zadanych pytaniach i prośbach odnośnie planowanego budżetu, dotyczących zapewnienia środków na program opieki nad kotami, a także wykonania zabezpieczeń w zakresie ochrony ptaków, w tym szklanych przeszkód w mieniu miasta, z uwzględnieniem wiat przystankowych. Poruszyła także problem występujący na targu zwierzętami na Sielance, prosząc o zajęcie się tą kwestią podczas kolejnych komisji. Przypomniała także o konieczności zwołania posiedzenia na temat małych zwierząt dzikich na terenie miasta, z udziałem zainteresowanych organizacji pozarządowych.  </w:t>
      </w:r>
    </w:p>
    <w:p>
      <w:pPr>
        <w:pStyle w:val="Normal"/>
        <w:rPr/>
      </w:pPr>
      <w:r>
        <w:rPr>
          <w:rFonts w:eastAsia="Calibri"/>
          <w:b/>
          <w:bCs/>
          <w:lang w:eastAsia="pl-PL"/>
        </w:rPr>
        <w:t xml:space="preserve">Przewodniczący KOŚiGK Filip Olszak </w:t>
      </w:r>
      <w:r>
        <w:rPr>
          <w:rFonts w:eastAsia="Calibri"/>
          <w:lang w:eastAsia="pl-PL"/>
        </w:rPr>
        <w:t xml:space="preserve">zapewnił, iż podniesione kwestie zostaną w miarę możliwości poruszone podczas posiedzeń komisji. </w:t>
      </w:r>
    </w:p>
    <w:p>
      <w:pPr>
        <w:pStyle w:val="Normal"/>
        <w:rPr/>
      </w:pPr>
      <w:r>
        <w:rPr>
          <w:rFonts w:eastAsia="Calibri"/>
          <w:b/>
          <w:bCs/>
          <w:lang w:eastAsia="pl-PL"/>
        </w:rPr>
        <w:t xml:space="preserve">Zastępca Dyrektor Wydziału Kształtowania i Ochrony Środowiska Piotr Surdyk </w:t>
      </w:r>
      <w:r>
        <w:rPr>
          <w:rFonts w:eastAsia="Calibri"/>
          <w:lang w:eastAsia="pl-PL"/>
        </w:rPr>
        <w:t xml:space="preserve">poinformował, iż 9 grudnia w godz. 10.00 – 14.30 odbędzie się konferencja on-line w sprawie standardów ochrony ptaków i nietoperzy w miastach, z uwzględnieniem Poznania, organizowana przez Wydział, na którą zaprasza członków komisji. Informacje na ten temat są umieszczone na stronie Miejskiego Informatora Multimedialnego oraz na stronie internetowej </w:t>
      </w:r>
      <w:hyperlink r:id="rId2">
        <w:r>
          <w:rPr>
            <w:rStyle w:val="Czeinternetowe"/>
            <w:rFonts w:eastAsia="Calibri"/>
            <w:iCs/>
            <w:color w:val="000000"/>
            <w:u w:val="none"/>
            <w:lang w:eastAsia="pl-PL"/>
          </w:rPr>
          <w:t>https://www.poznan.pl/srodowisko/</w:t>
        </w:r>
      </w:hyperlink>
      <w:r>
        <w:rPr>
          <w:rFonts w:eastAsia="Calibri"/>
          <w:lang w:eastAsia="pl-PL"/>
        </w:rPr>
        <w:t>.</w:t>
      </w:r>
    </w:p>
    <w:p>
      <w:pPr>
        <w:pStyle w:val="Normal"/>
        <w:rPr/>
      </w:pPr>
      <w:r>
        <w:rPr/>
        <w:t xml:space="preserve">W związku z brakiem dalszych głosów i wniosków oraz wyczerpaniem porządku obrad, </w:t>
      </w:r>
      <w:r>
        <w:rPr>
          <w:b/>
          <w:bCs/>
        </w:rPr>
        <w:t>Przewodniczący KOŚiGK Filip Olszak</w:t>
      </w:r>
      <w:r>
        <w:rPr/>
        <w:t xml:space="preserve"> </w:t>
      </w:r>
      <w:r>
        <w:rPr>
          <w:bCs/>
        </w:rPr>
        <w:t>podziękował</w:t>
      </w:r>
      <w:r>
        <w:rPr/>
        <w:t xml:space="preserve"> obecnym za uczestnictwo i zakończył posiedzenie Komisji.</w:t>
      </w:r>
    </w:p>
    <w:p>
      <w:pPr>
        <w:pStyle w:val="Normal"/>
        <w:ind w:left="5387" w:hanging="0"/>
        <w:jc w:val="center"/>
        <w:rPr>
          <w:b/>
          <w:b/>
          <w:bCs/>
        </w:rPr>
      </w:pPr>
      <w:r>
        <w:rPr/>
      </w:r>
    </w:p>
    <w:p>
      <w:pPr>
        <w:pStyle w:val="Normal"/>
        <w:ind w:left="5387" w:hanging="0"/>
        <w:jc w:val="center"/>
        <w:rPr>
          <w:b/>
          <w:b/>
          <w:bCs/>
        </w:rPr>
      </w:pPr>
      <w:r>
        <w:br w:type="column"/>
      </w:r>
      <w:r>
        <w:rPr>
          <w:b/>
          <w:bCs/>
        </w:rPr>
        <w:t>Przewodniczący Komisji Ochrony Środowiska i Gospodarki Komunalnej Rady Miasta Poznania</w:t>
      </w:r>
    </w:p>
    <w:p>
      <w:pPr>
        <w:pStyle w:val="Normal"/>
        <w:ind w:left="5387" w:hanging="0"/>
        <w:jc w:val="center"/>
        <w:rPr>
          <w:b/>
          <w:b/>
          <w:bCs/>
        </w:rPr>
      </w:pPr>
      <w:r>
        <w:rPr>
          <w:b/>
          <w:bCs/>
        </w:rPr>
        <w:t>/-/</w:t>
      </w:r>
    </w:p>
    <w:p>
      <w:pPr>
        <w:pStyle w:val="Normal"/>
        <w:ind w:left="5387" w:hanging="0"/>
        <w:jc w:val="center"/>
        <w:rPr>
          <w:b/>
          <w:b/>
          <w:bCs/>
        </w:rPr>
      </w:pPr>
      <w:r>
        <w:rPr>
          <w:b/>
          <w:bCs/>
        </w:rPr>
        <w:t>Filip Olszak</w:t>
      </w:r>
    </w:p>
    <w:p>
      <w:pPr>
        <w:pStyle w:val="Normal"/>
        <w:rPr/>
      </w:pPr>
      <w:r>
        <w:rPr/>
        <w:t xml:space="preserve">Sporządziła: </w:t>
      </w:r>
    </w:p>
    <w:p>
      <w:pPr>
        <w:pStyle w:val="Normal"/>
        <w:rPr/>
      </w:pPr>
      <w:r>
        <w:rPr/>
        <w:t>Anna Prager BRM</w:t>
      </w:r>
    </w:p>
    <w:p>
      <w:pPr>
        <w:pStyle w:val="Normal"/>
        <w:widowControl/>
        <w:suppressAutoHyphens w:val="true"/>
        <w:bidi w:val="0"/>
        <w:spacing w:lineRule="auto" w:line="276" w:before="240" w:after="240"/>
        <w:jc w:val="left"/>
        <w:rPr/>
      </w:pPr>
      <w:r>
        <w:rPr/>
        <w:t>09.12.2021</w:t>
      </w:r>
    </w:p>
    <w:sectPr>
      <w:footerReference w:type="default" r:id="rId3"/>
      <w:type w:val="nextPage"/>
      <w:pgSz w:w="11906" w:h="16838"/>
      <w:pgMar w:left="1418" w:right="1418" w:header="0" w:top="1134" w:footer="709" w:bottom="76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alibri">
    <w:charset w:val="ee"/>
    <w:family w:val="roman"/>
    <w:pitch w:val="variable"/>
  </w:font>
  <w:font w:name="Mongolian Baiti">
    <w:charset w:val="ee"/>
    <w:family w:val="roman"/>
    <w:pitch w:val="variable"/>
  </w:font>
  <w:font w:name="Segoe UI">
    <w:charset w:val="ee"/>
    <w:family w:val="roman"/>
    <w:pitch w:val="variable"/>
  </w:font>
  <w:font w:name="Liberation Sans">
    <w:altName w:val="Arial"/>
    <w:charset w:val="ee"/>
    <w:family w:val="roman"/>
    <w:pitch w:val="variable"/>
  </w:font>
  <w:font w:name="Arial">
    <w:charset w:val="ee"/>
    <w:family w:val="roman"/>
    <w:pitch w:val="variable"/>
  </w:font>
  <w:font w:name="Noto Sans">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tabs>
        <w:tab w:val="center" w:pos="4536" w:leader="none"/>
        <w:tab w:val="right" w:pos="9072" w:leader="none"/>
      </w:tabs>
      <w:spacing w:before="240" w:after="240"/>
      <w:rPr/>
    </w:pPr>
    <w:r>
      <w:rPr/>
      <w:fldChar w:fldCharType="begin"/>
    </w:r>
    <w:r>
      <w:rPr/>
      <w:instrText> PAGE </w:instrText>
    </w:r>
    <w:r>
      <w:rPr/>
      <w:fldChar w:fldCharType="separate"/>
    </w:r>
    <w:r>
      <w:rPr/>
      <w:t>16</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rPr>
        <w:i w:val="false"/>
        <w:b w:val="false"/>
        <w:iCs w:val="false"/>
        <w:bCs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isplayBackgroundShape/>
  <w:embedSystemFonts/>
  <w:defaultTabStop w:val="709"/>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b2446"/>
    <w:pPr>
      <w:widowControl/>
      <w:suppressAutoHyphens w:val="true"/>
      <w:bidi w:val="0"/>
      <w:spacing w:lineRule="auto" w:line="276" w:before="240" w:after="240"/>
      <w:jc w:val="left"/>
    </w:pPr>
    <w:rPr>
      <w:rFonts w:ascii="Calibri" w:hAnsi="Calibri" w:eastAsia="Times New Roman" w:cs="Calibri"/>
      <w:color w:val="auto"/>
      <w:kern w:val="0"/>
      <w:sz w:val="24"/>
      <w:szCs w:val="24"/>
      <w:lang w:val="pl-PL" w:eastAsia="zh-CN" w:bidi="ar-SA"/>
    </w:rPr>
  </w:style>
  <w:style w:type="paragraph" w:styleId="Nagwek1">
    <w:name w:val="Heading 1"/>
    <w:basedOn w:val="Normal"/>
    <w:next w:val="Normal"/>
    <w:qFormat/>
    <w:rsid w:val="000b2446"/>
    <w:pPr>
      <w:ind w:left="2552" w:right="2549" w:hanging="0"/>
      <w:jc w:val="center"/>
      <w:outlineLvl w:val="0"/>
    </w:pPr>
    <w:rPr>
      <w:b/>
      <w:sz w:val="28"/>
      <w:szCs w:val="28"/>
    </w:rPr>
  </w:style>
  <w:style w:type="paragraph" w:styleId="Nagwek2">
    <w:name w:val="Heading 2"/>
    <w:basedOn w:val="Normal"/>
    <w:next w:val="Normal"/>
    <w:qFormat/>
    <w:rsid w:val="000b2446"/>
    <w:pPr>
      <w:tabs>
        <w:tab w:val="clear" w:pos="709"/>
        <w:tab w:val="left" w:pos="0" w:leader="none"/>
        <w:tab w:val="left" w:pos="180" w:leader="none"/>
      </w:tabs>
      <w:spacing w:lineRule="auto" w:line="360"/>
      <w:outlineLvl w:val="1"/>
    </w:pPr>
    <w:rPr>
      <w:b/>
      <w:bCs/>
    </w:rPr>
  </w:style>
  <w:style w:type="paragraph" w:styleId="Nagwek3">
    <w:name w:val="Heading 3"/>
    <w:basedOn w:val="Normal"/>
    <w:next w:val="Tretekstu"/>
    <w:qFormat/>
    <w:pPr>
      <w:spacing w:before="280" w:after="280"/>
      <w:outlineLvl w:val="2"/>
    </w:pPr>
    <w:rPr>
      <w:b/>
      <w:bCs/>
      <w:sz w:val="27"/>
      <w:szCs w:val="27"/>
    </w:rPr>
  </w:style>
  <w:style w:type="paragraph" w:styleId="Nagwek4">
    <w:name w:val="Heading 4"/>
    <w:basedOn w:val="Normal"/>
    <w:next w:val="Normal"/>
    <w:qFormat/>
    <w:pPr>
      <w:keepNext w:val="true"/>
      <w:spacing w:before="240" w:after="60"/>
      <w:outlineLvl w:val="3"/>
    </w:pPr>
    <w:rPr>
      <w:b/>
      <w:bCs/>
      <w:sz w:val="28"/>
      <w:szCs w:val="28"/>
    </w:rPr>
  </w:style>
  <w:style w:type="paragraph" w:styleId="Nagwek5">
    <w:name w:val="Heading 5"/>
    <w:basedOn w:val="Normal"/>
    <w:next w:val="Normal"/>
    <w:qFormat/>
    <w:pPr>
      <w:spacing w:before="240" w:after="60"/>
      <w:outlineLvl w:val="4"/>
    </w:pPr>
    <w:rPr>
      <w:b/>
      <w:bCs/>
      <w:i/>
      <w:iCs/>
      <w:sz w:val="26"/>
      <w:szCs w:val="26"/>
    </w:rPr>
  </w:style>
  <w:style w:type="paragraph" w:styleId="Nagwek6">
    <w:name w:val="Heading 6"/>
    <w:basedOn w:val="Normal"/>
    <w:next w:val="Normal"/>
    <w:qFormat/>
    <w:pPr>
      <w:spacing w:before="240" w:after="60"/>
      <w:outlineLvl w:val="5"/>
    </w:pPr>
    <w:rPr>
      <w:b/>
      <w:bCs/>
      <w:sz w:val="22"/>
      <w:szCs w:val="22"/>
    </w:rPr>
  </w:style>
  <w:style w:type="character" w:styleId="DefaultParagraphFont" w:customStyle="1">
    <w:name w:val="Default Paragraph Font"/>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Calibri" w:hAnsi="Calibri" w:eastAsia="Calibri" w:cs="Calibri"/>
      <w:b w:val="false"/>
      <w:bCs/>
      <w:i w:val="false"/>
      <w:iCs w:val="false"/>
      <w:color w:val="000000"/>
      <w:sz w:val="24"/>
      <w:szCs w:val="24"/>
      <w:lang w:eastAsia="pl-PL"/>
    </w:rPr>
  </w:style>
  <w:style w:type="character" w:styleId="WW8Num3z0" w:customStyle="1">
    <w:name w:val="WW8Num3z0"/>
    <w:qFormat/>
    <w:rPr>
      <w:rFonts w:ascii="Calibri" w:hAnsi="Calibri" w:cs="Calibri"/>
      <w:lang w:eastAsia="pl-PL"/>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rFonts w:ascii="Mongolian Baiti" w:hAnsi="Mongolian Baiti" w:cs="Mongolian Baiti"/>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style>
  <w:style w:type="character" w:styleId="WW8Num8z0" w:customStyle="1">
    <w:name w:val="WW8Num8z0"/>
    <w:qFormat/>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0" w:customStyle="1">
    <w:name w:val="WW8Num9z0"/>
    <w:qFormat/>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0z0" w:customStyle="1">
    <w:name w:val="WW8Num10z0"/>
    <w:qFormat/>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Calibri" w:hAnsi="Calibri" w:cs="Calibri"/>
      <w:lang w:eastAsia="pl-PL"/>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Domylnaczcionkaakapitu4" w:customStyle="1">
    <w:name w:val="Domyślna czcionka akapitu4"/>
    <w:qFormat/>
    <w:rPr/>
  </w:style>
  <w:style w:type="character" w:styleId="Domylnaczcionkaakapitu3" w:customStyle="1">
    <w:name w:val="Domyślna czcionka akapitu3"/>
    <w:qFormat/>
    <w:rPr/>
  </w:style>
  <w:style w:type="character" w:styleId="Domylnaczcionkaakapitu2" w:customStyle="1">
    <w:name w:val="Domyślna czcionka akapitu2"/>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7z1" w:customStyle="1">
    <w:name w:val="WW8Num7z1"/>
    <w:qFormat/>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Domylnaczcionkaakapitu1" w:customStyle="1">
    <w:name w:val="Domyślna czcionka akapitu1"/>
    <w:qFormat/>
    <w:rPr/>
  </w:style>
  <w:style w:type="character" w:styleId="Pagenumber">
    <w:name w:val="page number"/>
    <w:basedOn w:val="Domylnaczcionkaakapitu1"/>
    <w:qFormat/>
    <w:rPr/>
  </w:style>
  <w:style w:type="character" w:styleId="Strong" w:customStyle="1">
    <w:name w:val="Strong"/>
    <w:qFormat/>
    <w:rPr>
      <w:b/>
    </w:rPr>
  </w:style>
  <w:style w:type="character" w:styleId="St" w:customStyle="1">
    <w:name w:val="st"/>
    <w:basedOn w:val="Domylnaczcionkaakapitu1"/>
    <w:qFormat/>
    <w:rPr/>
  </w:style>
  <w:style w:type="character" w:styleId="Wyrnienie">
    <w:name w:val="Wyróżnienie"/>
    <w:qFormat/>
    <w:rPr>
      <w:i/>
      <w:iCs/>
    </w:rPr>
  </w:style>
  <w:style w:type="character" w:styleId="Czeinternetowe">
    <w:name w:val="Łącze internetowe"/>
    <w:rPr>
      <w:color w:val="0000FF"/>
      <w:u w:val="single"/>
    </w:rPr>
  </w:style>
  <w:style w:type="character" w:styleId="Znakiprzypiswdolnych" w:customStyle="1">
    <w:name w:val="Znaki przypisów dolnych"/>
    <w:qFormat/>
    <w:rPr>
      <w:vertAlign w:val="superscript"/>
    </w:rPr>
  </w:style>
  <w:style w:type="character" w:styleId="Displayonly" w:customStyle="1">
    <w:name w:val="display_only"/>
    <w:basedOn w:val="Domylnaczcionkaakapitu1"/>
    <w:qFormat/>
    <w:rPr/>
  </w:style>
  <w:style w:type="character" w:styleId="TekstdymkaZnak" w:customStyle="1">
    <w:name w:val="Tekst dymka Znak"/>
    <w:qFormat/>
    <w:rPr>
      <w:rFonts w:ascii="Segoe UI" w:hAnsi="Segoe UI" w:cs="Segoe UI"/>
      <w:sz w:val="18"/>
      <w:szCs w:val="18"/>
    </w:rPr>
  </w:style>
  <w:style w:type="character" w:styleId="TekstprzypisukocowegoZnak" w:customStyle="1">
    <w:name w:val="Tekst przypisu końcowego Znak"/>
    <w:basedOn w:val="Domylnaczcionkaakapitu1"/>
    <w:qFormat/>
    <w:rPr/>
  </w:style>
  <w:style w:type="character" w:styleId="Znakiprzypiswkocowych" w:customStyle="1">
    <w:name w:val="Znaki przypisów końcowych"/>
    <w:qFormat/>
    <w:rPr>
      <w:vertAlign w:val="superscript"/>
    </w:rPr>
  </w:style>
  <w:style w:type="character" w:styleId="Odwoaniedokomentarza1" w:customStyle="1">
    <w:name w:val="Odwołanie do komentarza1"/>
    <w:qFormat/>
    <w:rPr>
      <w:sz w:val="16"/>
      <w:szCs w:val="16"/>
    </w:rPr>
  </w:style>
  <w:style w:type="character" w:styleId="TekstkomentarzaZnak" w:customStyle="1">
    <w:name w:val="Tekst komentarza Znak"/>
    <w:basedOn w:val="Domylnaczcionkaakapitu1"/>
    <w:qFormat/>
    <w:rPr/>
  </w:style>
  <w:style w:type="character" w:styleId="TematkomentarzaZnak" w:customStyle="1">
    <w:name w:val="Temat komentarza Znak"/>
    <w:qFormat/>
    <w:rPr>
      <w:b/>
      <w:bCs/>
    </w:rPr>
  </w:style>
  <w:style w:type="character" w:styleId="TekstpodstawowywcityZnak" w:customStyle="1">
    <w:name w:val="Tekst podstawowy wcięty Znak"/>
    <w:qFormat/>
    <w:rPr>
      <w:sz w:val="24"/>
      <w:szCs w:val="24"/>
    </w:rPr>
  </w:style>
  <w:style w:type="character" w:styleId="Cytat1" w:customStyle="1">
    <w:name w:val="Cytat1"/>
    <w:qFormat/>
    <w:rPr>
      <w:i/>
      <w:iCs/>
    </w:rPr>
  </w:style>
  <w:style w:type="character" w:styleId="WWczeinternetowe" w:customStyle="1">
    <w:name w:val="WW-Łącze internetowe"/>
    <w:qFormat/>
    <w:rPr>
      <w:color w:val="000080"/>
      <w:u w:val="single"/>
    </w:rPr>
  </w:style>
  <w:style w:type="character" w:styleId="Odwoanieprzypisukocowego1" w:customStyle="1">
    <w:name w:val="Odwołanie przypisu końcowego1"/>
    <w:qFormat/>
    <w:rPr>
      <w:vertAlign w:val="superscript"/>
    </w:rPr>
  </w:style>
  <w:style w:type="character" w:styleId="TekstpodstawowyZnak" w:customStyle="1">
    <w:name w:val="Tekst podstawowy Znak"/>
    <w:qFormat/>
    <w:rPr>
      <w:sz w:val="24"/>
      <w:szCs w:val="24"/>
      <w:lang w:eastAsia="zh-CN"/>
    </w:rPr>
  </w:style>
  <w:style w:type="character" w:styleId="NagwekZnak" w:customStyle="1">
    <w:name w:val="Nagłówek Znak"/>
    <w:qFormat/>
    <w:rPr>
      <w:sz w:val="24"/>
      <w:szCs w:val="24"/>
      <w:lang w:eastAsia="zh-CN"/>
    </w:rPr>
  </w:style>
  <w:style w:type="character" w:styleId="StopkaZnak" w:customStyle="1">
    <w:name w:val="Stopka Znak"/>
    <w:qFormat/>
    <w:rPr>
      <w:sz w:val="24"/>
      <w:szCs w:val="24"/>
      <w:lang w:eastAsia="zh-CN"/>
    </w:rPr>
  </w:style>
  <w:style w:type="character" w:styleId="WyrodkowanyZnak" w:customStyle="1">
    <w:name w:val="wyśrodkowany Znak"/>
    <w:basedOn w:val="DefaultParagraphFont"/>
    <w:link w:val="wyrodkowany"/>
    <w:qFormat/>
    <w:rsid w:val="000b2446"/>
    <w:rPr>
      <w:rFonts w:ascii="Calibri" w:hAnsi="Calibri" w:cs="Calibri"/>
      <w:sz w:val="24"/>
      <w:szCs w:val="24"/>
      <w:lang w:eastAsia="zh-CN"/>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before="0" w:after="120"/>
    </w:pPr>
    <w:rPr/>
  </w:style>
  <w:style w:type="paragraph" w:styleId="Lista">
    <w:name w:val="List"/>
    <w:basedOn w:val="Normal"/>
    <w:pPr>
      <w:ind w:left="283" w:hanging="283"/>
    </w:pPr>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Arial"/>
    </w:rPr>
  </w:style>
  <w:style w:type="paragraph" w:styleId="Nagwek41" w:customStyle="1">
    <w:name w:val="Nagłówek4"/>
    <w:basedOn w:val="Normal"/>
    <w:next w:val="Tretekstu"/>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rPr>
  </w:style>
  <w:style w:type="paragraph" w:styleId="Nagwek31" w:customStyle="1">
    <w:name w:val="Nagłówek3"/>
    <w:basedOn w:val="Normal"/>
    <w:next w:val="Tretekstu"/>
    <w:qFormat/>
    <w:pPr>
      <w:keepNext w:val="true"/>
      <w:spacing w:before="240" w:after="120"/>
    </w:pPr>
    <w:rPr>
      <w:rFonts w:ascii="Liberation Sans" w:hAnsi="Liberation Sans" w:eastAsia="Microsoft YaHei" w:cs="Arial"/>
      <w:sz w:val="28"/>
      <w:szCs w:val="28"/>
    </w:rPr>
  </w:style>
  <w:style w:type="paragraph" w:styleId="Legenda3" w:customStyle="1">
    <w:name w:val="Legenda3"/>
    <w:basedOn w:val="Normal"/>
    <w:qFormat/>
    <w:pPr>
      <w:suppressLineNumbers/>
      <w:spacing w:before="120" w:after="120"/>
    </w:pPr>
    <w:rPr>
      <w:rFonts w:cs="Arial"/>
      <w:i/>
      <w:iCs/>
    </w:rPr>
  </w:style>
  <w:style w:type="paragraph" w:styleId="Nagwek21" w:customStyle="1">
    <w:name w:val="Nagłówek2"/>
    <w:basedOn w:val="Normal"/>
    <w:next w:val="Tretekstu"/>
    <w:qFormat/>
    <w:pPr>
      <w:keepNext w:val="true"/>
      <w:spacing w:before="240" w:after="120"/>
    </w:pPr>
    <w:rPr>
      <w:rFonts w:ascii="Liberation Sans" w:hAnsi="Liberation Sans" w:eastAsia="Microsoft YaHei" w:cs="Arial"/>
      <w:sz w:val="28"/>
      <w:szCs w:val="28"/>
    </w:rPr>
  </w:style>
  <w:style w:type="paragraph" w:styleId="Legenda2" w:customStyle="1">
    <w:name w:val="Legenda2"/>
    <w:basedOn w:val="Normal"/>
    <w:qFormat/>
    <w:pPr>
      <w:suppressLineNumbers/>
      <w:spacing w:before="120" w:after="120"/>
    </w:pPr>
    <w:rPr>
      <w:rFonts w:cs="Arial"/>
      <w:i/>
      <w:iCs/>
    </w:rPr>
  </w:style>
  <w:style w:type="paragraph" w:styleId="Nagwek11" w:customStyle="1">
    <w:name w:val="Nagłówek1"/>
    <w:basedOn w:val="Normal"/>
    <w:next w:val="Tretekstu"/>
    <w:qFormat/>
    <w:pPr>
      <w:keepNext w:val="true"/>
      <w:spacing w:before="240" w:after="120"/>
    </w:pPr>
    <w:rPr>
      <w:rFonts w:ascii="Liberation Sans" w:hAnsi="Liberation Sans" w:eastAsia="Microsoft YaHei" w:cs="Arial"/>
      <w:sz w:val="28"/>
      <w:szCs w:val="28"/>
    </w:rPr>
  </w:style>
  <w:style w:type="paragraph" w:styleId="Legenda1" w:customStyle="1">
    <w:name w:val="Legenda1"/>
    <w:basedOn w:val="Normal"/>
    <w:qFormat/>
    <w:pPr>
      <w:suppressLineNumbers/>
      <w:spacing w:before="120" w:after="120"/>
    </w:pPr>
    <w:rPr>
      <w:rFonts w:cs="Arial"/>
      <w:i/>
      <w:iCs/>
    </w:rPr>
  </w:style>
  <w:style w:type="paragraph" w:styleId="Gwkaistopka" w:customStyle="1">
    <w:name w:val="Główka i stopka"/>
    <w:basedOn w:val="Normal"/>
    <w:qFormat/>
    <w:pPr>
      <w:suppressLineNumbers/>
      <w:tabs>
        <w:tab w:val="clear" w:pos="709"/>
        <w:tab w:val="center" w:pos="4819" w:leader="none"/>
        <w:tab w:val="right" w:pos="9638" w:leader="none"/>
      </w:tabs>
    </w:pPr>
    <w:rPr/>
  </w:style>
  <w:style w:type="paragraph" w:styleId="Stopka">
    <w:name w:val="Footer"/>
    <w:basedOn w:val="Normal"/>
    <w:pPr>
      <w:tabs>
        <w:tab w:val="clear" w:pos="709"/>
        <w:tab w:val="center" w:pos="4536" w:leader="none"/>
        <w:tab w:val="right" w:pos="9072" w:leader="none"/>
      </w:tabs>
    </w:pPr>
    <w:rPr/>
  </w:style>
  <w:style w:type="paragraph" w:styleId="Przypisdolny">
    <w:name w:val="Footnote Text"/>
    <w:basedOn w:val="Normal"/>
    <w:pPr/>
    <w:rPr>
      <w:sz w:val="20"/>
      <w:szCs w:val="20"/>
    </w:rPr>
  </w:style>
  <w:style w:type="paragraph" w:styleId="Msolistparagraph" w:customStyle="1">
    <w:name w:val="msolistparagraph"/>
    <w:basedOn w:val="Normal"/>
    <w:qFormat/>
    <w:pPr>
      <w:spacing w:before="280" w:after="280"/>
    </w:pPr>
    <w:rPr/>
  </w:style>
  <w:style w:type="paragraph" w:styleId="Listapunktowana21" w:customStyle="1">
    <w:name w:val="Lista punktowana 21"/>
    <w:basedOn w:val="Normal"/>
    <w:qFormat/>
    <w:pPr>
      <w:ind w:left="566" w:hanging="283"/>
    </w:pPr>
    <w:rPr/>
  </w:style>
  <w:style w:type="paragraph" w:styleId="Wcicienormalne1" w:customStyle="1">
    <w:name w:val="Wcięcie normalne1"/>
    <w:basedOn w:val="Normal"/>
    <w:qFormat/>
    <w:pPr>
      <w:ind w:left="708" w:hanging="0"/>
    </w:pPr>
    <w:rPr/>
  </w:style>
  <w:style w:type="paragraph" w:styleId="NormalWeb">
    <w:name w:val="Normal (Web)"/>
    <w:basedOn w:val="Normal"/>
    <w:qFormat/>
    <w:pPr>
      <w:spacing w:lineRule="auto" w:line="288" w:before="280" w:after="142"/>
    </w:pPr>
    <w:rPr/>
  </w:style>
  <w:style w:type="paragraph" w:styleId="BalloonText">
    <w:name w:val="Balloon Text"/>
    <w:basedOn w:val="Normal"/>
    <w:qFormat/>
    <w:pPr/>
    <w:rPr>
      <w:rFonts w:ascii="Segoe UI" w:hAnsi="Segoe UI" w:cs="Segoe UI"/>
      <w:sz w:val="18"/>
      <w:szCs w:val="18"/>
    </w:rPr>
  </w:style>
  <w:style w:type="paragraph" w:styleId="Przypiskocowy">
    <w:name w:val="Endnote Text"/>
    <w:basedOn w:val="Normal"/>
    <w:pPr/>
    <w:rPr>
      <w:sz w:val="20"/>
      <w:szCs w:val="20"/>
    </w:rPr>
  </w:style>
  <w:style w:type="paragraph" w:styleId="ListParagraph" w:customStyle="1">
    <w:name w:val="List Paragraph"/>
    <w:basedOn w:val="Normal"/>
    <w:qFormat/>
    <w:pPr>
      <w:spacing w:before="0" w:after="160"/>
      <w:ind w:left="720" w:hanging="0"/>
      <w:contextualSpacing/>
    </w:pPr>
    <w:rPr/>
  </w:style>
  <w:style w:type="paragraph" w:styleId="Tekstkomentarza1" w:customStyle="1">
    <w:name w:val="Tekst komentarza1"/>
    <w:basedOn w:val="Normal"/>
    <w:qFormat/>
    <w:pPr/>
    <w:rPr>
      <w:sz w:val="20"/>
      <w:szCs w:val="20"/>
    </w:rPr>
  </w:style>
  <w:style w:type="paragraph" w:styleId="Annotationsubject">
    <w:name w:val="annotation subject"/>
    <w:basedOn w:val="Tekstkomentarza1"/>
    <w:next w:val="Tekstkomentarza1"/>
    <w:qFormat/>
    <w:pPr/>
    <w:rPr>
      <w:b/>
      <w:bCs/>
    </w:rPr>
  </w:style>
  <w:style w:type="paragraph" w:styleId="Wcicietrecitekstu">
    <w:name w:val="Body Text Indent"/>
    <w:basedOn w:val="Normal"/>
    <w:pPr>
      <w:spacing w:before="0" w:after="120"/>
      <w:ind w:left="283" w:hanging="0"/>
    </w:pPr>
    <w:rPr/>
  </w:style>
  <w:style w:type="paragraph" w:styleId="Zawartoramki" w:customStyle="1">
    <w:name w:val="Zawartość ramki"/>
    <w:basedOn w:val="Normal"/>
    <w:qFormat/>
    <w:pPr/>
    <w:rPr/>
  </w:style>
  <w:style w:type="paragraph" w:styleId="Gwka">
    <w:name w:val="Header"/>
    <w:basedOn w:val="Normal"/>
    <w:pPr>
      <w:tabs>
        <w:tab w:val="clear" w:pos="709"/>
        <w:tab w:val="center" w:pos="4536" w:leader="none"/>
        <w:tab w:val="right" w:pos="9072" w:leader="none"/>
      </w:tabs>
    </w:pPr>
    <w:rPr/>
  </w:style>
  <w:style w:type="paragraph" w:styleId="Domylnie" w:customStyle="1">
    <w:name w:val="Domyślnie"/>
    <w:qFormat/>
    <w:pPr>
      <w:widowControl w:val="false"/>
      <w:suppressAutoHyphens w:val="true"/>
      <w:bidi w:val="0"/>
      <w:spacing w:lineRule="atLeast" w:line="200" w:before="0" w:after="0"/>
      <w:jc w:val="left"/>
    </w:pPr>
    <w:rPr>
      <w:rFonts w:ascii="Arial" w:hAnsi="Arial" w:eastAsia="Tahoma" w:cs="Calibri"/>
      <w:color w:val="auto"/>
      <w:kern w:val="2"/>
      <w:sz w:val="36"/>
      <w:szCs w:val="24"/>
      <w:lang w:val="pl-PL" w:eastAsia="zh-CN" w:bidi="hi-IN"/>
    </w:rPr>
  </w:style>
  <w:style w:type="paragraph" w:styleId="Obiektbezwypenienia" w:customStyle="1">
    <w:name w:val="Obiekt bez wypełnienia"/>
    <w:basedOn w:val="Domylnie"/>
    <w:qFormat/>
    <w:pPr/>
    <w:rPr>
      <w:rFonts w:cs="Arial"/>
    </w:rPr>
  </w:style>
  <w:style w:type="paragraph" w:styleId="Obiektbezwypenieniaibezlinii" w:customStyle="1">
    <w:name w:val="Obiekt bez wypełnienia i bez linii"/>
    <w:basedOn w:val="Domylnie"/>
    <w:qFormat/>
    <w:pPr/>
    <w:rPr>
      <w:rFonts w:cs="Arial"/>
    </w:rPr>
  </w:style>
  <w:style w:type="paragraph" w:styleId="Tekst" w:customStyle="1">
    <w:name w:val="Tekst"/>
    <w:basedOn w:val="Caption"/>
    <w:qFormat/>
    <w:pPr/>
    <w:rPr/>
  </w:style>
  <w:style w:type="paragraph" w:styleId="A4" w:customStyle="1">
    <w:name w:val="A4"/>
    <w:basedOn w:val="Tekst"/>
    <w:qFormat/>
    <w:pPr/>
    <w:rPr>
      <w:rFonts w:ascii="Noto Sans" w:hAnsi="Noto Sans" w:cs="Noto Sans"/>
      <w:sz w:val="36"/>
    </w:rPr>
  </w:style>
  <w:style w:type="paragraph" w:styleId="TytuA4" w:customStyle="1">
    <w:name w:val="Tytuł A4"/>
    <w:basedOn w:val="A4"/>
    <w:qFormat/>
    <w:pPr/>
    <w:rPr>
      <w:sz w:val="87"/>
    </w:rPr>
  </w:style>
  <w:style w:type="paragraph" w:styleId="NagwekA4" w:customStyle="1">
    <w:name w:val="Nagłówek A4"/>
    <w:basedOn w:val="A4"/>
    <w:qFormat/>
    <w:pPr/>
    <w:rPr>
      <w:sz w:val="48"/>
    </w:rPr>
  </w:style>
  <w:style w:type="paragraph" w:styleId="TekstA4" w:customStyle="1">
    <w:name w:val="Tekst A4"/>
    <w:basedOn w:val="A4"/>
    <w:qFormat/>
    <w:pPr/>
    <w:rPr/>
  </w:style>
  <w:style w:type="paragraph" w:styleId="A0" w:customStyle="1">
    <w:name w:val="A0"/>
    <w:basedOn w:val="Tekst"/>
    <w:qFormat/>
    <w:pPr/>
    <w:rPr>
      <w:rFonts w:ascii="Noto Sans" w:hAnsi="Noto Sans" w:cs="Noto Sans"/>
      <w:sz w:val="95"/>
    </w:rPr>
  </w:style>
  <w:style w:type="paragraph" w:styleId="TytuA0" w:customStyle="1">
    <w:name w:val="Tytuł A0"/>
    <w:basedOn w:val="A0"/>
    <w:qFormat/>
    <w:pPr/>
    <w:rPr>
      <w:sz w:val="191"/>
    </w:rPr>
  </w:style>
  <w:style w:type="paragraph" w:styleId="NagwekA0" w:customStyle="1">
    <w:name w:val="Nagłówek A0"/>
    <w:basedOn w:val="A0"/>
    <w:qFormat/>
    <w:pPr/>
    <w:rPr>
      <w:sz w:val="143"/>
    </w:rPr>
  </w:style>
  <w:style w:type="paragraph" w:styleId="TekstA0" w:customStyle="1">
    <w:name w:val="Tekst A0"/>
    <w:basedOn w:val="A0"/>
    <w:qFormat/>
    <w:pPr/>
    <w:rPr/>
  </w:style>
  <w:style w:type="paragraph" w:styleId="Grafika" w:customStyle="1">
    <w:name w:val="Grafika"/>
    <w:qFormat/>
    <w:pPr>
      <w:widowControl w:val="false"/>
      <w:suppressAutoHyphens w:val="true"/>
      <w:bidi w:val="0"/>
      <w:spacing w:before="0" w:after="0"/>
      <w:jc w:val="left"/>
    </w:pPr>
    <w:rPr>
      <w:rFonts w:ascii="Liberation Sans" w:hAnsi="Liberation Sans" w:eastAsia="Tahoma" w:cs="Calibri"/>
      <w:color w:val="auto"/>
      <w:kern w:val="0"/>
      <w:sz w:val="36"/>
      <w:szCs w:val="24"/>
      <w:lang w:val="pl-PL" w:eastAsia="zh-CN" w:bidi="hi-IN"/>
    </w:rPr>
  </w:style>
  <w:style w:type="paragraph" w:styleId="Ksztaty" w:customStyle="1">
    <w:name w:val="Kształty"/>
    <w:basedOn w:val="Grafika"/>
    <w:qFormat/>
    <w:pPr/>
    <w:rPr>
      <w:rFonts w:cs="Liberation Sans"/>
      <w:b/>
      <w:sz w:val="28"/>
    </w:rPr>
  </w:style>
  <w:style w:type="paragraph" w:styleId="Wypeniony" w:customStyle="1">
    <w:name w:val="Wypełniony"/>
    <w:basedOn w:val="Ksztaty"/>
    <w:qFormat/>
    <w:pPr/>
    <w:rPr/>
  </w:style>
  <w:style w:type="paragraph" w:styleId="Wypeninoneniebieskim" w:customStyle="1">
    <w:name w:val="Wypełninone niebieskim"/>
    <w:basedOn w:val="Wypeniony"/>
    <w:qFormat/>
    <w:pPr/>
    <w:rPr>
      <w:color w:val="FFFFFF"/>
    </w:rPr>
  </w:style>
  <w:style w:type="paragraph" w:styleId="Wypenionezielonym" w:customStyle="1">
    <w:name w:val="Wypełnione zielonym"/>
    <w:basedOn w:val="Wypeniony"/>
    <w:qFormat/>
    <w:pPr/>
    <w:rPr>
      <w:color w:val="FFFFFF"/>
    </w:rPr>
  </w:style>
  <w:style w:type="paragraph" w:styleId="Wypenioneczerwonym" w:customStyle="1">
    <w:name w:val="Wypełnione czerwonym"/>
    <w:basedOn w:val="Wypeniony"/>
    <w:qFormat/>
    <w:pPr/>
    <w:rPr>
      <w:color w:val="FFFFFF"/>
    </w:rPr>
  </w:style>
  <w:style w:type="paragraph" w:styleId="Wypenionetym" w:customStyle="1">
    <w:name w:val="Wypełnione żółtym"/>
    <w:basedOn w:val="Wypeniony"/>
    <w:qFormat/>
    <w:pPr/>
    <w:rPr>
      <w:color w:val="FFFFFF"/>
    </w:rPr>
  </w:style>
  <w:style w:type="paragraph" w:styleId="Szkic" w:customStyle="1">
    <w:name w:val="Szkic"/>
    <w:basedOn w:val="Ksztaty"/>
    <w:qFormat/>
    <w:pPr/>
    <w:rPr/>
  </w:style>
  <w:style w:type="paragraph" w:styleId="Niebieskikonspekt" w:customStyle="1">
    <w:name w:val="Niebieski konspekt"/>
    <w:basedOn w:val="Szkic"/>
    <w:qFormat/>
    <w:pPr/>
    <w:rPr>
      <w:color w:val="355269"/>
    </w:rPr>
  </w:style>
  <w:style w:type="paragraph" w:styleId="Zielonykonspekt" w:customStyle="1">
    <w:name w:val="Zielony konspekt"/>
    <w:basedOn w:val="Szkic"/>
    <w:qFormat/>
    <w:pPr/>
    <w:rPr>
      <w:color w:val="127622"/>
    </w:rPr>
  </w:style>
  <w:style w:type="paragraph" w:styleId="Czerwonykonspekt" w:customStyle="1">
    <w:name w:val="Czerwony konspekt"/>
    <w:basedOn w:val="Szkic"/>
    <w:qFormat/>
    <w:pPr/>
    <w:rPr>
      <w:color w:val="C9211E"/>
    </w:rPr>
  </w:style>
  <w:style w:type="paragraph" w:styleId="Tykonspekt" w:customStyle="1">
    <w:name w:val="Żółty konspekt"/>
    <w:basedOn w:val="Szkic"/>
    <w:qFormat/>
    <w:pPr/>
    <w:rPr>
      <w:color w:val="B47804"/>
    </w:rPr>
  </w:style>
  <w:style w:type="paragraph" w:styleId="Linie" w:customStyle="1">
    <w:name w:val="Linie"/>
    <w:basedOn w:val="Grafika"/>
    <w:qFormat/>
    <w:pPr/>
    <w:rPr>
      <w:rFonts w:cs="Liberation Sans"/>
    </w:rPr>
  </w:style>
  <w:style w:type="paragraph" w:styleId="Liniazestrzakami" w:customStyle="1">
    <w:name w:val="Linia ze strzałkami"/>
    <w:basedOn w:val="Linie"/>
    <w:qFormat/>
    <w:pPr/>
    <w:rPr/>
  </w:style>
  <w:style w:type="paragraph" w:styleId="Liniaprzerywana" w:customStyle="1">
    <w:name w:val="Linia przerywana"/>
    <w:basedOn w:val="Linie"/>
    <w:qFormat/>
    <w:pPr/>
    <w:rPr/>
  </w:style>
  <w:style w:type="paragraph" w:styleId="PustyLTGliederung1" w:customStyle="1">
    <w:name w:val="Pusty~LT~Gliederung 1"/>
    <w:qFormat/>
    <w:pPr>
      <w:widowControl w:val="false"/>
      <w:suppressAutoHyphens w:val="true"/>
      <w:bidi w:val="0"/>
      <w:spacing w:lineRule="atLeast" w:line="200" w:before="283" w:after="0"/>
      <w:jc w:val="left"/>
    </w:pPr>
    <w:rPr>
      <w:rFonts w:ascii="Arial" w:hAnsi="Arial" w:eastAsia="Tahoma" w:cs="Calibri"/>
      <w:color w:val="000000"/>
      <w:kern w:val="2"/>
      <w:sz w:val="64"/>
      <w:szCs w:val="24"/>
      <w:lang w:val="pl-PL" w:eastAsia="zh-CN" w:bidi="hi-IN"/>
    </w:rPr>
  </w:style>
  <w:style w:type="paragraph" w:styleId="PustyLTGliederung2" w:customStyle="1">
    <w:name w:val="Pusty~LT~Gliederung 2"/>
    <w:basedOn w:val="PustyLTGliederung1"/>
    <w:qFormat/>
    <w:pPr>
      <w:spacing w:before="227" w:after="0"/>
    </w:pPr>
    <w:rPr>
      <w:rFonts w:cs="Arial"/>
      <w:sz w:val="48"/>
    </w:rPr>
  </w:style>
  <w:style w:type="paragraph" w:styleId="PustyLTGliederung3" w:customStyle="1">
    <w:name w:val="Pusty~LT~Gliederung 3"/>
    <w:basedOn w:val="PustyLTGliederung2"/>
    <w:qFormat/>
    <w:pPr>
      <w:spacing w:before="170" w:after="0"/>
    </w:pPr>
    <w:rPr>
      <w:sz w:val="40"/>
    </w:rPr>
  </w:style>
  <w:style w:type="paragraph" w:styleId="PustyLTGliederung4" w:customStyle="1">
    <w:name w:val="Pusty~LT~Gliederung 4"/>
    <w:basedOn w:val="PustyLTGliederung3"/>
    <w:qFormat/>
    <w:pPr>
      <w:spacing w:before="113" w:after="0"/>
    </w:pPr>
    <w:rPr/>
  </w:style>
  <w:style w:type="paragraph" w:styleId="PustyLTGliederung5" w:customStyle="1">
    <w:name w:val="Pusty~LT~Gliederung 5"/>
    <w:basedOn w:val="PustyLTGliederung4"/>
    <w:qFormat/>
    <w:pPr>
      <w:spacing w:before="57" w:after="0"/>
    </w:pPr>
    <w:rPr/>
  </w:style>
  <w:style w:type="paragraph" w:styleId="PustyLTGliederung6" w:customStyle="1">
    <w:name w:val="Pusty~LT~Gliederung 6"/>
    <w:basedOn w:val="PustyLTGliederung5"/>
    <w:qFormat/>
    <w:pPr/>
    <w:rPr/>
  </w:style>
  <w:style w:type="paragraph" w:styleId="PustyLTGliederung7" w:customStyle="1">
    <w:name w:val="Pusty~LT~Gliederung 7"/>
    <w:basedOn w:val="PustyLTGliederung6"/>
    <w:qFormat/>
    <w:pPr/>
    <w:rPr/>
  </w:style>
  <w:style w:type="paragraph" w:styleId="PustyLTGliederung8" w:customStyle="1">
    <w:name w:val="Pusty~LT~Gliederung 8"/>
    <w:basedOn w:val="PustyLTGliederung7"/>
    <w:qFormat/>
    <w:pPr/>
    <w:rPr/>
  </w:style>
  <w:style w:type="paragraph" w:styleId="PustyLTGliederung9" w:customStyle="1">
    <w:name w:val="Pusty~LT~Gliederung 9"/>
    <w:basedOn w:val="PustyLTGliederung8"/>
    <w:qFormat/>
    <w:pPr/>
    <w:rPr/>
  </w:style>
  <w:style w:type="paragraph" w:styleId="PustyLTTitel" w:customStyle="1">
    <w:name w:val="Pusty~LT~Titel"/>
    <w:qFormat/>
    <w:pPr>
      <w:widowControl w:val="false"/>
      <w:suppressAutoHyphens w:val="true"/>
      <w:bidi w:val="0"/>
      <w:spacing w:lineRule="atLeast" w:line="200" w:before="0" w:after="0"/>
      <w:jc w:val="left"/>
    </w:pPr>
    <w:rPr>
      <w:rFonts w:ascii="Arial" w:hAnsi="Arial" w:eastAsia="Tahoma" w:cs="Calibri"/>
      <w:color w:val="000000"/>
      <w:kern w:val="2"/>
      <w:sz w:val="40"/>
      <w:szCs w:val="24"/>
      <w:lang w:val="pl-PL" w:eastAsia="zh-CN" w:bidi="hi-IN"/>
    </w:rPr>
  </w:style>
  <w:style w:type="paragraph" w:styleId="PustyLTUntertitel" w:customStyle="1">
    <w:name w:val="Pusty~LT~Untertitel"/>
    <w:qFormat/>
    <w:pPr>
      <w:widowControl w:val="false"/>
      <w:suppressAutoHyphens w:val="true"/>
      <w:bidi w:val="0"/>
      <w:spacing w:before="0" w:after="0"/>
      <w:jc w:val="center"/>
    </w:pPr>
    <w:rPr>
      <w:rFonts w:ascii="Arial" w:hAnsi="Arial" w:eastAsia="Tahoma" w:cs="Calibri"/>
      <w:color w:val="auto"/>
      <w:kern w:val="2"/>
      <w:sz w:val="64"/>
      <w:szCs w:val="24"/>
      <w:lang w:val="pl-PL" w:eastAsia="zh-CN" w:bidi="hi-IN"/>
    </w:rPr>
  </w:style>
  <w:style w:type="paragraph" w:styleId="PustyLTNotizen" w:customStyle="1">
    <w:name w:val="Pusty~LT~Notizen"/>
    <w:qFormat/>
    <w:pPr>
      <w:widowControl w:val="false"/>
      <w:suppressAutoHyphens w:val="true"/>
      <w:bidi w:val="0"/>
      <w:spacing w:before="0" w:after="0"/>
      <w:ind w:left="340" w:hanging="340"/>
      <w:jc w:val="left"/>
    </w:pPr>
    <w:rPr>
      <w:rFonts w:ascii="Arial" w:hAnsi="Arial" w:eastAsia="Tahoma" w:cs="Calibri"/>
      <w:color w:val="auto"/>
      <w:kern w:val="2"/>
      <w:sz w:val="40"/>
      <w:szCs w:val="24"/>
      <w:lang w:val="pl-PL" w:eastAsia="zh-CN" w:bidi="hi-IN"/>
    </w:rPr>
  </w:style>
  <w:style w:type="paragraph" w:styleId="PustyLTHintergrundobjekte" w:customStyle="1">
    <w:name w:val="Pusty~LT~Hintergrundobjekte"/>
    <w:qFormat/>
    <w:pPr>
      <w:widowControl w:val="false"/>
      <w:suppressAutoHyphens w:val="true"/>
      <w:bidi w:val="0"/>
      <w:spacing w:before="0" w:after="0"/>
      <w:jc w:val="left"/>
    </w:pPr>
    <w:rPr>
      <w:rFonts w:ascii="Liberation Serif" w:hAnsi="Liberation Serif" w:eastAsia="Tahoma" w:cs="Calibri"/>
      <w:color w:val="auto"/>
      <w:kern w:val="2"/>
      <w:sz w:val="24"/>
      <w:szCs w:val="24"/>
      <w:lang w:val="pl-PL" w:eastAsia="zh-CN" w:bidi="hi-IN"/>
    </w:rPr>
  </w:style>
  <w:style w:type="paragraph" w:styleId="PustyLTHintergrund" w:customStyle="1">
    <w:name w:val="Pusty~LT~Hintergrund"/>
    <w:qFormat/>
    <w:pPr>
      <w:widowControl w:val="false"/>
      <w:suppressAutoHyphens w:val="true"/>
      <w:bidi w:val="0"/>
      <w:spacing w:before="0" w:after="0"/>
      <w:jc w:val="left"/>
    </w:pPr>
    <w:rPr>
      <w:rFonts w:ascii="Liberation Serif" w:hAnsi="Liberation Serif" w:eastAsia="Tahoma" w:cs="Calibri"/>
      <w:color w:val="auto"/>
      <w:kern w:val="2"/>
      <w:sz w:val="24"/>
      <w:szCs w:val="24"/>
      <w:lang w:val="pl-PL" w:eastAsia="zh-CN" w:bidi="hi-IN"/>
    </w:rPr>
  </w:style>
  <w:style w:type="paragraph" w:styleId="Default" w:customStyle="1">
    <w:name w:val="default"/>
    <w:qFormat/>
    <w:pPr>
      <w:widowControl w:val="false"/>
      <w:suppressAutoHyphens w:val="true"/>
      <w:bidi w:val="0"/>
      <w:spacing w:lineRule="atLeast" w:line="200" w:before="0" w:after="0"/>
      <w:jc w:val="left"/>
    </w:pPr>
    <w:rPr>
      <w:rFonts w:ascii="Arial" w:hAnsi="Arial" w:eastAsia="Tahoma" w:cs="Calibri"/>
      <w:color w:val="auto"/>
      <w:kern w:val="2"/>
      <w:sz w:val="36"/>
      <w:szCs w:val="24"/>
      <w:lang w:val="pl-PL" w:eastAsia="zh-CN" w:bidi="hi-IN"/>
    </w:rPr>
  </w:style>
  <w:style w:type="paragraph" w:styleId="Gray1" w:customStyle="1">
    <w:name w:val="gray1"/>
    <w:basedOn w:val="Default"/>
    <w:qFormat/>
    <w:pPr/>
    <w:rPr>
      <w:rFonts w:cs="Arial"/>
    </w:rPr>
  </w:style>
  <w:style w:type="paragraph" w:styleId="Gray2" w:customStyle="1">
    <w:name w:val="gray2"/>
    <w:basedOn w:val="Default"/>
    <w:qFormat/>
    <w:pPr/>
    <w:rPr>
      <w:rFonts w:cs="Arial"/>
    </w:rPr>
  </w:style>
  <w:style w:type="paragraph" w:styleId="Gray3" w:customStyle="1">
    <w:name w:val="gray3"/>
    <w:basedOn w:val="Default"/>
    <w:qFormat/>
    <w:pPr/>
    <w:rPr>
      <w:rFonts w:cs="Arial"/>
    </w:rPr>
  </w:style>
  <w:style w:type="paragraph" w:styleId="Bw1" w:customStyle="1">
    <w:name w:val="bw1"/>
    <w:basedOn w:val="Default"/>
    <w:qFormat/>
    <w:pPr/>
    <w:rPr>
      <w:rFonts w:cs="Arial"/>
    </w:rPr>
  </w:style>
  <w:style w:type="paragraph" w:styleId="Bw2" w:customStyle="1">
    <w:name w:val="bw2"/>
    <w:basedOn w:val="Default"/>
    <w:qFormat/>
    <w:pPr/>
    <w:rPr>
      <w:rFonts w:cs="Arial"/>
    </w:rPr>
  </w:style>
  <w:style w:type="paragraph" w:styleId="Bw3" w:customStyle="1">
    <w:name w:val="bw3"/>
    <w:basedOn w:val="Default"/>
    <w:qFormat/>
    <w:pPr/>
    <w:rPr>
      <w:rFonts w:cs="Arial"/>
    </w:rPr>
  </w:style>
  <w:style w:type="paragraph" w:styleId="Orange1" w:customStyle="1">
    <w:name w:val="orange1"/>
    <w:basedOn w:val="Default"/>
    <w:qFormat/>
    <w:pPr/>
    <w:rPr>
      <w:rFonts w:cs="Arial"/>
    </w:rPr>
  </w:style>
  <w:style w:type="paragraph" w:styleId="Orange2" w:customStyle="1">
    <w:name w:val="orange2"/>
    <w:basedOn w:val="Default"/>
    <w:qFormat/>
    <w:pPr/>
    <w:rPr>
      <w:rFonts w:cs="Arial"/>
    </w:rPr>
  </w:style>
  <w:style w:type="paragraph" w:styleId="Orange3" w:customStyle="1">
    <w:name w:val="orange3"/>
    <w:basedOn w:val="Default"/>
    <w:qFormat/>
    <w:pPr/>
    <w:rPr>
      <w:rFonts w:cs="Arial"/>
    </w:rPr>
  </w:style>
  <w:style w:type="paragraph" w:styleId="Turquoise1" w:customStyle="1">
    <w:name w:val="turquoise1"/>
    <w:basedOn w:val="Default"/>
    <w:qFormat/>
    <w:pPr/>
    <w:rPr>
      <w:rFonts w:cs="Arial"/>
    </w:rPr>
  </w:style>
  <w:style w:type="paragraph" w:styleId="Turquoise2" w:customStyle="1">
    <w:name w:val="turquoise2"/>
    <w:basedOn w:val="Default"/>
    <w:qFormat/>
    <w:pPr/>
    <w:rPr>
      <w:rFonts w:cs="Arial"/>
    </w:rPr>
  </w:style>
  <w:style w:type="paragraph" w:styleId="Turquoise3" w:customStyle="1">
    <w:name w:val="turquoise3"/>
    <w:basedOn w:val="Default"/>
    <w:qFormat/>
    <w:pPr/>
    <w:rPr>
      <w:rFonts w:cs="Arial"/>
    </w:rPr>
  </w:style>
  <w:style w:type="paragraph" w:styleId="Blue1" w:customStyle="1">
    <w:name w:val="blue1"/>
    <w:basedOn w:val="Default"/>
    <w:qFormat/>
    <w:pPr/>
    <w:rPr>
      <w:rFonts w:cs="Arial"/>
    </w:rPr>
  </w:style>
  <w:style w:type="paragraph" w:styleId="Blue2" w:customStyle="1">
    <w:name w:val="blue2"/>
    <w:basedOn w:val="Default"/>
    <w:qFormat/>
    <w:pPr/>
    <w:rPr>
      <w:rFonts w:cs="Arial"/>
    </w:rPr>
  </w:style>
  <w:style w:type="paragraph" w:styleId="Blue3" w:customStyle="1">
    <w:name w:val="blue3"/>
    <w:basedOn w:val="Default"/>
    <w:qFormat/>
    <w:pPr/>
    <w:rPr>
      <w:rFonts w:cs="Arial"/>
    </w:rPr>
  </w:style>
  <w:style w:type="paragraph" w:styleId="Sun1" w:customStyle="1">
    <w:name w:val="sun1"/>
    <w:basedOn w:val="Default"/>
    <w:qFormat/>
    <w:pPr/>
    <w:rPr>
      <w:rFonts w:cs="Arial"/>
    </w:rPr>
  </w:style>
  <w:style w:type="paragraph" w:styleId="Sun2" w:customStyle="1">
    <w:name w:val="sun2"/>
    <w:basedOn w:val="Default"/>
    <w:qFormat/>
    <w:pPr/>
    <w:rPr>
      <w:rFonts w:cs="Arial"/>
    </w:rPr>
  </w:style>
  <w:style w:type="paragraph" w:styleId="Sun3" w:customStyle="1">
    <w:name w:val="sun3"/>
    <w:basedOn w:val="Default"/>
    <w:qFormat/>
    <w:pPr/>
    <w:rPr>
      <w:rFonts w:cs="Arial"/>
    </w:rPr>
  </w:style>
  <w:style w:type="paragraph" w:styleId="Earth1" w:customStyle="1">
    <w:name w:val="earth1"/>
    <w:basedOn w:val="Default"/>
    <w:qFormat/>
    <w:pPr/>
    <w:rPr>
      <w:rFonts w:cs="Arial"/>
    </w:rPr>
  </w:style>
  <w:style w:type="paragraph" w:styleId="Earth2" w:customStyle="1">
    <w:name w:val="earth2"/>
    <w:basedOn w:val="Default"/>
    <w:qFormat/>
    <w:pPr/>
    <w:rPr>
      <w:rFonts w:cs="Arial"/>
    </w:rPr>
  </w:style>
  <w:style w:type="paragraph" w:styleId="Earth3" w:customStyle="1">
    <w:name w:val="earth3"/>
    <w:basedOn w:val="Default"/>
    <w:qFormat/>
    <w:pPr/>
    <w:rPr>
      <w:rFonts w:cs="Arial"/>
    </w:rPr>
  </w:style>
  <w:style w:type="paragraph" w:styleId="Green1" w:customStyle="1">
    <w:name w:val="green1"/>
    <w:basedOn w:val="Default"/>
    <w:qFormat/>
    <w:pPr/>
    <w:rPr>
      <w:rFonts w:cs="Arial"/>
    </w:rPr>
  </w:style>
  <w:style w:type="paragraph" w:styleId="Green2" w:customStyle="1">
    <w:name w:val="green2"/>
    <w:basedOn w:val="Default"/>
    <w:qFormat/>
    <w:pPr/>
    <w:rPr>
      <w:rFonts w:cs="Arial"/>
    </w:rPr>
  </w:style>
  <w:style w:type="paragraph" w:styleId="Green3" w:customStyle="1">
    <w:name w:val="green3"/>
    <w:basedOn w:val="Default"/>
    <w:qFormat/>
    <w:pPr/>
    <w:rPr>
      <w:rFonts w:cs="Arial"/>
    </w:rPr>
  </w:style>
  <w:style w:type="paragraph" w:styleId="Seetang1" w:customStyle="1">
    <w:name w:val="seetang1"/>
    <w:basedOn w:val="Default"/>
    <w:qFormat/>
    <w:pPr/>
    <w:rPr>
      <w:rFonts w:cs="Arial"/>
    </w:rPr>
  </w:style>
  <w:style w:type="paragraph" w:styleId="Seetang2" w:customStyle="1">
    <w:name w:val="seetang2"/>
    <w:basedOn w:val="Default"/>
    <w:qFormat/>
    <w:pPr/>
    <w:rPr>
      <w:rFonts w:cs="Arial"/>
    </w:rPr>
  </w:style>
  <w:style w:type="paragraph" w:styleId="Seetang3" w:customStyle="1">
    <w:name w:val="seetang3"/>
    <w:basedOn w:val="Default"/>
    <w:qFormat/>
    <w:pPr/>
    <w:rPr>
      <w:rFonts w:cs="Arial"/>
    </w:rPr>
  </w:style>
  <w:style w:type="paragraph" w:styleId="Lightblue1" w:customStyle="1">
    <w:name w:val="lightblue1"/>
    <w:basedOn w:val="Default"/>
    <w:qFormat/>
    <w:pPr/>
    <w:rPr>
      <w:rFonts w:cs="Arial"/>
    </w:rPr>
  </w:style>
  <w:style w:type="paragraph" w:styleId="Lightblue2" w:customStyle="1">
    <w:name w:val="lightblue2"/>
    <w:basedOn w:val="Default"/>
    <w:qFormat/>
    <w:pPr/>
    <w:rPr>
      <w:rFonts w:cs="Arial"/>
    </w:rPr>
  </w:style>
  <w:style w:type="paragraph" w:styleId="Lightblue3" w:customStyle="1">
    <w:name w:val="lightblue3"/>
    <w:basedOn w:val="Default"/>
    <w:qFormat/>
    <w:pPr/>
    <w:rPr>
      <w:rFonts w:cs="Arial"/>
    </w:rPr>
  </w:style>
  <w:style w:type="paragraph" w:styleId="Yellow1" w:customStyle="1">
    <w:name w:val="yellow1"/>
    <w:basedOn w:val="Default"/>
    <w:qFormat/>
    <w:pPr/>
    <w:rPr>
      <w:rFonts w:cs="Arial"/>
    </w:rPr>
  </w:style>
  <w:style w:type="paragraph" w:styleId="Yellow2" w:customStyle="1">
    <w:name w:val="yellow2"/>
    <w:basedOn w:val="Default"/>
    <w:qFormat/>
    <w:pPr/>
    <w:rPr>
      <w:rFonts w:cs="Arial"/>
    </w:rPr>
  </w:style>
  <w:style w:type="paragraph" w:styleId="Yellow3" w:customStyle="1">
    <w:name w:val="yellow3"/>
    <w:basedOn w:val="Default"/>
    <w:qFormat/>
    <w:pPr/>
    <w:rPr>
      <w:rFonts w:cs="Arial"/>
    </w:rPr>
  </w:style>
  <w:style w:type="paragraph" w:styleId="Obiektyta" w:customStyle="1">
    <w:name w:val="Obiekty tła"/>
    <w:qFormat/>
    <w:pPr>
      <w:widowControl w:val="false"/>
      <w:suppressAutoHyphens w:val="true"/>
      <w:bidi w:val="0"/>
      <w:spacing w:before="0" w:after="0"/>
      <w:jc w:val="left"/>
    </w:pPr>
    <w:rPr>
      <w:rFonts w:ascii="Liberation Serif" w:hAnsi="Liberation Serif" w:eastAsia="Tahoma" w:cs="Calibri"/>
      <w:color w:val="auto"/>
      <w:kern w:val="2"/>
      <w:sz w:val="24"/>
      <w:szCs w:val="24"/>
      <w:lang w:val="pl-PL" w:eastAsia="zh-CN" w:bidi="hi-IN"/>
    </w:rPr>
  </w:style>
  <w:style w:type="paragraph" w:styleId="To" w:customStyle="1">
    <w:name w:val="Tło"/>
    <w:qFormat/>
    <w:pPr>
      <w:widowControl w:val="false"/>
      <w:suppressAutoHyphens w:val="true"/>
      <w:bidi w:val="0"/>
      <w:spacing w:before="0" w:after="0"/>
      <w:jc w:val="left"/>
    </w:pPr>
    <w:rPr>
      <w:rFonts w:ascii="Liberation Serif" w:hAnsi="Liberation Serif" w:eastAsia="Tahoma" w:cs="Calibri"/>
      <w:color w:val="auto"/>
      <w:kern w:val="2"/>
      <w:sz w:val="24"/>
      <w:szCs w:val="24"/>
      <w:lang w:val="pl-PL" w:eastAsia="zh-CN" w:bidi="hi-IN"/>
    </w:rPr>
  </w:style>
  <w:style w:type="paragraph" w:styleId="Notatki" w:customStyle="1">
    <w:name w:val="Notatki"/>
    <w:qFormat/>
    <w:pPr>
      <w:widowControl w:val="false"/>
      <w:suppressAutoHyphens w:val="true"/>
      <w:bidi w:val="0"/>
      <w:spacing w:before="0" w:after="0"/>
      <w:ind w:left="340" w:hanging="340"/>
      <w:jc w:val="left"/>
    </w:pPr>
    <w:rPr>
      <w:rFonts w:ascii="Arial" w:hAnsi="Arial" w:eastAsia="Tahoma" w:cs="Calibri"/>
      <w:color w:val="auto"/>
      <w:kern w:val="2"/>
      <w:sz w:val="40"/>
      <w:szCs w:val="24"/>
      <w:lang w:val="pl-PL" w:eastAsia="zh-CN" w:bidi="hi-IN"/>
    </w:rPr>
  </w:style>
  <w:style w:type="paragraph" w:styleId="Konspekt1" w:customStyle="1">
    <w:name w:val="Konspekt 1"/>
    <w:qFormat/>
    <w:pPr>
      <w:widowControl w:val="false"/>
      <w:suppressAutoHyphens w:val="true"/>
      <w:bidi w:val="0"/>
      <w:spacing w:lineRule="atLeast" w:line="200" w:before="283" w:after="0"/>
      <w:jc w:val="left"/>
    </w:pPr>
    <w:rPr>
      <w:rFonts w:ascii="Arial" w:hAnsi="Arial" w:eastAsia="Tahoma" w:cs="Calibri"/>
      <w:color w:val="000000"/>
      <w:kern w:val="2"/>
      <w:sz w:val="64"/>
      <w:szCs w:val="24"/>
      <w:lang w:val="pl-PL" w:eastAsia="zh-CN" w:bidi="hi-IN"/>
    </w:rPr>
  </w:style>
  <w:style w:type="paragraph" w:styleId="Konspekt2" w:customStyle="1">
    <w:name w:val="Konspekt 2"/>
    <w:basedOn w:val="Konspekt1"/>
    <w:qFormat/>
    <w:pPr>
      <w:spacing w:before="227" w:after="0"/>
    </w:pPr>
    <w:rPr>
      <w:rFonts w:cs="Arial"/>
      <w:sz w:val="48"/>
    </w:rPr>
  </w:style>
  <w:style w:type="paragraph" w:styleId="Konspekt3" w:customStyle="1">
    <w:name w:val="Konspekt 3"/>
    <w:basedOn w:val="Konspekt2"/>
    <w:qFormat/>
    <w:pPr>
      <w:spacing w:before="170" w:after="0"/>
    </w:pPr>
    <w:rPr>
      <w:sz w:val="40"/>
    </w:rPr>
  </w:style>
  <w:style w:type="paragraph" w:styleId="Konspekt4" w:customStyle="1">
    <w:name w:val="Konspekt 4"/>
    <w:basedOn w:val="Konspekt3"/>
    <w:qFormat/>
    <w:pPr>
      <w:spacing w:before="113" w:after="0"/>
    </w:pPr>
    <w:rPr/>
  </w:style>
  <w:style w:type="paragraph" w:styleId="Konspekt5" w:customStyle="1">
    <w:name w:val="Konspekt 5"/>
    <w:basedOn w:val="Konspekt4"/>
    <w:qFormat/>
    <w:pPr>
      <w:spacing w:before="57" w:after="0"/>
    </w:pPr>
    <w:rPr/>
  </w:style>
  <w:style w:type="paragraph" w:styleId="Konspekt6" w:customStyle="1">
    <w:name w:val="Konspekt 6"/>
    <w:basedOn w:val="Konspekt5"/>
    <w:qFormat/>
    <w:pPr/>
    <w:rPr/>
  </w:style>
  <w:style w:type="paragraph" w:styleId="Konspekt7" w:customStyle="1">
    <w:name w:val="Konspekt 7"/>
    <w:basedOn w:val="Konspekt6"/>
    <w:qFormat/>
    <w:pPr/>
    <w:rPr/>
  </w:style>
  <w:style w:type="paragraph" w:styleId="Konspekt8" w:customStyle="1">
    <w:name w:val="Konspekt 8"/>
    <w:basedOn w:val="Konspekt7"/>
    <w:qFormat/>
    <w:pPr/>
    <w:rPr/>
  </w:style>
  <w:style w:type="paragraph" w:styleId="Konspekt9" w:customStyle="1">
    <w:name w:val="Konspekt 9"/>
    <w:basedOn w:val="Konspekt8"/>
    <w:qFormat/>
    <w:pPr/>
    <w:rPr/>
  </w:style>
  <w:style w:type="paragraph" w:styleId="Tytu" w:customStyle="1">
    <w:name w:val="Title"/>
    <w:qFormat/>
    <w:pPr>
      <w:widowControl w:val="false"/>
      <w:suppressAutoHyphens w:val="true"/>
      <w:bidi w:val="0"/>
      <w:spacing w:before="283" w:after="0"/>
      <w:jc w:val="left"/>
    </w:pPr>
    <w:rPr>
      <w:rFonts w:ascii="Arial" w:hAnsi="Arial" w:eastAsia="Tahoma" w:cs="Liberation Sans"/>
      <w:color w:val="auto"/>
      <w:kern w:val="2"/>
      <w:sz w:val="63"/>
      <w:szCs w:val="24"/>
      <w:lang w:val="pl-PL" w:eastAsia="zh-CN" w:bidi="hi-IN"/>
    </w:rPr>
  </w:style>
  <w:style w:type="paragraph" w:styleId="WWTitle" w:customStyle="1">
    <w:name w:val="WW-Title"/>
    <w:basedOn w:val="Tytu"/>
    <w:qFormat/>
    <w:pPr>
      <w:spacing w:before="227" w:after="0"/>
    </w:pPr>
    <w:rPr>
      <w:rFonts w:cs="Arial"/>
      <w:sz w:val="56"/>
    </w:rPr>
  </w:style>
  <w:style w:type="paragraph" w:styleId="WWTitle1" w:customStyle="1">
    <w:name w:val="WW-Title1"/>
    <w:basedOn w:val="WWTitle"/>
    <w:qFormat/>
    <w:pPr>
      <w:spacing w:before="170" w:after="0"/>
    </w:pPr>
    <w:rPr>
      <w:sz w:val="48"/>
    </w:rPr>
  </w:style>
  <w:style w:type="paragraph" w:styleId="WWTitle2" w:customStyle="1">
    <w:name w:val="WW-Title2"/>
    <w:basedOn w:val="WWTitle1"/>
    <w:qFormat/>
    <w:pPr>
      <w:spacing w:before="113" w:after="0"/>
    </w:pPr>
    <w:rPr>
      <w:sz w:val="40"/>
    </w:rPr>
  </w:style>
  <w:style w:type="paragraph" w:styleId="WWTitle3" w:customStyle="1">
    <w:name w:val="WW-Title3"/>
    <w:basedOn w:val="WWTitle2"/>
    <w:qFormat/>
    <w:pPr>
      <w:spacing w:before="57" w:after="0"/>
    </w:pPr>
    <w:rPr/>
  </w:style>
  <w:style w:type="paragraph" w:styleId="WWTitle4" w:customStyle="1">
    <w:name w:val="WW-Title4"/>
    <w:basedOn w:val="WWTitle3"/>
    <w:qFormat/>
    <w:pPr/>
    <w:rPr/>
  </w:style>
  <w:style w:type="paragraph" w:styleId="WWTitle5" w:customStyle="1">
    <w:name w:val="WW-Title5"/>
    <w:basedOn w:val="WWTitle4"/>
    <w:qFormat/>
    <w:pPr/>
    <w:rPr/>
  </w:style>
  <w:style w:type="paragraph" w:styleId="WWTitle6" w:customStyle="1">
    <w:name w:val="WW-Title6"/>
    <w:basedOn w:val="WWTitle5"/>
    <w:qFormat/>
    <w:pPr/>
    <w:rPr/>
  </w:style>
  <w:style w:type="paragraph" w:styleId="WWTitle7" w:customStyle="1">
    <w:name w:val="WW-Title7"/>
    <w:basedOn w:val="WWTitle6"/>
    <w:qFormat/>
    <w:pPr/>
    <w:rPr/>
  </w:style>
  <w:style w:type="paragraph" w:styleId="WWTitle8" w:customStyle="1">
    <w:name w:val="WW-Title8"/>
    <w:qFormat/>
    <w:pPr>
      <w:widowControl w:val="false"/>
      <w:suppressAutoHyphens w:val="true"/>
      <w:bidi w:val="0"/>
      <w:spacing w:before="0" w:after="0"/>
      <w:jc w:val="center"/>
    </w:pPr>
    <w:rPr>
      <w:rFonts w:ascii="Arial" w:hAnsi="Arial" w:eastAsia="Tahoma" w:cs="Liberation Sans"/>
      <w:color w:val="auto"/>
      <w:kern w:val="2"/>
      <w:sz w:val="88"/>
      <w:szCs w:val="24"/>
      <w:lang w:val="pl-PL" w:eastAsia="zh-CN" w:bidi="hi-IN"/>
    </w:rPr>
  </w:style>
  <w:style w:type="paragraph" w:styleId="WWTitle9" w:customStyle="1">
    <w:name w:val="WW-Title9"/>
    <w:qFormat/>
    <w:pPr>
      <w:widowControl w:val="false"/>
      <w:suppressAutoHyphens w:val="true"/>
      <w:bidi w:val="0"/>
      <w:spacing w:before="0" w:after="0"/>
      <w:jc w:val="center"/>
    </w:pPr>
    <w:rPr>
      <w:rFonts w:ascii="Arial" w:hAnsi="Arial" w:eastAsia="Tahoma" w:cs="Liberation Sans"/>
      <w:color w:val="auto"/>
      <w:kern w:val="2"/>
      <w:sz w:val="64"/>
      <w:szCs w:val="24"/>
      <w:lang w:val="pl-PL" w:eastAsia="zh-CN" w:bidi="hi-IN"/>
    </w:rPr>
  </w:style>
  <w:style w:type="paragraph" w:styleId="WWTitle10" w:customStyle="1">
    <w:name w:val="WW-Title10"/>
    <w:qFormat/>
    <w:pPr>
      <w:widowControl w:val="false"/>
      <w:suppressAutoHyphens w:val="true"/>
      <w:bidi w:val="0"/>
      <w:spacing w:before="0" w:after="0"/>
      <w:ind w:left="340" w:hanging="340"/>
      <w:jc w:val="left"/>
    </w:pPr>
    <w:rPr>
      <w:rFonts w:ascii="Arial" w:hAnsi="Arial" w:eastAsia="Tahoma" w:cs="Liberation Sans"/>
      <w:color w:val="auto"/>
      <w:kern w:val="2"/>
      <w:sz w:val="40"/>
      <w:szCs w:val="24"/>
      <w:lang w:val="pl-PL" w:eastAsia="zh-CN" w:bidi="hi-IN"/>
    </w:rPr>
  </w:style>
  <w:style w:type="paragraph" w:styleId="WWTitle11" w:customStyle="1">
    <w:name w:val="WW-Title11"/>
    <w:qFormat/>
    <w:pPr>
      <w:widowControl w:val="false"/>
      <w:suppressAutoHyphens w:val="true"/>
      <w:bidi w:val="0"/>
      <w:spacing w:before="0" w:after="0"/>
      <w:jc w:val="left"/>
    </w:pPr>
    <w:rPr>
      <w:rFonts w:ascii="Liberation Serif" w:hAnsi="Liberation Serif" w:eastAsia="Tahoma" w:cs="Liberation Sans"/>
      <w:color w:val="auto"/>
      <w:kern w:val="2"/>
      <w:sz w:val="24"/>
      <w:szCs w:val="24"/>
      <w:lang w:val="pl-PL" w:eastAsia="zh-CN" w:bidi="hi-IN"/>
    </w:rPr>
  </w:style>
  <w:style w:type="paragraph" w:styleId="WWTitle12" w:customStyle="1">
    <w:name w:val="WW-Title12"/>
    <w:qFormat/>
    <w:pPr>
      <w:widowControl w:val="false"/>
      <w:suppressAutoHyphens w:val="true"/>
      <w:bidi w:val="0"/>
      <w:spacing w:before="0" w:after="0"/>
      <w:jc w:val="left"/>
    </w:pPr>
    <w:rPr>
      <w:rFonts w:ascii="Liberation Serif" w:hAnsi="Liberation Serif" w:eastAsia="Tahoma" w:cs="Liberation Sans"/>
      <w:color w:val="auto"/>
      <w:kern w:val="2"/>
      <w:sz w:val="24"/>
      <w:szCs w:val="24"/>
      <w:lang w:val="pl-PL" w:eastAsia="zh-CN" w:bidi="hi-IN"/>
    </w:rPr>
  </w:style>
  <w:style w:type="paragraph" w:styleId="Wyrodkowany" w:customStyle="1">
    <w:name w:val="wyśrodkowany"/>
    <w:basedOn w:val="Normal"/>
    <w:link w:val="wyrodkowanyZnak"/>
    <w:qFormat/>
    <w:rsid w:val="000b2446"/>
    <w:pPr>
      <w:ind w:left="2268" w:hanging="0"/>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poznan.pl/srodowisko/"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LibreOffice/6.4.0.3$Windows_X86_64 LibreOffice_project/b0a288ab3d2d4774cb44b62f04d5d28733ac6df8</Application>
  <Pages>16</Pages>
  <Words>4837</Words>
  <Characters>31302</Characters>
  <CharactersWithSpaces>36024</CharactersWithSpaces>
  <Paragraphs>171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2022-02-02T13:49:00Z</dcterms:created>
  <dc:creator>user</dc:creator>
  <dc:description/>
  <dc:language>pl-PL</dc:language>
  <cp:lastModifiedBy/>
  <cp:lastPrinted>1995-11-21T16:41:00Z</cp:lastPrinted>
  <dcterms:modified xsi:type="dcterms:W3CDTF">2022-02-04T09:36:03Z</dcterms:modified>
  <cp:revision>3</cp:revision>
  <dc:subject/>
  <dc:title>Protokół nr 20/12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