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92" w:rsidRPr="004F6111" w:rsidRDefault="00E75140" w:rsidP="002E6BCB">
      <w:pPr>
        <w:spacing w:before="240" w:line="276" w:lineRule="auto"/>
        <w:rPr>
          <w:rFonts w:cstheme="minorHAnsi"/>
        </w:rPr>
      </w:pPr>
      <w:r>
        <w:rPr>
          <w:rFonts w:eastAsia="Calibri" w:cstheme="minorHAnsi"/>
          <w:b/>
          <w:sz w:val="24"/>
        </w:rPr>
        <w:t>RM-V.0012.9.4</w:t>
      </w:r>
      <w:r w:rsidR="0029605F" w:rsidRPr="004F6111">
        <w:rPr>
          <w:rFonts w:eastAsia="Calibri" w:cstheme="minorHAnsi"/>
          <w:b/>
          <w:sz w:val="24"/>
        </w:rPr>
        <w:t>.2022</w:t>
      </w:r>
    </w:p>
    <w:p w:rsidR="008E1E02" w:rsidRDefault="008E1E02" w:rsidP="002E6BCB">
      <w:pPr>
        <w:pStyle w:val="Nagwek1"/>
        <w:spacing w:before="0" w:line="276" w:lineRule="auto"/>
        <w:jc w:val="center"/>
        <w:rPr>
          <w:rFonts w:asciiTheme="minorHAnsi" w:hAnsiTheme="minorHAnsi" w:cstheme="minorHAnsi"/>
          <w:b/>
          <w:color w:val="auto"/>
          <w:sz w:val="24"/>
          <w:szCs w:val="24"/>
        </w:rPr>
      </w:pPr>
    </w:p>
    <w:p w:rsidR="002D5492" w:rsidRPr="0046261E" w:rsidRDefault="00E75140" w:rsidP="002E6BCB">
      <w:pPr>
        <w:pStyle w:val="Nagwek1"/>
        <w:spacing w:before="0" w:line="276" w:lineRule="auto"/>
        <w:jc w:val="center"/>
        <w:rPr>
          <w:rFonts w:asciiTheme="minorHAnsi" w:hAnsiTheme="minorHAnsi" w:cstheme="minorHAnsi"/>
          <w:b/>
          <w:color w:val="auto"/>
          <w:sz w:val="24"/>
          <w:szCs w:val="24"/>
        </w:rPr>
      </w:pPr>
      <w:bookmarkStart w:id="0" w:name="_GoBack"/>
      <w:bookmarkEnd w:id="0"/>
      <w:r>
        <w:rPr>
          <w:rFonts w:asciiTheme="minorHAnsi" w:hAnsiTheme="minorHAnsi" w:cstheme="minorHAnsi"/>
          <w:b/>
          <w:color w:val="auto"/>
          <w:sz w:val="24"/>
          <w:szCs w:val="24"/>
        </w:rPr>
        <w:t>Protokół nr 45</w:t>
      </w:r>
      <w:r w:rsidR="0029605F" w:rsidRPr="0046261E">
        <w:rPr>
          <w:rFonts w:asciiTheme="minorHAnsi" w:hAnsiTheme="minorHAnsi" w:cstheme="minorHAnsi"/>
          <w:b/>
          <w:color w:val="auto"/>
          <w:sz w:val="24"/>
          <w:szCs w:val="24"/>
        </w:rPr>
        <w:t>/22</w:t>
      </w:r>
    </w:p>
    <w:p w:rsidR="00E13B6D" w:rsidRPr="0046261E" w:rsidRDefault="0029605F" w:rsidP="002E6BCB">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z posiedzenia Komisji</w:t>
      </w:r>
    </w:p>
    <w:p w:rsidR="002D5492" w:rsidRPr="0046261E" w:rsidRDefault="0029605F" w:rsidP="002E6BCB">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Kultury Fizycznej i Turystyki</w:t>
      </w:r>
    </w:p>
    <w:p w:rsidR="002D5492" w:rsidRPr="0046261E" w:rsidRDefault="0029605F" w:rsidP="002E6BCB">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Rady Miasta Poznania</w:t>
      </w:r>
    </w:p>
    <w:p w:rsidR="002D5492" w:rsidRPr="0046261E" w:rsidRDefault="0029605F" w:rsidP="002E6BCB">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 xml:space="preserve">w dniu </w:t>
      </w:r>
      <w:r w:rsidR="00E75140">
        <w:rPr>
          <w:rFonts w:asciiTheme="minorHAnsi" w:hAnsiTheme="minorHAnsi" w:cstheme="minorHAnsi"/>
          <w:b/>
          <w:color w:val="auto"/>
          <w:sz w:val="24"/>
          <w:szCs w:val="24"/>
        </w:rPr>
        <w:t xml:space="preserve">16 maja </w:t>
      </w:r>
      <w:r w:rsidRPr="0046261E">
        <w:rPr>
          <w:rFonts w:asciiTheme="minorHAnsi" w:hAnsiTheme="minorHAnsi" w:cstheme="minorHAnsi"/>
          <w:b/>
          <w:color w:val="auto"/>
          <w:sz w:val="24"/>
          <w:szCs w:val="24"/>
        </w:rPr>
        <w:t>2022 roku</w:t>
      </w:r>
    </w:p>
    <w:p w:rsidR="002D5492" w:rsidRPr="0046261E" w:rsidRDefault="0029605F" w:rsidP="002E6BCB">
      <w:pPr>
        <w:tabs>
          <w:tab w:val="left" w:pos="0"/>
          <w:tab w:val="left" w:pos="180"/>
        </w:tabs>
        <w:spacing w:before="240" w:line="276" w:lineRule="auto"/>
        <w:rPr>
          <w:rFonts w:cstheme="minorHAnsi"/>
          <w:sz w:val="24"/>
          <w:szCs w:val="24"/>
        </w:rPr>
      </w:pPr>
      <w:r w:rsidRPr="0046261E">
        <w:rPr>
          <w:rFonts w:eastAsia="Calibri" w:cstheme="minorHAnsi"/>
          <w:sz w:val="24"/>
          <w:szCs w:val="24"/>
        </w:rPr>
        <w:t xml:space="preserve">Posiedzenie </w:t>
      </w:r>
      <w:r w:rsidRPr="0046261E">
        <w:rPr>
          <w:rFonts w:eastAsia="Calibri" w:cstheme="minorHAnsi"/>
          <w:b/>
          <w:sz w:val="24"/>
          <w:szCs w:val="24"/>
        </w:rPr>
        <w:t>Komisji Kultury Fizycznej i Turystyki RMP</w:t>
      </w:r>
      <w:r w:rsidRPr="0046261E">
        <w:rPr>
          <w:rFonts w:eastAsia="Calibri" w:cstheme="minorHAnsi"/>
          <w:sz w:val="24"/>
          <w:szCs w:val="24"/>
        </w:rPr>
        <w:t xml:space="preserve">, któremu przewodniczył Pan </w:t>
      </w:r>
      <w:r w:rsidRPr="0046261E">
        <w:rPr>
          <w:rFonts w:eastAsia="Calibri" w:cstheme="minorHAnsi"/>
          <w:b/>
          <w:sz w:val="24"/>
          <w:szCs w:val="24"/>
        </w:rPr>
        <w:t>Bartłomiej Ignaszewski - Przewodniczący KKFiT</w:t>
      </w:r>
      <w:r w:rsidRPr="0046261E">
        <w:rPr>
          <w:rFonts w:eastAsia="Calibri" w:cstheme="minorHAnsi"/>
          <w:sz w:val="24"/>
          <w:szCs w:val="24"/>
        </w:rPr>
        <w:t xml:space="preserve"> odbyło się trybem zdalnym za pośrednictwem platformy ZOOM. </w:t>
      </w:r>
    </w:p>
    <w:p w:rsidR="002D5492" w:rsidRPr="0046261E" w:rsidRDefault="0029605F" w:rsidP="002E6BCB">
      <w:pPr>
        <w:tabs>
          <w:tab w:val="left" w:pos="0"/>
          <w:tab w:val="left" w:pos="180"/>
        </w:tabs>
        <w:spacing w:before="240" w:line="276" w:lineRule="auto"/>
        <w:rPr>
          <w:rFonts w:cstheme="minorHAnsi"/>
          <w:sz w:val="24"/>
          <w:szCs w:val="24"/>
        </w:rPr>
      </w:pPr>
      <w:r w:rsidRPr="0046261E">
        <w:rPr>
          <w:rFonts w:eastAsia="Calibri" w:cstheme="minorHAnsi"/>
          <w:sz w:val="24"/>
          <w:szCs w:val="24"/>
        </w:rPr>
        <w:t>W posiedzeniu w</w:t>
      </w:r>
      <w:r w:rsidR="00E75140">
        <w:rPr>
          <w:rFonts w:eastAsia="Calibri" w:cstheme="minorHAnsi"/>
          <w:sz w:val="24"/>
          <w:szCs w:val="24"/>
        </w:rPr>
        <w:t xml:space="preserve">zięli udział wszyscy członkowie </w:t>
      </w:r>
      <w:r w:rsidRPr="0046261E">
        <w:rPr>
          <w:rFonts w:eastAsia="Calibri" w:cstheme="minorHAnsi"/>
          <w:sz w:val="24"/>
          <w:szCs w:val="24"/>
        </w:rPr>
        <w:t>Komisji oraz zaproszeni goście.</w:t>
      </w:r>
    </w:p>
    <w:p w:rsidR="002D5492" w:rsidRPr="0046261E" w:rsidRDefault="0029605F" w:rsidP="002E6BCB">
      <w:pPr>
        <w:pStyle w:val="Nagwek2"/>
        <w:spacing w:before="240" w:after="240" w:line="276" w:lineRule="auto"/>
        <w:rPr>
          <w:rFonts w:asciiTheme="minorHAnsi" w:hAnsiTheme="minorHAnsi" w:cstheme="minorHAnsi"/>
          <w:b/>
          <w:color w:val="auto"/>
          <w:sz w:val="24"/>
          <w:szCs w:val="24"/>
        </w:rPr>
      </w:pPr>
      <w:r w:rsidRPr="0046261E">
        <w:rPr>
          <w:rFonts w:asciiTheme="minorHAnsi" w:hAnsiTheme="minorHAnsi" w:cstheme="minorHAnsi"/>
          <w:b/>
          <w:color w:val="auto"/>
          <w:sz w:val="24"/>
          <w:szCs w:val="24"/>
        </w:rPr>
        <w:t>Załączniki do protokołu:</w:t>
      </w:r>
    </w:p>
    <w:p w:rsidR="002D5492" w:rsidRPr="0046261E" w:rsidRDefault="0029605F" w:rsidP="002E6BCB">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 xml:space="preserve">Zaproszenie - </w:t>
      </w:r>
      <w:r w:rsidRPr="0046261E">
        <w:rPr>
          <w:rFonts w:eastAsia="Calibri" w:cstheme="minorHAnsi"/>
          <w:b/>
          <w:i/>
          <w:sz w:val="24"/>
          <w:szCs w:val="24"/>
        </w:rPr>
        <w:t>Załącznik nr 1</w:t>
      </w:r>
      <w:r w:rsidRPr="0046261E">
        <w:rPr>
          <w:rFonts w:eastAsia="Calibri" w:cstheme="minorHAnsi"/>
          <w:sz w:val="24"/>
          <w:szCs w:val="24"/>
        </w:rPr>
        <w:t>.</w:t>
      </w:r>
    </w:p>
    <w:p w:rsidR="002D5492" w:rsidRPr="0046261E" w:rsidRDefault="0029605F" w:rsidP="002E6BCB">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członków komisji wraz z wynikami głosowań - </w:t>
      </w:r>
      <w:r w:rsidRPr="0046261E">
        <w:rPr>
          <w:rFonts w:eastAsia="Calibri" w:cstheme="minorHAnsi"/>
          <w:b/>
          <w:i/>
          <w:sz w:val="24"/>
          <w:szCs w:val="24"/>
        </w:rPr>
        <w:t>Załącznik nr 2.</w:t>
      </w:r>
    </w:p>
    <w:p w:rsidR="002D5492" w:rsidRPr="0046261E" w:rsidRDefault="0029605F" w:rsidP="002E6BCB">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gości - </w:t>
      </w:r>
      <w:r w:rsidRPr="0046261E">
        <w:rPr>
          <w:rFonts w:eastAsia="Calibri" w:cstheme="minorHAnsi"/>
          <w:b/>
          <w:i/>
          <w:sz w:val="24"/>
          <w:szCs w:val="24"/>
        </w:rPr>
        <w:t>Załącznik nr 3.</w:t>
      </w:r>
      <w:r w:rsidRPr="0046261E">
        <w:rPr>
          <w:rFonts w:eastAsia="Calibri" w:cstheme="minorHAnsi"/>
          <w:sz w:val="24"/>
          <w:szCs w:val="24"/>
        </w:rPr>
        <w:t xml:space="preserve"> </w:t>
      </w:r>
    </w:p>
    <w:p w:rsidR="002D5492" w:rsidRPr="0046261E" w:rsidRDefault="0029605F" w:rsidP="002E6BCB">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 xml:space="preserve">Prezentacja </w:t>
      </w:r>
      <w:r w:rsidR="00E75140">
        <w:rPr>
          <w:rFonts w:eastAsia="Calibri" w:cstheme="minorHAnsi"/>
          <w:sz w:val="24"/>
          <w:szCs w:val="24"/>
        </w:rPr>
        <w:t>PLOT dot. rynku turystycznego</w:t>
      </w:r>
      <w:r w:rsidR="00D62843">
        <w:rPr>
          <w:rFonts w:eastAsia="Calibri" w:cstheme="minorHAnsi"/>
          <w:sz w:val="24"/>
          <w:szCs w:val="24"/>
        </w:rPr>
        <w:t xml:space="preserve"> w mieście</w:t>
      </w:r>
      <w:r w:rsidR="00E75140">
        <w:rPr>
          <w:rFonts w:eastAsia="Calibri" w:cstheme="minorHAnsi"/>
          <w:sz w:val="24"/>
          <w:szCs w:val="24"/>
        </w:rPr>
        <w:t xml:space="preserve"> </w:t>
      </w:r>
      <w:r w:rsidRPr="0046261E">
        <w:rPr>
          <w:rFonts w:eastAsia="Calibri" w:cstheme="minorHAnsi"/>
          <w:sz w:val="24"/>
          <w:szCs w:val="24"/>
        </w:rPr>
        <w:t xml:space="preserve">- </w:t>
      </w:r>
      <w:r w:rsidRPr="0046261E">
        <w:rPr>
          <w:rFonts w:eastAsia="Calibri" w:cstheme="minorHAnsi"/>
          <w:b/>
          <w:i/>
          <w:sz w:val="24"/>
          <w:szCs w:val="24"/>
        </w:rPr>
        <w:t>Załącznik nr 4.</w:t>
      </w:r>
    </w:p>
    <w:p w:rsidR="002D5492" w:rsidRPr="0046261E" w:rsidRDefault="0029605F" w:rsidP="002E6BCB">
      <w:pPr>
        <w:pStyle w:val="Nagwek2"/>
        <w:spacing w:before="240" w:after="240" w:line="276" w:lineRule="auto"/>
        <w:rPr>
          <w:rFonts w:asciiTheme="minorHAnsi" w:hAnsiTheme="minorHAnsi" w:cstheme="minorHAnsi"/>
          <w:b/>
          <w:color w:val="auto"/>
          <w:sz w:val="24"/>
          <w:szCs w:val="24"/>
        </w:rPr>
      </w:pPr>
      <w:r w:rsidRPr="0046261E">
        <w:rPr>
          <w:rFonts w:asciiTheme="minorHAnsi" w:hAnsiTheme="minorHAnsi" w:cstheme="minorHAnsi"/>
          <w:b/>
          <w:color w:val="auto"/>
          <w:sz w:val="24"/>
          <w:szCs w:val="24"/>
        </w:rPr>
        <w:t>Porządek obrad:</w:t>
      </w:r>
    </w:p>
    <w:p w:rsidR="00E75140" w:rsidRDefault="00E75140" w:rsidP="002E6BCB">
      <w:pPr>
        <w:pStyle w:val="Akapitzlist"/>
        <w:numPr>
          <w:ilvl w:val="0"/>
          <w:numId w:val="6"/>
        </w:numPr>
        <w:spacing w:line="276" w:lineRule="auto"/>
        <w:rPr>
          <w:rFonts w:cstheme="minorHAnsi"/>
          <w:sz w:val="24"/>
          <w:szCs w:val="24"/>
        </w:rPr>
      </w:pPr>
      <w:r w:rsidRPr="0033306E">
        <w:rPr>
          <w:rFonts w:cstheme="minorHAnsi"/>
          <w:sz w:val="24"/>
          <w:szCs w:val="24"/>
        </w:rPr>
        <w:t>Działalność PLOT w ramach wsparcia dla przedsiębiorców, sytuacja rynku turystycznego w mieście</w:t>
      </w:r>
      <w:r>
        <w:rPr>
          <w:rFonts w:cstheme="minorHAnsi"/>
          <w:sz w:val="24"/>
          <w:szCs w:val="24"/>
        </w:rPr>
        <w:t>.</w:t>
      </w:r>
    </w:p>
    <w:p w:rsidR="00E75140" w:rsidRPr="0033306E" w:rsidRDefault="00E75140" w:rsidP="002E6BCB">
      <w:pPr>
        <w:pStyle w:val="Akapitzlist"/>
        <w:numPr>
          <w:ilvl w:val="0"/>
          <w:numId w:val="6"/>
        </w:numPr>
        <w:spacing w:line="276" w:lineRule="auto"/>
        <w:rPr>
          <w:rFonts w:cstheme="minorHAnsi"/>
          <w:sz w:val="24"/>
          <w:szCs w:val="24"/>
        </w:rPr>
      </w:pPr>
      <w:r w:rsidRPr="0033306E">
        <w:rPr>
          <w:rStyle w:val="tojvnm2t"/>
          <w:rFonts w:cstheme="minorHAnsi"/>
          <w:sz w:val="24"/>
          <w:szCs w:val="24"/>
        </w:rPr>
        <w:t>Karta Turystyczna, funkcjonowanie punktów Informacji Turystycznej, aplikacja Ok Poznań.</w:t>
      </w:r>
    </w:p>
    <w:p w:rsidR="00E75140" w:rsidRPr="00AD234A" w:rsidRDefault="00E75140" w:rsidP="002E6BCB">
      <w:pPr>
        <w:pStyle w:val="Akapitzlist"/>
        <w:numPr>
          <w:ilvl w:val="0"/>
          <w:numId w:val="6"/>
        </w:numPr>
        <w:spacing w:line="276" w:lineRule="auto"/>
        <w:rPr>
          <w:rFonts w:cstheme="minorHAnsi"/>
          <w:sz w:val="24"/>
          <w:szCs w:val="24"/>
        </w:rPr>
      </w:pPr>
      <w:r w:rsidRPr="00AD234A">
        <w:rPr>
          <w:rFonts w:cstheme="minorHAnsi"/>
          <w:sz w:val="24"/>
          <w:szCs w:val="24"/>
        </w:rPr>
        <w:t>Wolne głosy i wnioski.</w:t>
      </w:r>
    </w:p>
    <w:p w:rsidR="002D5492" w:rsidRPr="0046261E" w:rsidRDefault="0029605F" w:rsidP="002E6BCB">
      <w:pPr>
        <w:spacing w:before="240" w:line="276" w:lineRule="auto"/>
        <w:rPr>
          <w:rFonts w:cstheme="minorHAnsi"/>
          <w:sz w:val="24"/>
          <w:szCs w:val="24"/>
        </w:rPr>
      </w:pPr>
      <w:r w:rsidRPr="0046261E">
        <w:rPr>
          <w:rFonts w:eastAsia="Calibri" w:cstheme="minorHAnsi"/>
          <w:sz w:val="24"/>
          <w:szCs w:val="24"/>
        </w:rPr>
        <w:t xml:space="preserve">Pan </w:t>
      </w:r>
      <w:r w:rsidR="004F6111" w:rsidRPr="0046261E">
        <w:rPr>
          <w:rFonts w:eastAsia="Calibri" w:cstheme="minorHAnsi"/>
          <w:b/>
          <w:sz w:val="24"/>
          <w:szCs w:val="24"/>
        </w:rPr>
        <w:t>Bartłomiej Ignaszewski - Przewodniczący KKFiT</w:t>
      </w:r>
      <w:r w:rsidR="005278AB">
        <w:rPr>
          <w:rFonts w:eastAsia="Calibri" w:cstheme="minorHAnsi"/>
          <w:sz w:val="24"/>
          <w:szCs w:val="24"/>
        </w:rPr>
        <w:t xml:space="preserve"> </w:t>
      </w:r>
      <w:r w:rsidRPr="0046261E">
        <w:rPr>
          <w:rFonts w:eastAsia="Calibri" w:cstheme="minorHAnsi"/>
          <w:sz w:val="24"/>
          <w:szCs w:val="24"/>
        </w:rPr>
        <w:t>przywitał obecnych gości</w:t>
      </w:r>
      <w:r w:rsidR="004F6111" w:rsidRPr="0046261E">
        <w:rPr>
          <w:rFonts w:eastAsia="Calibri" w:cstheme="minorHAnsi"/>
          <w:sz w:val="24"/>
          <w:szCs w:val="24"/>
        </w:rPr>
        <w:t>, sprawdził listę obecności, następnie przystąpił do procedowania punktów porządku obrad.</w:t>
      </w:r>
    </w:p>
    <w:p w:rsidR="00E75140" w:rsidRPr="00E75140" w:rsidRDefault="0029605F" w:rsidP="002E6BCB">
      <w:pPr>
        <w:spacing w:line="276" w:lineRule="auto"/>
        <w:rPr>
          <w:rFonts w:cstheme="minorHAnsi"/>
          <w:sz w:val="24"/>
          <w:szCs w:val="24"/>
        </w:rPr>
      </w:pPr>
      <w:r w:rsidRPr="00E75140">
        <w:rPr>
          <w:rFonts w:cstheme="minorHAnsi"/>
          <w:b/>
          <w:sz w:val="24"/>
          <w:szCs w:val="24"/>
        </w:rPr>
        <w:t xml:space="preserve">Ad. 1. </w:t>
      </w:r>
      <w:r w:rsidR="00E75140" w:rsidRPr="00E75140">
        <w:rPr>
          <w:rFonts w:cstheme="minorHAnsi"/>
          <w:b/>
          <w:sz w:val="24"/>
          <w:szCs w:val="24"/>
        </w:rPr>
        <w:t>Działalność PLOT w ramach wsparcia dla przedsiębiorców, sytuacja rynku turystycznego w mieście.</w:t>
      </w:r>
    </w:p>
    <w:p w:rsidR="002D5492" w:rsidRPr="005278AB" w:rsidRDefault="0029605F" w:rsidP="002E6BCB">
      <w:pPr>
        <w:spacing w:line="276" w:lineRule="auto"/>
        <w:rPr>
          <w:rFonts w:cstheme="minorHAnsi"/>
          <w:sz w:val="24"/>
          <w:szCs w:val="24"/>
        </w:rPr>
      </w:pPr>
      <w:r w:rsidRPr="00E75140">
        <w:rPr>
          <w:rFonts w:cstheme="minorHAnsi"/>
          <w:b/>
          <w:sz w:val="24"/>
          <w:szCs w:val="24"/>
        </w:rPr>
        <w:t>Ad. 2.</w:t>
      </w:r>
      <w:r w:rsidRPr="00E75140">
        <w:rPr>
          <w:rFonts w:cstheme="minorHAnsi"/>
          <w:b/>
          <w:sz w:val="24"/>
          <w:szCs w:val="24"/>
        </w:rPr>
        <w:tab/>
      </w:r>
      <w:r w:rsidR="00E75140" w:rsidRPr="00E75140">
        <w:rPr>
          <w:rStyle w:val="tojvnm2t"/>
          <w:rFonts w:cstheme="minorHAnsi"/>
          <w:b/>
          <w:sz w:val="24"/>
          <w:szCs w:val="24"/>
        </w:rPr>
        <w:t>Karta Turystyczna, funkcjonowanie punktów Informacji Turystycznej, aplikacja Ok Poznań.</w:t>
      </w:r>
    </w:p>
    <w:p w:rsidR="00AF77A5" w:rsidRDefault="004F6111" w:rsidP="002E6BCB">
      <w:pPr>
        <w:spacing w:before="240" w:line="276" w:lineRule="auto"/>
        <w:ind w:left="11" w:hanging="11"/>
        <w:rPr>
          <w:rFonts w:eastAsia="Calibri" w:cstheme="minorHAnsi"/>
          <w:sz w:val="24"/>
          <w:szCs w:val="24"/>
        </w:rPr>
      </w:pPr>
      <w:r w:rsidRPr="0046261E">
        <w:rPr>
          <w:rFonts w:eastAsia="Calibri" w:cstheme="minorHAnsi"/>
          <w:sz w:val="24"/>
          <w:szCs w:val="24"/>
        </w:rPr>
        <w:t>P</w:t>
      </w:r>
      <w:r w:rsidR="005278AB">
        <w:rPr>
          <w:rFonts w:eastAsia="Calibri" w:cstheme="minorHAnsi"/>
          <w:sz w:val="24"/>
          <w:szCs w:val="24"/>
        </w:rPr>
        <w:t xml:space="preserve">an </w:t>
      </w:r>
      <w:r w:rsidR="005278AB" w:rsidRPr="005278AB">
        <w:rPr>
          <w:rFonts w:eastAsia="Calibri" w:cstheme="minorHAnsi"/>
          <w:b/>
          <w:sz w:val="24"/>
          <w:szCs w:val="24"/>
        </w:rPr>
        <w:t>Jan Mazurczak – Dyrektor PLOT</w:t>
      </w:r>
      <w:r w:rsidR="005278AB">
        <w:rPr>
          <w:rFonts w:eastAsia="Calibri" w:cstheme="minorHAnsi"/>
          <w:sz w:val="24"/>
          <w:szCs w:val="24"/>
        </w:rPr>
        <w:t xml:space="preserve"> </w:t>
      </w:r>
      <w:r w:rsidR="00D4218C">
        <w:rPr>
          <w:rFonts w:eastAsia="Calibri" w:cstheme="minorHAnsi"/>
          <w:sz w:val="24"/>
          <w:szCs w:val="24"/>
        </w:rPr>
        <w:t xml:space="preserve">na wstępie powiedział, że w prezentacji, która zostanie omówiona </w:t>
      </w:r>
      <w:r w:rsidR="005278AB">
        <w:rPr>
          <w:rFonts w:eastAsia="Calibri" w:cstheme="minorHAnsi"/>
          <w:sz w:val="24"/>
          <w:szCs w:val="24"/>
        </w:rPr>
        <w:t>wzięte zostały pod uwagę kwest</w:t>
      </w:r>
      <w:r w:rsidR="00D4218C">
        <w:rPr>
          <w:rFonts w:eastAsia="Calibri" w:cstheme="minorHAnsi"/>
          <w:sz w:val="24"/>
          <w:szCs w:val="24"/>
        </w:rPr>
        <w:t>ie poruszone przez radnych. Wyjaśnił,</w:t>
      </w:r>
      <w:r w:rsidR="005278AB">
        <w:rPr>
          <w:rFonts w:eastAsia="Calibri" w:cstheme="minorHAnsi"/>
          <w:sz w:val="24"/>
          <w:szCs w:val="24"/>
        </w:rPr>
        <w:t xml:space="preserve"> że PLOT działa aglomeracyjnie i skupia ok. 80 podmiotów zaangażowanych w tworzenie produktów turystycznych oraz promocję turystyczną Poznania. Wymienił 5 głównych obszarów działalności:</w:t>
      </w:r>
      <w:r w:rsidR="00107301">
        <w:rPr>
          <w:rFonts w:eastAsia="Calibri" w:cstheme="minorHAnsi"/>
          <w:sz w:val="24"/>
          <w:szCs w:val="24"/>
        </w:rPr>
        <w:t xml:space="preserve"> promocja oferty turystycznej (badania i rozwój), integracja i edukacja branży </w:t>
      </w:r>
      <w:r w:rsidR="00107301">
        <w:rPr>
          <w:rFonts w:eastAsia="Calibri" w:cstheme="minorHAnsi"/>
          <w:sz w:val="24"/>
          <w:szCs w:val="24"/>
        </w:rPr>
        <w:lastRenderedPageBreak/>
        <w:t>aglomeracji poznańskiej, turystyka biznesowa, informacja turystyczna.</w:t>
      </w:r>
      <w:r w:rsidR="005278AB">
        <w:rPr>
          <w:rFonts w:eastAsia="Calibri" w:cstheme="minorHAnsi"/>
          <w:sz w:val="24"/>
          <w:szCs w:val="24"/>
        </w:rPr>
        <w:t xml:space="preserve"> </w:t>
      </w:r>
      <w:r w:rsidR="00D4218C">
        <w:rPr>
          <w:rFonts w:eastAsia="Calibri" w:cstheme="minorHAnsi"/>
          <w:sz w:val="24"/>
          <w:szCs w:val="24"/>
        </w:rPr>
        <w:t>Następnie przedstawił prezentację dotyczącą sytuacji ruchu turystycznego w mieście</w:t>
      </w:r>
      <w:r w:rsidR="00D62843">
        <w:rPr>
          <w:rFonts w:eastAsia="Calibri" w:cstheme="minorHAnsi"/>
          <w:sz w:val="24"/>
          <w:szCs w:val="24"/>
        </w:rPr>
        <w:t xml:space="preserve"> (Prezentacja – </w:t>
      </w:r>
      <w:r w:rsidR="00D62843" w:rsidRPr="00D62843">
        <w:rPr>
          <w:rFonts w:eastAsia="Calibri" w:cstheme="minorHAnsi"/>
          <w:b/>
          <w:i/>
          <w:sz w:val="24"/>
          <w:szCs w:val="24"/>
        </w:rPr>
        <w:t>Załącznik nr 4</w:t>
      </w:r>
      <w:r w:rsidR="00D62843">
        <w:rPr>
          <w:rFonts w:eastAsia="Calibri" w:cstheme="minorHAnsi"/>
          <w:sz w:val="24"/>
          <w:szCs w:val="24"/>
        </w:rPr>
        <w:t>)</w:t>
      </w:r>
      <w:r w:rsidR="00D4218C">
        <w:rPr>
          <w:rFonts w:eastAsia="Calibri" w:cstheme="minorHAnsi"/>
          <w:sz w:val="24"/>
          <w:szCs w:val="24"/>
        </w:rPr>
        <w:t xml:space="preserve">. </w:t>
      </w:r>
    </w:p>
    <w:p w:rsidR="00D62843" w:rsidRDefault="00D62843" w:rsidP="002E6BCB">
      <w:pPr>
        <w:spacing w:before="240" w:line="276" w:lineRule="auto"/>
        <w:ind w:left="11" w:hanging="11"/>
        <w:rPr>
          <w:rFonts w:eastAsia="Calibri" w:cstheme="minorHAnsi"/>
          <w:sz w:val="24"/>
          <w:szCs w:val="24"/>
        </w:rPr>
      </w:pPr>
      <w:r>
        <w:rPr>
          <w:rFonts w:eastAsia="Calibri" w:cstheme="minorHAnsi"/>
          <w:sz w:val="24"/>
          <w:szCs w:val="24"/>
        </w:rPr>
        <w:t xml:space="preserve">Radna </w:t>
      </w:r>
      <w:r w:rsidRPr="00D62843">
        <w:rPr>
          <w:rFonts w:eastAsia="Calibri" w:cstheme="minorHAnsi"/>
          <w:b/>
          <w:sz w:val="24"/>
          <w:szCs w:val="24"/>
        </w:rPr>
        <w:t>Sara Szynkowska vel Sęk</w:t>
      </w:r>
      <w:r>
        <w:rPr>
          <w:rFonts w:eastAsia="Calibri" w:cstheme="minorHAnsi"/>
          <w:sz w:val="24"/>
          <w:szCs w:val="24"/>
        </w:rPr>
        <w:t xml:space="preserve"> zapytała czy kart</w:t>
      </w:r>
      <w:r w:rsidR="00AA7F10">
        <w:rPr>
          <w:rFonts w:eastAsia="Calibri" w:cstheme="minorHAnsi"/>
          <w:sz w:val="24"/>
          <w:szCs w:val="24"/>
        </w:rPr>
        <w:t xml:space="preserve">ę turystyczną można ponownie doładować czy jest </w:t>
      </w:r>
      <w:r w:rsidR="002E6BCB">
        <w:rPr>
          <w:rFonts w:eastAsia="Calibri" w:cstheme="minorHAnsi"/>
          <w:sz w:val="24"/>
          <w:szCs w:val="24"/>
        </w:rPr>
        <w:t xml:space="preserve">ona </w:t>
      </w:r>
      <w:r w:rsidR="00AA7F10">
        <w:rPr>
          <w:rFonts w:eastAsia="Calibri" w:cstheme="minorHAnsi"/>
          <w:sz w:val="24"/>
          <w:szCs w:val="24"/>
        </w:rPr>
        <w:t>całkowicie analogowa.</w:t>
      </w:r>
    </w:p>
    <w:p w:rsidR="00AA7F10" w:rsidRDefault="00AA7F10" w:rsidP="002E6BCB">
      <w:pPr>
        <w:spacing w:before="240" w:line="276" w:lineRule="auto"/>
        <w:ind w:left="11" w:hanging="11"/>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 xml:space="preserve">odpowiedział, że karta </w:t>
      </w:r>
      <w:r w:rsidR="00457775">
        <w:rPr>
          <w:rFonts w:eastAsia="Calibri" w:cstheme="minorHAnsi"/>
          <w:sz w:val="24"/>
          <w:szCs w:val="24"/>
        </w:rPr>
        <w:t>jest całkowicie analogowa</w:t>
      </w:r>
      <w:r>
        <w:rPr>
          <w:rFonts w:eastAsia="Calibri" w:cstheme="minorHAnsi"/>
          <w:sz w:val="24"/>
          <w:szCs w:val="24"/>
        </w:rPr>
        <w:t>, co oznacza, że nie doładowuje się jej, tylko jest kupowana na kilka dni wraz z książeczką.</w:t>
      </w:r>
      <w:r w:rsidR="00457775">
        <w:rPr>
          <w:rFonts w:eastAsia="Calibri" w:cstheme="minorHAnsi"/>
          <w:sz w:val="24"/>
          <w:szCs w:val="24"/>
        </w:rPr>
        <w:t xml:space="preserve"> Wyjaśnił, że już kilkakrotnie próbowano dokonać zmiany na kartę cyfrową, jednak z doświadczenia wynika, że wszystkie miasta, które przeniosły się na kartę cyfrową po jakimś czasie z różnych powodów (koszty utrzymania, kłopoty z baterią lub zasięgiem na wyjeździe itp.), wracały na wersję analogową. Rozważa się natomiast kartę z funkcją „doładowania” i być może ona pojawi się w nowej edycji, która planowana jest na pierwszy kwartał przyszłego roku.</w:t>
      </w:r>
    </w:p>
    <w:p w:rsidR="00572330" w:rsidRDefault="00572330" w:rsidP="002E6BCB">
      <w:pPr>
        <w:spacing w:before="240" w:line="276" w:lineRule="auto"/>
        <w:ind w:left="11" w:hanging="11"/>
        <w:rPr>
          <w:rFonts w:eastAsia="Calibri" w:cstheme="minorHAnsi"/>
          <w:sz w:val="24"/>
          <w:szCs w:val="24"/>
        </w:rPr>
      </w:pPr>
      <w:r>
        <w:rPr>
          <w:rFonts w:eastAsia="Calibri" w:cstheme="minorHAnsi"/>
          <w:sz w:val="24"/>
          <w:szCs w:val="24"/>
        </w:rPr>
        <w:t xml:space="preserve">Radny </w:t>
      </w:r>
      <w:r w:rsidRPr="00572330">
        <w:rPr>
          <w:rFonts w:eastAsia="Calibri" w:cstheme="minorHAnsi"/>
          <w:b/>
          <w:sz w:val="24"/>
          <w:szCs w:val="24"/>
        </w:rPr>
        <w:t xml:space="preserve">Mateusz Rozmiarek </w:t>
      </w:r>
      <w:r>
        <w:rPr>
          <w:rFonts w:eastAsia="Calibri" w:cstheme="minorHAnsi"/>
          <w:sz w:val="24"/>
          <w:szCs w:val="24"/>
        </w:rPr>
        <w:t>zapytał w jaki sposób jest weryfikowana data zakupienia karty</w:t>
      </w:r>
      <w:r w:rsidR="00C05957">
        <w:rPr>
          <w:rFonts w:eastAsia="Calibri" w:cstheme="minorHAnsi"/>
          <w:sz w:val="24"/>
          <w:szCs w:val="24"/>
        </w:rPr>
        <w:t>.</w:t>
      </w:r>
    </w:p>
    <w:p w:rsidR="00C05957" w:rsidRDefault="00C05957" w:rsidP="002E6BCB">
      <w:pPr>
        <w:spacing w:before="240" w:line="276" w:lineRule="auto"/>
        <w:ind w:left="11" w:hanging="11"/>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wyjaśnił, że w momencie zakupu klient zaznacza na karcie analogowo termin obowiązywania. Data ta istotna jest wyłącznie z punktu widzenia komunikacji miejskiej.</w:t>
      </w:r>
      <w:r w:rsidR="00630FAB">
        <w:rPr>
          <w:rFonts w:eastAsia="Calibri" w:cstheme="minorHAnsi"/>
          <w:sz w:val="24"/>
          <w:szCs w:val="24"/>
        </w:rPr>
        <w:t xml:space="preserve"> Jeżeli chodzi o vouchery, korzystanie z nich wymaga okazania karty z wpisaną odpowiednią datą, </w:t>
      </w:r>
      <w:r w:rsidR="00EB04D5">
        <w:rPr>
          <w:rFonts w:eastAsia="Calibri" w:cstheme="minorHAnsi"/>
          <w:sz w:val="24"/>
          <w:szCs w:val="24"/>
        </w:rPr>
        <w:t>oderwania i pozostawienia</w:t>
      </w:r>
      <w:r w:rsidR="002E6BCB">
        <w:rPr>
          <w:rFonts w:eastAsia="Calibri" w:cstheme="minorHAnsi"/>
          <w:sz w:val="24"/>
          <w:szCs w:val="24"/>
        </w:rPr>
        <w:t xml:space="preserve"> w odwiedzanej placówce</w:t>
      </w:r>
      <w:r w:rsidR="00EB04D5">
        <w:rPr>
          <w:rFonts w:eastAsia="Calibri" w:cstheme="minorHAnsi"/>
          <w:sz w:val="24"/>
          <w:szCs w:val="24"/>
        </w:rPr>
        <w:t>.</w:t>
      </w:r>
    </w:p>
    <w:p w:rsidR="00EB04D5" w:rsidRDefault="00EB04D5" w:rsidP="002E6BCB">
      <w:pPr>
        <w:spacing w:before="240" w:line="276" w:lineRule="auto"/>
        <w:ind w:left="11" w:hanging="11"/>
        <w:rPr>
          <w:rFonts w:eastAsia="Calibri" w:cstheme="minorHAnsi"/>
          <w:sz w:val="24"/>
          <w:szCs w:val="24"/>
        </w:rPr>
      </w:pPr>
      <w:r w:rsidRPr="0046261E">
        <w:rPr>
          <w:rFonts w:eastAsia="Calibri" w:cstheme="minorHAnsi"/>
          <w:sz w:val="24"/>
          <w:szCs w:val="24"/>
        </w:rPr>
        <w:t xml:space="preserve">Pan </w:t>
      </w:r>
      <w:r w:rsidRPr="0046261E">
        <w:rPr>
          <w:rFonts w:eastAsia="Calibri" w:cstheme="minorHAnsi"/>
          <w:b/>
          <w:sz w:val="24"/>
          <w:szCs w:val="24"/>
        </w:rPr>
        <w:t>Bartłomiej Ignaszewski - Przewodniczący KKFiT</w:t>
      </w:r>
      <w:r w:rsidR="0002448C">
        <w:rPr>
          <w:rFonts w:eastAsia="Calibri" w:cstheme="minorHAnsi"/>
          <w:b/>
          <w:sz w:val="24"/>
          <w:szCs w:val="24"/>
        </w:rPr>
        <w:t xml:space="preserve"> </w:t>
      </w:r>
      <w:r w:rsidR="0002448C">
        <w:rPr>
          <w:rFonts w:eastAsia="Calibri" w:cstheme="minorHAnsi"/>
          <w:sz w:val="24"/>
          <w:szCs w:val="24"/>
        </w:rPr>
        <w:t>przywitał radnych, którzy w trakcie omawiania prezentacji dołączyli na posiedzenie, potwierdzając tym samym obecność wszystkich członków Komisji.</w:t>
      </w:r>
    </w:p>
    <w:p w:rsidR="0002448C" w:rsidRDefault="00B3793B" w:rsidP="002E6BCB">
      <w:pPr>
        <w:spacing w:before="240" w:line="276" w:lineRule="auto"/>
        <w:ind w:left="11" w:hanging="11"/>
        <w:rPr>
          <w:rFonts w:eastAsia="Calibri" w:cstheme="minorHAnsi"/>
          <w:sz w:val="24"/>
          <w:szCs w:val="24"/>
        </w:rPr>
      </w:pPr>
      <w:r>
        <w:rPr>
          <w:rFonts w:eastAsia="Calibri" w:cstheme="minorHAnsi"/>
          <w:sz w:val="24"/>
          <w:szCs w:val="24"/>
        </w:rPr>
        <w:t xml:space="preserve">Przewodniczący wyraził </w:t>
      </w:r>
      <w:r w:rsidR="0002448C">
        <w:rPr>
          <w:rFonts w:eastAsia="Calibri" w:cstheme="minorHAnsi"/>
          <w:sz w:val="24"/>
          <w:szCs w:val="24"/>
        </w:rPr>
        <w:t>zadowolenie z wznowienia ruchu turystycznego po okresie pandemii. Zapytał czy obecność w mieście uchodźców z Ukrainy powoduje strach u osó</w:t>
      </w:r>
      <w:r w:rsidR="001C6B1D">
        <w:rPr>
          <w:rFonts w:eastAsia="Calibri" w:cstheme="minorHAnsi"/>
          <w:sz w:val="24"/>
          <w:szCs w:val="24"/>
        </w:rPr>
        <w:t>b z </w:t>
      </w:r>
      <w:r w:rsidR="0055228E">
        <w:rPr>
          <w:rFonts w:eastAsia="Calibri" w:cstheme="minorHAnsi"/>
          <w:sz w:val="24"/>
          <w:szCs w:val="24"/>
        </w:rPr>
        <w:t>zagranicy, które z tego powodu nie przyjeżdżają do pol</w:t>
      </w:r>
      <w:r w:rsidR="001C6B1D">
        <w:rPr>
          <w:rFonts w:eastAsia="Calibri" w:cstheme="minorHAnsi"/>
          <w:sz w:val="24"/>
          <w:szCs w:val="24"/>
        </w:rPr>
        <w:t>ski i czy może się to zmienić w </w:t>
      </w:r>
      <w:r w:rsidR="0055228E">
        <w:rPr>
          <w:rFonts w:eastAsia="Calibri" w:cstheme="minorHAnsi"/>
          <w:sz w:val="24"/>
          <w:szCs w:val="24"/>
        </w:rPr>
        <w:t>najbliższym czasie.</w:t>
      </w:r>
    </w:p>
    <w:p w:rsidR="00B3793B" w:rsidRDefault="00B3793B" w:rsidP="002E6BCB">
      <w:pPr>
        <w:spacing w:before="240" w:line="276" w:lineRule="auto"/>
        <w:ind w:left="11" w:hanging="11"/>
        <w:rPr>
          <w:rFonts w:eastAsia="Calibri" w:cstheme="minorHAnsi"/>
          <w:sz w:val="24"/>
          <w:szCs w:val="24"/>
        </w:rPr>
      </w:pPr>
      <w:r>
        <w:rPr>
          <w:rFonts w:eastAsia="Calibri" w:cstheme="minorHAnsi"/>
          <w:sz w:val="24"/>
          <w:szCs w:val="24"/>
        </w:rPr>
        <w:t xml:space="preserve">Następnie zapytał czy na podstawie logowań z telefonów można określić 5 najważniejszych miejsc, które odwiedzają osoby </w:t>
      </w:r>
      <w:r w:rsidR="00814EDD">
        <w:rPr>
          <w:rFonts w:eastAsia="Calibri" w:cstheme="minorHAnsi"/>
          <w:sz w:val="24"/>
          <w:szCs w:val="24"/>
        </w:rPr>
        <w:t>przyjeżdżające</w:t>
      </w:r>
      <w:r>
        <w:rPr>
          <w:rFonts w:eastAsia="Calibri" w:cstheme="minorHAnsi"/>
          <w:sz w:val="24"/>
          <w:szCs w:val="24"/>
        </w:rPr>
        <w:t xml:space="preserve"> do P</w:t>
      </w:r>
      <w:r w:rsidR="00814EDD">
        <w:rPr>
          <w:rFonts w:eastAsia="Calibri" w:cstheme="minorHAnsi"/>
          <w:sz w:val="24"/>
          <w:szCs w:val="24"/>
        </w:rPr>
        <w:t>oznania oraz czy w związku</w:t>
      </w:r>
      <w:r w:rsidR="007E397D">
        <w:rPr>
          <w:rFonts w:eastAsia="Calibri" w:cstheme="minorHAnsi"/>
          <w:sz w:val="24"/>
          <w:szCs w:val="24"/>
        </w:rPr>
        <w:t xml:space="preserve"> z</w:t>
      </w:r>
      <w:r w:rsidR="00814EDD">
        <w:rPr>
          <w:rFonts w:eastAsia="Calibri" w:cstheme="minorHAnsi"/>
          <w:sz w:val="24"/>
          <w:szCs w:val="24"/>
        </w:rPr>
        <w:t xml:space="preserve"> remontem płyty Starego Rynku zgłaszane są jakieś dodatkowe problemy z tym związane.</w:t>
      </w:r>
    </w:p>
    <w:p w:rsidR="00814EDD" w:rsidRPr="00814EDD" w:rsidRDefault="00814EDD" w:rsidP="002E6BCB">
      <w:pPr>
        <w:spacing w:before="240" w:line="276" w:lineRule="auto"/>
        <w:ind w:left="11" w:hanging="11"/>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 xml:space="preserve">odniósł się do kwestii ukraińskiej, mówiąc że na zachodzie </w:t>
      </w:r>
      <w:r w:rsidR="002F3A1C">
        <w:rPr>
          <w:rFonts w:eastAsia="Calibri" w:cstheme="minorHAnsi"/>
          <w:sz w:val="24"/>
          <w:szCs w:val="24"/>
        </w:rPr>
        <w:t>Europy</w:t>
      </w:r>
      <w:r>
        <w:rPr>
          <w:rFonts w:eastAsia="Calibri" w:cstheme="minorHAnsi"/>
          <w:sz w:val="24"/>
          <w:szCs w:val="24"/>
        </w:rPr>
        <w:t xml:space="preserve"> Polska funkcjonuje jako kraj frontowy, dlatego ludzie boją się tu przyjeżdżać.</w:t>
      </w:r>
      <w:r w:rsidR="002F3A1C">
        <w:rPr>
          <w:rFonts w:eastAsia="Calibri" w:cstheme="minorHAnsi"/>
          <w:sz w:val="24"/>
          <w:szCs w:val="24"/>
        </w:rPr>
        <w:t xml:space="preserve"> </w:t>
      </w:r>
      <w:r w:rsidR="007D20BE">
        <w:rPr>
          <w:rFonts w:eastAsia="Calibri" w:cstheme="minorHAnsi"/>
          <w:sz w:val="24"/>
          <w:szCs w:val="24"/>
        </w:rPr>
        <w:t>Występuje również obawa przed brakiem miejsc w hotelach dla potencjalnych gości z poza Ukrainy, co jak powiedział Dyrektor</w:t>
      </w:r>
      <w:r w:rsidR="007E397D">
        <w:rPr>
          <w:rFonts w:eastAsia="Calibri" w:cstheme="minorHAnsi"/>
          <w:sz w:val="24"/>
          <w:szCs w:val="24"/>
        </w:rPr>
        <w:t xml:space="preserve"> PLOT nie ma odzwierciedlenia w </w:t>
      </w:r>
      <w:r w:rsidR="007D20BE">
        <w:rPr>
          <w:rFonts w:eastAsia="Calibri" w:cstheme="minorHAnsi"/>
          <w:sz w:val="24"/>
          <w:szCs w:val="24"/>
        </w:rPr>
        <w:t>rzeczywistości. Wyjaśnił, że p</w:t>
      </w:r>
      <w:r w:rsidR="002F3A1C">
        <w:rPr>
          <w:rFonts w:eastAsia="Calibri" w:cstheme="minorHAnsi"/>
          <w:sz w:val="24"/>
          <w:szCs w:val="24"/>
        </w:rPr>
        <w:t>roblem wynika ze słabej znajomości regionu w Europie środkowo-</w:t>
      </w:r>
      <w:r w:rsidR="00356938">
        <w:rPr>
          <w:rFonts w:eastAsia="Calibri" w:cstheme="minorHAnsi"/>
          <w:sz w:val="24"/>
          <w:szCs w:val="24"/>
        </w:rPr>
        <w:t xml:space="preserve">wschodniej i w </w:t>
      </w:r>
      <w:r w:rsidR="007D20BE">
        <w:rPr>
          <w:rFonts w:eastAsia="Calibri" w:cstheme="minorHAnsi"/>
          <w:sz w:val="24"/>
          <w:szCs w:val="24"/>
        </w:rPr>
        <w:t xml:space="preserve">tym </w:t>
      </w:r>
      <w:r w:rsidR="00356938">
        <w:rPr>
          <w:rFonts w:eastAsia="Calibri" w:cstheme="minorHAnsi"/>
          <w:sz w:val="24"/>
          <w:szCs w:val="24"/>
        </w:rPr>
        <w:t>temacie Poznań wspierany jest przez</w:t>
      </w:r>
      <w:r w:rsidR="007D20BE">
        <w:rPr>
          <w:rFonts w:eastAsia="Calibri" w:cstheme="minorHAnsi"/>
          <w:sz w:val="24"/>
          <w:szCs w:val="24"/>
        </w:rPr>
        <w:t xml:space="preserve"> P</w:t>
      </w:r>
      <w:r w:rsidR="00356938">
        <w:rPr>
          <w:rFonts w:eastAsia="Calibri" w:cstheme="minorHAnsi"/>
          <w:sz w:val="24"/>
          <w:szCs w:val="24"/>
        </w:rPr>
        <w:t>olską</w:t>
      </w:r>
      <w:r w:rsidR="007D20BE">
        <w:rPr>
          <w:rFonts w:eastAsia="Calibri" w:cstheme="minorHAnsi"/>
          <w:sz w:val="24"/>
          <w:szCs w:val="24"/>
        </w:rPr>
        <w:t xml:space="preserve"> O</w:t>
      </w:r>
      <w:r w:rsidR="00356938">
        <w:rPr>
          <w:rFonts w:eastAsia="Calibri" w:cstheme="minorHAnsi"/>
          <w:sz w:val="24"/>
          <w:szCs w:val="24"/>
        </w:rPr>
        <w:t>rganizację</w:t>
      </w:r>
      <w:r w:rsidR="007D20BE">
        <w:rPr>
          <w:rFonts w:eastAsia="Calibri" w:cstheme="minorHAnsi"/>
          <w:sz w:val="24"/>
          <w:szCs w:val="24"/>
        </w:rPr>
        <w:t xml:space="preserve"> T</w:t>
      </w:r>
      <w:r w:rsidR="00356938">
        <w:rPr>
          <w:rFonts w:eastAsia="Calibri" w:cstheme="minorHAnsi"/>
          <w:sz w:val="24"/>
          <w:szCs w:val="24"/>
        </w:rPr>
        <w:t>urystyczną</w:t>
      </w:r>
      <w:r w:rsidR="007D20BE">
        <w:rPr>
          <w:rFonts w:eastAsia="Calibri" w:cstheme="minorHAnsi"/>
          <w:sz w:val="24"/>
          <w:szCs w:val="24"/>
        </w:rPr>
        <w:t>, inne miasta i Ministerstwo.</w:t>
      </w:r>
      <w:r w:rsidR="00356938">
        <w:rPr>
          <w:rFonts w:eastAsia="Calibri" w:cstheme="minorHAnsi"/>
          <w:sz w:val="24"/>
          <w:szCs w:val="24"/>
        </w:rPr>
        <w:t xml:space="preserve"> Wyraził też nadzieję, że wkrótce ta sytuacja w umysłach Europejczyków ustabilizuje się.</w:t>
      </w:r>
    </w:p>
    <w:p w:rsidR="00814EDD" w:rsidRDefault="00356938" w:rsidP="00356938">
      <w:pPr>
        <w:spacing w:after="0" w:line="276" w:lineRule="auto"/>
        <w:ind w:left="10" w:hanging="10"/>
        <w:rPr>
          <w:rFonts w:eastAsia="Calibri" w:cstheme="minorHAnsi"/>
          <w:sz w:val="24"/>
          <w:szCs w:val="24"/>
        </w:rPr>
      </w:pPr>
      <w:r>
        <w:rPr>
          <w:rFonts w:eastAsia="Calibri" w:cstheme="minorHAnsi"/>
          <w:sz w:val="24"/>
          <w:szCs w:val="24"/>
        </w:rPr>
        <w:lastRenderedPageBreak/>
        <w:t>Następnie Pan Jan Mazurczak poruszył kwestię top 5 miejsc w Poznaniu. Powiedział, że lista ta uzależniona jest od roku jednak wskazać należy:</w:t>
      </w:r>
    </w:p>
    <w:p w:rsidR="00356938" w:rsidRDefault="00356938"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Stary Rynek – 1 500 000 turystów w 2019 r.,</w:t>
      </w:r>
    </w:p>
    <w:p w:rsidR="00356938" w:rsidRDefault="00356938"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Ostrów Tumski – 1 242 000 wizyt,</w:t>
      </w:r>
    </w:p>
    <w:p w:rsidR="00356938" w:rsidRDefault="00356938"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Pomnik Koziołków -1 054 000 wizyt,</w:t>
      </w:r>
    </w:p>
    <w:p w:rsidR="00356938" w:rsidRDefault="00356938"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Cytadela (otrzymała również w 2021 r. Złotą Pinezkę Google),</w:t>
      </w:r>
    </w:p>
    <w:p w:rsidR="00356938" w:rsidRDefault="00356938"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Katedra – 933 000 wizyt,</w:t>
      </w:r>
    </w:p>
    <w:p w:rsidR="0078682F" w:rsidRDefault="0036618B" w:rsidP="0078682F">
      <w:pPr>
        <w:pStyle w:val="Akapitzlist"/>
        <w:numPr>
          <w:ilvl w:val="0"/>
          <w:numId w:val="9"/>
        </w:numPr>
        <w:spacing w:after="0" w:line="276" w:lineRule="auto"/>
        <w:rPr>
          <w:rFonts w:eastAsia="Calibri" w:cstheme="minorHAnsi"/>
          <w:sz w:val="24"/>
          <w:szCs w:val="24"/>
        </w:rPr>
      </w:pPr>
      <w:r>
        <w:rPr>
          <w:rFonts w:eastAsia="Calibri" w:cstheme="minorHAnsi"/>
          <w:sz w:val="24"/>
          <w:szCs w:val="24"/>
        </w:rPr>
        <w:t>Fara – 896 000 wizyt</w:t>
      </w:r>
      <w:r w:rsidR="00282FB8">
        <w:rPr>
          <w:rFonts w:eastAsia="Calibri" w:cstheme="minorHAnsi"/>
          <w:sz w:val="24"/>
          <w:szCs w:val="24"/>
        </w:rPr>
        <w:t>,</w:t>
      </w:r>
    </w:p>
    <w:p w:rsidR="0036618B" w:rsidRPr="0078682F" w:rsidRDefault="0036618B" w:rsidP="0078682F">
      <w:pPr>
        <w:pStyle w:val="Akapitzlist"/>
        <w:numPr>
          <w:ilvl w:val="0"/>
          <w:numId w:val="9"/>
        </w:numPr>
        <w:spacing w:after="0" w:line="276" w:lineRule="auto"/>
        <w:rPr>
          <w:rFonts w:eastAsia="Calibri" w:cstheme="minorHAnsi"/>
          <w:sz w:val="24"/>
          <w:szCs w:val="24"/>
        </w:rPr>
      </w:pPr>
      <w:r w:rsidRPr="0078682F">
        <w:rPr>
          <w:rFonts w:eastAsia="Calibri" w:cstheme="minorHAnsi"/>
          <w:sz w:val="24"/>
          <w:szCs w:val="24"/>
        </w:rPr>
        <w:t>Stary Browar – 989 000 wizyt w 2019 r.</w:t>
      </w:r>
      <w:r w:rsidR="00282FB8" w:rsidRPr="0078682F">
        <w:rPr>
          <w:rFonts w:eastAsia="Calibri" w:cstheme="minorHAnsi"/>
          <w:sz w:val="24"/>
          <w:szCs w:val="24"/>
        </w:rPr>
        <w:t>,</w:t>
      </w:r>
    </w:p>
    <w:p w:rsidR="0036618B" w:rsidRDefault="0036618B" w:rsidP="00356938">
      <w:pPr>
        <w:pStyle w:val="Akapitzlist"/>
        <w:numPr>
          <w:ilvl w:val="0"/>
          <w:numId w:val="9"/>
        </w:numPr>
        <w:spacing w:after="0" w:line="276" w:lineRule="auto"/>
        <w:rPr>
          <w:rFonts w:eastAsia="Calibri" w:cstheme="minorHAnsi"/>
          <w:sz w:val="24"/>
          <w:szCs w:val="24"/>
        </w:rPr>
      </w:pPr>
      <w:r>
        <w:rPr>
          <w:rFonts w:eastAsia="Calibri" w:cstheme="minorHAnsi"/>
          <w:sz w:val="24"/>
          <w:szCs w:val="24"/>
        </w:rPr>
        <w:t>Galeria Posnania,</w:t>
      </w:r>
    </w:p>
    <w:p w:rsidR="0036618B" w:rsidRPr="00282FB8" w:rsidRDefault="0036618B" w:rsidP="00282FB8">
      <w:pPr>
        <w:pStyle w:val="Akapitzlist"/>
        <w:numPr>
          <w:ilvl w:val="0"/>
          <w:numId w:val="9"/>
        </w:numPr>
        <w:spacing w:after="0" w:line="276" w:lineRule="auto"/>
        <w:rPr>
          <w:rFonts w:eastAsia="Calibri" w:cstheme="minorHAnsi"/>
          <w:sz w:val="24"/>
          <w:szCs w:val="24"/>
        </w:rPr>
      </w:pPr>
      <w:r>
        <w:rPr>
          <w:rFonts w:eastAsia="Calibri" w:cstheme="minorHAnsi"/>
          <w:sz w:val="24"/>
          <w:szCs w:val="24"/>
        </w:rPr>
        <w:t>Zamek Cesarski.</w:t>
      </w:r>
    </w:p>
    <w:p w:rsidR="00906B60" w:rsidRDefault="007E397D" w:rsidP="00282FB8">
      <w:pPr>
        <w:spacing w:before="240" w:after="240" w:line="276" w:lineRule="auto"/>
        <w:rPr>
          <w:rFonts w:eastAsia="Calibri" w:cstheme="minorHAnsi"/>
          <w:sz w:val="24"/>
          <w:szCs w:val="24"/>
        </w:rPr>
      </w:pPr>
      <w:r>
        <w:rPr>
          <w:rFonts w:eastAsia="Calibri" w:cstheme="minorHAnsi"/>
          <w:sz w:val="24"/>
          <w:szCs w:val="24"/>
        </w:rPr>
        <w:t xml:space="preserve">Jeżeli chodzi o remont </w:t>
      </w:r>
      <w:r w:rsidR="00282FB8">
        <w:rPr>
          <w:rFonts w:eastAsia="Calibri" w:cstheme="minorHAnsi"/>
          <w:sz w:val="24"/>
          <w:szCs w:val="24"/>
        </w:rPr>
        <w:t>płyty Starego Rynku Dyrektor przyznał, że jest to kłopot. W długi weekend majowy po raz pierwszy otrzymano zgłoszenia dotyczące tego, że nie można było zobaczyć koziołkó</w:t>
      </w:r>
      <w:r w:rsidR="001F6651">
        <w:rPr>
          <w:rFonts w:eastAsia="Calibri" w:cstheme="minorHAnsi"/>
          <w:sz w:val="24"/>
          <w:szCs w:val="24"/>
        </w:rPr>
        <w:t xml:space="preserve">w, ponieważ nie wszyscy mieścili się na wydzielonym placu przed </w:t>
      </w:r>
      <w:r w:rsidR="00BF1E0A">
        <w:rPr>
          <w:rFonts w:eastAsia="Calibri" w:cstheme="minorHAnsi"/>
          <w:sz w:val="24"/>
          <w:szCs w:val="24"/>
        </w:rPr>
        <w:t>Ra</w:t>
      </w:r>
      <w:r w:rsidR="001F6651">
        <w:rPr>
          <w:rFonts w:eastAsia="Calibri" w:cstheme="minorHAnsi"/>
          <w:sz w:val="24"/>
          <w:szCs w:val="24"/>
        </w:rPr>
        <w:t>tuszem.</w:t>
      </w:r>
      <w:r w:rsidR="00BF1E0A">
        <w:rPr>
          <w:rFonts w:eastAsia="Calibri" w:cstheme="minorHAnsi"/>
          <w:sz w:val="24"/>
          <w:szCs w:val="24"/>
        </w:rPr>
        <w:t xml:space="preserve"> Od tego czasu sytuacja unormowała się, jednak Muzeum Narodowe planuje, by pojawiła się dodatkowa godzina trykania koziołków.</w:t>
      </w:r>
      <w:r w:rsidR="00A90607">
        <w:rPr>
          <w:rFonts w:eastAsia="Calibri" w:cstheme="minorHAnsi"/>
          <w:sz w:val="24"/>
          <w:szCs w:val="24"/>
        </w:rPr>
        <w:t xml:space="preserve"> Z rozmów z restauratorami wynika, że sytuacja na ten moment nie jest zła, jednak Dyrektor wyraził obawę, że zmieni się to, kiedy z końcem maja płot zostanie przesunięty do chodnika i nie będzie możliwości postawienia ogródków.</w:t>
      </w:r>
      <w:r w:rsidR="00214A31">
        <w:rPr>
          <w:rFonts w:eastAsia="Calibri" w:cstheme="minorHAnsi"/>
          <w:sz w:val="24"/>
          <w:szCs w:val="24"/>
        </w:rPr>
        <w:t xml:space="preserve"> </w:t>
      </w:r>
      <w:r w:rsidR="00370D6E">
        <w:rPr>
          <w:rFonts w:eastAsia="Calibri" w:cstheme="minorHAnsi"/>
          <w:sz w:val="24"/>
          <w:szCs w:val="24"/>
        </w:rPr>
        <w:t>Ciężar</w:t>
      </w:r>
      <w:r w:rsidR="00214A31">
        <w:rPr>
          <w:rFonts w:eastAsia="Calibri" w:cstheme="minorHAnsi"/>
          <w:sz w:val="24"/>
          <w:szCs w:val="24"/>
        </w:rPr>
        <w:t xml:space="preserve"> tego ruchu ogródkowego najprawdopodobniej przeniesiony zostanie w uliczki i na Plac Kolegiacki.</w:t>
      </w:r>
      <w:r w:rsidR="00906B60">
        <w:rPr>
          <w:rFonts w:eastAsia="Calibri" w:cstheme="minorHAnsi"/>
          <w:sz w:val="24"/>
          <w:szCs w:val="24"/>
        </w:rPr>
        <w:t xml:space="preserve"> Dodał</w:t>
      </w:r>
      <w:r w:rsidR="00BF7AD8">
        <w:rPr>
          <w:rFonts w:eastAsia="Calibri" w:cstheme="minorHAnsi"/>
          <w:sz w:val="24"/>
          <w:szCs w:val="24"/>
        </w:rPr>
        <w:t>, że restauratorzy otrzymali alternatywne propozycje, ponadto przygotowywane są akcje informacyjne o dostępności tych lokali mimo trwającego remontu</w:t>
      </w:r>
      <w:r w:rsidR="00906B60">
        <w:rPr>
          <w:rFonts w:eastAsia="Calibri" w:cstheme="minorHAnsi"/>
          <w:sz w:val="24"/>
          <w:szCs w:val="24"/>
        </w:rPr>
        <w:t>. Na zakończenie przypomniał, że koniec remontu planowany jest na sierpień przyszłego roku.</w:t>
      </w:r>
    </w:p>
    <w:p w:rsidR="00BF1E0A" w:rsidRDefault="00BF1E0A" w:rsidP="00282FB8">
      <w:pPr>
        <w:spacing w:before="240" w:after="240" w:line="276" w:lineRule="auto"/>
        <w:rPr>
          <w:rFonts w:eastAsia="Calibri" w:cstheme="minorHAnsi"/>
          <w:sz w:val="24"/>
          <w:szCs w:val="24"/>
        </w:rPr>
      </w:pPr>
      <w:r>
        <w:rPr>
          <w:rFonts w:eastAsia="Calibri" w:cstheme="minorHAnsi"/>
          <w:sz w:val="24"/>
          <w:szCs w:val="24"/>
        </w:rPr>
        <w:t xml:space="preserve">Radna </w:t>
      </w:r>
      <w:r w:rsidRPr="00906B60">
        <w:rPr>
          <w:rFonts w:eastAsia="Calibri" w:cstheme="minorHAnsi"/>
          <w:b/>
          <w:sz w:val="24"/>
          <w:szCs w:val="24"/>
        </w:rPr>
        <w:t>Maria Lisiecka-Pawełczak</w:t>
      </w:r>
      <w:r w:rsidR="00906B60">
        <w:rPr>
          <w:rFonts w:eastAsia="Calibri" w:cstheme="minorHAnsi"/>
          <w:sz w:val="24"/>
          <w:szCs w:val="24"/>
        </w:rPr>
        <w:t xml:space="preserve"> zapytała w jaki sposób następuje współpraca PLOTu z Międzynarodowymi Targami Poznańskimi. Czy są podobne stoiska w największych momentach targowych jak na lotnisku oraz czy w kwestii</w:t>
      </w:r>
      <w:r w:rsidR="00370D6E">
        <w:rPr>
          <w:rFonts w:eastAsia="Calibri" w:cstheme="minorHAnsi"/>
          <w:sz w:val="24"/>
          <w:szCs w:val="24"/>
        </w:rPr>
        <w:t xml:space="preserve"> trykania się koziołków o godzinie</w:t>
      </w:r>
      <w:r w:rsidR="00173B5E">
        <w:rPr>
          <w:rFonts w:eastAsia="Calibri" w:cstheme="minorHAnsi"/>
          <w:sz w:val="24"/>
          <w:szCs w:val="24"/>
        </w:rPr>
        <w:t xml:space="preserve"> 15:00 nastąpiło porozumienie.</w:t>
      </w:r>
    </w:p>
    <w:p w:rsidR="002F5419" w:rsidRDefault="002F5419" w:rsidP="00282FB8">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sidR="007F15F0">
        <w:rPr>
          <w:rFonts w:eastAsia="Calibri" w:cstheme="minorHAnsi"/>
          <w:b/>
          <w:sz w:val="24"/>
          <w:szCs w:val="24"/>
        </w:rPr>
        <w:t xml:space="preserve"> </w:t>
      </w:r>
      <w:r w:rsidR="007F15F0">
        <w:rPr>
          <w:rFonts w:eastAsia="Calibri" w:cstheme="minorHAnsi"/>
          <w:sz w:val="24"/>
          <w:szCs w:val="24"/>
        </w:rPr>
        <w:t>wyjaśnił, że jeżeli chodzi o MTP to PLOT jest w ścisłym kontakcie i współpracy ze spółką. Stoiska tego typu są stawiane, ostatnio przy okazji dwóch kongresów. Podczas takich wydarzeń często oprócz zwykłych materiałów drukowane są te dedykowane konkretnej konferencji, również na stronie internetowej pojawiają się informacje dla uczestników. Zgodził się, że jest to dobry sposób na zareklamowanie Poznania.</w:t>
      </w:r>
    </w:p>
    <w:p w:rsidR="00163DCB" w:rsidRDefault="00163DCB" w:rsidP="00370D6E">
      <w:pPr>
        <w:spacing w:before="240" w:after="240" w:line="276" w:lineRule="auto"/>
        <w:rPr>
          <w:rFonts w:eastAsia="Calibri" w:cstheme="minorHAnsi"/>
          <w:sz w:val="24"/>
          <w:szCs w:val="24"/>
        </w:rPr>
      </w:pPr>
      <w:r>
        <w:rPr>
          <w:rFonts w:eastAsia="Calibri" w:cstheme="minorHAnsi"/>
          <w:sz w:val="24"/>
          <w:szCs w:val="24"/>
        </w:rPr>
        <w:t>Następnie Dyrektor odniósł się do kwestii koziołków. Powiedział, że z jego wiedzy wynika, że Muzeum zleciło przeprogramowanie mechanizmu, któ</w:t>
      </w:r>
      <w:r w:rsidR="00AC1D83">
        <w:rPr>
          <w:rFonts w:eastAsia="Calibri" w:cstheme="minorHAnsi"/>
          <w:sz w:val="24"/>
          <w:szCs w:val="24"/>
        </w:rPr>
        <w:t>ry istnieje od lat 90-tych, w związku z czym wkrótce koziołki</w:t>
      </w:r>
      <w:r w:rsidR="00370D6E">
        <w:rPr>
          <w:rFonts w:eastAsia="Calibri" w:cstheme="minorHAnsi"/>
          <w:sz w:val="24"/>
          <w:szCs w:val="24"/>
        </w:rPr>
        <w:t xml:space="preserve"> będą trykać się również o godzinie</w:t>
      </w:r>
      <w:r w:rsidR="00AC1D83">
        <w:rPr>
          <w:rFonts w:eastAsia="Calibri" w:cstheme="minorHAnsi"/>
          <w:sz w:val="24"/>
          <w:szCs w:val="24"/>
        </w:rPr>
        <w:t xml:space="preserve"> 15:00</w:t>
      </w:r>
      <w:r w:rsidR="00A15A89">
        <w:rPr>
          <w:rFonts w:eastAsia="Calibri" w:cstheme="minorHAnsi"/>
          <w:sz w:val="24"/>
          <w:szCs w:val="24"/>
        </w:rPr>
        <w:t>, częstszej częstotliwości mechanizm mógłby nie wytrzymać.</w:t>
      </w:r>
    </w:p>
    <w:p w:rsidR="00167609" w:rsidRDefault="00167609" w:rsidP="00370D6E">
      <w:pPr>
        <w:spacing w:before="240" w:after="240" w:line="276" w:lineRule="auto"/>
        <w:rPr>
          <w:rFonts w:eastAsia="Calibri" w:cstheme="minorHAnsi"/>
          <w:sz w:val="24"/>
          <w:szCs w:val="24"/>
        </w:rPr>
      </w:pPr>
      <w:r>
        <w:rPr>
          <w:rFonts w:eastAsia="Calibri" w:cstheme="minorHAnsi"/>
          <w:sz w:val="24"/>
          <w:szCs w:val="24"/>
        </w:rPr>
        <w:lastRenderedPageBreak/>
        <w:t xml:space="preserve">Radny </w:t>
      </w:r>
      <w:r w:rsidRPr="00572330">
        <w:rPr>
          <w:rFonts w:eastAsia="Calibri" w:cstheme="minorHAnsi"/>
          <w:b/>
          <w:sz w:val="24"/>
          <w:szCs w:val="24"/>
        </w:rPr>
        <w:t>Mateusz Rozmiarek</w:t>
      </w:r>
      <w:r>
        <w:rPr>
          <w:rFonts w:eastAsia="Calibri" w:cstheme="minorHAnsi"/>
          <w:b/>
          <w:sz w:val="24"/>
          <w:szCs w:val="24"/>
        </w:rPr>
        <w:t xml:space="preserve"> </w:t>
      </w:r>
      <w:r>
        <w:rPr>
          <w:rFonts w:eastAsia="Calibri" w:cstheme="minorHAnsi"/>
          <w:sz w:val="24"/>
          <w:szCs w:val="24"/>
        </w:rPr>
        <w:t xml:space="preserve">zapytał czy dostępne są dane dotyczące liczby osób </w:t>
      </w:r>
      <w:r w:rsidR="00370D6E">
        <w:rPr>
          <w:rFonts w:eastAsia="Calibri" w:cstheme="minorHAnsi"/>
          <w:sz w:val="24"/>
          <w:szCs w:val="24"/>
        </w:rPr>
        <w:t>kupujących bilety stacjonarnie oraz</w:t>
      </w:r>
      <w:r>
        <w:rPr>
          <w:rFonts w:eastAsia="Calibri" w:cstheme="minorHAnsi"/>
          <w:sz w:val="24"/>
          <w:szCs w:val="24"/>
        </w:rPr>
        <w:t xml:space="preserve"> drogą internetową.</w:t>
      </w:r>
    </w:p>
    <w:p w:rsidR="00217875" w:rsidRDefault="00217875" w:rsidP="00370D6E">
      <w:pPr>
        <w:spacing w:before="240" w:after="240" w:line="276" w:lineRule="auto"/>
        <w:rPr>
          <w:rFonts w:eastAsia="Calibri" w:cstheme="minorHAnsi"/>
          <w:sz w:val="24"/>
          <w:szCs w:val="24"/>
        </w:rPr>
      </w:pPr>
      <w:r>
        <w:rPr>
          <w:rFonts w:eastAsia="Calibri" w:cstheme="minorHAnsi"/>
          <w:sz w:val="24"/>
          <w:szCs w:val="24"/>
        </w:rPr>
        <w:t>Następnie odniósł się do danych dotyczących najczęściej odwiedzanych miejsc w mieście. Zdaniem radnego cieszą informacje dotyczące Cytadeli i być może jest to dobry moment, by doprowadzić ją nieco do ładu, m. in. jeżeli chodzi o zaniedbane groby Powstańców Wielkopolskich.</w:t>
      </w:r>
    </w:p>
    <w:p w:rsidR="00217875" w:rsidRDefault="00217875" w:rsidP="00370D6E">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odpowiedział, że nie posiada tego typu danych, jednak z dużym prawdopodobieństwem popularność biletów internetowych rośnie wraz z niedostępnością miejsc i takim przykładem może być Nowe ZOO i Muzeum Rogalowe.</w:t>
      </w:r>
      <w:r w:rsidR="00555CB0">
        <w:rPr>
          <w:rFonts w:eastAsia="Calibri" w:cstheme="minorHAnsi"/>
          <w:sz w:val="24"/>
          <w:szCs w:val="24"/>
        </w:rPr>
        <w:t xml:space="preserve"> Po otrzymaniu takich danych przekaże je członkom Komisji.</w:t>
      </w:r>
    </w:p>
    <w:p w:rsidR="00555CB0" w:rsidRPr="00555CB0" w:rsidRDefault="00555CB0" w:rsidP="00370D6E">
      <w:pPr>
        <w:spacing w:before="240" w:after="240" w:line="276" w:lineRule="auto"/>
        <w:rPr>
          <w:rFonts w:eastAsia="Calibri" w:cstheme="minorHAnsi"/>
          <w:sz w:val="24"/>
          <w:szCs w:val="24"/>
        </w:rPr>
      </w:pPr>
      <w:r>
        <w:rPr>
          <w:rFonts w:eastAsia="Calibri" w:cstheme="minorHAnsi"/>
          <w:sz w:val="24"/>
          <w:szCs w:val="24"/>
        </w:rPr>
        <w:t>Dyrektor poruszył jeszcze kwestię rosnącej popularności Cytadeli. Powiedział, że zaobserwowano wzmożony ruch mieszkańców Wielkiej Brytanii, co ma związek z zainteresowaniem mediów brytyjskich tym, że większość bohaterów, która zginęła podczas „Wielkiej ucieczki”, została pochowana na Cytadeli.</w:t>
      </w:r>
    </w:p>
    <w:p w:rsidR="005870BC" w:rsidRDefault="00555CB0" w:rsidP="00370D6E">
      <w:pPr>
        <w:spacing w:after="0" w:line="276" w:lineRule="auto"/>
        <w:rPr>
          <w:rFonts w:eastAsia="Times New Roman" w:cstheme="minorHAnsi"/>
          <w:sz w:val="24"/>
          <w:szCs w:val="24"/>
          <w:lang w:eastAsia="zh-CN"/>
        </w:rPr>
      </w:pPr>
      <w:r w:rsidRPr="00555CB0">
        <w:rPr>
          <w:rFonts w:eastAsia="Times New Roman" w:cstheme="minorHAnsi"/>
          <w:sz w:val="24"/>
          <w:szCs w:val="24"/>
          <w:lang w:eastAsia="zh-CN"/>
        </w:rPr>
        <w:t xml:space="preserve">Pani </w:t>
      </w:r>
      <w:r w:rsidRPr="001E70B4">
        <w:rPr>
          <w:rFonts w:eastAsia="Times New Roman" w:cstheme="minorHAnsi"/>
          <w:b/>
          <w:sz w:val="24"/>
          <w:szCs w:val="24"/>
          <w:lang w:eastAsia="zh-CN"/>
        </w:rPr>
        <w:t>Joanna Bielawska-Pałczyńska – Dyrektor Biura Miejskiego Konserwatora Zabytków</w:t>
      </w:r>
      <w:r w:rsidR="001E70B4">
        <w:rPr>
          <w:rFonts w:eastAsia="Times New Roman" w:cstheme="minorHAnsi"/>
          <w:sz w:val="24"/>
          <w:szCs w:val="24"/>
          <w:lang w:eastAsia="zh-CN"/>
        </w:rPr>
        <w:t xml:space="preserve"> poruszyła kwestię Cytadeli. Powiedziała, że Zarząd Zieleni Miejskiej przygotowuje kompleksowy plan dotyczący rewaloryzacji całego </w:t>
      </w:r>
      <w:r w:rsidR="0007233C">
        <w:rPr>
          <w:rFonts w:eastAsia="Times New Roman" w:cstheme="minorHAnsi"/>
          <w:sz w:val="24"/>
          <w:szCs w:val="24"/>
          <w:lang w:eastAsia="zh-CN"/>
        </w:rPr>
        <w:t>założenia oraz poszczególnych części parku.</w:t>
      </w:r>
      <w:r w:rsidR="0057721A">
        <w:rPr>
          <w:rFonts w:eastAsia="Times New Roman" w:cstheme="minorHAnsi"/>
          <w:sz w:val="24"/>
          <w:szCs w:val="24"/>
          <w:lang w:eastAsia="zh-CN"/>
        </w:rPr>
        <w:t xml:space="preserve"> Prace w częściach dotyczących nekropolii trwają już od kilku lat, nagrobki sukcesywnie poddawane są konserwacji.</w:t>
      </w:r>
      <w:r w:rsidR="00086C91">
        <w:rPr>
          <w:rFonts w:eastAsia="Times New Roman" w:cstheme="minorHAnsi"/>
          <w:sz w:val="24"/>
          <w:szCs w:val="24"/>
          <w:lang w:eastAsia="zh-CN"/>
        </w:rPr>
        <w:t xml:space="preserve"> Odbyło się także spotkanie z przedstawicielami IPN w sprawie wymiany nagrobków Powstańców, jednak temat ten jest nadal nierozstrzygnięty.</w:t>
      </w:r>
    </w:p>
    <w:p w:rsidR="005870BC" w:rsidRDefault="005870BC" w:rsidP="00370D6E">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Randa </w:t>
      </w:r>
      <w:r w:rsidRPr="003D0903">
        <w:rPr>
          <w:rFonts w:eastAsia="Times New Roman" w:cstheme="minorHAnsi"/>
          <w:b/>
          <w:sz w:val="24"/>
          <w:szCs w:val="24"/>
          <w:lang w:eastAsia="zh-CN"/>
        </w:rPr>
        <w:t>Sara Szynkowska vel Sęk</w:t>
      </w:r>
      <w:r>
        <w:rPr>
          <w:rFonts w:eastAsia="Times New Roman" w:cstheme="minorHAnsi"/>
          <w:sz w:val="24"/>
          <w:szCs w:val="24"/>
          <w:lang w:eastAsia="zh-CN"/>
        </w:rPr>
        <w:t xml:space="preserve"> zapytała czy okolice Garbar to docelowa lokalizacja rzeźby koziołków, a jeśli tak, czy na pewno jest ona odpowiednia.</w:t>
      </w:r>
      <w:r w:rsidR="00E26D49">
        <w:rPr>
          <w:rFonts w:eastAsia="Times New Roman" w:cstheme="minorHAnsi"/>
          <w:sz w:val="24"/>
          <w:szCs w:val="24"/>
          <w:lang w:eastAsia="zh-CN"/>
        </w:rPr>
        <w:t xml:space="preserve"> Zapytała czy pojawiły się jakieś zażalenia w tej kwestii ze strony mieszkańcó</w:t>
      </w:r>
      <w:r w:rsidR="00CD2BBF">
        <w:rPr>
          <w:rFonts w:eastAsia="Times New Roman" w:cstheme="minorHAnsi"/>
          <w:sz w:val="24"/>
          <w:szCs w:val="24"/>
          <w:lang w:eastAsia="zh-CN"/>
        </w:rPr>
        <w:t>w oraz kto decyduje o miejscu rzeźby.</w:t>
      </w:r>
    </w:p>
    <w:p w:rsidR="00E26D49" w:rsidRDefault="00E26D49" w:rsidP="00370D6E">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zgodził się, że w wyniku remontu rzeźba koziołków podróżowała. Umiejscowienie w parku było dobrym rozwiązaniem, jednak nie znajdowały się wtedy na trasie wycieczek.</w:t>
      </w:r>
      <w:r w:rsidR="0066518C">
        <w:rPr>
          <w:rFonts w:eastAsia="Calibri" w:cstheme="minorHAnsi"/>
          <w:sz w:val="24"/>
          <w:szCs w:val="24"/>
        </w:rPr>
        <w:t xml:space="preserve"> Kwestia koziołków postrzegana jest pod kątem promocyjnym, ważne aby był ładny kadr. Pod tym względem obecna lokalizacja nie jest satysfakcjonująca.</w:t>
      </w:r>
      <w:r w:rsidR="00033B81">
        <w:rPr>
          <w:rFonts w:eastAsia="Calibri" w:cstheme="minorHAnsi"/>
          <w:sz w:val="24"/>
          <w:szCs w:val="24"/>
        </w:rPr>
        <w:t xml:space="preserve"> Wyraził nadzieję, że rzeźba wróci na swoją pierwotną lokalizację na Placu</w:t>
      </w:r>
      <w:r w:rsidR="00370D6E">
        <w:rPr>
          <w:rFonts w:eastAsia="Calibri" w:cstheme="minorHAnsi"/>
          <w:sz w:val="24"/>
          <w:szCs w:val="24"/>
        </w:rPr>
        <w:t xml:space="preserve"> Kolegiackim</w:t>
      </w:r>
      <w:r w:rsidR="00CD2BBF">
        <w:rPr>
          <w:rFonts w:eastAsia="Calibri" w:cstheme="minorHAnsi"/>
          <w:sz w:val="24"/>
          <w:szCs w:val="24"/>
        </w:rPr>
        <w:t>, rozważył też możliwość pozostawienia w obecnym miejscu pod warunkiem wyremontowania tamtej części placu.</w:t>
      </w:r>
    </w:p>
    <w:p w:rsidR="00CD2BBF" w:rsidRDefault="00CD2BBF" w:rsidP="00CD57C9">
      <w:pPr>
        <w:spacing w:before="240" w:after="240" w:line="276" w:lineRule="auto"/>
        <w:rPr>
          <w:rFonts w:eastAsia="Calibri" w:cstheme="minorHAnsi"/>
          <w:sz w:val="24"/>
          <w:szCs w:val="24"/>
        </w:rPr>
      </w:pPr>
      <w:r w:rsidRPr="0046261E">
        <w:rPr>
          <w:rFonts w:eastAsia="Calibri" w:cstheme="minorHAnsi"/>
          <w:sz w:val="24"/>
          <w:szCs w:val="24"/>
        </w:rPr>
        <w:t xml:space="preserve">Pan </w:t>
      </w:r>
      <w:r w:rsidRPr="0046261E">
        <w:rPr>
          <w:rFonts w:eastAsia="Calibri" w:cstheme="minorHAnsi"/>
          <w:b/>
          <w:sz w:val="24"/>
          <w:szCs w:val="24"/>
        </w:rPr>
        <w:t>Bartłomiej Ignaszewski - Przewodniczący KKFiT</w:t>
      </w:r>
      <w:r>
        <w:rPr>
          <w:rFonts w:eastAsia="Calibri" w:cstheme="minorHAnsi"/>
          <w:sz w:val="24"/>
          <w:szCs w:val="24"/>
        </w:rPr>
        <w:t xml:space="preserve"> podbił głos dotyczący nienajlepszej lokalizacji koziołków i koniecznością jej zmiany.</w:t>
      </w:r>
    </w:p>
    <w:p w:rsidR="00CD2BBF" w:rsidRPr="00CD2BBF" w:rsidRDefault="00CD2BBF" w:rsidP="00CD57C9">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 xml:space="preserve">dodał, że koziołki obecne są </w:t>
      </w:r>
      <w:r w:rsidR="00963359">
        <w:rPr>
          <w:rFonts w:eastAsia="Calibri" w:cstheme="minorHAnsi"/>
          <w:sz w:val="24"/>
          <w:szCs w:val="24"/>
        </w:rPr>
        <w:t>w wielu grach miejskich w Poznaniu, dlatego dobrym rozwiązaniem byłoby postawienie innych koziołków na terenie miasta wzorem n. krasnali wrocławskich.</w:t>
      </w:r>
    </w:p>
    <w:p w:rsidR="00CD2BBF" w:rsidRDefault="00CD2BBF" w:rsidP="00CD57C9">
      <w:pPr>
        <w:spacing w:before="240" w:after="240" w:line="276" w:lineRule="auto"/>
        <w:rPr>
          <w:rFonts w:eastAsia="Calibri" w:cstheme="minorHAnsi"/>
          <w:sz w:val="24"/>
          <w:szCs w:val="24"/>
        </w:rPr>
      </w:pPr>
      <w:r>
        <w:rPr>
          <w:rFonts w:eastAsia="Calibri" w:cstheme="minorHAnsi"/>
          <w:sz w:val="24"/>
          <w:szCs w:val="24"/>
        </w:rPr>
        <w:lastRenderedPageBreak/>
        <w:t xml:space="preserve">Radna </w:t>
      </w:r>
      <w:r w:rsidRPr="00261859">
        <w:rPr>
          <w:rFonts w:eastAsia="Calibri" w:cstheme="minorHAnsi"/>
          <w:b/>
          <w:sz w:val="24"/>
          <w:szCs w:val="24"/>
        </w:rPr>
        <w:t>Halina Owsianna</w:t>
      </w:r>
      <w:r>
        <w:rPr>
          <w:rFonts w:eastAsia="Calibri" w:cstheme="minorHAnsi"/>
          <w:sz w:val="24"/>
          <w:szCs w:val="24"/>
        </w:rPr>
        <w:t xml:space="preserve"> </w:t>
      </w:r>
      <w:r w:rsidR="00963359">
        <w:rPr>
          <w:rFonts w:eastAsia="Calibri" w:cstheme="minorHAnsi"/>
          <w:sz w:val="24"/>
          <w:szCs w:val="24"/>
        </w:rPr>
        <w:t>zgodziła się z propozycją</w:t>
      </w:r>
      <w:r w:rsidR="00261859">
        <w:rPr>
          <w:rFonts w:eastAsia="Calibri" w:cstheme="minorHAnsi"/>
          <w:sz w:val="24"/>
          <w:szCs w:val="24"/>
        </w:rPr>
        <w:t>, by zwiększyć ilość rzeźb z koziołkami w mieście</w:t>
      </w:r>
      <w:r w:rsidR="00963359">
        <w:rPr>
          <w:rFonts w:eastAsia="Calibri" w:cstheme="minorHAnsi"/>
          <w:sz w:val="24"/>
          <w:szCs w:val="24"/>
        </w:rPr>
        <w:t xml:space="preserve"> </w:t>
      </w:r>
      <w:r w:rsidR="00261859">
        <w:rPr>
          <w:rFonts w:eastAsia="Calibri" w:cstheme="minorHAnsi"/>
          <w:sz w:val="24"/>
          <w:szCs w:val="24"/>
        </w:rPr>
        <w:t>oraz z opinią radnej</w:t>
      </w:r>
      <w:r w:rsidR="00B86DFE">
        <w:rPr>
          <w:rFonts w:eastAsia="Calibri" w:cstheme="minorHAnsi"/>
          <w:sz w:val="24"/>
          <w:szCs w:val="24"/>
        </w:rPr>
        <w:t xml:space="preserve"> Szynkowskiej vel Sęk dotyczącą</w:t>
      </w:r>
      <w:r w:rsidR="00261859">
        <w:rPr>
          <w:rFonts w:eastAsia="Calibri" w:cstheme="minorHAnsi"/>
          <w:sz w:val="24"/>
          <w:szCs w:val="24"/>
        </w:rPr>
        <w:t xml:space="preserve"> nietrafionej lokalizacji dotychczas istniejącej rzeźby.</w:t>
      </w:r>
    </w:p>
    <w:p w:rsidR="00451C67" w:rsidRDefault="00451C67" w:rsidP="00CD57C9">
      <w:pPr>
        <w:spacing w:before="240" w:after="240" w:line="276" w:lineRule="auto"/>
        <w:rPr>
          <w:rFonts w:eastAsia="Calibri" w:cstheme="minorHAnsi"/>
          <w:sz w:val="24"/>
          <w:szCs w:val="24"/>
        </w:rPr>
      </w:pPr>
      <w:r>
        <w:rPr>
          <w:rFonts w:eastAsia="Calibri" w:cstheme="minorHAnsi"/>
          <w:sz w:val="24"/>
          <w:szCs w:val="24"/>
        </w:rPr>
        <w:t xml:space="preserve">Następnie poruszyła kwestię systematycznie niszczonego obelisku przy wejściu na Cytadelę oraz niedostatecznej ilości toalet w parku. Zaznaczyła, że w 100 hektarowym parku znajdują się 2 toalety. Zdaniem radnej należy wspólnie dbać </w:t>
      </w:r>
      <w:r w:rsidR="00614FDA">
        <w:rPr>
          <w:rFonts w:eastAsia="Calibri" w:cstheme="minorHAnsi"/>
          <w:sz w:val="24"/>
          <w:szCs w:val="24"/>
        </w:rPr>
        <w:t>o losy parku.</w:t>
      </w:r>
    </w:p>
    <w:p w:rsidR="00614FDA" w:rsidRDefault="00614FDA" w:rsidP="00CD57C9">
      <w:pPr>
        <w:spacing w:before="240" w:after="240" w:line="276" w:lineRule="auto"/>
        <w:rPr>
          <w:rFonts w:eastAsia="Calibri" w:cstheme="minorHAnsi"/>
          <w:sz w:val="24"/>
          <w:szCs w:val="24"/>
        </w:rPr>
      </w:pPr>
      <w:r>
        <w:rPr>
          <w:rFonts w:eastAsia="Calibri" w:cstheme="minorHAnsi"/>
          <w:sz w:val="24"/>
          <w:szCs w:val="24"/>
        </w:rPr>
        <w:t xml:space="preserve">Zdaniem </w:t>
      </w:r>
      <w:r w:rsidRPr="0046261E">
        <w:rPr>
          <w:rFonts w:eastAsia="Calibri" w:cstheme="minorHAnsi"/>
          <w:sz w:val="24"/>
          <w:szCs w:val="24"/>
        </w:rPr>
        <w:t>Pan</w:t>
      </w:r>
      <w:r>
        <w:rPr>
          <w:rFonts w:eastAsia="Calibri" w:cstheme="minorHAnsi"/>
          <w:sz w:val="24"/>
          <w:szCs w:val="24"/>
        </w:rPr>
        <w:t>a</w:t>
      </w:r>
      <w:r w:rsidRPr="0046261E">
        <w:rPr>
          <w:rFonts w:eastAsia="Calibri" w:cstheme="minorHAnsi"/>
          <w:sz w:val="24"/>
          <w:szCs w:val="24"/>
        </w:rPr>
        <w:t xml:space="preserve"> </w:t>
      </w:r>
      <w:r w:rsidRPr="0046261E">
        <w:rPr>
          <w:rFonts w:eastAsia="Calibri" w:cstheme="minorHAnsi"/>
          <w:b/>
          <w:sz w:val="24"/>
          <w:szCs w:val="24"/>
        </w:rPr>
        <w:t>Bartłomiej</w:t>
      </w:r>
      <w:r>
        <w:rPr>
          <w:rFonts w:eastAsia="Calibri" w:cstheme="minorHAnsi"/>
          <w:b/>
          <w:sz w:val="24"/>
          <w:szCs w:val="24"/>
        </w:rPr>
        <w:t>a</w:t>
      </w:r>
      <w:r w:rsidRPr="0046261E">
        <w:rPr>
          <w:rFonts w:eastAsia="Calibri" w:cstheme="minorHAnsi"/>
          <w:b/>
          <w:sz w:val="24"/>
          <w:szCs w:val="24"/>
        </w:rPr>
        <w:t xml:space="preserve"> Ignaszewski</w:t>
      </w:r>
      <w:r>
        <w:rPr>
          <w:rFonts w:eastAsia="Calibri" w:cstheme="minorHAnsi"/>
          <w:b/>
          <w:sz w:val="24"/>
          <w:szCs w:val="24"/>
        </w:rPr>
        <w:t>ego - Przewodniczącego</w:t>
      </w:r>
      <w:r w:rsidRPr="0046261E">
        <w:rPr>
          <w:rFonts w:eastAsia="Calibri" w:cstheme="minorHAnsi"/>
          <w:b/>
          <w:sz w:val="24"/>
          <w:szCs w:val="24"/>
        </w:rPr>
        <w:t xml:space="preserve"> KKFiT</w:t>
      </w:r>
      <w:r>
        <w:rPr>
          <w:rFonts w:eastAsia="Calibri" w:cstheme="minorHAnsi"/>
          <w:sz w:val="24"/>
          <w:szCs w:val="24"/>
        </w:rPr>
        <w:t xml:space="preserve"> skoro Cytadela jest miejscem uczęszczanym częściej niż Katedra i Fara należy wspólnie o ten teren zadbać.</w:t>
      </w:r>
    </w:p>
    <w:p w:rsidR="00451C67" w:rsidRDefault="00451C67" w:rsidP="00CD57C9">
      <w:pPr>
        <w:spacing w:before="240" w:after="240" w:line="276" w:lineRule="auto"/>
        <w:rPr>
          <w:rFonts w:eastAsia="Calibri" w:cstheme="minorHAnsi"/>
          <w:sz w:val="24"/>
          <w:szCs w:val="24"/>
        </w:rPr>
      </w:pPr>
      <w:r>
        <w:rPr>
          <w:rFonts w:eastAsia="Calibri" w:cstheme="minorHAnsi"/>
          <w:sz w:val="24"/>
          <w:szCs w:val="24"/>
        </w:rPr>
        <w:t xml:space="preserve">Radny </w:t>
      </w:r>
      <w:r w:rsidRPr="00451C67">
        <w:rPr>
          <w:rFonts w:eastAsia="Calibri" w:cstheme="minorHAnsi"/>
          <w:b/>
          <w:sz w:val="24"/>
          <w:szCs w:val="24"/>
        </w:rPr>
        <w:t>Paweł Sowa</w:t>
      </w:r>
      <w:r>
        <w:rPr>
          <w:rFonts w:eastAsia="Calibri" w:cstheme="minorHAnsi"/>
          <w:sz w:val="24"/>
          <w:szCs w:val="24"/>
        </w:rPr>
        <w:t xml:space="preserve"> zapytał jaka</w:t>
      </w:r>
      <w:r w:rsidR="00B86DFE">
        <w:rPr>
          <w:rFonts w:eastAsia="Calibri" w:cstheme="minorHAnsi"/>
          <w:sz w:val="24"/>
          <w:szCs w:val="24"/>
        </w:rPr>
        <w:t xml:space="preserve"> była</w:t>
      </w:r>
      <w:r>
        <w:rPr>
          <w:rFonts w:eastAsia="Calibri" w:cstheme="minorHAnsi"/>
          <w:sz w:val="24"/>
          <w:szCs w:val="24"/>
        </w:rPr>
        <w:t xml:space="preserve"> metodologia </w:t>
      </w:r>
      <w:r w:rsidR="005C094A">
        <w:rPr>
          <w:rFonts w:eastAsia="Calibri" w:cstheme="minorHAnsi"/>
          <w:sz w:val="24"/>
          <w:szCs w:val="24"/>
        </w:rPr>
        <w:t>zbierania danych dotyczących uczęszczania turystów w dane miejsca, czy były to logowania turystów polskich czy zagranicznych.</w:t>
      </w:r>
    </w:p>
    <w:p w:rsidR="005C094A" w:rsidRDefault="005C094A" w:rsidP="00CD57C9">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odpowiedział, że były to wszystkie telefony, które „nie śpią” w aglomeracji poznańskiej. Istnieje rozróżnienie na to skąd są, natomiast nie z wyszczegółowieniem danej atrakcji. Dodał, że w tym roku zaburzają dane uchodź</w:t>
      </w:r>
      <w:r w:rsidR="00B86DFE">
        <w:rPr>
          <w:rFonts w:eastAsia="Calibri" w:cstheme="minorHAnsi"/>
          <w:sz w:val="24"/>
          <w:szCs w:val="24"/>
        </w:rPr>
        <w:t>cy z </w:t>
      </w:r>
      <w:r>
        <w:rPr>
          <w:rFonts w:eastAsia="Calibri" w:cstheme="minorHAnsi"/>
          <w:sz w:val="24"/>
          <w:szCs w:val="24"/>
        </w:rPr>
        <w:t>Ukrainy i prawdopodobnie będą przedstawiane dane z wyłączeniem tej grupy osób.</w:t>
      </w:r>
    </w:p>
    <w:p w:rsidR="00943A1A" w:rsidRDefault="00943A1A" w:rsidP="00CD57C9">
      <w:pPr>
        <w:spacing w:before="240" w:after="240" w:line="276" w:lineRule="auto"/>
        <w:rPr>
          <w:rFonts w:eastAsia="Calibri" w:cstheme="minorHAnsi"/>
          <w:sz w:val="24"/>
          <w:szCs w:val="24"/>
        </w:rPr>
      </w:pPr>
      <w:r>
        <w:rPr>
          <w:rFonts w:eastAsia="Calibri" w:cstheme="minorHAnsi"/>
          <w:sz w:val="24"/>
          <w:szCs w:val="24"/>
        </w:rPr>
        <w:t xml:space="preserve">Radny </w:t>
      </w:r>
      <w:r w:rsidRPr="00C91B6D">
        <w:rPr>
          <w:rFonts w:eastAsia="Calibri" w:cstheme="minorHAnsi"/>
          <w:b/>
          <w:sz w:val="24"/>
          <w:szCs w:val="24"/>
        </w:rPr>
        <w:t>Michał Grześ</w:t>
      </w:r>
      <w:r>
        <w:rPr>
          <w:rFonts w:eastAsia="Calibri" w:cstheme="minorHAnsi"/>
          <w:sz w:val="24"/>
          <w:szCs w:val="24"/>
        </w:rPr>
        <w:t xml:space="preserve"> </w:t>
      </w:r>
      <w:r w:rsidR="00C91B6D">
        <w:rPr>
          <w:rFonts w:eastAsia="Calibri" w:cstheme="minorHAnsi"/>
          <w:sz w:val="24"/>
          <w:szCs w:val="24"/>
        </w:rPr>
        <w:t>wyraził zaskoczenie, że wśród najczęściej odwiedzanych miejsc nie ma Malty. Zwrócił uwagę</w:t>
      </w:r>
      <w:r w:rsidR="00AE4C6F">
        <w:rPr>
          <w:rFonts w:eastAsia="Calibri" w:cstheme="minorHAnsi"/>
          <w:sz w:val="24"/>
          <w:szCs w:val="24"/>
        </w:rPr>
        <w:t>, że</w:t>
      </w:r>
      <w:r w:rsidR="00C91B6D">
        <w:rPr>
          <w:rFonts w:eastAsia="Calibri" w:cstheme="minorHAnsi"/>
          <w:sz w:val="24"/>
          <w:szCs w:val="24"/>
        </w:rPr>
        <w:t xml:space="preserve"> Fort VII</w:t>
      </w:r>
      <w:r w:rsidR="00AE4C6F">
        <w:rPr>
          <w:rFonts w:eastAsia="Calibri" w:cstheme="minorHAnsi"/>
          <w:sz w:val="24"/>
          <w:szCs w:val="24"/>
        </w:rPr>
        <w:t xml:space="preserve"> będący atrakcją turystyczną jest pomijany we wszelkiego typu ulotkach reklamujących Poznań.</w:t>
      </w:r>
    </w:p>
    <w:p w:rsidR="00AE4C6F" w:rsidRDefault="00AE4C6F" w:rsidP="00CD57C9">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powiedział, że Maltę odwiedza 595 000 turystów rocznie, w związku z czym nie jest ona pomijana</w:t>
      </w:r>
      <w:r w:rsidR="005A0153">
        <w:rPr>
          <w:rFonts w:eastAsia="Calibri" w:cstheme="minorHAnsi"/>
          <w:sz w:val="24"/>
          <w:szCs w:val="24"/>
        </w:rPr>
        <w:t>, jednak być może część klientów biznesowych nie zawsze odwiedza to miejsce.</w:t>
      </w:r>
    </w:p>
    <w:p w:rsidR="005145DF" w:rsidRDefault="00A844B0" w:rsidP="00CD57C9">
      <w:pPr>
        <w:spacing w:before="240" w:after="240" w:line="276" w:lineRule="auto"/>
        <w:rPr>
          <w:rFonts w:eastAsia="Calibri" w:cstheme="minorHAnsi"/>
          <w:sz w:val="24"/>
          <w:szCs w:val="24"/>
        </w:rPr>
      </w:pPr>
      <w:r>
        <w:rPr>
          <w:rFonts w:eastAsia="Calibri" w:cstheme="minorHAnsi"/>
          <w:sz w:val="24"/>
          <w:szCs w:val="24"/>
        </w:rPr>
        <w:t>Jeżeli chodzi o Fort VII dopiero od pandemii jest dostępny dla turystów. Wyjaśnił</w:t>
      </w:r>
      <w:r w:rsidR="005145DF">
        <w:rPr>
          <w:rFonts w:eastAsia="Calibri" w:cstheme="minorHAnsi"/>
          <w:sz w:val="24"/>
          <w:szCs w:val="24"/>
        </w:rPr>
        <w:t>, że materiały reklamowe są dopiero uzupełniane o tę atrakcję turystyczną.</w:t>
      </w:r>
    </w:p>
    <w:p w:rsidR="005145DF" w:rsidRDefault="005145DF" w:rsidP="00CD57C9">
      <w:pPr>
        <w:spacing w:before="240" w:after="240" w:line="276" w:lineRule="auto"/>
        <w:rPr>
          <w:rFonts w:eastAsia="Calibri" w:cstheme="minorHAnsi"/>
          <w:sz w:val="24"/>
          <w:szCs w:val="24"/>
        </w:rPr>
      </w:pPr>
      <w:r w:rsidRPr="0046261E">
        <w:rPr>
          <w:rFonts w:eastAsia="Calibri" w:cstheme="minorHAnsi"/>
          <w:sz w:val="24"/>
          <w:szCs w:val="24"/>
        </w:rPr>
        <w:t xml:space="preserve">Pan </w:t>
      </w:r>
      <w:r w:rsidRPr="0046261E">
        <w:rPr>
          <w:rFonts w:eastAsia="Calibri" w:cstheme="minorHAnsi"/>
          <w:b/>
          <w:sz w:val="24"/>
          <w:szCs w:val="24"/>
        </w:rPr>
        <w:t>Bartłomiej Ignaszewski - Przewodniczący KKFiT</w:t>
      </w:r>
      <w:r>
        <w:rPr>
          <w:rFonts w:eastAsia="Calibri" w:cstheme="minorHAnsi"/>
          <w:b/>
          <w:sz w:val="24"/>
          <w:szCs w:val="24"/>
        </w:rPr>
        <w:t xml:space="preserve"> </w:t>
      </w:r>
      <w:r>
        <w:rPr>
          <w:rFonts w:eastAsia="Calibri" w:cstheme="minorHAnsi"/>
          <w:sz w:val="24"/>
          <w:szCs w:val="24"/>
        </w:rPr>
        <w:t>zgodził się, że w Poznaniu brakuje miejsc podobnych do np. rzeźb wrocławskich krasnali albo ramek do zdjęć i należy to uwzględnić w budżecie miasta.</w:t>
      </w:r>
    </w:p>
    <w:p w:rsidR="0083791C" w:rsidRDefault="0083791C" w:rsidP="00CD57C9">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Randa </w:t>
      </w:r>
      <w:r w:rsidRPr="003D0903">
        <w:rPr>
          <w:rFonts w:eastAsia="Times New Roman" w:cstheme="minorHAnsi"/>
          <w:b/>
          <w:sz w:val="24"/>
          <w:szCs w:val="24"/>
          <w:lang w:eastAsia="zh-CN"/>
        </w:rPr>
        <w:t>Sara Szynkowska vel Sęk</w:t>
      </w:r>
      <w:r>
        <w:rPr>
          <w:rFonts w:eastAsia="Times New Roman" w:cstheme="minorHAnsi"/>
          <w:sz w:val="24"/>
          <w:szCs w:val="24"/>
          <w:lang w:eastAsia="zh-CN"/>
        </w:rPr>
        <w:t xml:space="preserve"> zapytała czy w zestawieniu pojawił się </w:t>
      </w:r>
      <w:r w:rsidR="00CD57C9">
        <w:rPr>
          <w:rFonts w:eastAsia="Times New Roman" w:cstheme="minorHAnsi"/>
          <w:sz w:val="24"/>
          <w:szCs w:val="24"/>
          <w:lang w:eastAsia="zh-CN"/>
        </w:rPr>
        <w:t>P</w:t>
      </w:r>
      <w:r>
        <w:rPr>
          <w:rFonts w:eastAsia="Times New Roman" w:cstheme="minorHAnsi"/>
          <w:sz w:val="24"/>
          <w:szCs w:val="24"/>
          <w:lang w:eastAsia="zh-CN"/>
        </w:rPr>
        <w:t>ark Sołacki.</w:t>
      </w:r>
    </w:p>
    <w:p w:rsidR="0083791C" w:rsidRDefault="0083791C" w:rsidP="00E51270">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Pr>
          <w:rFonts w:eastAsia="Calibri" w:cstheme="minorHAnsi"/>
          <w:sz w:val="24"/>
          <w:szCs w:val="24"/>
        </w:rPr>
        <w:t xml:space="preserve">odpowiedział, że parku nie ma w zestawieniu, ponieważ </w:t>
      </w:r>
      <w:r w:rsidR="00D75C12">
        <w:rPr>
          <w:rFonts w:eastAsia="Calibri" w:cstheme="minorHAnsi"/>
          <w:sz w:val="24"/>
          <w:szCs w:val="24"/>
        </w:rPr>
        <w:t xml:space="preserve">było ono </w:t>
      </w:r>
      <w:r>
        <w:rPr>
          <w:rFonts w:eastAsia="Calibri" w:cstheme="minorHAnsi"/>
          <w:sz w:val="24"/>
          <w:szCs w:val="24"/>
        </w:rPr>
        <w:t xml:space="preserve">robione na podstawie obszarów wskazanych przez firmę. Dodał, że obszar </w:t>
      </w:r>
      <w:r w:rsidR="00D75C12">
        <w:rPr>
          <w:rFonts w:eastAsia="Calibri" w:cstheme="minorHAnsi"/>
          <w:sz w:val="24"/>
          <w:szCs w:val="24"/>
        </w:rPr>
        <w:t xml:space="preserve">ten </w:t>
      </w:r>
      <w:r>
        <w:rPr>
          <w:rFonts w:eastAsia="Calibri" w:cstheme="minorHAnsi"/>
          <w:sz w:val="24"/>
          <w:szCs w:val="24"/>
        </w:rPr>
        <w:t>będzie wyznaczony, ponieważ firma posiada do 2019 r. dane archiwalne</w:t>
      </w:r>
      <w:r w:rsidR="00FF720A">
        <w:rPr>
          <w:rFonts w:eastAsia="Calibri" w:cstheme="minorHAnsi"/>
          <w:sz w:val="24"/>
          <w:szCs w:val="24"/>
        </w:rPr>
        <w:t xml:space="preserve"> i będzie mogła wygenerować raport.</w:t>
      </w:r>
      <w:r w:rsidR="00D75C12">
        <w:rPr>
          <w:rFonts w:eastAsia="Calibri" w:cstheme="minorHAnsi"/>
          <w:sz w:val="24"/>
          <w:szCs w:val="24"/>
        </w:rPr>
        <w:t xml:space="preserve"> </w:t>
      </w:r>
      <w:r w:rsidR="005A365C">
        <w:rPr>
          <w:rFonts w:eastAsia="Calibri" w:cstheme="minorHAnsi"/>
          <w:sz w:val="24"/>
          <w:szCs w:val="24"/>
        </w:rPr>
        <w:t>Takie samo rozwiązanie można zastosować do innych obszarów nieuję</w:t>
      </w:r>
      <w:r w:rsidR="00D75C12">
        <w:rPr>
          <w:rFonts w:eastAsia="Calibri" w:cstheme="minorHAnsi"/>
          <w:sz w:val="24"/>
          <w:szCs w:val="24"/>
        </w:rPr>
        <w:t>tych w </w:t>
      </w:r>
      <w:r w:rsidR="005A365C">
        <w:rPr>
          <w:rFonts w:eastAsia="Calibri" w:cstheme="minorHAnsi"/>
          <w:sz w:val="24"/>
          <w:szCs w:val="24"/>
        </w:rPr>
        <w:t>zestawieniu.</w:t>
      </w:r>
      <w:r w:rsidR="00D75C12">
        <w:rPr>
          <w:rFonts w:eastAsia="Calibri" w:cstheme="minorHAnsi"/>
          <w:sz w:val="24"/>
          <w:szCs w:val="24"/>
        </w:rPr>
        <w:t xml:space="preserve"> Na zakończenie wspomniał, że zaskoczeniem była spora popularność Parku Kasprowicza, Muzeum Sztuk Użytkowych na Górze Przemysła oraz Kontener Art.</w:t>
      </w:r>
    </w:p>
    <w:p w:rsidR="00D75C12" w:rsidRPr="0051591D" w:rsidRDefault="00D75C12" w:rsidP="00E51270">
      <w:pPr>
        <w:spacing w:before="240" w:after="240" w:line="276" w:lineRule="auto"/>
        <w:rPr>
          <w:rFonts w:eastAsia="Calibri" w:cstheme="minorHAnsi"/>
          <w:sz w:val="24"/>
          <w:szCs w:val="24"/>
        </w:rPr>
      </w:pPr>
      <w:r w:rsidRPr="0046261E">
        <w:rPr>
          <w:rFonts w:eastAsia="Calibri" w:cstheme="minorHAnsi"/>
          <w:sz w:val="24"/>
          <w:szCs w:val="24"/>
        </w:rPr>
        <w:lastRenderedPageBreak/>
        <w:t xml:space="preserve">Pan </w:t>
      </w:r>
      <w:r w:rsidRPr="0046261E">
        <w:rPr>
          <w:rFonts w:eastAsia="Calibri" w:cstheme="minorHAnsi"/>
          <w:b/>
          <w:sz w:val="24"/>
          <w:szCs w:val="24"/>
        </w:rPr>
        <w:t>Bartłomiej Ignaszewski - Przewodniczący KKFiT</w:t>
      </w:r>
      <w:r w:rsidR="0051591D">
        <w:rPr>
          <w:rFonts w:eastAsia="Calibri" w:cstheme="minorHAnsi"/>
          <w:b/>
          <w:sz w:val="24"/>
          <w:szCs w:val="24"/>
        </w:rPr>
        <w:t xml:space="preserve"> </w:t>
      </w:r>
      <w:r w:rsidR="0051591D">
        <w:rPr>
          <w:rFonts w:eastAsia="Calibri" w:cstheme="minorHAnsi"/>
          <w:sz w:val="24"/>
          <w:szCs w:val="24"/>
        </w:rPr>
        <w:t>powiedział, że po dzisiejszym posiedzeniu Komisji skieruje do Prezydenta interpelację podsumowującą kilka tych wątków m. in. kwestii koziołków.</w:t>
      </w:r>
    </w:p>
    <w:p w:rsidR="00B83926" w:rsidRPr="00B83926" w:rsidRDefault="00B83926" w:rsidP="00E51270">
      <w:pPr>
        <w:spacing w:line="276" w:lineRule="auto"/>
        <w:rPr>
          <w:rFonts w:cstheme="minorHAnsi"/>
          <w:b/>
          <w:sz w:val="24"/>
          <w:szCs w:val="24"/>
        </w:rPr>
      </w:pPr>
      <w:r w:rsidRPr="00B83926">
        <w:rPr>
          <w:rFonts w:eastAsia="Times New Roman" w:cstheme="minorHAnsi"/>
          <w:b/>
          <w:sz w:val="24"/>
          <w:szCs w:val="24"/>
          <w:lang w:eastAsia="zh-CN"/>
        </w:rPr>
        <w:t xml:space="preserve">Ad. 3. </w:t>
      </w:r>
      <w:r w:rsidRPr="00B83926">
        <w:rPr>
          <w:rFonts w:cstheme="minorHAnsi"/>
          <w:b/>
          <w:sz w:val="24"/>
          <w:szCs w:val="24"/>
        </w:rPr>
        <w:t>Wolne głosy i wnioski.</w:t>
      </w:r>
    </w:p>
    <w:p w:rsidR="005145DF" w:rsidRDefault="00B83926" w:rsidP="00E51270">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Randa </w:t>
      </w:r>
      <w:r w:rsidRPr="003D0903">
        <w:rPr>
          <w:rFonts w:eastAsia="Times New Roman" w:cstheme="minorHAnsi"/>
          <w:b/>
          <w:sz w:val="24"/>
          <w:szCs w:val="24"/>
          <w:lang w:eastAsia="zh-CN"/>
        </w:rPr>
        <w:t>Sara Szynkowska vel Sęk</w:t>
      </w:r>
      <w:r>
        <w:rPr>
          <w:rFonts w:eastAsia="Times New Roman" w:cstheme="minorHAnsi"/>
          <w:sz w:val="24"/>
          <w:szCs w:val="24"/>
          <w:lang w:eastAsia="zh-CN"/>
        </w:rPr>
        <w:t xml:space="preserve"> wyraziła niepokój związany z sygnałami od mieszkańców dotyczącymi zanieczyszczenia dwóch kąpielisk w Kiekrzu.</w:t>
      </w:r>
    </w:p>
    <w:p w:rsidR="00B83926" w:rsidRDefault="00B83926" w:rsidP="00E51270">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Pan </w:t>
      </w:r>
      <w:r w:rsidRPr="00B83926">
        <w:rPr>
          <w:rFonts w:eastAsia="Times New Roman" w:cstheme="minorHAnsi"/>
          <w:b/>
          <w:sz w:val="24"/>
          <w:szCs w:val="24"/>
          <w:lang w:eastAsia="zh-CN"/>
        </w:rPr>
        <w:t>Łukasz Miadziołko – Dyrektor POSiR</w:t>
      </w:r>
      <w:r>
        <w:rPr>
          <w:rFonts w:eastAsia="Times New Roman" w:cstheme="minorHAnsi"/>
          <w:sz w:val="24"/>
          <w:szCs w:val="24"/>
          <w:lang w:eastAsia="zh-CN"/>
        </w:rPr>
        <w:t xml:space="preserve"> powiedział, że jednostka nie odpowiada bezpośrednio za czystość wody</w:t>
      </w:r>
      <w:r w:rsidR="00B01E99">
        <w:rPr>
          <w:rFonts w:eastAsia="Times New Roman" w:cstheme="minorHAnsi"/>
          <w:sz w:val="24"/>
          <w:szCs w:val="24"/>
          <w:lang w:eastAsia="zh-CN"/>
        </w:rPr>
        <w:t>, jednak przyjrzy się temu</w:t>
      </w:r>
      <w:r w:rsidR="007C209A">
        <w:rPr>
          <w:rFonts w:eastAsia="Times New Roman" w:cstheme="minorHAnsi"/>
          <w:sz w:val="24"/>
          <w:szCs w:val="24"/>
          <w:lang w:eastAsia="zh-CN"/>
        </w:rPr>
        <w:t xml:space="preserve"> problemowi.</w:t>
      </w:r>
    </w:p>
    <w:p w:rsidR="007C209A" w:rsidRPr="007C209A" w:rsidRDefault="007C209A" w:rsidP="00E51270">
      <w:pPr>
        <w:spacing w:before="240" w:after="240" w:line="276" w:lineRule="auto"/>
        <w:rPr>
          <w:rFonts w:eastAsia="Times New Roman" w:cstheme="minorHAnsi"/>
          <w:sz w:val="24"/>
          <w:szCs w:val="24"/>
          <w:lang w:eastAsia="zh-CN"/>
        </w:rPr>
      </w:pPr>
      <w:r>
        <w:rPr>
          <w:rFonts w:eastAsia="Calibri" w:cstheme="minorHAnsi"/>
          <w:sz w:val="24"/>
          <w:szCs w:val="24"/>
        </w:rPr>
        <w:t xml:space="preserve">Radny </w:t>
      </w:r>
      <w:r w:rsidRPr="00C91B6D">
        <w:rPr>
          <w:rFonts w:eastAsia="Calibri" w:cstheme="minorHAnsi"/>
          <w:b/>
          <w:sz w:val="24"/>
          <w:szCs w:val="24"/>
        </w:rPr>
        <w:t>Michał Grześ</w:t>
      </w:r>
      <w:r>
        <w:rPr>
          <w:rFonts w:eastAsia="Calibri" w:cstheme="minorHAnsi"/>
          <w:b/>
          <w:sz w:val="24"/>
          <w:szCs w:val="24"/>
        </w:rPr>
        <w:t xml:space="preserve"> </w:t>
      </w:r>
      <w:r>
        <w:rPr>
          <w:rFonts w:eastAsia="Calibri" w:cstheme="minorHAnsi"/>
          <w:sz w:val="24"/>
          <w:szCs w:val="24"/>
        </w:rPr>
        <w:t>poruszył kwestię Mistrzostw Europy w żużlu, które odbyły się na Golęcinie. Zwrócił uwagę na źle przygotowaną nawierzchnię. Zapytał czy Miasto Poznań uczestniczyło w organizacji tych zawodów.</w:t>
      </w:r>
    </w:p>
    <w:p w:rsidR="00555CB0" w:rsidRDefault="007C209A" w:rsidP="00E51270">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Pan </w:t>
      </w:r>
      <w:r w:rsidRPr="00B83926">
        <w:rPr>
          <w:rFonts w:eastAsia="Times New Roman" w:cstheme="minorHAnsi"/>
          <w:b/>
          <w:sz w:val="24"/>
          <w:szCs w:val="24"/>
          <w:lang w:eastAsia="zh-CN"/>
        </w:rPr>
        <w:t>Łukasz Miadziołko – Dyrektor POSiR</w:t>
      </w:r>
      <w:r>
        <w:rPr>
          <w:rFonts w:eastAsia="Times New Roman" w:cstheme="minorHAnsi"/>
          <w:b/>
          <w:sz w:val="24"/>
          <w:szCs w:val="24"/>
          <w:lang w:eastAsia="zh-CN"/>
        </w:rPr>
        <w:t xml:space="preserve"> </w:t>
      </w:r>
      <w:r>
        <w:rPr>
          <w:rFonts w:eastAsia="Times New Roman" w:cstheme="minorHAnsi"/>
          <w:sz w:val="24"/>
          <w:szCs w:val="24"/>
          <w:lang w:eastAsia="zh-CN"/>
        </w:rPr>
        <w:t>wyjaśnił, że za przygotowanie toru odpowiadał organizator, a Miasto odpowiedzialne było tylko za zakup odpowiedniego materiału.</w:t>
      </w:r>
    </w:p>
    <w:p w:rsidR="00C62CAA" w:rsidRDefault="00C62CAA" w:rsidP="00E51270">
      <w:pPr>
        <w:spacing w:before="240" w:after="240" w:line="276" w:lineRule="auto"/>
        <w:rPr>
          <w:rFonts w:eastAsia="Times New Roman" w:cstheme="minorHAnsi"/>
          <w:sz w:val="24"/>
          <w:szCs w:val="24"/>
          <w:lang w:eastAsia="zh-CN"/>
        </w:rPr>
      </w:pPr>
      <w:r>
        <w:rPr>
          <w:rFonts w:eastAsia="Times New Roman" w:cstheme="minorHAnsi"/>
          <w:sz w:val="24"/>
          <w:szCs w:val="24"/>
          <w:lang w:eastAsia="zh-CN"/>
        </w:rPr>
        <w:t xml:space="preserve">Radny </w:t>
      </w:r>
      <w:r w:rsidRPr="00C62CAA">
        <w:rPr>
          <w:rFonts w:eastAsia="Times New Roman" w:cstheme="minorHAnsi"/>
          <w:b/>
          <w:sz w:val="24"/>
          <w:szCs w:val="24"/>
          <w:lang w:eastAsia="zh-CN"/>
        </w:rPr>
        <w:t>Henryk Kania</w:t>
      </w:r>
      <w:r>
        <w:rPr>
          <w:rFonts w:eastAsia="Times New Roman" w:cstheme="minorHAnsi"/>
          <w:sz w:val="24"/>
          <w:szCs w:val="24"/>
          <w:lang w:eastAsia="zh-CN"/>
        </w:rPr>
        <w:t xml:space="preserve"> zwrócił uwagę na </w:t>
      </w:r>
      <w:r w:rsidR="00E51270">
        <w:rPr>
          <w:rFonts w:eastAsia="Times New Roman" w:cstheme="minorHAnsi"/>
          <w:sz w:val="24"/>
          <w:szCs w:val="24"/>
          <w:lang w:eastAsia="zh-CN"/>
        </w:rPr>
        <w:t>P</w:t>
      </w:r>
      <w:r>
        <w:rPr>
          <w:rFonts w:eastAsia="Times New Roman" w:cstheme="minorHAnsi"/>
          <w:sz w:val="24"/>
          <w:szCs w:val="24"/>
          <w:lang w:eastAsia="zh-CN"/>
        </w:rPr>
        <w:t>ark im. Pawła Edmunda Strzeleckiego</w:t>
      </w:r>
      <w:r w:rsidR="00E51270">
        <w:rPr>
          <w:rFonts w:eastAsia="Times New Roman" w:cstheme="minorHAnsi"/>
          <w:sz w:val="24"/>
          <w:szCs w:val="24"/>
          <w:lang w:eastAsia="zh-CN"/>
        </w:rPr>
        <w:t xml:space="preserve"> znajdujący się na Głuszynie</w:t>
      </w:r>
      <w:r>
        <w:rPr>
          <w:rFonts w:eastAsia="Times New Roman" w:cstheme="minorHAnsi"/>
          <w:sz w:val="24"/>
          <w:szCs w:val="24"/>
          <w:lang w:eastAsia="zh-CN"/>
        </w:rPr>
        <w:t>, który mógłby być atrakcją turystyczną miasta.</w:t>
      </w:r>
    </w:p>
    <w:p w:rsidR="00C62CAA" w:rsidRPr="00C62CAA" w:rsidRDefault="00C62CAA" w:rsidP="00E51270">
      <w:pPr>
        <w:spacing w:before="240" w:after="240" w:line="276" w:lineRule="auto"/>
        <w:rPr>
          <w:rFonts w:eastAsia="Calibri" w:cstheme="minorHAnsi"/>
          <w:sz w:val="24"/>
          <w:szCs w:val="24"/>
        </w:rPr>
      </w:pPr>
      <w:r w:rsidRPr="0046261E">
        <w:rPr>
          <w:rFonts w:eastAsia="Calibri" w:cstheme="minorHAnsi"/>
          <w:sz w:val="24"/>
          <w:szCs w:val="24"/>
        </w:rPr>
        <w:t>P</w:t>
      </w:r>
      <w:r>
        <w:rPr>
          <w:rFonts w:eastAsia="Calibri" w:cstheme="minorHAnsi"/>
          <w:sz w:val="24"/>
          <w:szCs w:val="24"/>
        </w:rPr>
        <w:t xml:space="preserve">an </w:t>
      </w:r>
      <w:r w:rsidRPr="005278AB">
        <w:rPr>
          <w:rFonts w:eastAsia="Calibri" w:cstheme="minorHAnsi"/>
          <w:b/>
          <w:sz w:val="24"/>
          <w:szCs w:val="24"/>
        </w:rPr>
        <w:t>Jan Mazurczak – Dyrektor PLOT</w:t>
      </w:r>
      <w:r>
        <w:rPr>
          <w:rFonts w:eastAsia="Calibri" w:cstheme="minorHAnsi"/>
          <w:b/>
          <w:sz w:val="24"/>
          <w:szCs w:val="24"/>
        </w:rPr>
        <w:t xml:space="preserve"> </w:t>
      </w:r>
      <w:r w:rsidRPr="00C62CAA">
        <w:rPr>
          <w:rFonts w:eastAsia="Calibri" w:cstheme="minorHAnsi"/>
          <w:sz w:val="24"/>
          <w:szCs w:val="24"/>
        </w:rPr>
        <w:t>powiedział, że park jest znany, jednak przyjrzy się sprawie, bo może uda zrobić się coś wię</w:t>
      </w:r>
      <w:r>
        <w:rPr>
          <w:rFonts w:eastAsia="Calibri" w:cstheme="minorHAnsi"/>
          <w:sz w:val="24"/>
          <w:szCs w:val="24"/>
        </w:rPr>
        <w:t>cej ce</w:t>
      </w:r>
      <w:r w:rsidRPr="00C62CAA">
        <w:rPr>
          <w:rFonts w:eastAsia="Calibri" w:cstheme="minorHAnsi"/>
          <w:sz w:val="24"/>
          <w:szCs w:val="24"/>
        </w:rPr>
        <w:t xml:space="preserve">lem </w:t>
      </w:r>
      <w:r>
        <w:rPr>
          <w:rFonts w:eastAsia="Calibri" w:cstheme="minorHAnsi"/>
          <w:sz w:val="24"/>
          <w:szCs w:val="24"/>
        </w:rPr>
        <w:t xml:space="preserve">jego </w:t>
      </w:r>
      <w:r w:rsidRPr="00C62CAA">
        <w:rPr>
          <w:rFonts w:eastAsia="Calibri" w:cstheme="minorHAnsi"/>
          <w:sz w:val="24"/>
          <w:szCs w:val="24"/>
        </w:rPr>
        <w:t>wypromowania.</w:t>
      </w:r>
    </w:p>
    <w:p w:rsidR="002D5492" w:rsidRPr="0046261E" w:rsidRDefault="0029605F" w:rsidP="00E51270">
      <w:pPr>
        <w:spacing w:before="240" w:line="276" w:lineRule="auto"/>
        <w:rPr>
          <w:rFonts w:eastAsia="Calibri" w:cstheme="minorHAnsi"/>
          <w:sz w:val="24"/>
          <w:szCs w:val="24"/>
        </w:rPr>
      </w:pPr>
      <w:r w:rsidRPr="0046261E">
        <w:rPr>
          <w:rFonts w:eastAsia="Calibri" w:cstheme="minorHAnsi"/>
          <w:sz w:val="24"/>
          <w:szCs w:val="24"/>
        </w:rPr>
        <w:t xml:space="preserve">Wobec braku dalszych wolnych głosów i wniosków Pan </w:t>
      </w:r>
      <w:r w:rsidRPr="0046261E">
        <w:rPr>
          <w:rFonts w:eastAsia="Calibri" w:cstheme="minorHAnsi"/>
          <w:b/>
          <w:sz w:val="24"/>
          <w:szCs w:val="24"/>
        </w:rPr>
        <w:t xml:space="preserve"> Bartłomiej Ignaszewski </w:t>
      </w:r>
      <w:r w:rsidRPr="0046261E">
        <w:rPr>
          <w:rFonts w:eastAsia="Calibri" w:cstheme="minorHAnsi"/>
          <w:sz w:val="24"/>
          <w:szCs w:val="24"/>
        </w:rPr>
        <w:t>–</w:t>
      </w:r>
      <w:r w:rsidRPr="0046261E">
        <w:rPr>
          <w:rFonts w:eastAsia="Calibri" w:cstheme="minorHAnsi"/>
          <w:b/>
          <w:sz w:val="24"/>
          <w:szCs w:val="24"/>
        </w:rPr>
        <w:t xml:space="preserve"> Przewodniczący Komisji Kultury Fizycznej i Turystyki </w:t>
      </w:r>
      <w:r w:rsidRPr="0046261E">
        <w:rPr>
          <w:rFonts w:eastAsia="Calibri" w:cstheme="minorHAnsi"/>
          <w:sz w:val="24"/>
          <w:szCs w:val="24"/>
        </w:rPr>
        <w:t>podziękował wszystkim za uczestnictwo i zamknął posiedzenie Komisji.</w:t>
      </w:r>
    </w:p>
    <w:p w:rsidR="002D5492" w:rsidRPr="0046261E" w:rsidRDefault="0029605F" w:rsidP="00E51270">
      <w:pPr>
        <w:spacing w:after="0" w:line="276" w:lineRule="auto"/>
        <w:ind w:firstLine="4820"/>
        <w:rPr>
          <w:rFonts w:eastAsia="Calibri" w:cstheme="minorHAnsi"/>
          <w:sz w:val="24"/>
          <w:szCs w:val="24"/>
        </w:rPr>
      </w:pPr>
      <w:r w:rsidRPr="0046261E">
        <w:rPr>
          <w:rFonts w:eastAsia="Calibri" w:cstheme="minorHAnsi"/>
          <w:sz w:val="24"/>
          <w:szCs w:val="24"/>
        </w:rPr>
        <w:t xml:space="preserve">Przewodniczący Komisji </w:t>
      </w:r>
    </w:p>
    <w:p w:rsidR="002D5492" w:rsidRPr="0046261E" w:rsidRDefault="0029605F" w:rsidP="00E51270">
      <w:pPr>
        <w:spacing w:after="0" w:line="276" w:lineRule="auto"/>
        <w:ind w:firstLine="4678"/>
        <w:rPr>
          <w:rFonts w:eastAsia="Calibri" w:cstheme="minorHAnsi"/>
          <w:sz w:val="24"/>
          <w:szCs w:val="24"/>
        </w:rPr>
      </w:pPr>
      <w:r w:rsidRPr="0046261E">
        <w:rPr>
          <w:rFonts w:eastAsia="Calibri" w:cstheme="minorHAnsi"/>
          <w:sz w:val="24"/>
          <w:szCs w:val="24"/>
        </w:rPr>
        <w:t>Kultury Fizycznej i Turystyki</w:t>
      </w:r>
    </w:p>
    <w:p w:rsidR="002D5492" w:rsidRPr="0046261E" w:rsidRDefault="0029605F" w:rsidP="00E51270">
      <w:pPr>
        <w:spacing w:before="240" w:after="240" w:line="276" w:lineRule="auto"/>
        <w:ind w:firstLine="4962"/>
        <w:rPr>
          <w:rFonts w:eastAsia="Calibri" w:cstheme="minorHAnsi"/>
          <w:sz w:val="24"/>
          <w:szCs w:val="24"/>
        </w:rPr>
      </w:pPr>
      <w:r w:rsidRPr="0046261E">
        <w:rPr>
          <w:rFonts w:eastAsia="Calibri" w:cstheme="minorHAnsi"/>
          <w:sz w:val="24"/>
          <w:szCs w:val="24"/>
        </w:rPr>
        <w:t>Bartłomiej Ignaszewski</w:t>
      </w:r>
    </w:p>
    <w:p w:rsidR="002D5492" w:rsidRPr="0046261E" w:rsidRDefault="0029605F" w:rsidP="00E51270">
      <w:pPr>
        <w:spacing w:after="0" w:line="276" w:lineRule="auto"/>
        <w:ind w:right="5954"/>
        <w:rPr>
          <w:rFonts w:eastAsia="Calibri" w:cstheme="minorHAnsi"/>
          <w:sz w:val="24"/>
          <w:szCs w:val="24"/>
        </w:rPr>
      </w:pPr>
      <w:r w:rsidRPr="0046261E">
        <w:rPr>
          <w:rFonts w:eastAsia="Calibri" w:cstheme="minorHAnsi"/>
          <w:sz w:val="24"/>
          <w:szCs w:val="24"/>
        </w:rPr>
        <w:t>Sporządziła:</w:t>
      </w:r>
    </w:p>
    <w:p w:rsidR="002D5492" w:rsidRPr="0046261E" w:rsidRDefault="0029605F" w:rsidP="00E51270">
      <w:pPr>
        <w:spacing w:after="0" w:line="276" w:lineRule="auto"/>
        <w:ind w:right="5954"/>
        <w:rPr>
          <w:rFonts w:eastAsia="Calibri" w:cstheme="minorHAnsi"/>
          <w:sz w:val="24"/>
          <w:szCs w:val="24"/>
        </w:rPr>
      </w:pPr>
      <w:r w:rsidRPr="0046261E">
        <w:rPr>
          <w:rFonts w:eastAsia="Calibri" w:cstheme="minorHAnsi"/>
          <w:sz w:val="24"/>
          <w:szCs w:val="24"/>
        </w:rPr>
        <w:t>Małgorzata Obada, BRM</w:t>
      </w:r>
    </w:p>
    <w:p w:rsidR="0046261E" w:rsidRPr="0046261E" w:rsidRDefault="00B83926" w:rsidP="00E51270">
      <w:pPr>
        <w:spacing w:after="0" w:line="276" w:lineRule="auto"/>
        <w:rPr>
          <w:rFonts w:eastAsia="Calibri" w:cstheme="minorHAnsi"/>
          <w:sz w:val="24"/>
          <w:szCs w:val="24"/>
        </w:rPr>
      </w:pPr>
      <w:r>
        <w:rPr>
          <w:rFonts w:eastAsia="Calibri" w:cstheme="minorHAnsi"/>
          <w:sz w:val="24"/>
          <w:szCs w:val="24"/>
        </w:rPr>
        <w:t>w dn. 23</w:t>
      </w:r>
      <w:r w:rsidR="00E75140">
        <w:rPr>
          <w:rFonts w:eastAsia="Calibri" w:cstheme="minorHAnsi"/>
          <w:sz w:val="24"/>
          <w:szCs w:val="24"/>
        </w:rPr>
        <w:t>.05</w:t>
      </w:r>
      <w:r w:rsidR="0029605F" w:rsidRPr="0046261E">
        <w:rPr>
          <w:rFonts w:eastAsia="Calibri" w:cstheme="minorHAnsi"/>
          <w:sz w:val="24"/>
          <w:szCs w:val="24"/>
        </w:rPr>
        <w:t>.2022 r.</w:t>
      </w:r>
    </w:p>
    <w:sectPr w:rsidR="0046261E" w:rsidRPr="0046261E">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77" w:rsidRDefault="005E7677" w:rsidP="003F4533">
      <w:pPr>
        <w:spacing w:after="0" w:line="240" w:lineRule="auto"/>
      </w:pPr>
      <w:r>
        <w:separator/>
      </w:r>
    </w:p>
  </w:endnote>
  <w:endnote w:type="continuationSeparator" w:id="0">
    <w:p w:rsidR="005E7677" w:rsidRDefault="005E7677" w:rsidP="003F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46546"/>
      <w:docPartObj>
        <w:docPartGallery w:val="Page Numbers (Bottom of Page)"/>
        <w:docPartUnique/>
      </w:docPartObj>
    </w:sdtPr>
    <w:sdtEndPr/>
    <w:sdtContent>
      <w:p w:rsidR="00A73B1C" w:rsidRDefault="00A73B1C">
        <w:pPr>
          <w:pStyle w:val="Stopka"/>
          <w:jc w:val="center"/>
        </w:pPr>
        <w:r>
          <w:fldChar w:fldCharType="begin"/>
        </w:r>
        <w:r>
          <w:instrText>PAGE   \* MERGEFORMAT</w:instrText>
        </w:r>
        <w:r>
          <w:fldChar w:fldCharType="separate"/>
        </w:r>
        <w:r w:rsidR="008E1E02">
          <w:rPr>
            <w:noProof/>
          </w:rPr>
          <w:t>2</w:t>
        </w:r>
        <w:r>
          <w:fldChar w:fldCharType="end"/>
        </w:r>
      </w:p>
    </w:sdtContent>
  </w:sdt>
  <w:p w:rsidR="00A73B1C" w:rsidRDefault="00A73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77" w:rsidRDefault="005E7677" w:rsidP="003F4533">
      <w:pPr>
        <w:spacing w:after="0" w:line="240" w:lineRule="auto"/>
      </w:pPr>
      <w:r>
        <w:separator/>
      </w:r>
    </w:p>
  </w:footnote>
  <w:footnote w:type="continuationSeparator" w:id="0">
    <w:p w:rsidR="005E7677" w:rsidRDefault="005E7677" w:rsidP="003F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227"/>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E20089F"/>
    <w:multiLevelType w:val="multilevel"/>
    <w:tmpl w:val="FE188E5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DD07CA0"/>
    <w:multiLevelType w:val="hybridMultilevel"/>
    <w:tmpl w:val="3FCA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7F77FC"/>
    <w:multiLevelType w:val="hybridMultilevel"/>
    <w:tmpl w:val="3FCA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1771F"/>
    <w:multiLevelType w:val="hybridMultilevel"/>
    <w:tmpl w:val="3FCA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4209A"/>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E4457DC"/>
    <w:multiLevelType w:val="hybridMultilevel"/>
    <w:tmpl w:val="3FCA8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903D65"/>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69693BAD"/>
    <w:multiLevelType w:val="hybridMultilevel"/>
    <w:tmpl w:val="98708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13358D"/>
    <w:multiLevelType w:val="multilevel"/>
    <w:tmpl w:val="611CF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D7A0025"/>
    <w:multiLevelType w:val="hybridMultilevel"/>
    <w:tmpl w:val="5E9A9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5"/>
  </w:num>
  <w:num w:numId="6">
    <w:abstractNumId w:val="4"/>
  </w:num>
  <w:num w:numId="7">
    <w:abstractNumId w:val="3"/>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2"/>
    <w:rsid w:val="000012A1"/>
    <w:rsid w:val="0000292B"/>
    <w:rsid w:val="00003F1D"/>
    <w:rsid w:val="00020677"/>
    <w:rsid w:val="00022D50"/>
    <w:rsid w:val="0002448C"/>
    <w:rsid w:val="00025045"/>
    <w:rsid w:val="00025191"/>
    <w:rsid w:val="000264BC"/>
    <w:rsid w:val="00033B81"/>
    <w:rsid w:val="0007233C"/>
    <w:rsid w:val="00086C91"/>
    <w:rsid w:val="00092FC7"/>
    <w:rsid w:val="00096114"/>
    <w:rsid w:val="000A5C7B"/>
    <w:rsid w:val="000B23F1"/>
    <w:rsid w:val="000B46CA"/>
    <w:rsid w:val="000E7719"/>
    <w:rsid w:val="00105558"/>
    <w:rsid w:val="00107301"/>
    <w:rsid w:val="00117A14"/>
    <w:rsid w:val="001436BB"/>
    <w:rsid w:val="00163DCB"/>
    <w:rsid w:val="00167609"/>
    <w:rsid w:val="00170001"/>
    <w:rsid w:val="00173B5E"/>
    <w:rsid w:val="00193B9A"/>
    <w:rsid w:val="001A00E2"/>
    <w:rsid w:val="001A0535"/>
    <w:rsid w:val="001C6B1D"/>
    <w:rsid w:val="001E70B4"/>
    <w:rsid w:val="001F111A"/>
    <w:rsid w:val="001F23DA"/>
    <w:rsid w:val="001F6651"/>
    <w:rsid w:val="00214A31"/>
    <w:rsid w:val="00214CFD"/>
    <w:rsid w:val="00217875"/>
    <w:rsid w:val="00246400"/>
    <w:rsid w:val="00246D62"/>
    <w:rsid w:val="002475A9"/>
    <w:rsid w:val="00261859"/>
    <w:rsid w:val="00282FB8"/>
    <w:rsid w:val="002833AA"/>
    <w:rsid w:val="0029605F"/>
    <w:rsid w:val="002977AD"/>
    <w:rsid w:val="002B22C3"/>
    <w:rsid w:val="002D5492"/>
    <w:rsid w:val="002E6BCB"/>
    <w:rsid w:val="002F3A1C"/>
    <w:rsid w:val="002F5419"/>
    <w:rsid w:val="00316898"/>
    <w:rsid w:val="00321DD5"/>
    <w:rsid w:val="00325121"/>
    <w:rsid w:val="00327AE7"/>
    <w:rsid w:val="003533DD"/>
    <w:rsid w:val="00356938"/>
    <w:rsid w:val="00360240"/>
    <w:rsid w:val="0036618B"/>
    <w:rsid w:val="00370D6E"/>
    <w:rsid w:val="00375126"/>
    <w:rsid w:val="00385FF3"/>
    <w:rsid w:val="003B525F"/>
    <w:rsid w:val="003C6D5E"/>
    <w:rsid w:val="003D0903"/>
    <w:rsid w:val="003E6476"/>
    <w:rsid w:val="003F4533"/>
    <w:rsid w:val="00404E33"/>
    <w:rsid w:val="004070DE"/>
    <w:rsid w:val="00427CC9"/>
    <w:rsid w:val="00440871"/>
    <w:rsid w:val="00451C67"/>
    <w:rsid w:val="0045456E"/>
    <w:rsid w:val="00457775"/>
    <w:rsid w:val="0046261E"/>
    <w:rsid w:val="004811AA"/>
    <w:rsid w:val="004E717F"/>
    <w:rsid w:val="004F6111"/>
    <w:rsid w:val="00504854"/>
    <w:rsid w:val="00504E7E"/>
    <w:rsid w:val="005145DF"/>
    <w:rsid w:val="0051591D"/>
    <w:rsid w:val="00522EEB"/>
    <w:rsid w:val="005277F6"/>
    <w:rsid w:val="005278AB"/>
    <w:rsid w:val="0055228E"/>
    <w:rsid w:val="00554977"/>
    <w:rsid w:val="00555CB0"/>
    <w:rsid w:val="00572330"/>
    <w:rsid w:val="0057721A"/>
    <w:rsid w:val="005870BC"/>
    <w:rsid w:val="005966CB"/>
    <w:rsid w:val="005A0153"/>
    <w:rsid w:val="005A365C"/>
    <w:rsid w:val="005C0416"/>
    <w:rsid w:val="005C094A"/>
    <w:rsid w:val="005D482C"/>
    <w:rsid w:val="005E016E"/>
    <w:rsid w:val="005E30F5"/>
    <w:rsid w:val="005E7677"/>
    <w:rsid w:val="00603478"/>
    <w:rsid w:val="00605A68"/>
    <w:rsid w:val="00611ACE"/>
    <w:rsid w:val="00614FDA"/>
    <w:rsid w:val="00617F64"/>
    <w:rsid w:val="00630FAB"/>
    <w:rsid w:val="006606B5"/>
    <w:rsid w:val="0066518C"/>
    <w:rsid w:val="0067178F"/>
    <w:rsid w:val="006813AF"/>
    <w:rsid w:val="006877F8"/>
    <w:rsid w:val="006A0989"/>
    <w:rsid w:val="006D7BE5"/>
    <w:rsid w:val="006E0FC0"/>
    <w:rsid w:val="00715547"/>
    <w:rsid w:val="00720FD4"/>
    <w:rsid w:val="00743B29"/>
    <w:rsid w:val="00770E9F"/>
    <w:rsid w:val="00775556"/>
    <w:rsid w:val="007860E8"/>
    <w:rsid w:val="0078682F"/>
    <w:rsid w:val="007A0212"/>
    <w:rsid w:val="007B4970"/>
    <w:rsid w:val="007C0526"/>
    <w:rsid w:val="007C209A"/>
    <w:rsid w:val="007C7DE8"/>
    <w:rsid w:val="007D20BE"/>
    <w:rsid w:val="007E397D"/>
    <w:rsid w:val="007F0641"/>
    <w:rsid w:val="007F15F0"/>
    <w:rsid w:val="007F4D02"/>
    <w:rsid w:val="00804517"/>
    <w:rsid w:val="00814EDD"/>
    <w:rsid w:val="00827773"/>
    <w:rsid w:val="0083791C"/>
    <w:rsid w:val="00841BA6"/>
    <w:rsid w:val="00847845"/>
    <w:rsid w:val="00880738"/>
    <w:rsid w:val="00882A3C"/>
    <w:rsid w:val="008866B1"/>
    <w:rsid w:val="00897F3F"/>
    <w:rsid w:val="008A0549"/>
    <w:rsid w:val="008B0E41"/>
    <w:rsid w:val="008D4545"/>
    <w:rsid w:val="008E1E02"/>
    <w:rsid w:val="008E4B5E"/>
    <w:rsid w:val="008F2D65"/>
    <w:rsid w:val="00904E78"/>
    <w:rsid w:val="00906028"/>
    <w:rsid w:val="00906B60"/>
    <w:rsid w:val="00931EA6"/>
    <w:rsid w:val="0093729C"/>
    <w:rsid w:val="00941B49"/>
    <w:rsid w:val="00943A1A"/>
    <w:rsid w:val="00956C4E"/>
    <w:rsid w:val="00963359"/>
    <w:rsid w:val="009659BE"/>
    <w:rsid w:val="00975249"/>
    <w:rsid w:val="009A36B8"/>
    <w:rsid w:val="009B3E49"/>
    <w:rsid w:val="009D1251"/>
    <w:rsid w:val="009D3FAD"/>
    <w:rsid w:val="009E0BB9"/>
    <w:rsid w:val="00A07C16"/>
    <w:rsid w:val="00A15A89"/>
    <w:rsid w:val="00A34641"/>
    <w:rsid w:val="00A453A7"/>
    <w:rsid w:val="00A457E8"/>
    <w:rsid w:val="00A63C27"/>
    <w:rsid w:val="00A73B1C"/>
    <w:rsid w:val="00A844B0"/>
    <w:rsid w:val="00A85CE7"/>
    <w:rsid w:val="00A90607"/>
    <w:rsid w:val="00A9068E"/>
    <w:rsid w:val="00AA7F10"/>
    <w:rsid w:val="00AC1D83"/>
    <w:rsid w:val="00AD3B7C"/>
    <w:rsid w:val="00AE4C6F"/>
    <w:rsid w:val="00AF77A5"/>
    <w:rsid w:val="00B01E99"/>
    <w:rsid w:val="00B052BF"/>
    <w:rsid w:val="00B20FD8"/>
    <w:rsid w:val="00B35207"/>
    <w:rsid w:val="00B3793B"/>
    <w:rsid w:val="00B7692B"/>
    <w:rsid w:val="00B83926"/>
    <w:rsid w:val="00B86DFE"/>
    <w:rsid w:val="00BE575B"/>
    <w:rsid w:val="00BF1E0A"/>
    <w:rsid w:val="00BF7AD8"/>
    <w:rsid w:val="00C05957"/>
    <w:rsid w:val="00C10216"/>
    <w:rsid w:val="00C14BF6"/>
    <w:rsid w:val="00C2427D"/>
    <w:rsid w:val="00C62CAA"/>
    <w:rsid w:val="00C85340"/>
    <w:rsid w:val="00C87F31"/>
    <w:rsid w:val="00C91B6D"/>
    <w:rsid w:val="00CB4DAA"/>
    <w:rsid w:val="00CD2BBF"/>
    <w:rsid w:val="00CD3E43"/>
    <w:rsid w:val="00CD57C9"/>
    <w:rsid w:val="00D16E90"/>
    <w:rsid w:val="00D35B31"/>
    <w:rsid w:val="00D4218C"/>
    <w:rsid w:val="00D45BAC"/>
    <w:rsid w:val="00D53648"/>
    <w:rsid w:val="00D62843"/>
    <w:rsid w:val="00D70C22"/>
    <w:rsid w:val="00D75C12"/>
    <w:rsid w:val="00D92F89"/>
    <w:rsid w:val="00D97B0E"/>
    <w:rsid w:val="00DE38A3"/>
    <w:rsid w:val="00DE63C6"/>
    <w:rsid w:val="00DF6A4C"/>
    <w:rsid w:val="00E06B50"/>
    <w:rsid w:val="00E13B6D"/>
    <w:rsid w:val="00E26D49"/>
    <w:rsid w:val="00E51270"/>
    <w:rsid w:val="00E5541A"/>
    <w:rsid w:val="00E75140"/>
    <w:rsid w:val="00E848AA"/>
    <w:rsid w:val="00EB04D5"/>
    <w:rsid w:val="00EB26ED"/>
    <w:rsid w:val="00EB787C"/>
    <w:rsid w:val="00EC420C"/>
    <w:rsid w:val="00EC772C"/>
    <w:rsid w:val="00ED5F7D"/>
    <w:rsid w:val="00ED7FF9"/>
    <w:rsid w:val="00EE2BC8"/>
    <w:rsid w:val="00EF293C"/>
    <w:rsid w:val="00F062AB"/>
    <w:rsid w:val="00F1538A"/>
    <w:rsid w:val="00F3726B"/>
    <w:rsid w:val="00F46F5F"/>
    <w:rsid w:val="00F64B0D"/>
    <w:rsid w:val="00F71D83"/>
    <w:rsid w:val="00F77759"/>
    <w:rsid w:val="00FB1A7A"/>
    <w:rsid w:val="00FB332C"/>
    <w:rsid w:val="00FB7F7F"/>
    <w:rsid w:val="00FC321F"/>
    <w:rsid w:val="00FC40D4"/>
    <w:rsid w:val="00FF72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8A5"/>
  <w15:docId w15:val="{E17A22DF-74C2-4790-ADC8-C20D7ACA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E13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F6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character" w:customStyle="1" w:styleId="Nagwek2Znak">
    <w:name w:val="Nagłówek 2 Znak"/>
    <w:basedOn w:val="Domylnaczcionkaakapitu"/>
    <w:link w:val="Nagwek2"/>
    <w:uiPriority w:val="9"/>
    <w:rsid w:val="004F6111"/>
    <w:rPr>
      <w:rFonts w:asciiTheme="majorHAnsi" w:eastAsiaTheme="majorEastAsia" w:hAnsiTheme="majorHAnsi" w:cstheme="majorBidi"/>
      <w:color w:val="2E74B5" w:themeColor="accent1" w:themeShade="BF"/>
      <w:sz w:val="26"/>
      <w:szCs w:val="26"/>
    </w:rPr>
  </w:style>
  <w:style w:type="paragraph" w:customStyle="1" w:styleId="Wyrodkowanie">
    <w:name w:val="Wyśrodkowanie"/>
    <w:basedOn w:val="Normalny"/>
    <w:link w:val="WyrodkowanieZnak"/>
    <w:qFormat/>
    <w:rsid w:val="00E13B6D"/>
    <w:pPr>
      <w:suppressAutoHyphens w:val="0"/>
      <w:spacing w:before="240" w:line="276" w:lineRule="auto"/>
      <w:ind w:left="1985" w:right="1984"/>
    </w:pPr>
    <w:rPr>
      <w:rFonts w:eastAsiaTheme="minorHAnsi"/>
      <w:sz w:val="24"/>
      <w:szCs w:val="24"/>
    </w:rPr>
  </w:style>
  <w:style w:type="character" w:customStyle="1" w:styleId="WyrodkowanieZnak">
    <w:name w:val="Wyśrodkowanie Znak"/>
    <w:basedOn w:val="Domylnaczcionkaakapitu"/>
    <w:link w:val="Wyrodkowanie"/>
    <w:rsid w:val="00E13B6D"/>
    <w:rPr>
      <w:rFonts w:eastAsiaTheme="minorHAnsi"/>
      <w:sz w:val="24"/>
      <w:szCs w:val="24"/>
    </w:rPr>
  </w:style>
  <w:style w:type="character" w:customStyle="1" w:styleId="Nagwek1Znak">
    <w:name w:val="Nagłówek 1 Znak"/>
    <w:basedOn w:val="Domylnaczcionkaakapitu"/>
    <w:link w:val="Nagwek1"/>
    <w:uiPriority w:val="9"/>
    <w:rsid w:val="00E13B6D"/>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3F45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533"/>
  </w:style>
  <w:style w:type="paragraph" w:styleId="Tekstprzypisukocowego">
    <w:name w:val="endnote text"/>
    <w:basedOn w:val="Normalny"/>
    <w:link w:val="TekstprzypisukocowegoZnak"/>
    <w:uiPriority w:val="99"/>
    <w:semiHidden/>
    <w:unhideWhenUsed/>
    <w:rsid w:val="005D48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482C"/>
    <w:rPr>
      <w:sz w:val="20"/>
      <w:szCs w:val="20"/>
    </w:rPr>
  </w:style>
  <w:style w:type="character" w:styleId="Odwoanieprzypisukocowego">
    <w:name w:val="endnote reference"/>
    <w:basedOn w:val="Domylnaczcionkaakapitu"/>
    <w:uiPriority w:val="99"/>
    <w:semiHidden/>
    <w:unhideWhenUsed/>
    <w:rsid w:val="005D482C"/>
    <w:rPr>
      <w:vertAlign w:val="superscript"/>
    </w:rPr>
  </w:style>
  <w:style w:type="character" w:styleId="Odwoaniedokomentarza">
    <w:name w:val="annotation reference"/>
    <w:basedOn w:val="Domylnaczcionkaakapitu"/>
    <w:uiPriority w:val="99"/>
    <w:semiHidden/>
    <w:unhideWhenUsed/>
    <w:rsid w:val="00170001"/>
    <w:rPr>
      <w:sz w:val="16"/>
      <w:szCs w:val="16"/>
    </w:rPr>
  </w:style>
  <w:style w:type="paragraph" w:styleId="Tekstkomentarza">
    <w:name w:val="annotation text"/>
    <w:basedOn w:val="Normalny"/>
    <w:link w:val="TekstkomentarzaZnak"/>
    <w:uiPriority w:val="99"/>
    <w:semiHidden/>
    <w:unhideWhenUsed/>
    <w:rsid w:val="001700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001"/>
    <w:rPr>
      <w:sz w:val="20"/>
      <w:szCs w:val="20"/>
    </w:rPr>
  </w:style>
  <w:style w:type="paragraph" w:styleId="Tematkomentarza">
    <w:name w:val="annotation subject"/>
    <w:basedOn w:val="Tekstkomentarza"/>
    <w:next w:val="Tekstkomentarza"/>
    <w:link w:val="TematkomentarzaZnak"/>
    <w:uiPriority w:val="99"/>
    <w:semiHidden/>
    <w:unhideWhenUsed/>
    <w:rsid w:val="00170001"/>
    <w:rPr>
      <w:b/>
      <w:bCs/>
    </w:rPr>
  </w:style>
  <w:style w:type="character" w:customStyle="1" w:styleId="TematkomentarzaZnak">
    <w:name w:val="Temat komentarza Znak"/>
    <w:basedOn w:val="TekstkomentarzaZnak"/>
    <w:link w:val="Tematkomentarza"/>
    <w:uiPriority w:val="99"/>
    <w:semiHidden/>
    <w:rsid w:val="00170001"/>
    <w:rPr>
      <w:b/>
      <w:bCs/>
      <w:sz w:val="20"/>
      <w:szCs w:val="20"/>
    </w:rPr>
  </w:style>
  <w:style w:type="paragraph" w:styleId="Tekstdymka">
    <w:name w:val="Balloon Text"/>
    <w:basedOn w:val="Normalny"/>
    <w:link w:val="TekstdymkaZnak"/>
    <w:uiPriority w:val="99"/>
    <w:semiHidden/>
    <w:unhideWhenUsed/>
    <w:rsid w:val="00170001"/>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170001"/>
    <w:rPr>
      <w:rFonts w:ascii="Segoe UI" w:hAnsi="Segoe UI"/>
      <w:sz w:val="18"/>
      <w:szCs w:val="18"/>
    </w:rPr>
  </w:style>
  <w:style w:type="paragraph" w:styleId="Akapitzlist">
    <w:name w:val="List Paragraph"/>
    <w:basedOn w:val="Normalny"/>
    <w:uiPriority w:val="34"/>
    <w:qFormat/>
    <w:rsid w:val="00E75140"/>
    <w:pPr>
      <w:suppressAutoHyphens w:val="0"/>
      <w:ind w:left="720"/>
      <w:contextualSpacing/>
    </w:pPr>
    <w:rPr>
      <w:rFonts w:eastAsiaTheme="minorHAnsi"/>
      <w:lang w:eastAsia="en-US"/>
    </w:rPr>
  </w:style>
  <w:style w:type="character" w:customStyle="1" w:styleId="tojvnm2t">
    <w:name w:val="tojvnm2t"/>
    <w:basedOn w:val="Domylnaczcionkaakapitu"/>
    <w:rsid w:val="00E7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11540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Protokół 2022-05-16</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2022-05-16</dc:title>
  <dc:subject/>
  <dc:creator>Małgorzata Obada</dc:creator>
  <dc:description/>
  <cp:lastModifiedBy>Monika Zemlak</cp:lastModifiedBy>
  <cp:revision>2</cp:revision>
  <dcterms:created xsi:type="dcterms:W3CDTF">2022-12-08T12:39:00Z</dcterms:created>
  <dcterms:modified xsi:type="dcterms:W3CDTF">2022-12-08T12:39:00Z</dcterms:modified>
  <dc:language>pl-PL</dc:language>
</cp:coreProperties>
</file>