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320AC9" w14:textId="77777777" w:rsidR="00BD653D" w:rsidRDefault="005A5393" w:rsidP="00034BCD">
      <w:pPr>
        <w:tabs>
          <w:tab w:val="left" w:pos="360"/>
        </w:tabs>
        <w:jc w:val="right"/>
      </w:pPr>
      <w:r w:rsidRPr="00930CC7">
        <w:t xml:space="preserve">Załącznik </w:t>
      </w:r>
      <w:r w:rsidR="00034BCD" w:rsidRPr="00930CC7">
        <w:t xml:space="preserve">do zarządzenia Nr </w:t>
      </w:r>
      <w:r w:rsidR="00BD653D">
        <w:t>13</w:t>
      </w:r>
    </w:p>
    <w:p w14:paraId="4D35CE90" w14:textId="3028A440" w:rsidR="00034BCD" w:rsidRPr="00930CC7" w:rsidRDefault="00034BCD" w:rsidP="00034BCD">
      <w:pPr>
        <w:tabs>
          <w:tab w:val="left" w:pos="360"/>
        </w:tabs>
        <w:jc w:val="right"/>
      </w:pPr>
      <w:r w:rsidRPr="00930CC7">
        <w:t xml:space="preserve">Dyrektora Zarządu Dróg Miejskich w Poznaniu </w:t>
      </w:r>
    </w:p>
    <w:p w14:paraId="24424AE6" w14:textId="50E50E17" w:rsidR="00034BCD" w:rsidRPr="00930CC7" w:rsidRDefault="00034BCD" w:rsidP="00034BCD">
      <w:pPr>
        <w:tabs>
          <w:tab w:val="left" w:pos="360"/>
        </w:tabs>
        <w:jc w:val="right"/>
      </w:pPr>
      <w:r w:rsidRPr="00930CC7">
        <w:t xml:space="preserve">z dnia </w:t>
      </w:r>
      <w:r w:rsidR="00534FC1">
        <w:t>30</w:t>
      </w:r>
      <w:bookmarkStart w:id="0" w:name="_GoBack"/>
      <w:bookmarkEnd w:id="0"/>
      <w:r w:rsidR="00BD653D">
        <w:t xml:space="preserve"> marca</w:t>
      </w:r>
      <w:r w:rsidRPr="00930CC7">
        <w:t xml:space="preserve"> 2020 r. </w:t>
      </w:r>
    </w:p>
    <w:p w14:paraId="1E401234" w14:textId="77777777" w:rsidR="00FF6B4F" w:rsidRPr="00930CC7" w:rsidRDefault="00FF6B4F">
      <w:pPr>
        <w:pStyle w:val="Nagwek"/>
        <w:tabs>
          <w:tab w:val="clear" w:pos="4536"/>
          <w:tab w:val="clear" w:pos="9072"/>
          <w:tab w:val="left" w:leader="dot" w:pos="8505"/>
        </w:tabs>
        <w:ind w:left="5672"/>
        <w:jc w:val="right"/>
      </w:pPr>
    </w:p>
    <w:p w14:paraId="1B0714A8" w14:textId="77777777" w:rsidR="00CD3B7B" w:rsidRPr="00930CC7" w:rsidRDefault="00CD3B7B" w:rsidP="00DA50B6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</w:rPr>
      </w:pPr>
    </w:p>
    <w:p w14:paraId="79B03A9C" w14:textId="77777777" w:rsidR="00CD3B7B" w:rsidRPr="00930CC7" w:rsidRDefault="00CD3B7B" w:rsidP="00DA50B6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</w:rPr>
      </w:pPr>
    </w:p>
    <w:p w14:paraId="78C55ABE" w14:textId="77777777" w:rsidR="00600D87" w:rsidRPr="00930CC7" w:rsidRDefault="00600D87" w:rsidP="00DA50B6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</w:rPr>
      </w:pPr>
    </w:p>
    <w:p w14:paraId="463736C4" w14:textId="2A38C940" w:rsidR="00FC0AA5" w:rsidRPr="00930CC7" w:rsidRDefault="00FC0AA5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REGULAMIN</w:t>
      </w:r>
      <w:r w:rsidR="00600D87" w:rsidRPr="00930CC7">
        <w:rPr>
          <w:sz w:val="24"/>
          <w:szCs w:val="24"/>
        </w:rPr>
        <w:t xml:space="preserve"> </w:t>
      </w:r>
      <w:r w:rsidRPr="00930CC7">
        <w:rPr>
          <w:sz w:val="24"/>
          <w:szCs w:val="24"/>
        </w:rPr>
        <w:fldChar w:fldCharType="begin"/>
      </w:r>
      <w:r w:rsidRPr="00930CC7">
        <w:rPr>
          <w:sz w:val="24"/>
          <w:szCs w:val="24"/>
        </w:rPr>
        <w:instrText xml:space="preserve"> DOCVARIABLE  Sprawa  \* MERGEFORMAT </w:instrText>
      </w:r>
      <w:r w:rsidRPr="00930CC7">
        <w:rPr>
          <w:sz w:val="24"/>
          <w:szCs w:val="24"/>
        </w:rPr>
        <w:fldChar w:fldCharType="separate"/>
      </w:r>
      <w:r w:rsidR="005A683A" w:rsidRPr="00930CC7">
        <w:rPr>
          <w:sz w:val="24"/>
          <w:szCs w:val="24"/>
        </w:rPr>
        <w:t xml:space="preserve">WYDAWANIA I UŻYTKOWANIA WARUNKÓW WJAZDU </w:t>
      </w:r>
      <w:r w:rsidRPr="00930CC7">
        <w:rPr>
          <w:sz w:val="24"/>
          <w:szCs w:val="24"/>
        </w:rPr>
        <w:t>UPRAWNIAJĄCYCH DO WJAZDU W ULICĘ OZNACZONĄ ZNAKIEM B-5 (ZAKAZ WJAZDU POJAZDÓW O MASIE CAŁKOWITEJ WIĘKSZEJ NIŻ</w:t>
      </w:r>
      <w:r w:rsidR="00DE1EAA" w:rsidRPr="00930CC7">
        <w:rPr>
          <w:sz w:val="24"/>
          <w:szCs w:val="24"/>
        </w:rPr>
        <w:t> </w:t>
      </w:r>
      <w:r w:rsidRPr="00930CC7">
        <w:rPr>
          <w:sz w:val="24"/>
          <w:szCs w:val="24"/>
        </w:rPr>
        <w:t xml:space="preserve">DOPUSZCZAJĄ ZNAKI) </w:t>
      </w:r>
      <w:r w:rsidRPr="00930CC7">
        <w:rPr>
          <w:sz w:val="24"/>
          <w:szCs w:val="24"/>
        </w:rPr>
        <w:fldChar w:fldCharType="end"/>
      </w:r>
      <w:r w:rsidR="00DE1EAA" w:rsidRPr="00930CC7">
        <w:rPr>
          <w:sz w:val="24"/>
          <w:szCs w:val="24"/>
        </w:rPr>
        <w:t>NA TERENIE MIASTA POZNANIA</w:t>
      </w:r>
    </w:p>
    <w:p w14:paraId="6AB3E272" w14:textId="77777777" w:rsidR="00FC0AA5" w:rsidRPr="00930CC7" w:rsidRDefault="00FC0AA5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</w:p>
    <w:p w14:paraId="1A10CE15" w14:textId="77777777" w:rsidR="00600D87" w:rsidRPr="00930CC7" w:rsidRDefault="00600D87" w:rsidP="005A683A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Zasady ogólne</w:t>
      </w:r>
    </w:p>
    <w:p w14:paraId="11BEA8AA" w14:textId="77777777" w:rsidR="00600D87" w:rsidRPr="00930CC7" w:rsidRDefault="00600D8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</w:p>
    <w:p w14:paraId="5A593B9A" w14:textId="5DC487B7" w:rsidR="00600D87" w:rsidRPr="00930CC7" w:rsidRDefault="00600D87" w:rsidP="005A683A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color w:val="000000"/>
          <w:sz w:val="24"/>
          <w:szCs w:val="24"/>
        </w:rPr>
      </w:pPr>
      <w:r w:rsidRPr="00930CC7">
        <w:rPr>
          <w:sz w:val="24"/>
          <w:szCs w:val="24"/>
        </w:rPr>
        <w:t>§ 1</w:t>
      </w:r>
    </w:p>
    <w:p w14:paraId="57976327" w14:textId="77777777" w:rsidR="005A683A" w:rsidRPr="00930CC7" w:rsidRDefault="005A683A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</w:p>
    <w:p w14:paraId="0BAC3018" w14:textId="77777777" w:rsidR="005A683A" w:rsidRPr="00930CC7" w:rsidRDefault="005A683A" w:rsidP="005A683A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color w:val="000000"/>
          <w:sz w:val="24"/>
          <w:szCs w:val="24"/>
        </w:rPr>
      </w:pPr>
      <w:r w:rsidRPr="00930CC7">
        <w:rPr>
          <w:color w:val="000000"/>
          <w:sz w:val="24"/>
          <w:szCs w:val="24"/>
        </w:rPr>
        <w:t>Jeżeli kontekst nie wskazuje inaczej, poniższe terminy mają następujące znaczenie:</w:t>
      </w:r>
    </w:p>
    <w:p w14:paraId="67BDC855" w14:textId="77777777" w:rsidR="005A683A" w:rsidRPr="00930CC7" w:rsidRDefault="005A683A" w:rsidP="005A683A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ind w:left="851" w:hanging="284"/>
        <w:rPr>
          <w:color w:val="000000"/>
          <w:sz w:val="24"/>
          <w:szCs w:val="24"/>
        </w:rPr>
      </w:pPr>
      <w:r w:rsidRPr="00930CC7">
        <w:rPr>
          <w:color w:val="000000"/>
          <w:sz w:val="24"/>
          <w:szCs w:val="24"/>
        </w:rPr>
        <w:t>a) ZDM – Zarząd Dróg Miejskich w Poznaniu</w:t>
      </w:r>
    </w:p>
    <w:p w14:paraId="76BB46E2" w14:textId="638F5289" w:rsidR="005A683A" w:rsidRPr="00930CC7" w:rsidRDefault="005A683A" w:rsidP="00C17841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ind w:left="851" w:hanging="284"/>
        <w:jc w:val="both"/>
        <w:rPr>
          <w:color w:val="000000"/>
          <w:sz w:val="24"/>
          <w:szCs w:val="24"/>
        </w:rPr>
      </w:pPr>
      <w:r w:rsidRPr="00930CC7">
        <w:rPr>
          <w:color w:val="000000"/>
          <w:sz w:val="24"/>
          <w:szCs w:val="24"/>
        </w:rPr>
        <w:t xml:space="preserve">b) </w:t>
      </w:r>
      <w:r w:rsidRPr="00930CC7">
        <w:rPr>
          <w:color w:val="000000"/>
          <w:spacing w:val="-2"/>
          <w:sz w:val="24"/>
          <w:szCs w:val="24"/>
        </w:rPr>
        <w:t>Warunki Wjazdu – dokument uprawniający do wjaz</w:t>
      </w:r>
      <w:r w:rsidR="00223932">
        <w:rPr>
          <w:color w:val="000000"/>
          <w:spacing w:val="-2"/>
          <w:sz w:val="24"/>
          <w:szCs w:val="24"/>
        </w:rPr>
        <w:t>du w obszar objęty znakiem B-5 (</w:t>
      </w:r>
      <w:r w:rsidRPr="00930CC7">
        <w:rPr>
          <w:color w:val="000000"/>
          <w:spacing w:val="-2"/>
          <w:sz w:val="24"/>
          <w:szCs w:val="24"/>
        </w:rPr>
        <w:t>zakaz wjazdu pojazdów o masie całkowitej</w:t>
      </w:r>
      <w:r w:rsidR="00223932">
        <w:rPr>
          <w:color w:val="000000"/>
          <w:spacing w:val="-2"/>
          <w:sz w:val="24"/>
          <w:szCs w:val="24"/>
        </w:rPr>
        <w:t xml:space="preserve"> większej niż dopuszczają znaki)</w:t>
      </w:r>
      <w:r w:rsidRPr="00930CC7">
        <w:rPr>
          <w:color w:val="000000"/>
          <w:spacing w:val="-2"/>
          <w:sz w:val="24"/>
          <w:szCs w:val="24"/>
        </w:rPr>
        <w:t xml:space="preserve"> na terenie Miasta Poznania</w:t>
      </w:r>
    </w:p>
    <w:p w14:paraId="099B3C6C" w14:textId="77777777" w:rsidR="005A683A" w:rsidRPr="00930CC7" w:rsidRDefault="005A683A" w:rsidP="005A683A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ind w:left="851" w:hanging="284"/>
        <w:rPr>
          <w:color w:val="000000"/>
          <w:sz w:val="24"/>
          <w:szCs w:val="24"/>
        </w:rPr>
      </w:pPr>
      <w:r w:rsidRPr="00930CC7">
        <w:rPr>
          <w:color w:val="000000"/>
          <w:sz w:val="24"/>
          <w:szCs w:val="24"/>
        </w:rPr>
        <w:t>c) Regulamin – Niniejszy regulamin</w:t>
      </w:r>
    </w:p>
    <w:p w14:paraId="2369B980" w14:textId="77777777" w:rsidR="005A683A" w:rsidRPr="00930CC7" w:rsidRDefault="005A683A" w:rsidP="005A683A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ind w:left="851" w:hanging="284"/>
        <w:jc w:val="both"/>
        <w:rPr>
          <w:color w:val="000000"/>
          <w:sz w:val="24"/>
          <w:szCs w:val="24"/>
        </w:rPr>
      </w:pPr>
      <w:r w:rsidRPr="00930CC7">
        <w:rPr>
          <w:color w:val="000000"/>
          <w:sz w:val="24"/>
          <w:szCs w:val="24"/>
        </w:rPr>
        <w:t>d) Organ Wydający – dyrektor ZDM lub osoba przez niego upoważniona do wydawania Warunków Wjazdów</w:t>
      </w:r>
    </w:p>
    <w:p w14:paraId="54FE5BD1" w14:textId="3D153E23" w:rsidR="005A683A" w:rsidRPr="00930CC7" w:rsidRDefault="005A683A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</w:p>
    <w:p w14:paraId="7AF8A9A6" w14:textId="77777777" w:rsidR="005A683A" w:rsidRPr="00930CC7" w:rsidRDefault="005A683A" w:rsidP="005A683A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2</w:t>
      </w:r>
    </w:p>
    <w:p w14:paraId="2C50657A" w14:textId="77777777" w:rsidR="00600D87" w:rsidRPr="00930CC7" w:rsidRDefault="00600D8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</w:rPr>
      </w:pPr>
    </w:p>
    <w:p w14:paraId="7EFA058E" w14:textId="77777777" w:rsidR="005A683A" w:rsidRPr="00930CC7" w:rsidRDefault="00600D87" w:rsidP="001368BF">
      <w:pPr>
        <w:pStyle w:val="Akapitzlist"/>
        <w:spacing w:line="360" w:lineRule="auto"/>
        <w:ind w:left="0"/>
        <w:jc w:val="both"/>
      </w:pPr>
      <w:bookmarkStart w:id="1" w:name="z1"/>
      <w:bookmarkEnd w:id="1"/>
      <w:r w:rsidRPr="00930CC7">
        <w:t xml:space="preserve">Regulamin określa zasady wydawania </w:t>
      </w:r>
      <w:r w:rsidR="005A683A" w:rsidRPr="00930CC7">
        <w:t>i użytkowania Warunków W</w:t>
      </w:r>
      <w:r w:rsidR="001368BF" w:rsidRPr="00930CC7">
        <w:t>jazdu</w:t>
      </w:r>
      <w:r w:rsidR="005A683A" w:rsidRPr="00930CC7">
        <w:t>.</w:t>
      </w:r>
    </w:p>
    <w:p w14:paraId="0D508FED" w14:textId="61C8CF6B" w:rsidR="005A683A" w:rsidRPr="00930CC7" w:rsidRDefault="005A683A" w:rsidP="001368BF">
      <w:pPr>
        <w:pStyle w:val="Akapitzlist"/>
        <w:spacing w:line="360" w:lineRule="auto"/>
        <w:ind w:left="0"/>
        <w:jc w:val="both"/>
      </w:pPr>
    </w:p>
    <w:p w14:paraId="3B0826BE" w14:textId="48383FFA" w:rsidR="005A683A" w:rsidRPr="00930CC7" w:rsidRDefault="005A683A" w:rsidP="005A683A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3</w:t>
      </w:r>
    </w:p>
    <w:p w14:paraId="6FCA32B4" w14:textId="77777777" w:rsidR="005A683A" w:rsidRPr="00930CC7" w:rsidRDefault="005A683A" w:rsidP="001368BF">
      <w:pPr>
        <w:pStyle w:val="Akapitzlist"/>
        <w:spacing w:line="360" w:lineRule="auto"/>
        <w:ind w:left="0"/>
        <w:jc w:val="both"/>
      </w:pPr>
    </w:p>
    <w:p w14:paraId="61F5A9D0" w14:textId="77777777" w:rsidR="003E33DD" w:rsidRDefault="005A683A" w:rsidP="001368BF">
      <w:pPr>
        <w:pStyle w:val="Akapitzlist"/>
        <w:spacing w:line="360" w:lineRule="auto"/>
        <w:ind w:left="0"/>
        <w:jc w:val="both"/>
      </w:pPr>
      <w:r w:rsidRPr="00930CC7">
        <w:rPr>
          <w:color w:val="000000"/>
        </w:rPr>
        <w:t xml:space="preserve">Warunki Wjazdu wydaje się jedynie dla </w:t>
      </w:r>
      <w:r w:rsidRPr="00930CC7">
        <w:t>ulic</w:t>
      </w:r>
      <w:r w:rsidR="00CC78F6" w:rsidRPr="00930CC7">
        <w:t xml:space="preserve"> oznaczon</w:t>
      </w:r>
      <w:r w:rsidR="00223932">
        <w:t>ych znakiem B-5 (</w:t>
      </w:r>
      <w:r w:rsidR="00CC78F6" w:rsidRPr="00930CC7">
        <w:t xml:space="preserve">zakaz </w:t>
      </w:r>
      <w:r w:rsidR="00967018" w:rsidRPr="00930CC7">
        <w:t>wjazdu</w:t>
      </w:r>
      <w:r w:rsidR="00CC78F6" w:rsidRPr="00930CC7">
        <w:t xml:space="preserve"> pojazdów o masie całkowitej większej niż</w:t>
      </w:r>
      <w:r w:rsidR="00925B59" w:rsidRPr="00930CC7">
        <w:t> </w:t>
      </w:r>
      <w:r w:rsidRPr="00930CC7">
        <w:t>dopuszczają znaki</w:t>
      </w:r>
      <w:r w:rsidR="00223932">
        <w:t>)</w:t>
      </w:r>
      <w:r w:rsidR="00CC78F6" w:rsidRPr="00930CC7">
        <w:t xml:space="preserve"> z tabliczką </w:t>
      </w:r>
      <w:proofErr w:type="spellStart"/>
      <w:r w:rsidR="001368BF" w:rsidRPr="00930CC7">
        <w:t>podznakową</w:t>
      </w:r>
      <w:proofErr w:type="spellEnd"/>
      <w:r w:rsidR="001368BF" w:rsidRPr="00930CC7">
        <w:t xml:space="preserve"> </w:t>
      </w:r>
      <w:r w:rsidR="00CC78F6" w:rsidRPr="00930CC7">
        <w:t xml:space="preserve">– </w:t>
      </w:r>
      <w:r w:rsidR="001368BF" w:rsidRPr="00930CC7">
        <w:t>„</w:t>
      </w:r>
      <w:r w:rsidR="00CC78F6" w:rsidRPr="00930CC7">
        <w:t>wjazd na zasadach określonych przez ZDM</w:t>
      </w:r>
      <w:r w:rsidR="001368BF" w:rsidRPr="00930CC7">
        <w:t>”</w:t>
      </w:r>
      <w:r w:rsidR="00CC78F6" w:rsidRPr="00930CC7">
        <w:t xml:space="preserve"> lub </w:t>
      </w:r>
      <w:r w:rsidR="001368BF" w:rsidRPr="00930CC7">
        <w:t>zbliżonej</w:t>
      </w:r>
      <w:r w:rsidR="00CC78F6" w:rsidRPr="00930CC7">
        <w:t xml:space="preserve"> treści</w:t>
      </w:r>
      <w:r w:rsidRPr="00930CC7">
        <w:t>.</w:t>
      </w:r>
    </w:p>
    <w:p w14:paraId="144CC703" w14:textId="0E3A2068" w:rsidR="001368BF" w:rsidRPr="00930CC7" w:rsidRDefault="00D34DC2" w:rsidP="001368BF">
      <w:pPr>
        <w:pStyle w:val="Akapitzlist"/>
        <w:spacing w:line="360" w:lineRule="auto"/>
        <w:ind w:left="0"/>
        <w:jc w:val="both"/>
      </w:pPr>
      <w:r w:rsidRPr="00C17841">
        <w:lastRenderedPageBreak/>
        <w:t xml:space="preserve">W przypadku umieszczenia  na tabliczce </w:t>
      </w:r>
      <w:proofErr w:type="spellStart"/>
      <w:r w:rsidRPr="00C17841">
        <w:t>podznakowej</w:t>
      </w:r>
      <w:proofErr w:type="spellEnd"/>
      <w:r w:rsidRPr="00C17841">
        <w:t xml:space="preserve"> konkretne</w:t>
      </w:r>
      <w:r w:rsidR="003E33DD" w:rsidRPr="00C17841">
        <w:t xml:space="preserve">j nazwy instytucji lub adresu </w:t>
      </w:r>
      <w:r w:rsidRPr="00C17841">
        <w:t xml:space="preserve">np. </w:t>
      </w:r>
      <w:r w:rsidR="003E33DD" w:rsidRPr="00C17841">
        <w:t>„</w:t>
      </w:r>
      <w:r w:rsidRPr="00C17841">
        <w:t xml:space="preserve">Dojazd do </w:t>
      </w:r>
      <w:r w:rsidR="00C17841" w:rsidRPr="00C17841">
        <w:t>posesji …</w:t>
      </w:r>
      <w:r w:rsidR="003E33DD" w:rsidRPr="00C17841">
        <w:t>”,</w:t>
      </w:r>
      <w:r w:rsidRPr="00C17841">
        <w:t xml:space="preserve"> dopuszcza się wjazd bez konieczności posiadania </w:t>
      </w:r>
      <w:r w:rsidR="00C17841" w:rsidRPr="00C17841">
        <w:t>W</w:t>
      </w:r>
      <w:r w:rsidRPr="00C17841">
        <w:t xml:space="preserve">arunków </w:t>
      </w:r>
      <w:r w:rsidR="00C17841" w:rsidRPr="00C17841">
        <w:t>W</w:t>
      </w:r>
      <w:r w:rsidRPr="00C17841">
        <w:t>jazdu</w:t>
      </w:r>
      <w:r w:rsidR="003E33DD" w:rsidRPr="00C17841">
        <w:t>,</w:t>
      </w:r>
      <w:r w:rsidRPr="00C17841">
        <w:t xml:space="preserve"> a jedynie na podstawie dokumentu potwierdzającego zasadność wjazdu np.</w:t>
      </w:r>
      <w:r w:rsidR="003E33DD" w:rsidRPr="00C17841">
        <w:t xml:space="preserve"> </w:t>
      </w:r>
      <w:r w:rsidRPr="00C17841">
        <w:t>list</w:t>
      </w:r>
      <w:r w:rsidR="003E33DD" w:rsidRPr="00C17841">
        <w:t>u</w:t>
      </w:r>
      <w:r w:rsidRPr="00C17841">
        <w:t xml:space="preserve"> przewozow</w:t>
      </w:r>
      <w:r w:rsidR="003E33DD" w:rsidRPr="00C17841">
        <w:t>ego</w:t>
      </w:r>
      <w:r w:rsidR="00C17841" w:rsidRPr="00C17841">
        <w:t>, umowy</w:t>
      </w:r>
      <w:r w:rsidRPr="00C17841">
        <w:t>.</w:t>
      </w:r>
      <w:r w:rsidRPr="00D34DC2">
        <w:t> </w:t>
      </w:r>
    </w:p>
    <w:p w14:paraId="607B6B0C" w14:textId="43346C6C" w:rsidR="00600D87" w:rsidRPr="00930CC7" w:rsidRDefault="00930CC7" w:rsidP="001368BF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§ </w:t>
      </w:r>
      <w:r w:rsidR="00A840D6" w:rsidRPr="00930CC7">
        <w:rPr>
          <w:sz w:val="24"/>
          <w:szCs w:val="24"/>
        </w:rPr>
        <w:t>4</w:t>
      </w:r>
    </w:p>
    <w:p w14:paraId="79C68499" w14:textId="77777777" w:rsidR="00CC78F6" w:rsidRPr="00930CC7" w:rsidRDefault="00CC78F6" w:rsidP="001368BF">
      <w:pPr>
        <w:pStyle w:val="Akapitzlist"/>
        <w:spacing w:line="360" w:lineRule="auto"/>
        <w:ind w:left="0"/>
        <w:jc w:val="both"/>
      </w:pPr>
    </w:p>
    <w:p w14:paraId="5497584B" w14:textId="77777777" w:rsidR="002D28D2" w:rsidRPr="00930CC7" w:rsidRDefault="002D28D2" w:rsidP="002D28D2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color w:val="000000"/>
          <w:sz w:val="24"/>
          <w:szCs w:val="24"/>
        </w:rPr>
      </w:pPr>
      <w:r w:rsidRPr="00930CC7">
        <w:rPr>
          <w:color w:val="000000"/>
          <w:sz w:val="24"/>
          <w:szCs w:val="24"/>
        </w:rPr>
        <w:t>Warunki Wjazdu wydaje dyrektor ZDM. Do wydawania Warunków Wjazdu dyrektor może upoważnić innych pracowników ZDM.</w:t>
      </w:r>
    </w:p>
    <w:p w14:paraId="70E379F0" w14:textId="77777777" w:rsidR="001368BF" w:rsidRPr="00930CC7" w:rsidRDefault="001368BF" w:rsidP="001368BF">
      <w:pPr>
        <w:pStyle w:val="Akapitzlist"/>
        <w:spacing w:line="360" w:lineRule="auto"/>
        <w:ind w:left="0"/>
        <w:jc w:val="both"/>
      </w:pPr>
    </w:p>
    <w:p w14:paraId="61C9EBB7" w14:textId="36E8A97D" w:rsidR="001368BF" w:rsidRPr="00930CC7" w:rsidRDefault="001368BF" w:rsidP="001368BF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 xml:space="preserve">§ </w:t>
      </w:r>
      <w:r w:rsidR="00A840D6" w:rsidRPr="00930CC7">
        <w:rPr>
          <w:sz w:val="24"/>
          <w:szCs w:val="24"/>
        </w:rPr>
        <w:t>5</w:t>
      </w:r>
    </w:p>
    <w:p w14:paraId="1A64AB51" w14:textId="77777777" w:rsidR="00621316" w:rsidRPr="00930CC7" w:rsidRDefault="00621316" w:rsidP="001368BF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</w:p>
    <w:p w14:paraId="230D021E" w14:textId="7CAC9EAC" w:rsidR="001368BF" w:rsidRPr="00930CC7" w:rsidRDefault="001368BF" w:rsidP="001368BF">
      <w:pPr>
        <w:pStyle w:val="Akapitzlist"/>
        <w:spacing w:line="360" w:lineRule="auto"/>
        <w:ind w:left="0"/>
        <w:jc w:val="both"/>
      </w:pPr>
      <w:r w:rsidRPr="00930CC7">
        <w:t>Po</w:t>
      </w:r>
      <w:r w:rsidR="002D28D2" w:rsidRPr="00930CC7">
        <w:t xml:space="preserve">dstawę wydania Warunków Wjazdu </w:t>
      </w:r>
      <w:r w:rsidRPr="00930CC7">
        <w:t xml:space="preserve">stanowi złożony wniosek </w:t>
      </w:r>
      <w:r w:rsidR="00C35237" w:rsidRPr="00930CC7">
        <w:t>wraz z udokumentowanym celem podróży, np.:</w:t>
      </w:r>
    </w:p>
    <w:p w14:paraId="4516FB82" w14:textId="77777777" w:rsidR="00C35237" w:rsidRPr="00930CC7" w:rsidRDefault="00C35237" w:rsidP="00621316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realizacją inwestycji budowlanych na terenie miasta (udokumentowana umowa),</w:t>
      </w:r>
    </w:p>
    <w:p w14:paraId="1DBB966D" w14:textId="77777777" w:rsidR="00C35237" w:rsidRPr="00930CC7" w:rsidRDefault="00967018" w:rsidP="00621316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koniecznością</w:t>
      </w:r>
      <w:r w:rsidR="00C35237" w:rsidRPr="00930CC7">
        <w:t xml:space="preserve"> zapewnienie dojazdu do bazy transportowej na terenie miasta,</w:t>
      </w:r>
    </w:p>
    <w:p w14:paraId="4086922A" w14:textId="77777777" w:rsidR="00C35237" w:rsidRPr="00930CC7" w:rsidRDefault="00C35237" w:rsidP="00621316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zapewnieniem przewozu paliw płynnych, przejazdu pojazdów typu izoterma i chłodnia oraz</w:t>
      </w:r>
      <w:r w:rsidR="00621316" w:rsidRPr="00930CC7">
        <w:t> </w:t>
      </w:r>
      <w:r w:rsidRPr="00930CC7">
        <w:t>przewozu żywego inwentarza do placówek usytuowanych na terenie miasta,</w:t>
      </w:r>
    </w:p>
    <w:p w14:paraId="05A22270" w14:textId="77777777" w:rsidR="00621316" w:rsidRPr="00930CC7" w:rsidRDefault="00621316" w:rsidP="00621316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świadczeniem usług komunalnych na terenie miasta.</w:t>
      </w:r>
    </w:p>
    <w:p w14:paraId="380FD99C" w14:textId="77777777" w:rsidR="001368BF" w:rsidRPr="00930CC7" w:rsidRDefault="001368BF" w:rsidP="001368BF">
      <w:pPr>
        <w:pStyle w:val="Akapitzlist"/>
        <w:spacing w:line="360" w:lineRule="auto"/>
        <w:ind w:left="0"/>
        <w:jc w:val="both"/>
      </w:pPr>
    </w:p>
    <w:p w14:paraId="531C14FB" w14:textId="524282F4" w:rsidR="00621316" w:rsidRPr="00930CC7" w:rsidRDefault="00930CC7" w:rsidP="00621316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§ 6</w:t>
      </w:r>
    </w:p>
    <w:p w14:paraId="775DBCD1" w14:textId="77777777" w:rsidR="001368BF" w:rsidRPr="00930CC7" w:rsidRDefault="001368BF" w:rsidP="001368BF">
      <w:pPr>
        <w:pStyle w:val="Akapitzlist"/>
        <w:spacing w:line="360" w:lineRule="auto"/>
        <w:ind w:left="0"/>
        <w:jc w:val="both"/>
      </w:pPr>
    </w:p>
    <w:p w14:paraId="6221A3BF" w14:textId="6C28982E" w:rsidR="001368BF" w:rsidRPr="00930CC7" w:rsidRDefault="002D28D2" w:rsidP="001368BF">
      <w:pPr>
        <w:pStyle w:val="Akapitzlist"/>
        <w:spacing w:line="360" w:lineRule="auto"/>
        <w:ind w:left="0"/>
        <w:jc w:val="both"/>
      </w:pPr>
      <w:r w:rsidRPr="00930CC7">
        <w:t xml:space="preserve">Z wnioskiem o wydanie Warunków Wjazdu </w:t>
      </w:r>
      <w:r w:rsidR="00465C35" w:rsidRPr="00930CC7">
        <w:t>może wystąpić</w:t>
      </w:r>
      <w:r w:rsidR="00BE33EE" w:rsidRPr="00930CC7">
        <w:t>, np.</w:t>
      </w:r>
      <w:r w:rsidR="00465C35" w:rsidRPr="00930CC7">
        <w:t>:</w:t>
      </w:r>
    </w:p>
    <w:p w14:paraId="3F93C01C" w14:textId="77777777" w:rsidR="00465C35" w:rsidRPr="00930CC7" w:rsidRDefault="00465C35" w:rsidP="00465C35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 xml:space="preserve">inwestor, </w:t>
      </w:r>
    </w:p>
    <w:p w14:paraId="223DD754" w14:textId="77777777" w:rsidR="00465C35" w:rsidRPr="00930CC7" w:rsidRDefault="00465C35" w:rsidP="00465C35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firma transportowa,</w:t>
      </w:r>
    </w:p>
    <w:p w14:paraId="397A6D3C" w14:textId="77777777" w:rsidR="00465C35" w:rsidRPr="00930CC7" w:rsidRDefault="00465C35" w:rsidP="00465C35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przedsiębiorca nie posiadający własnego taboru.</w:t>
      </w:r>
    </w:p>
    <w:p w14:paraId="28BD67B9" w14:textId="77777777" w:rsidR="001368BF" w:rsidRPr="00930CC7" w:rsidRDefault="001368BF" w:rsidP="001368BF">
      <w:pPr>
        <w:pStyle w:val="Akapitzlist"/>
        <w:spacing w:line="360" w:lineRule="auto"/>
        <w:ind w:left="0"/>
        <w:jc w:val="both"/>
      </w:pPr>
    </w:p>
    <w:p w14:paraId="0540DE48" w14:textId="0128E70A" w:rsidR="00465C35" w:rsidRPr="00930CC7" w:rsidRDefault="00465C35" w:rsidP="00465C35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 xml:space="preserve">§ </w:t>
      </w:r>
      <w:r w:rsidR="00930CC7">
        <w:rPr>
          <w:sz w:val="24"/>
          <w:szCs w:val="24"/>
        </w:rPr>
        <w:t>7</w:t>
      </w:r>
    </w:p>
    <w:p w14:paraId="249C1ADE" w14:textId="77777777" w:rsidR="001368BF" w:rsidRPr="00930CC7" w:rsidRDefault="001368BF" w:rsidP="001368BF">
      <w:pPr>
        <w:pStyle w:val="Akapitzlist"/>
        <w:spacing w:line="360" w:lineRule="auto"/>
        <w:ind w:left="0"/>
        <w:jc w:val="both"/>
      </w:pPr>
    </w:p>
    <w:p w14:paraId="13BF7EA8" w14:textId="22DAACFE" w:rsidR="00BE33EE" w:rsidRPr="00930CC7" w:rsidRDefault="00BE33EE" w:rsidP="00BE33EE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930CC7">
        <w:rPr>
          <w:sz w:val="24"/>
          <w:szCs w:val="24"/>
        </w:rPr>
        <w:t xml:space="preserve">Warunki </w:t>
      </w:r>
      <w:r w:rsidR="002D28D2" w:rsidRPr="00930CC7">
        <w:rPr>
          <w:sz w:val="24"/>
          <w:szCs w:val="24"/>
        </w:rPr>
        <w:t xml:space="preserve">Wjazdu </w:t>
      </w:r>
      <w:r w:rsidRPr="00930CC7">
        <w:rPr>
          <w:sz w:val="24"/>
          <w:szCs w:val="24"/>
        </w:rPr>
        <w:t xml:space="preserve">wydawane są na podstawie odpowiednio uzasadnionego i udokumentowanego wniosku – </w:t>
      </w:r>
      <w:r w:rsidR="002D28D2" w:rsidRPr="00930CC7">
        <w:rPr>
          <w:color w:val="000000"/>
          <w:sz w:val="24"/>
          <w:szCs w:val="24"/>
        </w:rPr>
        <w:t>wzór znajduje się w załączniku nr 1 do Regulaminu.</w:t>
      </w:r>
      <w:r w:rsidR="002D28D2" w:rsidRPr="00930CC7">
        <w:rPr>
          <w:sz w:val="24"/>
          <w:szCs w:val="24"/>
        </w:rPr>
        <w:t xml:space="preserve"> </w:t>
      </w:r>
      <w:r w:rsidRPr="00930CC7">
        <w:rPr>
          <w:sz w:val="24"/>
          <w:szCs w:val="24"/>
        </w:rPr>
        <w:t xml:space="preserve">Druk wniosku dostępny jest również w siedzibie Zarządu Dróg Miejskich w Poznaniu lub pod adresem: </w:t>
      </w:r>
      <w:hyperlink r:id="rId8" w:history="1">
        <w:r w:rsidRPr="00930CC7">
          <w:rPr>
            <w:sz w:val="24"/>
            <w:szCs w:val="24"/>
            <w:u w:val="single"/>
          </w:rPr>
          <w:t>www.zdm.poznan.pl</w:t>
        </w:r>
      </w:hyperlink>
      <w:r w:rsidRPr="00930CC7">
        <w:rPr>
          <w:sz w:val="24"/>
          <w:szCs w:val="24"/>
        </w:rPr>
        <w:t xml:space="preserve">, w zakładce „załatw sprawę”. </w:t>
      </w:r>
    </w:p>
    <w:p w14:paraId="346ABBDD" w14:textId="77777777" w:rsidR="00BE33EE" w:rsidRPr="00930CC7" w:rsidRDefault="00BE33EE" w:rsidP="00BE33EE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  <w:r w:rsidRPr="00930CC7">
        <w:rPr>
          <w:sz w:val="24"/>
          <w:szCs w:val="24"/>
        </w:rPr>
        <w:lastRenderedPageBreak/>
        <w:t xml:space="preserve">Wniosek należy składać w siedzibie Zarządu Dróg Miejskich w Poznaniu, ul. Wilczak 17,  61- 623 Poznań, listownie, </w:t>
      </w:r>
      <w:r w:rsidR="000D2A40" w:rsidRPr="00930CC7">
        <w:rPr>
          <w:sz w:val="24"/>
          <w:szCs w:val="24"/>
        </w:rPr>
        <w:t>e-</w:t>
      </w:r>
      <w:r w:rsidRPr="00930CC7">
        <w:rPr>
          <w:sz w:val="24"/>
          <w:szCs w:val="24"/>
        </w:rPr>
        <w:t>mailowo (</w:t>
      </w:r>
      <w:hyperlink r:id="rId9" w:history="1">
        <w:r w:rsidRPr="00930CC7">
          <w:rPr>
            <w:rStyle w:val="Hipercze"/>
            <w:color w:val="auto"/>
            <w:sz w:val="24"/>
            <w:szCs w:val="24"/>
          </w:rPr>
          <w:t>zdm@zdm.poznan.pl</w:t>
        </w:r>
      </w:hyperlink>
      <w:r w:rsidRPr="00930CC7">
        <w:rPr>
          <w:sz w:val="24"/>
          <w:szCs w:val="24"/>
        </w:rPr>
        <w:t>) lub za pośrednictwem formularza elektronicznego.</w:t>
      </w:r>
    </w:p>
    <w:p w14:paraId="7DB5D609" w14:textId="17C2F06E" w:rsidR="00BE33EE" w:rsidRPr="00930CC7" w:rsidRDefault="00BE33EE" w:rsidP="00BE33EE">
      <w:pPr>
        <w:pStyle w:val="Akapitzlist"/>
        <w:spacing w:line="360" w:lineRule="auto"/>
        <w:ind w:left="0"/>
        <w:jc w:val="both"/>
      </w:pPr>
      <w:r w:rsidRPr="00930CC7">
        <w:t>Wszystkie pojazdy wpisane we wniosku muszą posiadać nr rejestracyjny</w:t>
      </w:r>
      <w:r w:rsidR="002D28D2" w:rsidRPr="00930CC7">
        <w:t>. Nie przewiduje się wydawania Warunków Wjazdu</w:t>
      </w:r>
      <w:r w:rsidRPr="00930CC7">
        <w:t xml:space="preserve"> na okaziciela.</w:t>
      </w:r>
    </w:p>
    <w:p w14:paraId="43E125C9" w14:textId="77777777" w:rsidR="00DE128E" w:rsidRPr="00930CC7" w:rsidRDefault="00DE128E" w:rsidP="001368BF">
      <w:pPr>
        <w:pStyle w:val="Akapitzlist"/>
        <w:spacing w:line="360" w:lineRule="auto"/>
        <w:ind w:left="0"/>
        <w:jc w:val="both"/>
      </w:pPr>
    </w:p>
    <w:p w14:paraId="2F735614" w14:textId="7F03CEE3" w:rsidR="00DE128E" w:rsidRPr="00930CC7" w:rsidRDefault="00DE128E" w:rsidP="00DE128E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 xml:space="preserve">§ </w:t>
      </w:r>
      <w:r w:rsidR="00930CC7">
        <w:rPr>
          <w:sz w:val="24"/>
          <w:szCs w:val="24"/>
        </w:rPr>
        <w:t>8</w:t>
      </w:r>
    </w:p>
    <w:p w14:paraId="76BA10BC" w14:textId="77777777" w:rsidR="00DE128E" w:rsidRPr="00930CC7" w:rsidRDefault="00DE128E" w:rsidP="001368BF">
      <w:pPr>
        <w:pStyle w:val="Akapitzlist"/>
        <w:spacing w:line="360" w:lineRule="auto"/>
        <w:ind w:left="0"/>
        <w:jc w:val="both"/>
      </w:pPr>
    </w:p>
    <w:p w14:paraId="5B20E379" w14:textId="3206660A" w:rsidR="00DE128E" w:rsidRPr="00930CC7" w:rsidRDefault="00DE128E" w:rsidP="001368BF">
      <w:pPr>
        <w:pStyle w:val="Akapitzlist"/>
        <w:spacing w:line="360" w:lineRule="auto"/>
        <w:ind w:left="0"/>
        <w:jc w:val="both"/>
      </w:pPr>
      <w:r w:rsidRPr="00930CC7">
        <w:t xml:space="preserve">W przypadku inwestycji, dla których zostaną wydane </w:t>
      </w:r>
      <w:r w:rsidR="002D28D2" w:rsidRPr="00930CC7">
        <w:t xml:space="preserve">Warunki Wjazdu </w:t>
      </w:r>
      <w:r w:rsidR="009D5879" w:rsidRPr="00930CC7">
        <w:t>w formie elektronicznej,</w:t>
      </w:r>
      <w:r w:rsidRPr="00930CC7">
        <w:t xml:space="preserve"> dysponentem kart będą wnioskodawcy za pomocą programu komputerowego – indywidualnego loginu i </w:t>
      </w:r>
      <w:r w:rsidR="00967018" w:rsidRPr="00930CC7">
        <w:t>hasła</w:t>
      </w:r>
      <w:r w:rsidRPr="00930CC7">
        <w:t xml:space="preserve"> udostępn</w:t>
      </w:r>
      <w:r w:rsidR="00967018" w:rsidRPr="00930CC7">
        <w:t>ianego przez ZDM. Wnioskodawca b</w:t>
      </w:r>
      <w:r w:rsidRPr="00930CC7">
        <w:t xml:space="preserve">ędzie wpisywał do programu </w:t>
      </w:r>
      <w:r w:rsidR="00967018" w:rsidRPr="00930CC7">
        <w:t>numer</w:t>
      </w:r>
      <w:r w:rsidRPr="00930CC7">
        <w:t xml:space="preserve"> rejestracyjny pojazdu.</w:t>
      </w:r>
      <w:r w:rsidR="005A455C" w:rsidRPr="00930CC7">
        <w:t xml:space="preserve"> </w:t>
      </w:r>
      <w:r w:rsidRPr="00930CC7">
        <w:t>Numer ten będzie automatycznie zarejestrowany w</w:t>
      </w:r>
      <w:r w:rsidR="00C17841">
        <w:t> </w:t>
      </w:r>
      <w:r w:rsidRPr="00930CC7">
        <w:t>systemie i tylko wtedy możl</w:t>
      </w:r>
      <w:r w:rsidR="002D28D2" w:rsidRPr="00930CC7">
        <w:t>iwym będzie wydrukowanie karty Warunki Wjazdu</w:t>
      </w:r>
      <w:r w:rsidRPr="00930CC7">
        <w:t xml:space="preserve">. </w:t>
      </w:r>
      <w:r w:rsidR="009D5879" w:rsidRPr="00930CC7">
        <w:t xml:space="preserve">Kartę </w:t>
      </w:r>
      <w:r w:rsidR="00D34DC2" w:rsidRPr="00AE00EA">
        <w:t>Warunki Wj</w:t>
      </w:r>
      <w:r w:rsidR="002D28D2" w:rsidRPr="00AE00EA">
        <w:t>a</w:t>
      </w:r>
      <w:r w:rsidR="00D34DC2" w:rsidRPr="00AE00EA">
        <w:t>z</w:t>
      </w:r>
      <w:r w:rsidR="002D28D2" w:rsidRPr="00AE00EA">
        <w:t>du</w:t>
      </w:r>
      <w:r w:rsidRPr="00930CC7">
        <w:t xml:space="preserve"> </w:t>
      </w:r>
      <w:r w:rsidR="009D5879" w:rsidRPr="00930CC7">
        <w:t xml:space="preserve">należy wydrukować w kolorze, </w:t>
      </w:r>
      <w:r w:rsidRPr="00930CC7">
        <w:t xml:space="preserve">na </w:t>
      </w:r>
      <w:r w:rsidR="003834FF" w:rsidRPr="00930CC7">
        <w:t xml:space="preserve">białym </w:t>
      </w:r>
      <w:r w:rsidRPr="00930CC7">
        <w:t>papierze o</w:t>
      </w:r>
      <w:r w:rsidR="003834FF" w:rsidRPr="00930CC7">
        <w:t> </w:t>
      </w:r>
      <w:r w:rsidR="009D5879" w:rsidRPr="00930CC7">
        <w:t>formacie A4.</w:t>
      </w:r>
    </w:p>
    <w:p w14:paraId="17C37772" w14:textId="77777777" w:rsidR="00DE128E" w:rsidRPr="00930CC7" w:rsidRDefault="00DE128E" w:rsidP="001368BF">
      <w:pPr>
        <w:pStyle w:val="Akapitzlist"/>
        <w:spacing w:line="360" w:lineRule="auto"/>
        <w:ind w:left="0"/>
        <w:jc w:val="both"/>
      </w:pPr>
    </w:p>
    <w:p w14:paraId="40CA05C3" w14:textId="2DE4B66D" w:rsidR="00DE128E" w:rsidRPr="00930CC7" w:rsidRDefault="00DE128E" w:rsidP="00DE128E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 xml:space="preserve">§ </w:t>
      </w:r>
      <w:r w:rsidR="00930CC7">
        <w:rPr>
          <w:sz w:val="24"/>
          <w:szCs w:val="24"/>
        </w:rPr>
        <w:t>9</w:t>
      </w:r>
    </w:p>
    <w:p w14:paraId="214BF045" w14:textId="77777777" w:rsidR="00DE128E" w:rsidRPr="00930CC7" w:rsidRDefault="00DE128E" w:rsidP="001368BF">
      <w:pPr>
        <w:pStyle w:val="Akapitzlist"/>
        <w:spacing w:line="360" w:lineRule="auto"/>
        <w:ind w:left="0"/>
        <w:jc w:val="both"/>
      </w:pPr>
    </w:p>
    <w:p w14:paraId="794D4627" w14:textId="317EF31B" w:rsidR="003205DC" w:rsidRPr="00930CC7" w:rsidRDefault="00CC78F6" w:rsidP="001368BF">
      <w:pPr>
        <w:pStyle w:val="Akapitzlist"/>
        <w:spacing w:line="360" w:lineRule="auto"/>
        <w:ind w:left="0"/>
        <w:jc w:val="both"/>
      </w:pPr>
      <w:r w:rsidRPr="00930CC7">
        <w:t>W przypadku</w:t>
      </w:r>
      <w:r w:rsidR="0001759E" w:rsidRPr="00930CC7">
        <w:t>,</w:t>
      </w:r>
      <w:r w:rsidRPr="00930CC7">
        <w:t xml:space="preserve"> gdy istnieje uzas</w:t>
      </w:r>
      <w:r w:rsidR="0001759E" w:rsidRPr="00930CC7">
        <w:t>adniona konieczność wjazdu w obszar objęty znakiem B-5 bez</w:t>
      </w:r>
      <w:r w:rsidR="008E0D6E" w:rsidRPr="00930CC7">
        <w:t> </w:t>
      </w:r>
      <w:r w:rsidR="0001759E" w:rsidRPr="00930CC7">
        <w:t xml:space="preserve">tabliczki </w:t>
      </w:r>
      <w:proofErr w:type="spellStart"/>
      <w:r w:rsidR="00DE128E" w:rsidRPr="00223932">
        <w:t>podzn</w:t>
      </w:r>
      <w:r w:rsidR="000D2A40" w:rsidRPr="00223932">
        <w:t>a</w:t>
      </w:r>
      <w:r w:rsidR="00DE128E" w:rsidRPr="00223932">
        <w:t>kowej</w:t>
      </w:r>
      <w:proofErr w:type="spellEnd"/>
      <w:r w:rsidR="00DE128E" w:rsidRPr="00223932">
        <w:t xml:space="preserve"> „</w:t>
      </w:r>
      <w:r w:rsidR="0001759E" w:rsidRPr="00223932">
        <w:t>wjazd na zasadach określonych przez ZDM</w:t>
      </w:r>
      <w:r w:rsidR="00DE128E" w:rsidRPr="00223932">
        <w:t>”</w:t>
      </w:r>
      <w:r w:rsidR="0001759E" w:rsidRPr="00930CC7">
        <w:t xml:space="preserve"> lub </w:t>
      </w:r>
      <w:r w:rsidR="00967018" w:rsidRPr="00930CC7">
        <w:t>zbliżonej</w:t>
      </w:r>
      <w:r w:rsidR="0001759E" w:rsidRPr="00930CC7">
        <w:t xml:space="preserve"> treści, </w:t>
      </w:r>
      <w:r w:rsidRPr="00930CC7">
        <w:t>należy przygotować i wprowadzić czasową organizację ruchu, która musi uwzględniać możliwość wjazdu pojazdów ciężarowych</w:t>
      </w:r>
      <w:r w:rsidR="00DE128E" w:rsidRPr="00930CC7">
        <w:t>.</w:t>
      </w:r>
      <w:r w:rsidRPr="00930CC7">
        <w:t xml:space="preserve"> </w:t>
      </w:r>
      <w:r w:rsidR="008E0D6E" w:rsidRPr="00930CC7">
        <w:t xml:space="preserve">Zasada ta nie dotyczy </w:t>
      </w:r>
      <w:r w:rsidR="003205DC" w:rsidRPr="00930CC7">
        <w:t>pojazdów obsługi komunalnej Miasta i utrzymania dróg posiadających w</w:t>
      </w:r>
      <w:r w:rsidR="005413FD" w:rsidRPr="00930CC7">
        <w:t xml:space="preserve"> tym celu wydane </w:t>
      </w:r>
      <w:r w:rsidR="002D28D2" w:rsidRPr="00930CC7">
        <w:t>Warunki Wjazdu.</w:t>
      </w:r>
    </w:p>
    <w:p w14:paraId="24894420" w14:textId="77777777" w:rsidR="00EA5444" w:rsidRPr="00930CC7" w:rsidRDefault="00EA5444" w:rsidP="001368BF">
      <w:pPr>
        <w:pStyle w:val="Akapitzlist"/>
        <w:spacing w:line="360" w:lineRule="auto"/>
        <w:ind w:left="0"/>
        <w:jc w:val="both"/>
      </w:pPr>
    </w:p>
    <w:p w14:paraId="41074023" w14:textId="69DABE32" w:rsidR="00600D87" w:rsidRPr="00930CC7" w:rsidRDefault="00600D8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bookmarkStart w:id="2" w:name="z2"/>
      <w:bookmarkEnd w:id="2"/>
      <w:r w:rsidRPr="00930CC7">
        <w:rPr>
          <w:sz w:val="24"/>
          <w:szCs w:val="24"/>
        </w:rPr>
        <w:t xml:space="preserve">§ </w:t>
      </w:r>
      <w:r w:rsidR="00930CC7">
        <w:rPr>
          <w:sz w:val="24"/>
          <w:szCs w:val="24"/>
        </w:rPr>
        <w:t>10</w:t>
      </w:r>
    </w:p>
    <w:p w14:paraId="4E34679D" w14:textId="77777777" w:rsidR="00600D87" w:rsidRPr="00930CC7" w:rsidRDefault="00600D8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</w:rPr>
      </w:pPr>
    </w:p>
    <w:p w14:paraId="7E56DF20" w14:textId="0735A72D" w:rsidR="00DE128E" w:rsidRPr="00930CC7" w:rsidRDefault="0001759E" w:rsidP="005C6649">
      <w:pPr>
        <w:spacing w:line="360" w:lineRule="auto"/>
        <w:jc w:val="both"/>
        <w:rPr>
          <w:sz w:val="24"/>
          <w:szCs w:val="24"/>
        </w:rPr>
      </w:pPr>
      <w:r w:rsidRPr="00C17841">
        <w:rPr>
          <w:sz w:val="24"/>
          <w:szCs w:val="24"/>
        </w:rPr>
        <w:t>W przypadku, gdy istnieje możliwość dojazdu do obiektu/budowy drogami nieobjętymi znakiem B-5, należy z tych dróg korzystać</w:t>
      </w:r>
      <w:r w:rsidR="00DE128E" w:rsidRPr="00C17841">
        <w:rPr>
          <w:sz w:val="24"/>
          <w:szCs w:val="24"/>
        </w:rPr>
        <w:t xml:space="preserve">. </w:t>
      </w:r>
      <w:r w:rsidR="005C6649" w:rsidRPr="00C17841">
        <w:rPr>
          <w:sz w:val="24"/>
          <w:szCs w:val="24"/>
        </w:rPr>
        <w:t>Zabrania się przejazdów skracających drogę. Przejazd drogą objętą znakiem B-5 musi dotyczyć tylko niezbędnego odcinka drogi.</w:t>
      </w:r>
    </w:p>
    <w:p w14:paraId="65BAD5CB" w14:textId="77777777" w:rsidR="0001759E" w:rsidRPr="00930CC7" w:rsidRDefault="0001759E" w:rsidP="00930CC7">
      <w:pPr>
        <w:spacing w:after="240"/>
        <w:jc w:val="both"/>
        <w:rPr>
          <w:sz w:val="24"/>
          <w:szCs w:val="24"/>
        </w:rPr>
      </w:pPr>
    </w:p>
    <w:p w14:paraId="4BA8C0A9" w14:textId="7026E55C" w:rsidR="0001759E" w:rsidRPr="00930CC7" w:rsidRDefault="00DE128E" w:rsidP="0001759E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 xml:space="preserve">§ </w:t>
      </w:r>
      <w:r w:rsidR="00930CC7">
        <w:rPr>
          <w:sz w:val="24"/>
          <w:szCs w:val="24"/>
        </w:rPr>
        <w:t>11</w:t>
      </w:r>
    </w:p>
    <w:p w14:paraId="23F3ED29" w14:textId="77777777" w:rsidR="0001759E" w:rsidRPr="00930CC7" w:rsidRDefault="0001759E" w:rsidP="0001759E">
      <w:pPr>
        <w:jc w:val="both"/>
        <w:rPr>
          <w:sz w:val="24"/>
          <w:szCs w:val="24"/>
        </w:rPr>
      </w:pPr>
    </w:p>
    <w:p w14:paraId="5FDE0899" w14:textId="318935EF" w:rsidR="00BC1449" w:rsidRPr="00C17841" w:rsidRDefault="0001759E" w:rsidP="00967018">
      <w:pPr>
        <w:numPr>
          <w:ilvl w:val="0"/>
          <w:numId w:val="5"/>
        </w:numPr>
        <w:spacing w:line="360" w:lineRule="auto"/>
        <w:ind w:left="426"/>
        <w:jc w:val="both"/>
        <w:rPr>
          <w:sz w:val="24"/>
          <w:szCs w:val="24"/>
        </w:rPr>
      </w:pPr>
      <w:r w:rsidRPr="00930CC7">
        <w:rPr>
          <w:sz w:val="24"/>
          <w:szCs w:val="24"/>
        </w:rPr>
        <w:t>W celu wjazdu w obszar ograniczony znakiem B-</w:t>
      </w:r>
      <w:r w:rsidRPr="00C17841">
        <w:rPr>
          <w:sz w:val="24"/>
          <w:szCs w:val="24"/>
        </w:rPr>
        <w:t>5 (</w:t>
      </w:r>
      <w:r w:rsidR="00B56ED9" w:rsidRPr="00C17841">
        <w:rPr>
          <w:sz w:val="24"/>
          <w:szCs w:val="24"/>
        </w:rPr>
        <w:t>inny</w:t>
      </w:r>
      <w:r w:rsidR="00B105B0" w:rsidRPr="00C17841">
        <w:rPr>
          <w:sz w:val="24"/>
          <w:szCs w:val="24"/>
        </w:rPr>
        <w:t xml:space="preserve"> </w:t>
      </w:r>
      <w:r w:rsidRPr="00C17841">
        <w:rPr>
          <w:sz w:val="24"/>
          <w:szCs w:val="24"/>
        </w:rPr>
        <w:t xml:space="preserve">niż </w:t>
      </w:r>
      <w:r w:rsidR="00D34DC2" w:rsidRPr="00C17841">
        <w:rPr>
          <w:sz w:val="24"/>
          <w:szCs w:val="24"/>
        </w:rPr>
        <w:t xml:space="preserve"> </w:t>
      </w:r>
      <w:r w:rsidRPr="00C17841">
        <w:rPr>
          <w:sz w:val="24"/>
          <w:szCs w:val="24"/>
        </w:rPr>
        <w:t>16</w:t>
      </w:r>
      <w:r w:rsidR="00DE128E" w:rsidRPr="00C17841">
        <w:rPr>
          <w:sz w:val="24"/>
          <w:szCs w:val="24"/>
        </w:rPr>
        <w:t>t</w:t>
      </w:r>
      <w:r w:rsidRPr="00C17841">
        <w:rPr>
          <w:sz w:val="24"/>
          <w:szCs w:val="24"/>
        </w:rPr>
        <w:t xml:space="preserve"> np. 10</w:t>
      </w:r>
      <w:r w:rsidR="00BC1449" w:rsidRPr="00C17841">
        <w:rPr>
          <w:sz w:val="24"/>
          <w:szCs w:val="24"/>
        </w:rPr>
        <w:t>t</w:t>
      </w:r>
      <w:r w:rsidRPr="00C17841">
        <w:rPr>
          <w:sz w:val="24"/>
          <w:szCs w:val="24"/>
        </w:rPr>
        <w:t>, czy 3,5t) dodatkowo</w:t>
      </w:r>
      <w:r w:rsidR="00BC1449" w:rsidRPr="00C17841">
        <w:rPr>
          <w:sz w:val="24"/>
          <w:szCs w:val="24"/>
        </w:rPr>
        <w:t> </w:t>
      </w:r>
      <w:r w:rsidRPr="00C17841">
        <w:rPr>
          <w:sz w:val="24"/>
          <w:szCs w:val="24"/>
        </w:rPr>
        <w:t>do wniosku należy załączyć</w:t>
      </w:r>
      <w:r w:rsidR="00BC1449" w:rsidRPr="00C17841">
        <w:rPr>
          <w:sz w:val="24"/>
          <w:szCs w:val="24"/>
        </w:rPr>
        <w:t>:</w:t>
      </w:r>
    </w:p>
    <w:p w14:paraId="63FCB317" w14:textId="77777777" w:rsidR="00BC1449" w:rsidRPr="00C17841" w:rsidRDefault="00BC1449" w:rsidP="00BC1449">
      <w:pPr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C17841">
        <w:rPr>
          <w:sz w:val="24"/>
          <w:szCs w:val="24"/>
        </w:rPr>
        <w:t>oświadczenie o zapoznaniu się ze stanem technicznym ulic, po których poruszać się będą pojazdy i wykonaniu stosownej dokumentacji (inwentaryzacji) video lub fotograficznej dołączonej, jako załącznik do oświadczenia. Oświadczenie powinno zawierać zapis określający postępowanie w przypadku uszkodzenia nawierzchni dróg oraz innych elementów pasa drogowego spowodowanych wjazdem lub postojem pojazdu – wszelkie szkody będą bezzwłocznie naprawione lub koszty napraw tych uszkodzeń zostaną pokryte przez wnioskodawcę;</w:t>
      </w:r>
    </w:p>
    <w:p w14:paraId="706F6D91" w14:textId="60A6957D" w:rsidR="00BC1449" w:rsidRPr="00C17841" w:rsidRDefault="00BC1449" w:rsidP="00BC1449">
      <w:pPr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C17841">
        <w:rPr>
          <w:sz w:val="24"/>
          <w:szCs w:val="24"/>
        </w:rPr>
        <w:t>opinię Wydziału Remontów i Utrzymania Dróg ZDM, któr</w:t>
      </w:r>
      <w:r w:rsidR="003E33DD" w:rsidRPr="00C17841">
        <w:rPr>
          <w:sz w:val="24"/>
          <w:szCs w:val="24"/>
        </w:rPr>
        <w:t>a</w:t>
      </w:r>
      <w:r w:rsidRPr="00C17841">
        <w:rPr>
          <w:sz w:val="24"/>
          <w:szCs w:val="24"/>
        </w:rPr>
        <w:t xml:space="preserve"> zostanie wydana po</w:t>
      </w:r>
      <w:r w:rsidR="000D2A40" w:rsidRPr="00C17841">
        <w:rPr>
          <w:sz w:val="24"/>
          <w:szCs w:val="24"/>
        </w:rPr>
        <w:t> </w:t>
      </w:r>
      <w:r w:rsidRPr="00C17841">
        <w:rPr>
          <w:sz w:val="24"/>
          <w:szCs w:val="24"/>
        </w:rPr>
        <w:t xml:space="preserve">wypełnieniu i </w:t>
      </w:r>
      <w:r w:rsidR="00967018" w:rsidRPr="00C17841">
        <w:rPr>
          <w:sz w:val="24"/>
          <w:szCs w:val="24"/>
        </w:rPr>
        <w:t>przekazaniu</w:t>
      </w:r>
      <w:r w:rsidRPr="00C17841">
        <w:rPr>
          <w:sz w:val="24"/>
          <w:szCs w:val="24"/>
        </w:rPr>
        <w:t xml:space="preserve"> stosownego </w:t>
      </w:r>
      <w:r w:rsidR="00967018" w:rsidRPr="00C17841">
        <w:rPr>
          <w:sz w:val="24"/>
          <w:szCs w:val="24"/>
        </w:rPr>
        <w:t>oświadczenia. Wzór</w:t>
      </w:r>
      <w:r w:rsidRPr="00C17841">
        <w:rPr>
          <w:sz w:val="24"/>
          <w:szCs w:val="24"/>
        </w:rPr>
        <w:t xml:space="preserve"> oświadczenia stanowi załącznik</w:t>
      </w:r>
      <w:r w:rsidR="00D2681B" w:rsidRPr="00C17841">
        <w:rPr>
          <w:sz w:val="24"/>
          <w:szCs w:val="24"/>
        </w:rPr>
        <w:t xml:space="preserve"> nr 2</w:t>
      </w:r>
      <w:r w:rsidRPr="00C17841">
        <w:rPr>
          <w:sz w:val="24"/>
          <w:szCs w:val="24"/>
        </w:rPr>
        <w:t xml:space="preserve"> do Regulaminu.</w:t>
      </w:r>
    </w:p>
    <w:p w14:paraId="7DCB494F" w14:textId="18EF9382" w:rsidR="00BC1449" w:rsidRPr="00930CC7" w:rsidRDefault="00BC1449" w:rsidP="00967018">
      <w:pPr>
        <w:numPr>
          <w:ilvl w:val="0"/>
          <w:numId w:val="5"/>
        </w:numPr>
        <w:spacing w:line="360" w:lineRule="auto"/>
        <w:ind w:left="426"/>
        <w:jc w:val="both"/>
        <w:rPr>
          <w:sz w:val="24"/>
          <w:szCs w:val="24"/>
        </w:rPr>
      </w:pPr>
      <w:r w:rsidRPr="00C17841">
        <w:rPr>
          <w:sz w:val="24"/>
          <w:szCs w:val="24"/>
        </w:rPr>
        <w:t>Poruszanie się w obszarze ograniczonym znakiem B-5 (</w:t>
      </w:r>
      <w:r w:rsidR="00B56ED9" w:rsidRPr="00C17841">
        <w:rPr>
          <w:sz w:val="24"/>
          <w:szCs w:val="24"/>
        </w:rPr>
        <w:t>inny</w:t>
      </w:r>
      <w:r w:rsidRPr="00C17841">
        <w:rPr>
          <w:sz w:val="24"/>
          <w:szCs w:val="24"/>
        </w:rPr>
        <w:t xml:space="preserve"> niż 16t np. 10t, czy 3,5t) możliwe jest tylko i wyłącznie ulicami wskazanymi w wydanych</w:t>
      </w:r>
      <w:r w:rsidRPr="00930CC7">
        <w:rPr>
          <w:sz w:val="24"/>
          <w:szCs w:val="24"/>
        </w:rPr>
        <w:t xml:space="preserve"> </w:t>
      </w:r>
      <w:r w:rsidR="00D2681B" w:rsidRPr="00930CC7">
        <w:rPr>
          <w:sz w:val="24"/>
          <w:szCs w:val="24"/>
        </w:rPr>
        <w:t>Warunkach Wjazdu.</w:t>
      </w:r>
    </w:p>
    <w:p w14:paraId="7AC862CB" w14:textId="77777777" w:rsidR="00BC1449" w:rsidRPr="00930CC7" w:rsidRDefault="00BC1449" w:rsidP="00BC1449">
      <w:pPr>
        <w:spacing w:line="360" w:lineRule="auto"/>
        <w:jc w:val="both"/>
        <w:rPr>
          <w:sz w:val="24"/>
          <w:szCs w:val="24"/>
        </w:rPr>
      </w:pPr>
    </w:p>
    <w:p w14:paraId="7482F2C4" w14:textId="0BCF9AA4" w:rsidR="00BC1449" w:rsidRPr="00930CC7" w:rsidRDefault="00BC1449" w:rsidP="00BC1449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1</w:t>
      </w:r>
      <w:r w:rsidR="00930CC7">
        <w:rPr>
          <w:sz w:val="24"/>
          <w:szCs w:val="24"/>
        </w:rPr>
        <w:t>2</w:t>
      </w:r>
    </w:p>
    <w:p w14:paraId="5EA82E21" w14:textId="77777777" w:rsidR="0001759E" w:rsidRPr="00930CC7" w:rsidRDefault="0001759E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</w:rPr>
      </w:pPr>
    </w:p>
    <w:p w14:paraId="74FE9B9A" w14:textId="1AA9364C" w:rsidR="003C6527" w:rsidRPr="00930CC7" w:rsidRDefault="00600D87" w:rsidP="003C6527">
      <w:pPr>
        <w:spacing w:line="360" w:lineRule="auto"/>
        <w:jc w:val="both"/>
        <w:rPr>
          <w:sz w:val="24"/>
          <w:szCs w:val="24"/>
        </w:rPr>
      </w:pPr>
      <w:bookmarkStart w:id="3" w:name="z3"/>
      <w:bookmarkStart w:id="4" w:name="z4"/>
      <w:bookmarkEnd w:id="3"/>
      <w:bookmarkEnd w:id="4"/>
      <w:r w:rsidRPr="00930CC7">
        <w:rPr>
          <w:sz w:val="24"/>
          <w:szCs w:val="24"/>
        </w:rPr>
        <w:t xml:space="preserve">Warunki </w:t>
      </w:r>
      <w:r w:rsidR="00D2681B" w:rsidRPr="00930CC7">
        <w:rPr>
          <w:sz w:val="24"/>
          <w:szCs w:val="24"/>
        </w:rPr>
        <w:t>Wjazdu</w:t>
      </w:r>
      <w:r w:rsidRPr="00930CC7">
        <w:rPr>
          <w:sz w:val="24"/>
          <w:szCs w:val="24"/>
        </w:rPr>
        <w:t xml:space="preserve"> uprawniają pojazd do wjazdu w określonym w nich czasie, terminie oraz</w:t>
      </w:r>
      <w:r w:rsidR="003C6527" w:rsidRPr="00930CC7">
        <w:rPr>
          <w:sz w:val="24"/>
          <w:szCs w:val="24"/>
        </w:rPr>
        <w:t> </w:t>
      </w:r>
      <w:r w:rsidRPr="00930CC7">
        <w:rPr>
          <w:sz w:val="24"/>
          <w:szCs w:val="24"/>
        </w:rPr>
        <w:t>zgodnie z niniejszym regulaminem.</w:t>
      </w:r>
      <w:r w:rsidR="00925B59" w:rsidRPr="00930CC7">
        <w:rPr>
          <w:sz w:val="24"/>
          <w:szCs w:val="24"/>
        </w:rPr>
        <w:t xml:space="preserve"> Nie uprawniają do wjazdu za znak B-5, na którym umieszczona jest tabliczka</w:t>
      </w:r>
      <w:r w:rsidR="00BC1449" w:rsidRPr="00930CC7">
        <w:rPr>
          <w:sz w:val="24"/>
          <w:szCs w:val="24"/>
        </w:rPr>
        <w:t xml:space="preserve"> </w:t>
      </w:r>
      <w:proofErr w:type="spellStart"/>
      <w:r w:rsidR="00BC1449" w:rsidRPr="00930CC7">
        <w:rPr>
          <w:sz w:val="24"/>
          <w:szCs w:val="24"/>
        </w:rPr>
        <w:t>podznakowa</w:t>
      </w:r>
      <w:proofErr w:type="spellEnd"/>
      <w:r w:rsidR="00925B59" w:rsidRPr="00930CC7">
        <w:rPr>
          <w:sz w:val="24"/>
          <w:szCs w:val="24"/>
        </w:rPr>
        <w:t xml:space="preserve"> określająca datę </w:t>
      </w:r>
      <w:r w:rsidR="003C6527" w:rsidRPr="00930CC7">
        <w:rPr>
          <w:sz w:val="24"/>
          <w:szCs w:val="24"/>
        </w:rPr>
        <w:t xml:space="preserve">lub godziny </w:t>
      </w:r>
      <w:r w:rsidR="00925B59" w:rsidRPr="00930CC7">
        <w:rPr>
          <w:sz w:val="24"/>
          <w:szCs w:val="24"/>
        </w:rPr>
        <w:t>obowiązywania</w:t>
      </w:r>
      <w:r w:rsidR="003C6527" w:rsidRPr="00930CC7">
        <w:rPr>
          <w:sz w:val="24"/>
          <w:szCs w:val="24"/>
        </w:rPr>
        <w:t>, przy</w:t>
      </w:r>
      <w:r w:rsidR="000D2A40" w:rsidRPr="00930CC7">
        <w:rPr>
          <w:sz w:val="24"/>
          <w:szCs w:val="24"/>
        </w:rPr>
        <w:t> </w:t>
      </w:r>
      <w:r w:rsidR="003C6527" w:rsidRPr="00930CC7">
        <w:rPr>
          <w:sz w:val="24"/>
          <w:szCs w:val="24"/>
        </w:rPr>
        <w:t>założeniu, że</w:t>
      </w:r>
      <w:r w:rsidR="00D2681B" w:rsidRPr="00930CC7">
        <w:rPr>
          <w:sz w:val="24"/>
          <w:szCs w:val="24"/>
        </w:rPr>
        <w:t xml:space="preserve"> </w:t>
      </w:r>
      <w:r w:rsidR="003C6527" w:rsidRPr="00930CC7">
        <w:rPr>
          <w:sz w:val="24"/>
          <w:szCs w:val="24"/>
        </w:rPr>
        <w:t>z</w:t>
      </w:r>
      <w:r w:rsidR="00D2681B" w:rsidRPr="00930CC7">
        <w:rPr>
          <w:sz w:val="24"/>
          <w:szCs w:val="24"/>
        </w:rPr>
        <w:t xml:space="preserve"> </w:t>
      </w:r>
      <w:r w:rsidR="003C6527" w:rsidRPr="00930CC7">
        <w:rPr>
          <w:sz w:val="24"/>
          <w:szCs w:val="24"/>
        </w:rPr>
        <w:t xml:space="preserve">zakazu mogą być zwolnieni kierowcy pojazdów ciężarowych obsługujących budowy prowadzone </w:t>
      </w:r>
      <w:r w:rsidR="00BC1449" w:rsidRPr="00930CC7">
        <w:rPr>
          <w:sz w:val="24"/>
          <w:szCs w:val="24"/>
        </w:rPr>
        <w:t xml:space="preserve">dla Miasta Poznań, </w:t>
      </w:r>
      <w:r w:rsidR="003C6527" w:rsidRPr="00930CC7">
        <w:rPr>
          <w:sz w:val="24"/>
          <w:szCs w:val="24"/>
        </w:rPr>
        <w:t xml:space="preserve">w przypadku konieczności zachowania ciągłości budowy, </w:t>
      </w:r>
      <w:r w:rsidR="00BC1449" w:rsidRPr="00930CC7">
        <w:rPr>
          <w:sz w:val="24"/>
          <w:szCs w:val="24"/>
        </w:rPr>
        <w:t>czy w przypadku usuwania awarii.</w:t>
      </w:r>
      <w:r w:rsidR="003C6527" w:rsidRPr="00930CC7">
        <w:rPr>
          <w:sz w:val="24"/>
          <w:szCs w:val="24"/>
        </w:rPr>
        <w:t xml:space="preserve"> </w:t>
      </w:r>
    </w:p>
    <w:p w14:paraId="66A44733" w14:textId="77777777" w:rsidR="00600D87" w:rsidRPr="00930CC7" w:rsidRDefault="00600D87" w:rsidP="00600D8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</w:p>
    <w:p w14:paraId="474C4ADD" w14:textId="41C232FE" w:rsidR="00600D87" w:rsidRPr="00930CC7" w:rsidRDefault="00BC1449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1</w:t>
      </w:r>
      <w:r w:rsidR="00930CC7">
        <w:rPr>
          <w:sz w:val="24"/>
          <w:szCs w:val="24"/>
        </w:rPr>
        <w:t>3</w:t>
      </w:r>
    </w:p>
    <w:p w14:paraId="54E0EA3C" w14:textId="77777777" w:rsidR="00600D87" w:rsidRPr="00930CC7" w:rsidRDefault="00600D8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</w:rPr>
      </w:pPr>
    </w:p>
    <w:p w14:paraId="5386D37E" w14:textId="274A67E3" w:rsidR="00600D87" w:rsidRPr="00930CC7" w:rsidRDefault="00D2681B" w:rsidP="00600D8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  <w:bookmarkStart w:id="5" w:name="z5"/>
      <w:bookmarkStart w:id="6" w:name="z8"/>
      <w:bookmarkEnd w:id="5"/>
      <w:bookmarkEnd w:id="6"/>
      <w:r w:rsidRPr="00930CC7">
        <w:rPr>
          <w:sz w:val="24"/>
          <w:szCs w:val="24"/>
        </w:rPr>
        <w:t xml:space="preserve">Warunki Wjazdu </w:t>
      </w:r>
      <w:r w:rsidR="00600D87" w:rsidRPr="00930CC7">
        <w:rPr>
          <w:sz w:val="24"/>
          <w:szCs w:val="24"/>
        </w:rPr>
        <w:t xml:space="preserve">należy umieścić za przednią szybą pojazdu, w taki sposób, aby możliwe było odczytanie wszystkich danych na nich zawartych. Brak wyłożenia </w:t>
      </w:r>
      <w:r w:rsidRPr="00930CC7">
        <w:rPr>
          <w:sz w:val="24"/>
          <w:szCs w:val="24"/>
        </w:rPr>
        <w:t xml:space="preserve">Warunków Wjazdu </w:t>
      </w:r>
      <w:r w:rsidR="00600D87" w:rsidRPr="00930CC7">
        <w:rPr>
          <w:sz w:val="24"/>
          <w:szCs w:val="24"/>
        </w:rPr>
        <w:t>w</w:t>
      </w:r>
      <w:r w:rsidR="00C17841">
        <w:rPr>
          <w:sz w:val="24"/>
          <w:szCs w:val="24"/>
        </w:rPr>
        <w:t> </w:t>
      </w:r>
      <w:r w:rsidR="00600D87" w:rsidRPr="00930CC7">
        <w:rPr>
          <w:sz w:val="24"/>
          <w:szCs w:val="24"/>
        </w:rPr>
        <w:t>miejscu widocznym, jak również zakrycie znajdujących się na nich danych, traktowane będzie jak ich brak.</w:t>
      </w:r>
      <w:r w:rsidR="005413FD" w:rsidRPr="00930CC7">
        <w:rPr>
          <w:sz w:val="24"/>
          <w:szCs w:val="24"/>
        </w:rPr>
        <w:t xml:space="preserve"> </w:t>
      </w:r>
    </w:p>
    <w:p w14:paraId="766C5E7D" w14:textId="77777777" w:rsidR="005413FD" w:rsidRPr="00930CC7" w:rsidRDefault="005413FD" w:rsidP="00600D8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</w:p>
    <w:p w14:paraId="3671D9D2" w14:textId="5B617AAD" w:rsidR="005413FD" w:rsidRPr="00930CC7" w:rsidRDefault="00F5484C" w:rsidP="005413FD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1</w:t>
      </w:r>
      <w:r w:rsidR="00930CC7">
        <w:rPr>
          <w:sz w:val="24"/>
          <w:szCs w:val="24"/>
        </w:rPr>
        <w:t>4</w:t>
      </w:r>
    </w:p>
    <w:p w14:paraId="48BE233B" w14:textId="77777777" w:rsidR="005413FD" w:rsidRPr="00930CC7" w:rsidRDefault="005413FD" w:rsidP="00600D8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</w:p>
    <w:p w14:paraId="415A7563" w14:textId="5B810E4E" w:rsidR="005413FD" w:rsidRPr="00930CC7" w:rsidRDefault="00D2681B" w:rsidP="005413FD">
      <w:pPr>
        <w:pStyle w:val="Akapitzlist"/>
        <w:spacing w:line="360" w:lineRule="auto"/>
        <w:ind w:left="0"/>
        <w:jc w:val="both"/>
      </w:pPr>
      <w:r w:rsidRPr="00930CC7">
        <w:t xml:space="preserve">Warunki Wjazdu </w:t>
      </w:r>
      <w:r w:rsidR="005413FD" w:rsidRPr="00930CC7">
        <w:t>ważne są w przypadku posiadania przy sobie przez kierowcę dokumentu identyfikującego cel i miejsce podróży w Poznaniu, takiego jak: krajow</w:t>
      </w:r>
      <w:r w:rsidR="00F5484C" w:rsidRPr="00930CC7">
        <w:t>y list</w:t>
      </w:r>
      <w:r w:rsidR="005413FD" w:rsidRPr="00930CC7">
        <w:t xml:space="preserve"> przewozow</w:t>
      </w:r>
      <w:r w:rsidR="00F5484C" w:rsidRPr="00930CC7">
        <w:t>y</w:t>
      </w:r>
      <w:r w:rsidR="005413FD" w:rsidRPr="00930CC7">
        <w:t>, CMR - międzynarodow</w:t>
      </w:r>
      <w:r w:rsidR="0079318E" w:rsidRPr="00930CC7">
        <w:t xml:space="preserve">y list przewozowy, </w:t>
      </w:r>
      <w:r w:rsidR="005413FD" w:rsidRPr="00930CC7">
        <w:t>umow</w:t>
      </w:r>
      <w:r w:rsidR="00F5484C" w:rsidRPr="00930CC7">
        <w:t>a</w:t>
      </w:r>
      <w:r w:rsidR="005413FD" w:rsidRPr="00930CC7">
        <w:t xml:space="preserve"> / zleceni</w:t>
      </w:r>
      <w:r w:rsidR="00F5484C" w:rsidRPr="00930CC7">
        <w:t>e</w:t>
      </w:r>
      <w:r w:rsidR="0079318E" w:rsidRPr="00930CC7">
        <w:t>,</w:t>
      </w:r>
      <w:r w:rsidR="005413FD" w:rsidRPr="00930CC7">
        <w:t xml:space="preserve"> itp. </w:t>
      </w:r>
    </w:p>
    <w:p w14:paraId="71287CB3" w14:textId="7AA596C8" w:rsidR="00600D87" w:rsidRPr="00930CC7" w:rsidRDefault="00F5484C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1</w:t>
      </w:r>
      <w:r w:rsidR="00930CC7">
        <w:rPr>
          <w:sz w:val="24"/>
          <w:szCs w:val="24"/>
        </w:rPr>
        <w:t>5</w:t>
      </w:r>
    </w:p>
    <w:p w14:paraId="3944C874" w14:textId="77777777" w:rsidR="00600D87" w:rsidRPr="00930CC7" w:rsidRDefault="00600D8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</w:rPr>
      </w:pPr>
    </w:p>
    <w:p w14:paraId="1ECAD37F" w14:textId="2BFDCF2C" w:rsidR="005C36F0" w:rsidRPr="00930CC7" w:rsidRDefault="00D2681B" w:rsidP="00600D8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  <w:bookmarkStart w:id="7" w:name="z9"/>
      <w:bookmarkEnd w:id="7"/>
      <w:r w:rsidRPr="00930CC7">
        <w:rPr>
          <w:sz w:val="24"/>
          <w:szCs w:val="24"/>
        </w:rPr>
        <w:t xml:space="preserve">Warunki Wjazdu </w:t>
      </w:r>
      <w:r w:rsidR="00600D87" w:rsidRPr="00930CC7">
        <w:rPr>
          <w:sz w:val="24"/>
          <w:szCs w:val="24"/>
        </w:rPr>
        <w:t>nie zwalniają z obowiązku stosowania się do przepisów</w:t>
      </w:r>
      <w:r w:rsidR="005C36F0" w:rsidRPr="00930CC7">
        <w:rPr>
          <w:sz w:val="24"/>
          <w:szCs w:val="24"/>
        </w:rPr>
        <w:t>:</w:t>
      </w:r>
    </w:p>
    <w:p w14:paraId="6620824E" w14:textId="77777777" w:rsidR="005C36F0" w:rsidRPr="00930CC7" w:rsidRDefault="00600D87" w:rsidP="00CF1EEE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ustawy Prawo o</w:t>
      </w:r>
      <w:r w:rsidR="00F2749B" w:rsidRPr="00930CC7">
        <w:t> </w:t>
      </w:r>
      <w:r w:rsidRPr="00930CC7">
        <w:t>ruchu drogowym</w:t>
      </w:r>
    </w:p>
    <w:p w14:paraId="0833DC02" w14:textId="77777777" w:rsidR="00600D87" w:rsidRPr="00930CC7" w:rsidRDefault="005C36F0" w:rsidP="00CF1EEE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ustawy o drogach publicznych</w:t>
      </w:r>
    </w:p>
    <w:p w14:paraId="488BDAE5" w14:textId="77777777" w:rsidR="005C36F0" w:rsidRPr="00930CC7" w:rsidRDefault="005C36F0" w:rsidP="00CF1EEE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zakazów wynikających z Rozporządzenia Ministra Transportu  z dnia 31 lipca 2007 roku w sprawie okresowych ograniczeń oraz zakazu ruchu niektórych rodzajów pojazdów n</w:t>
      </w:r>
      <w:r w:rsidR="00F5484C" w:rsidRPr="00930CC7">
        <w:t>a</w:t>
      </w:r>
      <w:r w:rsidR="000D2A40" w:rsidRPr="00930CC7">
        <w:t> </w:t>
      </w:r>
      <w:r w:rsidR="00F5484C" w:rsidRPr="00930CC7">
        <w:t>drogach (Dz.U. 201</w:t>
      </w:r>
      <w:r w:rsidR="00CB33ED" w:rsidRPr="00930CC7">
        <w:t>9</w:t>
      </w:r>
      <w:r w:rsidR="00F5484C" w:rsidRPr="00930CC7">
        <w:t xml:space="preserve">, poz. </w:t>
      </w:r>
      <w:r w:rsidR="00CB33ED" w:rsidRPr="00930CC7">
        <w:t>1968</w:t>
      </w:r>
      <w:r w:rsidR="00F5484C" w:rsidRPr="00930CC7">
        <w:t>, j.t.</w:t>
      </w:r>
      <w:r w:rsidRPr="00930CC7">
        <w:t>, ze zm.)</w:t>
      </w:r>
    </w:p>
    <w:p w14:paraId="38595670" w14:textId="77777777" w:rsidR="005C36F0" w:rsidRPr="00930CC7" w:rsidRDefault="005C36F0" w:rsidP="00600D8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</w:p>
    <w:p w14:paraId="5655D8F5" w14:textId="4F0A56E0" w:rsidR="00600D87" w:rsidRPr="00930CC7" w:rsidRDefault="00F5484C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1</w:t>
      </w:r>
      <w:r w:rsidR="00930CC7">
        <w:rPr>
          <w:sz w:val="24"/>
          <w:szCs w:val="24"/>
        </w:rPr>
        <w:t>6</w:t>
      </w:r>
    </w:p>
    <w:p w14:paraId="367119C7" w14:textId="77777777" w:rsidR="00F5484C" w:rsidRPr="00930CC7" w:rsidRDefault="00F5484C" w:rsidP="00600D8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  <w:bookmarkStart w:id="8" w:name="z10"/>
      <w:bookmarkStart w:id="9" w:name="z11"/>
      <w:bookmarkEnd w:id="8"/>
      <w:bookmarkEnd w:id="9"/>
    </w:p>
    <w:p w14:paraId="2BF6BAEA" w14:textId="79C4A2F1" w:rsidR="00600D87" w:rsidRPr="00930CC7" w:rsidRDefault="00D2681B" w:rsidP="00600D8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  <w:r w:rsidRPr="00930CC7">
        <w:rPr>
          <w:sz w:val="24"/>
          <w:szCs w:val="24"/>
        </w:rPr>
        <w:t xml:space="preserve">Za wydanie Warunków Wjazdu </w:t>
      </w:r>
      <w:r w:rsidR="00600D87" w:rsidRPr="00930CC7">
        <w:rPr>
          <w:sz w:val="24"/>
          <w:szCs w:val="24"/>
        </w:rPr>
        <w:t>nie pobiera się opłaty.</w:t>
      </w:r>
    </w:p>
    <w:p w14:paraId="029DD217" w14:textId="77777777" w:rsidR="007355F7" w:rsidRPr="00930CC7" w:rsidRDefault="007355F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</w:p>
    <w:p w14:paraId="336D71C2" w14:textId="2642FFB1" w:rsidR="00600D87" w:rsidRDefault="00930CC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§ 17</w:t>
      </w:r>
    </w:p>
    <w:p w14:paraId="73580071" w14:textId="77777777" w:rsidR="00741EC9" w:rsidRPr="00930CC7" w:rsidRDefault="00741EC9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</w:p>
    <w:p w14:paraId="1FE9D76D" w14:textId="10839C5E" w:rsidR="00AD5589" w:rsidRPr="006B307E" w:rsidRDefault="00AD5589" w:rsidP="00AD5589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  <w:bookmarkStart w:id="10" w:name="z12"/>
      <w:bookmarkStart w:id="11" w:name="z14"/>
      <w:bookmarkEnd w:id="10"/>
      <w:bookmarkEnd w:id="11"/>
      <w:r w:rsidRPr="006B307E">
        <w:rPr>
          <w:sz w:val="24"/>
          <w:szCs w:val="24"/>
        </w:rPr>
        <w:t>Wnioski rozpatrywane są niezwłocznie, maksymalnie w terminie 30 dni od daty ich złożenia. Okres ten jednak może zostać przedłużony w przypadku konieczności otrzymania dodatkowych opinii lub konieczności uzupełnienia dokumentacji</w:t>
      </w:r>
      <w:r>
        <w:rPr>
          <w:sz w:val="24"/>
          <w:szCs w:val="24"/>
        </w:rPr>
        <w:t>.</w:t>
      </w:r>
      <w:r w:rsidRPr="006B307E">
        <w:rPr>
          <w:sz w:val="24"/>
          <w:szCs w:val="24"/>
        </w:rPr>
        <w:t xml:space="preserve"> </w:t>
      </w:r>
    </w:p>
    <w:p w14:paraId="0B96D5D5" w14:textId="77777777" w:rsidR="00600D87" w:rsidRPr="00930CC7" w:rsidRDefault="00600D87" w:rsidP="00600D8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  <w:bookmarkStart w:id="12" w:name="z15"/>
      <w:bookmarkEnd w:id="12"/>
    </w:p>
    <w:p w14:paraId="3496083F" w14:textId="7D6F29D9" w:rsidR="00600D87" w:rsidRPr="00930CC7" w:rsidRDefault="00F5484C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1</w:t>
      </w:r>
      <w:r w:rsidR="00930CC7">
        <w:rPr>
          <w:sz w:val="24"/>
          <w:szCs w:val="24"/>
        </w:rPr>
        <w:t>8</w:t>
      </w:r>
    </w:p>
    <w:p w14:paraId="7AC737BE" w14:textId="77777777" w:rsidR="00F5484C" w:rsidRPr="00930CC7" w:rsidRDefault="00F5484C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</w:p>
    <w:p w14:paraId="23E269AA" w14:textId="08182174" w:rsidR="00F5484C" w:rsidRPr="00930CC7" w:rsidRDefault="00BE33EE" w:rsidP="00F5484C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  <w:r w:rsidRPr="00930CC7">
        <w:rPr>
          <w:sz w:val="24"/>
          <w:szCs w:val="24"/>
        </w:rPr>
        <w:t xml:space="preserve">W przypadku zmiany pojazdu (marka i numer rejestracyjny), na który </w:t>
      </w:r>
      <w:r w:rsidR="007355F7" w:rsidRPr="00930CC7">
        <w:rPr>
          <w:sz w:val="24"/>
          <w:szCs w:val="24"/>
        </w:rPr>
        <w:t>Wydano Warunki Wjazdu</w:t>
      </w:r>
      <w:r w:rsidRPr="00930CC7">
        <w:rPr>
          <w:sz w:val="24"/>
          <w:szCs w:val="24"/>
        </w:rPr>
        <w:t xml:space="preserve"> na wniosek Wnioskodawcy, należy wystąpić o nowe </w:t>
      </w:r>
      <w:r w:rsidR="007355F7" w:rsidRPr="00930CC7">
        <w:rPr>
          <w:sz w:val="24"/>
          <w:szCs w:val="24"/>
        </w:rPr>
        <w:t>Warunki Wjazdu.</w:t>
      </w:r>
    </w:p>
    <w:p w14:paraId="20C802A9" w14:textId="77777777" w:rsidR="007355F7" w:rsidRPr="00930CC7" w:rsidRDefault="007355F7" w:rsidP="00F5484C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</w:p>
    <w:p w14:paraId="3FFC66B0" w14:textId="60FB8BC7" w:rsidR="00F5484C" w:rsidRPr="00930CC7" w:rsidRDefault="00F5484C" w:rsidP="00F5484C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1</w:t>
      </w:r>
      <w:r w:rsidR="00930CC7">
        <w:rPr>
          <w:sz w:val="24"/>
          <w:szCs w:val="24"/>
        </w:rPr>
        <w:t>9</w:t>
      </w:r>
    </w:p>
    <w:p w14:paraId="50FC5629" w14:textId="77777777" w:rsidR="00600D87" w:rsidRPr="00930CC7" w:rsidRDefault="00600D8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  <w:highlight w:val="yellow"/>
        </w:rPr>
      </w:pPr>
    </w:p>
    <w:p w14:paraId="7B825622" w14:textId="4F264D82" w:rsidR="00BE33EE" w:rsidRPr="00930CC7" w:rsidRDefault="00BE33EE" w:rsidP="00C959C5">
      <w:pPr>
        <w:numPr>
          <w:ilvl w:val="0"/>
          <w:numId w:val="10"/>
        </w:numPr>
        <w:spacing w:line="360" w:lineRule="auto"/>
        <w:ind w:left="426"/>
        <w:jc w:val="both"/>
        <w:rPr>
          <w:sz w:val="24"/>
          <w:szCs w:val="24"/>
        </w:rPr>
      </w:pPr>
      <w:bookmarkStart w:id="13" w:name="z16"/>
      <w:bookmarkEnd w:id="13"/>
      <w:r w:rsidRPr="00930CC7">
        <w:rPr>
          <w:sz w:val="24"/>
          <w:szCs w:val="24"/>
        </w:rPr>
        <w:t xml:space="preserve">Odbiór Warunków </w:t>
      </w:r>
      <w:r w:rsidR="003F0977" w:rsidRPr="00930CC7">
        <w:rPr>
          <w:sz w:val="24"/>
          <w:szCs w:val="24"/>
        </w:rPr>
        <w:t xml:space="preserve">Wjazdu </w:t>
      </w:r>
      <w:r w:rsidRPr="00930CC7">
        <w:rPr>
          <w:sz w:val="24"/>
          <w:szCs w:val="24"/>
        </w:rPr>
        <w:t>możliwy jest osobiście w siedzibie ZDM w Poznaniu przy </w:t>
      </w:r>
      <w:r w:rsidR="000D2A40" w:rsidRPr="00930CC7">
        <w:rPr>
          <w:sz w:val="24"/>
          <w:szCs w:val="24"/>
        </w:rPr>
        <w:t>ulicy Wilczak 17 w</w:t>
      </w:r>
      <w:r w:rsidRPr="00930CC7">
        <w:rPr>
          <w:sz w:val="24"/>
          <w:szCs w:val="24"/>
        </w:rPr>
        <w:t> dniach:</w:t>
      </w:r>
    </w:p>
    <w:p w14:paraId="522F3E20" w14:textId="77777777" w:rsidR="00BE33EE" w:rsidRPr="00930CC7" w:rsidRDefault="000D2A40" w:rsidP="000D2A40">
      <w:pPr>
        <w:spacing w:line="360" w:lineRule="auto"/>
        <w:ind w:left="567"/>
        <w:jc w:val="both"/>
        <w:rPr>
          <w:sz w:val="24"/>
          <w:szCs w:val="24"/>
        </w:rPr>
      </w:pPr>
      <w:r w:rsidRPr="00930CC7">
        <w:rPr>
          <w:sz w:val="24"/>
          <w:szCs w:val="24"/>
        </w:rPr>
        <w:t xml:space="preserve">- </w:t>
      </w:r>
      <w:r w:rsidR="00BE33EE" w:rsidRPr="00930CC7">
        <w:rPr>
          <w:sz w:val="24"/>
          <w:szCs w:val="24"/>
        </w:rPr>
        <w:t>poniedziałek, wtorek w godz. 12.00-15.00</w:t>
      </w:r>
    </w:p>
    <w:p w14:paraId="796F417D" w14:textId="77777777" w:rsidR="00BE33EE" w:rsidRPr="00930CC7" w:rsidRDefault="000D2A40" w:rsidP="000D2A40">
      <w:pPr>
        <w:spacing w:line="360" w:lineRule="auto"/>
        <w:ind w:left="567"/>
        <w:jc w:val="both"/>
        <w:rPr>
          <w:sz w:val="24"/>
          <w:szCs w:val="24"/>
        </w:rPr>
      </w:pPr>
      <w:r w:rsidRPr="00930CC7">
        <w:rPr>
          <w:sz w:val="24"/>
          <w:szCs w:val="24"/>
        </w:rPr>
        <w:t xml:space="preserve">- </w:t>
      </w:r>
      <w:r w:rsidR="00BE33EE" w:rsidRPr="00930CC7">
        <w:rPr>
          <w:sz w:val="24"/>
          <w:szCs w:val="24"/>
        </w:rPr>
        <w:t>czwartek, piątek w godz. 8.00-11.00</w:t>
      </w:r>
    </w:p>
    <w:p w14:paraId="3C305FE2" w14:textId="341AC49E" w:rsidR="00BE33EE" w:rsidRPr="00930CC7" w:rsidRDefault="00BE33EE" w:rsidP="00BE33EE">
      <w:pPr>
        <w:spacing w:line="360" w:lineRule="auto"/>
        <w:ind w:left="426"/>
        <w:jc w:val="both"/>
        <w:rPr>
          <w:sz w:val="24"/>
          <w:szCs w:val="24"/>
        </w:rPr>
      </w:pPr>
      <w:r w:rsidRPr="00930CC7">
        <w:rPr>
          <w:sz w:val="24"/>
          <w:szCs w:val="24"/>
        </w:rPr>
        <w:t>lub po uprzednim  telefonicznym u</w:t>
      </w:r>
      <w:r w:rsidR="000D2A40" w:rsidRPr="00930CC7">
        <w:rPr>
          <w:sz w:val="24"/>
          <w:szCs w:val="24"/>
        </w:rPr>
        <w:t>mówieniu terminu (nr tel. 61 64</w:t>
      </w:r>
      <w:r w:rsidRPr="00930CC7">
        <w:rPr>
          <w:sz w:val="24"/>
          <w:szCs w:val="24"/>
        </w:rPr>
        <w:t>7</w:t>
      </w:r>
      <w:r w:rsidR="000D2A40" w:rsidRPr="00930CC7">
        <w:rPr>
          <w:sz w:val="24"/>
          <w:szCs w:val="24"/>
        </w:rPr>
        <w:t xml:space="preserve"> </w:t>
      </w:r>
      <w:r w:rsidRPr="00930CC7">
        <w:rPr>
          <w:sz w:val="24"/>
          <w:szCs w:val="24"/>
        </w:rPr>
        <w:t>72</w:t>
      </w:r>
      <w:r w:rsidR="000D2A40" w:rsidRPr="00930CC7">
        <w:rPr>
          <w:sz w:val="24"/>
          <w:szCs w:val="24"/>
        </w:rPr>
        <w:t xml:space="preserve"> </w:t>
      </w:r>
      <w:r w:rsidRPr="00930CC7">
        <w:rPr>
          <w:sz w:val="24"/>
          <w:szCs w:val="24"/>
        </w:rPr>
        <w:t>17).</w:t>
      </w:r>
    </w:p>
    <w:p w14:paraId="26DB242A" w14:textId="7F794ECB" w:rsidR="00F74E3A" w:rsidRPr="00930CC7" w:rsidRDefault="00BE33EE" w:rsidP="00F74E3A">
      <w:pPr>
        <w:numPr>
          <w:ilvl w:val="0"/>
          <w:numId w:val="10"/>
        </w:numPr>
        <w:spacing w:line="360" w:lineRule="auto"/>
        <w:ind w:left="426"/>
        <w:jc w:val="both"/>
        <w:rPr>
          <w:sz w:val="24"/>
          <w:szCs w:val="24"/>
        </w:rPr>
      </w:pPr>
      <w:r w:rsidRPr="00930CC7">
        <w:rPr>
          <w:sz w:val="24"/>
          <w:szCs w:val="24"/>
        </w:rPr>
        <w:t xml:space="preserve">W przypadku inwestorów - wnioskodawców posiadających indywidualny login i hasło udostępnione przez ZDM, </w:t>
      </w:r>
      <w:r w:rsidRPr="00C17841">
        <w:rPr>
          <w:sz w:val="24"/>
          <w:szCs w:val="24"/>
        </w:rPr>
        <w:t xml:space="preserve">możliwym będzie </w:t>
      </w:r>
      <w:r w:rsidR="003F0977" w:rsidRPr="00C17841">
        <w:rPr>
          <w:sz w:val="24"/>
          <w:szCs w:val="24"/>
        </w:rPr>
        <w:t>samodzielne wydrukowanie karty Warunki Wjazdu</w:t>
      </w:r>
      <w:r w:rsidRPr="00C17841">
        <w:rPr>
          <w:sz w:val="24"/>
          <w:szCs w:val="24"/>
        </w:rPr>
        <w:t xml:space="preserve">, z zastrzeżeniem zapisów § </w:t>
      </w:r>
      <w:r w:rsidR="00930CC7" w:rsidRPr="00C17841">
        <w:rPr>
          <w:sz w:val="24"/>
          <w:szCs w:val="24"/>
        </w:rPr>
        <w:t>8</w:t>
      </w:r>
      <w:r w:rsidRPr="00C17841">
        <w:rPr>
          <w:sz w:val="24"/>
          <w:szCs w:val="24"/>
        </w:rPr>
        <w:t>.</w:t>
      </w:r>
    </w:p>
    <w:p w14:paraId="6DAB0255" w14:textId="77777777" w:rsidR="00F74E3A" w:rsidRPr="00930CC7" w:rsidRDefault="00600D87" w:rsidP="00F74E3A">
      <w:pPr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Postanowienia końcowe</w:t>
      </w:r>
    </w:p>
    <w:p w14:paraId="54856CAA" w14:textId="77777777" w:rsidR="00F74E3A" w:rsidRPr="00930CC7" w:rsidRDefault="00F74E3A" w:rsidP="00F74E3A">
      <w:pPr>
        <w:pStyle w:val="Akapitzlist"/>
      </w:pPr>
    </w:p>
    <w:p w14:paraId="1DA6A448" w14:textId="7A51115D" w:rsidR="00600D87" w:rsidRPr="00930CC7" w:rsidRDefault="005A455C" w:rsidP="00F74E3A">
      <w:pPr>
        <w:tabs>
          <w:tab w:val="left" w:pos="0"/>
        </w:tabs>
        <w:jc w:val="center"/>
        <w:rPr>
          <w:sz w:val="24"/>
          <w:szCs w:val="24"/>
        </w:rPr>
      </w:pPr>
      <w:r w:rsidRPr="00930CC7">
        <w:rPr>
          <w:sz w:val="24"/>
          <w:szCs w:val="24"/>
        </w:rPr>
        <w:t xml:space="preserve">§ </w:t>
      </w:r>
      <w:r w:rsidR="00930CC7">
        <w:rPr>
          <w:sz w:val="24"/>
          <w:szCs w:val="24"/>
        </w:rPr>
        <w:t>20</w:t>
      </w:r>
    </w:p>
    <w:p w14:paraId="1CF90E90" w14:textId="77777777" w:rsidR="005A455C" w:rsidRPr="00930CC7" w:rsidRDefault="005A455C" w:rsidP="00F74E3A">
      <w:pPr>
        <w:pStyle w:val="Nagwek"/>
        <w:keepNext/>
        <w:tabs>
          <w:tab w:val="clear" w:pos="4536"/>
          <w:tab w:val="clear" w:pos="9072"/>
          <w:tab w:val="left" w:leader="dot" w:pos="8505"/>
        </w:tabs>
        <w:jc w:val="center"/>
        <w:rPr>
          <w:sz w:val="24"/>
          <w:szCs w:val="24"/>
        </w:rPr>
      </w:pPr>
    </w:p>
    <w:p w14:paraId="204D02CC" w14:textId="77777777" w:rsidR="003E33DD" w:rsidRDefault="003E33DD" w:rsidP="003F097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color w:val="000000"/>
          <w:sz w:val="24"/>
          <w:szCs w:val="24"/>
        </w:rPr>
      </w:pPr>
    </w:p>
    <w:p w14:paraId="7798A321" w14:textId="4780D1D4" w:rsidR="003F0977" w:rsidRPr="00930CC7" w:rsidRDefault="003F0977" w:rsidP="003F097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color w:val="000000"/>
          <w:sz w:val="24"/>
          <w:szCs w:val="24"/>
        </w:rPr>
      </w:pPr>
      <w:r w:rsidRPr="00930CC7">
        <w:rPr>
          <w:color w:val="000000"/>
          <w:sz w:val="24"/>
          <w:szCs w:val="24"/>
        </w:rPr>
        <w:t xml:space="preserve">Organ Wydający, niezależnie od wniosku, może sam określić na Warunkach Wjazdu </w:t>
      </w:r>
      <w:r w:rsidR="007D1AF5">
        <w:rPr>
          <w:color w:val="000000"/>
          <w:sz w:val="24"/>
          <w:szCs w:val="24"/>
        </w:rPr>
        <w:t xml:space="preserve">czas ich </w:t>
      </w:r>
      <w:r w:rsidRPr="00930CC7">
        <w:rPr>
          <w:color w:val="000000"/>
          <w:sz w:val="24"/>
          <w:szCs w:val="24"/>
        </w:rPr>
        <w:t>ważności w zależności od długości okresu, w jakim istnieją przyczyny uzasadniające ich wydanie.</w:t>
      </w:r>
    </w:p>
    <w:p w14:paraId="1FFF098E" w14:textId="77777777" w:rsidR="00600D87" w:rsidRPr="00930CC7" w:rsidRDefault="00600D8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  <w:highlight w:val="yellow"/>
        </w:rPr>
      </w:pPr>
    </w:p>
    <w:p w14:paraId="161E4B74" w14:textId="284A9B53" w:rsidR="005A455C" w:rsidRPr="00930CC7" w:rsidRDefault="005A455C" w:rsidP="005A455C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 xml:space="preserve">§ </w:t>
      </w:r>
      <w:r w:rsidR="00930CC7">
        <w:rPr>
          <w:sz w:val="24"/>
          <w:szCs w:val="24"/>
        </w:rPr>
        <w:t>21</w:t>
      </w:r>
    </w:p>
    <w:p w14:paraId="234163D4" w14:textId="77777777" w:rsidR="005A455C" w:rsidRPr="00930CC7" w:rsidRDefault="005A455C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  <w:highlight w:val="yellow"/>
        </w:rPr>
      </w:pPr>
    </w:p>
    <w:p w14:paraId="1E9F88D2" w14:textId="490C3842" w:rsidR="00600D87" w:rsidRPr="00930CC7" w:rsidRDefault="005A455C" w:rsidP="00CF1EEE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bookmarkStart w:id="14" w:name="z23"/>
      <w:bookmarkEnd w:id="14"/>
      <w:r w:rsidRPr="00930CC7">
        <w:rPr>
          <w:sz w:val="24"/>
          <w:szCs w:val="24"/>
        </w:rPr>
        <w:t>O</w:t>
      </w:r>
      <w:r w:rsidR="00600D87" w:rsidRPr="00930CC7">
        <w:rPr>
          <w:sz w:val="24"/>
          <w:szCs w:val="24"/>
        </w:rPr>
        <w:t>rgan</w:t>
      </w:r>
      <w:r w:rsidRPr="00930CC7">
        <w:rPr>
          <w:sz w:val="24"/>
          <w:szCs w:val="24"/>
        </w:rPr>
        <w:t xml:space="preserve"> </w:t>
      </w:r>
      <w:r w:rsidR="003F0977" w:rsidRPr="00930CC7">
        <w:rPr>
          <w:sz w:val="24"/>
          <w:szCs w:val="24"/>
        </w:rPr>
        <w:t>W</w:t>
      </w:r>
      <w:r w:rsidRPr="00930CC7">
        <w:rPr>
          <w:sz w:val="24"/>
          <w:szCs w:val="24"/>
        </w:rPr>
        <w:t xml:space="preserve">ydający </w:t>
      </w:r>
      <w:r w:rsidR="003F0977" w:rsidRPr="00930CC7">
        <w:rPr>
          <w:sz w:val="24"/>
          <w:szCs w:val="24"/>
        </w:rPr>
        <w:t>ma prawo odmówić wydania Warunków Wjazdu</w:t>
      </w:r>
      <w:r w:rsidR="00600D87" w:rsidRPr="00930CC7">
        <w:rPr>
          <w:sz w:val="24"/>
          <w:szCs w:val="24"/>
        </w:rPr>
        <w:t xml:space="preserve"> w szczególności w</w:t>
      </w:r>
      <w:r w:rsidR="00F2749B" w:rsidRPr="00930CC7">
        <w:rPr>
          <w:sz w:val="24"/>
          <w:szCs w:val="24"/>
        </w:rPr>
        <w:t> </w:t>
      </w:r>
      <w:r w:rsidR="00600D87" w:rsidRPr="00930CC7">
        <w:rPr>
          <w:sz w:val="24"/>
          <w:szCs w:val="24"/>
        </w:rPr>
        <w:t>następujących wypadkach:</w:t>
      </w:r>
    </w:p>
    <w:p w14:paraId="69509ABB" w14:textId="1C3FBD1C" w:rsidR="00600D87" w:rsidRPr="00930CC7" w:rsidRDefault="00600D87" w:rsidP="00CF1EEE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ko</w:t>
      </w:r>
      <w:r w:rsidR="003F0977" w:rsidRPr="00930CC7">
        <w:t>rzystania z uprzednio wydanych W</w:t>
      </w:r>
      <w:r w:rsidRPr="00930CC7">
        <w:t>aru</w:t>
      </w:r>
      <w:r w:rsidR="003F0977" w:rsidRPr="00930CC7">
        <w:t>nków Wjazdu</w:t>
      </w:r>
      <w:r w:rsidRPr="00930CC7">
        <w:t xml:space="preserve"> niezgodnie z ich przeznaczeniem i</w:t>
      </w:r>
      <w:r w:rsidR="00C17841">
        <w:t> </w:t>
      </w:r>
      <w:r w:rsidRPr="00930CC7">
        <w:t>ustaleniami,</w:t>
      </w:r>
    </w:p>
    <w:p w14:paraId="544CEBD9" w14:textId="379DF0D9" w:rsidR="00600D87" w:rsidRPr="00930CC7" w:rsidRDefault="00600D87" w:rsidP="003F0977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stwierdzenia braku</w:t>
      </w:r>
      <w:r w:rsidR="003F0977" w:rsidRPr="00930CC7">
        <w:t xml:space="preserve"> istnienia podstawy do wydania Warunków Wjazdu,</w:t>
      </w:r>
    </w:p>
    <w:p w14:paraId="2600BD99" w14:textId="77777777" w:rsidR="00CF1EEE" w:rsidRPr="00930CC7" w:rsidRDefault="00CF1EEE" w:rsidP="00CF1EEE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ważnego interesu społecznego,</w:t>
      </w:r>
    </w:p>
    <w:p w14:paraId="0576614A" w14:textId="77777777" w:rsidR="00600D87" w:rsidRPr="00930CC7" w:rsidRDefault="00600D87" w:rsidP="00CF1EEE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uznania przez organ wydający, że podany w uzasadnieniu wniosku cel wjazdu jest nieprawdziwy bądź nieaktualny,</w:t>
      </w:r>
    </w:p>
    <w:p w14:paraId="297F0B08" w14:textId="70FA92EF" w:rsidR="00600D87" w:rsidRPr="00930CC7" w:rsidRDefault="00600D87" w:rsidP="003F0977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negatywnej opinii organów kontrolnych (</w:t>
      </w:r>
      <w:r w:rsidR="00595A2A" w:rsidRPr="00930CC7">
        <w:t xml:space="preserve">np. </w:t>
      </w:r>
      <w:r w:rsidRPr="00930CC7">
        <w:t xml:space="preserve">Policji, Straży Miejskiej) dotyczącej </w:t>
      </w:r>
      <w:r w:rsidR="003F0977" w:rsidRPr="00930CC7">
        <w:t>użytkowania wcześniej wydanych Warunków Wjazdu,</w:t>
      </w:r>
    </w:p>
    <w:p w14:paraId="09D6FFC3" w14:textId="77777777" w:rsidR="00600D87" w:rsidRPr="00930CC7" w:rsidRDefault="00600D87" w:rsidP="00CF1EEE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jeżeli wniosek jest niekompletny i nie zawiera wszystkich danych.</w:t>
      </w:r>
    </w:p>
    <w:p w14:paraId="181E84C1" w14:textId="77777777" w:rsidR="00600D87" w:rsidRPr="00930CC7" w:rsidRDefault="00600D87" w:rsidP="00CF1EEE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  <w:highlight w:val="yellow"/>
        </w:rPr>
      </w:pPr>
    </w:p>
    <w:p w14:paraId="65D79A55" w14:textId="0E01F38E" w:rsidR="00600D87" w:rsidRPr="00930CC7" w:rsidRDefault="00D57DF1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2</w:t>
      </w:r>
      <w:r w:rsidR="00930CC7">
        <w:rPr>
          <w:sz w:val="24"/>
          <w:szCs w:val="24"/>
        </w:rPr>
        <w:t>2</w:t>
      </w:r>
    </w:p>
    <w:p w14:paraId="1B488DE4" w14:textId="77777777" w:rsidR="00600D87" w:rsidRPr="00930CC7" w:rsidRDefault="00600D8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</w:rPr>
      </w:pPr>
    </w:p>
    <w:p w14:paraId="49782398" w14:textId="2009159E" w:rsidR="00600D87" w:rsidRPr="00930CC7" w:rsidRDefault="00600D87" w:rsidP="00600D8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  <w:bookmarkStart w:id="15" w:name="z24"/>
      <w:bookmarkEnd w:id="15"/>
      <w:r w:rsidRPr="00930CC7">
        <w:rPr>
          <w:sz w:val="24"/>
          <w:szCs w:val="24"/>
        </w:rPr>
        <w:t>Od</w:t>
      </w:r>
      <w:r w:rsidR="003F0977" w:rsidRPr="00930CC7">
        <w:rPr>
          <w:sz w:val="24"/>
          <w:szCs w:val="24"/>
        </w:rPr>
        <w:t xml:space="preserve"> odmowy wydania Warunków Wjazdu</w:t>
      </w:r>
      <w:r w:rsidRPr="00930CC7">
        <w:rPr>
          <w:sz w:val="24"/>
          <w:szCs w:val="24"/>
        </w:rPr>
        <w:t xml:space="preserve"> przysługuje odwołanie </w:t>
      </w:r>
      <w:r w:rsidR="003F0977" w:rsidRPr="00930CC7">
        <w:rPr>
          <w:color w:val="000000"/>
          <w:sz w:val="24"/>
          <w:szCs w:val="24"/>
        </w:rPr>
        <w:t>do dyrektora ZDM</w:t>
      </w:r>
      <w:r w:rsidRPr="00930CC7">
        <w:rPr>
          <w:sz w:val="24"/>
          <w:szCs w:val="24"/>
        </w:rPr>
        <w:t xml:space="preserve"> w terminie 14 dni od odebrania</w:t>
      </w:r>
      <w:r w:rsidR="00CF1EEE" w:rsidRPr="00930CC7">
        <w:rPr>
          <w:sz w:val="24"/>
          <w:szCs w:val="24"/>
        </w:rPr>
        <w:t xml:space="preserve"> odmowy</w:t>
      </w:r>
      <w:r w:rsidRPr="00930CC7">
        <w:rPr>
          <w:sz w:val="24"/>
          <w:szCs w:val="24"/>
        </w:rPr>
        <w:t>.</w:t>
      </w:r>
    </w:p>
    <w:p w14:paraId="20FA47CD" w14:textId="77777777" w:rsidR="00600D87" w:rsidRPr="00930CC7" w:rsidRDefault="00600D87" w:rsidP="00600D8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</w:p>
    <w:p w14:paraId="3CA1452F" w14:textId="4013A06A" w:rsidR="00600D87" w:rsidRPr="00930CC7" w:rsidRDefault="00D57DF1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2</w:t>
      </w:r>
      <w:r w:rsidR="00930CC7">
        <w:rPr>
          <w:sz w:val="24"/>
          <w:szCs w:val="24"/>
        </w:rPr>
        <w:t>3</w:t>
      </w:r>
    </w:p>
    <w:p w14:paraId="11E80161" w14:textId="77777777" w:rsidR="00600D87" w:rsidRPr="00930CC7" w:rsidRDefault="00600D8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</w:rPr>
      </w:pPr>
    </w:p>
    <w:p w14:paraId="4633A173" w14:textId="77777777" w:rsidR="003F0977" w:rsidRPr="00930CC7" w:rsidRDefault="003F0977" w:rsidP="003F0977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color w:val="000000"/>
          <w:sz w:val="24"/>
          <w:szCs w:val="24"/>
        </w:rPr>
      </w:pPr>
      <w:bookmarkStart w:id="16" w:name="z25"/>
      <w:bookmarkEnd w:id="16"/>
      <w:r w:rsidRPr="00930CC7">
        <w:rPr>
          <w:color w:val="000000"/>
          <w:sz w:val="24"/>
          <w:szCs w:val="24"/>
        </w:rPr>
        <w:t>Organy kontrolujące (Policja, Straż Miejska) w przypadku stwierdzenia łamania zasad i warunków ujętych w niniejszym regulaminie lub określonych w Warunkach Wjazdu, mogą je zatrzymać. Zatrzymane Warunki Wjazdu mogą zostać unieważnione przez Organ Wydający.</w:t>
      </w:r>
    </w:p>
    <w:p w14:paraId="192DACE0" w14:textId="4081C5C0" w:rsidR="00600D87" w:rsidRPr="00930CC7" w:rsidRDefault="00D57DF1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2</w:t>
      </w:r>
      <w:r w:rsidR="00930CC7">
        <w:rPr>
          <w:sz w:val="24"/>
          <w:szCs w:val="24"/>
        </w:rPr>
        <w:t>4</w:t>
      </w:r>
    </w:p>
    <w:p w14:paraId="084DC833" w14:textId="77777777" w:rsidR="00CF1EEE" w:rsidRPr="00930CC7" w:rsidRDefault="00CF1EEE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</w:p>
    <w:p w14:paraId="2B05F032" w14:textId="53A14173" w:rsidR="00CF1EEE" w:rsidRPr="00930CC7" w:rsidRDefault="00CF1EEE" w:rsidP="00CF1EEE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  <w:r w:rsidRPr="00930CC7">
        <w:rPr>
          <w:sz w:val="24"/>
          <w:szCs w:val="24"/>
        </w:rPr>
        <w:t xml:space="preserve">Warunki </w:t>
      </w:r>
      <w:r w:rsidR="003F0977" w:rsidRPr="00930CC7">
        <w:rPr>
          <w:sz w:val="24"/>
          <w:szCs w:val="24"/>
        </w:rPr>
        <w:t xml:space="preserve">Wjazdu </w:t>
      </w:r>
      <w:r w:rsidRPr="00930CC7">
        <w:rPr>
          <w:sz w:val="24"/>
          <w:szCs w:val="24"/>
        </w:rPr>
        <w:t>mogą być cofnięte lub okresowo wstrzymane w przypadku:</w:t>
      </w:r>
    </w:p>
    <w:p w14:paraId="1DDC7353" w14:textId="2142B7F0" w:rsidR="00CF1EEE" w:rsidRPr="00930CC7" w:rsidRDefault="003F0977" w:rsidP="00CF1EEE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niestosowania się do R</w:t>
      </w:r>
      <w:r w:rsidR="00CF1EEE" w:rsidRPr="00930CC7">
        <w:t>egulaminu,</w:t>
      </w:r>
    </w:p>
    <w:p w14:paraId="2D4103BB" w14:textId="1CC60022" w:rsidR="00CF1EEE" w:rsidRPr="00930CC7" w:rsidRDefault="00CF1EEE" w:rsidP="00CF1EEE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 xml:space="preserve">niestosowania się do zapisów zawartych w </w:t>
      </w:r>
      <w:r w:rsidR="00A840D6" w:rsidRPr="00930CC7">
        <w:t>Warunkach Wjazdu,</w:t>
      </w:r>
    </w:p>
    <w:p w14:paraId="3238E8D6" w14:textId="77777777" w:rsidR="00CF1EEE" w:rsidRPr="00930CC7" w:rsidRDefault="00CF1EEE" w:rsidP="00CF1EEE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 xml:space="preserve">konieczności usunięcia awarii, naprawy nawierzchni, itp. </w:t>
      </w:r>
      <w:r w:rsidR="00595A2A" w:rsidRPr="00930CC7">
        <w:t>n</w:t>
      </w:r>
      <w:r w:rsidRPr="00930CC7">
        <w:t>a wyznaczonej trasie dojazdu,</w:t>
      </w:r>
    </w:p>
    <w:p w14:paraId="4C4933A8" w14:textId="77777777" w:rsidR="00CF1EEE" w:rsidRPr="00930CC7" w:rsidRDefault="00CF1EEE" w:rsidP="00CF1EEE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>odbywających się uroczystości państwowych, miejskich, itp.,</w:t>
      </w:r>
    </w:p>
    <w:p w14:paraId="2F4F8CAC" w14:textId="77777777" w:rsidR="00CF1EEE" w:rsidRPr="00930CC7" w:rsidRDefault="00CF1EEE" w:rsidP="00CF1EEE">
      <w:pPr>
        <w:pStyle w:val="Akapitzlist"/>
        <w:numPr>
          <w:ilvl w:val="0"/>
          <w:numId w:val="3"/>
        </w:numPr>
        <w:spacing w:line="360" w:lineRule="auto"/>
        <w:ind w:left="426"/>
        <w:jc w:val="both"/>
      </w:pPr>
      <w:r w:rsidRPr="00930CC7">
        <w:t xml:space="preserve">w uzasadnionych przypadkach związanych np. z </w:t>
      </w:r>
      <w:r w:rsidR="00967018" w:rsidRPr="00930CC7">
        <w:t>degradacją</w:t>
      </w:r>
      <w:r w:rsidRPr="00930CC7">
        <w:t xml:space="preserve"> dróg i brakiem działań naprawczych pomimo wcześniejszego wezwania do podjęcia działań. </w:t>
      </w:r>
    </w:p>
    <w:p w14:paraId="19D477C1" w14:textId="77777777" w:rsidR="00CF1EEE" w:rsidRPr="00930CC7" w:rsidRDefault="00CF1EEE" w:rsidP="00CF1EEE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sz w:val="24"/>
          <w:szCs w:val="24"/>
        </w:rPr>
      </w:pPr>
    </w:p>
    <w:p w14:paraId="0702F5B8" w14:textId="3304FDE0" w:rsidR="00CF1EEE" w:rsidRPr="00930CC7" w:rsidRDefault="00CF1EEE" w:rsidP="00CF1EEE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sz w:val="24"/>
          <w:szCs w:val="24"/>
        </w:rPr>
      </w:pPr>
      <w:r w:rsidRPr="00930CC7">
        <w:rPr>
          <w:sz w:val="24"/>
          <w:szCs w:val="24"/>
        </w:rPr>
        <w:t>§ 2</w:t>
      </w:r>
      <w:r w:rsidR="00930CC7">
        <w:rPr>
          <w:sz w:val="24"/>
          <w:szCs w:val="24"/>
        </w:rPr>
        <w:t>5</w:t>
      </w:r>
    </w:p>
    <w:p w14:paraId="179935B7" w14:textId="77777777" w:rsidR="00600D87" w:rsidRPr="00930CC7" w:rsidRDefault="00600D87" w:rsidP="00600D87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rPr>
          <w:sz w:val="24"/>
          <w:szCs w:val="24"/>
        </w:rPr>
      </w:pPr>
    </w:p>
    <w:p w14:paraId="6BAE64DA" w14:textId="746E0167" w:rsidR="00CD3B7B" w:rsidRPr="00930CC7" w:rsidRDefault="003F0977" w:rsidP="003F0977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4"/>
          <w:szCs w:val="24"/>
        </w:rPr>
      </w:pPr>
      <w:bookmarkStart w:id="17" w:name="z26"/>
      <w:bookmarkEnd w:id="17"/>
      <w:r w:rsidRPr="00930CC7">
        <w:rPr>
          <w:color w:val="000000"/>
          <w:sz w:val="24"/>
          <w:szCs w:val="24"/>
        </w:rPr>
        <w:t>ZDM prowadzi rejestr wydanych Warunków Wjazdu.</w:t>
      </w:r>
    </w:p>
    <w:sectPr w:rsidR="00CD3B7B" w:rsidRPr="00930CC7" w:rsidSect="00600D87">
      <w:footerReference w:type="even" r:id="rId10"/>
      <w:footerReference w:type="default" r:id="rId11"/>
      <w:endnotePr>
        <w:numFmt w:val="decimal"/>
      </w:endnotePr>
      <w:pgSz w:w="11906" w:h="16838"/>
      <w:pgMar w:top="1417" w:right="1417" w:bottom="1417" w:left="1417" w:header="709" w:footer="709" w:gutter="0"/>
      <w:pgNumType w:start="1"/>
      <w:cols w:space="708"/>
      <w:docGrid w:linePitch="272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F12685D" w16cid:durableId="222449F1"/>
  <w16cid:commentId w16cid:paraId="07CFBF8A" w16cid:durableId="222449F2"/>
  <w16cid:commentId w16cid:paraId="7B802100" w16cid:durableId="222449F3"/>
  <w16cid:commentId w16cid:paraId="3FA8A6C5" w16cid:durableId="222449F4"/>
  <w16cid:commentId w16cid:paraId="111D761D" w16cid:durableId="22244BED"/>
  <w16cid:commentId w16cid:paraId="2116BC59" w16cid:durableId="222449F5"/>
  <w16cid:commentId w16cid:paraId="3726EF58" w16cid:durableId="222449F6"/>
  <w16cid:commentId w16cid:paraId="11F740AD" w16cid:durableId="222449F7"/>
  <w16cid:commentId w16cid:paraId="1A41CA91" w16cid:durableId="222449F8"/>
  <w16cid:commentId w16cid:paraId="73E3DB5C" w16cid:durableId="221DEC97"/>
  <w16cid:commentId w16cid:paraId="076346F2" w16cid:durableId="221DECC7"/>
  <w16cid:commentId w16cid:paraId="55C6EE3A" w16cid:durableId="222449FB"/>
  <w16cid:commentId w16cid:paraId="0C88F521" w16cid:durableId="222449FC"/>
  <w16cid:commentId w16cid:paraId="44190B27" w16cid:durableId="222449FD"/>
  <w16cid:commentId w16cid:paraId="76901BB6" w16cid:durableId="222449FE"/>
  <w16cid:commentId w16cid:paraId="09258CDD" w16cid:durableId="22244B94"/>
  <w16cid:commentId w16cid:paraId="124DD989" w16cid:durableId="222449FF"/>
  <w16cid:commentId w16cid:paraId="4A61083D" w16cid:durableId="22244A00"/>
  <w16cid:commentId w16cid:paraId="06440E4B" w16cid:durableId="22244A01"/>
  <w16cid:commentId w16cid:paraId="69E36F63" w16cid:durableId="22244A02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C20EBC" w14:textId="77777777" w:rsidR="00EF0AD2" w:rsidRDefault="00EF0AD2">
      <w:r>
        <w:separator/>
      </w:r>
    </w:p>
  </w:endnote>
  <w:endnote w:type="continuationSeparator" w:id="0">
    <w:p w14:paraId="0BD3B57F" w14:textId="77777777" w:rsidR="00EF0AD2" w:rsidRDefault="00EF0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0C7EA" w14:textId="77777777" w:rsidR="00600D87" w:rsidRDefault="00600D8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2D26101" w14:textId="77777777" w:rsidR="00600D87" w:rsidRDefault="00600D8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FA2A26" w14:textId="77777777" w:rsidR="00600D87" w:rsidRDefault="00600D87">
    <w:pPr>
      <w:pStyle w:val="Stopka"/>
      <w:framePr w:wrap="around" w:vAnchor="text" w:hAnchor="margin" w:xAlign="center" w:y="1"/>
      <w:rPr>
        <w:rStyle w:val="Numerstrony"/>
      </w:rPr>
    </w:pPr>
  </w:p>
  <w:p w14:paraId="462FAF86" w14:textId="77777777" w:rsidR="00600D87" w:rsidRDefault="00600D8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041507" w14:textId="77777777" w:rsidR="00EF0AD2" w:rsidRDefault="00EF0AD2">
      <w:r>
        <w:separator/>
      </w:r>
    </w:p>
  </w:footnote>
  <w:footnote w:type="continuationSeparator" w:id="0">
    <w:p w14:paraId="71543A7B" w14:textId="77777777" w:rsidR="00EF0AD2" w:rsidRDefault="00EF0A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43692D"/>
    <w:multiLevelType w:val="hybridMultilevel"/>
    <w:tmpl w:val="ADBEFD8A"/>
    <w:lvl w:ilvl="0" w:tplc="EF5E8D6A">
      <w:start w:val="1"/>
      <w:numFmt w:val="lowerLetter"/>
      <w:lvlText w:val="%1)"/>
      <w:lvlJc w:val="left"/>
      <w:pPr>
        <w:ind w:left="894" w:hanging="53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064268"/>
    <w:multiLevelType w:val="hybridMultilevel"/>
    <w:tmpl w:val="349E0A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555834"/>
    <w:multiLevelType w:val="singleLevel"/>
    <w:tmpl w:val="09B4B6E6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43E59DA"/>
    <w:multiLevelType w:val="hybridMultilevel"/>
    <w:tmpl w:val="43D4A2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C5418E"/>
    <w:multiLevelType w:val="hybridMultilevel"/>
    <w:tmpl w:val="FD181C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EB7335"/>
    <w:multiLevelType w:val="hybridMultilevel"/>
    <w:tmpl w:val="12DE230E"/>
    <w:lvl w:ilvl="0" w:tplc="E69A1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E147DB"/>
    <w:multiLevelType w:val="hybridMultilevel"/>
    <w:tmpl w:val="7A48B734"/>
    <w:lvl w:ilvl="0" w:tplc="E7EC0F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F03B60"/>
    <w:multiLevelType w:val="hybridMultilevel"/>
    <w:tmpl w:val="43F0DF2E"/>
    <w:lvl w:ilvl="0" w:tplc="64E4D454">
      <w:start w:val="1"/>
      <w:numFmt w:val="decimal"/>
      <w:lvlText w:val="%1."/>
      <w:lvlJc w:val="left"/>
      <w:pPr>
        <w:ind w:left="3054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751B33"/>
    <w:multiLevelType w:val="hybridMultilevel"/>
    <w:tmpl w:val="C16869B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B95B46"/>
    <w:multiLevelType w:val="hybridMultilevel"/>
    <w:tmpl w:val="C0AE47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8"/>
  </w:num>
  <w:num w:numId="5">
    <w:abstractNumId w:val="1"/>
  </w:num>
  <w:num w:numId="6">
    <w:abstractNumId w:val="4"/>
  </w:num>
  <w:num w:numId="7">
    <w:abstractNumId w:val="9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ktData" w:val="21 lipca 2017r."/>
    <w:docVar w:name="Załącznik" w:val="Załącznik do zarządzenia Nr 506/2017/P"/>
  </w:docVars>
  <w:rsids>
    <w:rsidRoot w:val="00600D87"/>
    <w:rsid w:val="0001759E"/>
    <w:rsid w:val="00034BCD"/>
    <w:rsid w:val="00046402"/>
    <w:rsid w:val="000747E4"/>
    <w:rsid w:val="000D2A40"/>
    <w:rsid w:val="00101330"/>
    <w:rsid w:val="001368BF"/>
    <w:rsid w:val="00142138"/>
    <w:rsid w:val="00172937"/>
    <w:rsid w:val="00181A52"/>
    <w:rsid w:val="001C520D"/>
    <w:rsid w:val="001F328B"/>
    <w:rsid w:val="00223932"/>
    <w:rsid w:val="00257CB0"/>
    <w:rsid w:val="0027068D"/>
    <w:rsid w:val="002B4697"/>
    <w:rsid w:val="002D28D2"/>
    <w:rsid w:val="002F0166"/>
    <w:rsid w:val="00303EEF"/>
    <w:rsid w:val="003205DC"/>
    <w:rsid w:val="0032779C"/>
    <w:rsid w:val="003648F2"/>
    <w:rsid w:val="003705AE"/>
    <w:rsid w:val="0037539C"/>
    <w:rsid w:val="00375B74"/>
    <w:rsid w:val="00377723"/>
    <w:rsid w:val="00381057"/>
    <w:rsid w:val="003822FC"/>
    <w:rsid w:val="003834FF"/>
    <w:rsid w:val="00391428"/>
    <w:rsid w:val="003C6527"/>
    <w:rsid w:val="003E33DD"/>
    <w:rsid w:val="003F0977"/>
    <w:rsid w:val="00465C35"/>
    <w:rsid w:val="004B2D68"/>
    <w:rsid w:val="004F36F1"/>
    <w:rsid w:val="00534FC1"/>
    <w:rsid w:val="00536366"/>
    <w:rsid w:val="005413FD"/>
    <w:rsid w:val="00595A2A"/>
    <w:rsid w:val="005A455C"/>
    <w:rsid w:val="005A5393"/>
    <w:rsid w:val="005A683A"/>
    <w:rsid w:val="005C36F0"/>
    <w:rsid w:val="005C6649"/>
    <w:rsid w:val="00600D87"/>
    <w:rsid w:val="006064AB"/>
    <w:rsid w:val="00621316"/>
    <w:rsid w:val="00697685"/>
    <w:rsid w:val="006B307E"/>
    <w:rsid w:val="006D3BAE"/>
    <w:rsid w:val="006F1B02"/>
    <w:rsid w:val="006F68AB"/>
    <w:rsid w:val="00701BAE"/>
    <w:rsid w:val="00725A88"/>
    <w:rsid w:val="007315DC"/>
    <w:rsid w:val="007355F7"/>
    <w:rsid w:val="00741EC9"/>
    <w:rsid w:val="0079318E"/>
    <w:rsid w:val="007D1AF5"/>
    <w:rsid w:val="007F5CD1"/>
    <w:rsid w:val="008518B9"/>
    <w:rsid w:val="00866A27"/>
    <w:rsid w:val="00875756"/>
    <w:rsid w:val="008A7F0C"/>
    <w:rsid w:val="008E0D6E"/>
    <w:rsid w:val="008E1B44"/>
    <w:rsid w:val="00925B59"/>
    <w:rsid w:val="00930CC7"/>
    <w:rsid w:val="00964971"/>
    <w:rsid w:val="00967018"/>
    <w:rsid w:val="009A5A85"/>
    <w:rsid w:val="009B0CCF"/>
    <w:rsid w:val="009C44D2"/>
    <w:rsid w:val="009D5879"/>
    <w:rsid w:val="009D7A5E"/>
    <w:rsid w:val="009F7D41"/>
    <w:rsid w:val="00A07D22"/>
    <w:rsid w:val="00A27928"/>
    <w:rsid w:val="00A840D6"/>
    <w:rsid w:val="00AA356D"/>
    <w:rsid w:val="00AB0B18"/>
    <w:rsid w:val="00AD3C7A"/>
    <w:rsid w:val="00AD5589"/>
    <w:rsid w:val="00AE00EA"/>
    <w:rsid w:val="00B105B0"/>
    <w:rsid w:val="00B50904"/>
    <w:rsid w:val="00B56ED9"/>
    <w:rsid w:val="00B63338"/>
    <w:rsid w:val="00B71A4C"/>
    <w:rsid w:val="00BA169C"/>
    <w:rsid w:val="00BC1449"/>
    <w:rsid w:val="00BD653D"/>
    <w:rsid w:val="00BE33EE"/>
    <w:rsid w:val="00BE6E05"/>
    <w:rsid w:val="00C17841"/>
    <w:rsid w:val="00C21604"/>
    <w:rsid w:val="00C35237"/>
    <w:rsid w:val="00C52286"/>
    <w:rsid w:val="00C65351"/>
    <w:rsid w:val="00C82594"/>
    <w:rsid w:val="00C959C5"/>
    <w:rsid w:val="00CB33ED"/>
    <w:rsid w:val="00CC78F6"/>
    <w:rsid w:val="00CD3B7B"/>
    <w:rsid w:val="00CF1EEE"/>
    <w:rsid w:val="00D2681B"/>
    <w:rsid w:val="00D30203"/>
    <w:rsid w:val="00D34DC2"/>
    <w:rsid w:val="00D510F8"/>
    <w:rsid w:val="00D57DF1"/>
    <w:rsid w:val="00DA50B6"/>
    <w:rsid w:val="00DE128E"/>
    <w:rsid w:val="00DE1EAA"/>
    <w:rsid w:val="00DF22A7"/>
    <w:rsid w:val="00E21F64"/>
    <w:rsid w:val="00E84614"/>
    <w:rsid w:val="00E948C6"/>
    <w:rsid w:val="00EA5444"/>
    <w:rsid w:val="00EB4DA0"/>
    <w:rsid w:val="00ED0763"/>
    <w:rsid w:val="00EF0AD2"/>
    <w:rsid w:val="00F0289B"/>
    <w:rsid w:val="00F04B05"/>
    <w:rsid w:val="00F2749B"/>
    <w:rsid w:val="00F528A5"/>
    <w:rsid w:val="00F5484C"/>
    <w:rsid w:val="00F65F66"/>
    <w:rsid w:val="00F6696A"/>
    <w:rsid w:val="00F74E3A"/>
    <w:rsid w:val="00FA72B1"/>
    <w:rsid w:val="00FC0AA5"/>
    <w:rsid w:val="00FD40B1"/>
    <w:rsid w:val="00FE5EEE"/>
    <w:rsid w:val="00FF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A66312"/>
  <w15:chartTrackingRefBased/>
  <w15:docId w15:val="{FFBBF1E7-5D4D-418D-8923-524AB58B2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sz w:val="28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rPr>
      <w:sz w:val="16"/>
    </w:rPr>
  </w:style>
  <w:style w:type="character" w:styleId="Numerstrony">
    <w:name w:val="page number"/>
    <w:basedOn w:val="Domylnaczcionkaakapitu"/>
  </w:style>
  <w:style w:type="paragraph" w:styleId="Tytu">
    <w:name w:val="Title"/>
    <w:basedOn w:val="Normalny"/>
    <w:qFormat/>
    <w:pPr>
      <w:ind w:left="4820"/>
      <w:jc w:val="center"/>
    </w:pPr>
    <w:rPr>
      <w:b/>
    </w:rPr>
  </w:style>
  <w:style w:type="paragraph" w:styleId="Tekstprzypisukocowego">
    <w:name w:val="endnote text"/>
    <w:basedOn w:val="Normalny"/>
    <w:semiHidden/>
    <w:rsid w:val="00F2749B"/>
  </w:style>
  <w:style w:type="character" w:styleId="Odwoanieprzypisukocowego">
    <w:name w:val="endnote reference"/>
    <w:semiHidden/>
    <w:rsid w:val="00F2749B"/>
    <w:rPr>
      <w:vertAlign w:val="superscript"/>
    </w:rPr>
  </w:style>
  <w:style w:type="paragraph" w:styleId="Akapitzlist">
    <w:name w:val="List Paragraph"/>
    <w:basedOn w:val="Normalny"/>
    <w:uiPriority w:val="34"/>
    <w:qFormat/>
    <w:rsid w:val="005C36F0"/>
    <w:pPr>
      <w:ind w:left="720"/>
      <w:contextualSpacing/>
    </w:pPr>
    <w:rPr>
      <w:sz w:val="24"/>
      <w:szCs w:val="24"/>
    </w:rPr>
  </w:style>
  <w:style w:type="character" w:customStyle="1" w:styleId="highlight">
    <w:name w:val="highlight"/>
    <w:rsid w:val="005C36F0"/>
  </w:style>
  <w:style w:type="character" w:styleId="Hipercze">
    <w:name w:val="Hyperlink"/>
    <w:rsid w:val="003C6527"/>
    <w:rPr>
      <w:color w:val="0563C1"/>
      <w:u w:val="single"/>
    </w:rPr>
  </w:style>
  <w:style w:type="character" w:customStyle="1" w:styleId="NagwekZnak">
    <w:name w:val="Nagłówek Znak"/>
    <w:link w:val="Nagwek"/>
    <w:rsid w:val="009A5A85"/>
  </w:style>
  <w:style w:type="paragraph" w:styleId="Tekstprzypisudolnego">
    <w:name w:val="footnote text"/>
    <w:basedOn w:val="Normalny"/>
    <w:link w:val="TekstprzypisudolnegoZnak"/>
    <w:rsid w:val="00BE33EE"/>
  </w:style>
  <w:style w:type="character" w:customStyle="1" w:styleId="TekstprzypisudolnegoZnak">
    <w:name w:val="Tekst przypisu dolnego Znak"/>
    <w:basedOn w:val="Domylnaczcionkaakapitu"/>
    <w:link w:val="Tekstprzypisudolnego"/>
    <w:rsid w:val="00BE33EE"/>
  </w:style>
  <w:style w:type="character" w:styleId="Odwoanieprzypisudolnego">
    <w:name w:val="footnote reference"/>
    <w:rsid w:val="00BE33EE"/>
    <w:rPr>
      <w:vertAlign w:val="superscript"/>
    </w:rPr>
  </w:style>
  <w:style w:type="character" w:styleId="Odwoaniedokomentarza">
    <w:name w:val="annotation reference"/>
    <w:basedOn w:val="Domylnaczcionkaakapitu"/>
    <w:rsid w:val="00B105B0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105B0"/>
  </w:style>
  <w:style w:type="character" w:customStyle="1" w:styleId="TekstkomentarzaZnak">
    <w:name w:val="Tekst komentarza Znak"/>
    <w:basedOn w:val="Domylnaczcionkaakapitu"/>
    <w:link w:val="Tekstkomentarza"/>
    <w:rsid w:val="00B105B0"/>
  </w:style>
  <w:style w:type="paragraph" w:styleId="Tematkomentarza">
    <w:name w:val="annotation subject"/>
    <w:basedOn w:val="Tekstkomentarza"/>
    <w:next w:val="Tekstkomentarza"/>
    <w:link w:val="TematkomentarzaZnak"/>
    <w:rsid w:val="00B105B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B105B0"/>
    <w:rPr>
      <w:b/>
      <w:bCs/>
    </w:rPr>
  </w:style>
  <w:style w:type="paragraph" w:styleId="Tekstdymka">
    <w:name w:val="Balloon Text"/>
    <w:basedOn w:val="Normalny"/>
    <w:link w:val="TekstdymkaZnak"/>
    <w:rsid w:val="00B105B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B105B0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D34DC2"/>
    <w:pPr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4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1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8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dm.poznan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zdm@zdm.poznan.pl" TargetMode="External"/><Relationship Id="rId14" Type="http://schemas.microsoft.com/office/2016/09/relationships/commentsIds" Target="commentsId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ewaani\USTAWI~1\Temp\Projekt_PZPM_zal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5923E5-5C40-46E2-BE53-5DA6FDBC7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Projekt_PZPM_zal</Template>
  <TotalTime>2</TotalTime>
  <Pages>7</Pages>
  <Words>1239</Words>
  <Characters>7729</Characters>
  <Application>Microsoft Office Word</Application>
  <DocSecurity>0</DocSecurity>
  <Lines>64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zarządzenia Nr</vt:lpstr>
    </vt:vector>
  </TitlesOfParts>
  <Company>UM</Company>
  <LinksUpToDate>false</LinksUpToDate>
  <CharactersWithSpaces>8951</CharactersWithSpaces>
  <SharedDoc>false</SharedDoc>
  <HLinks>
    <vt:vector size="12" baseType="variant">
      <vt:variant>
        <vt:i4>4915259</vt:i4>
      </vt:variant>
      <vt:variant>
        <vt:i4>6</vt:i4>
      </vt:variant>
      <vt:variant>
        <vt:i4>0</vt:i4>
      </vt:variant>
      <vt:variant>
        <vt:i4>5</vt:i4>
      </vt:variant>
      <vt:variant>
        <vt:lpwstr>mailto:zdm@zdm.poznan.pl</vt:lpwstr>
      </vt:variant>
      <vt:variant>
        <vt:lpwstr/>
      </vt:variant>
      <vt:variant>
        <vt:i4>1376261</vt:i4>
      </vt:variant>
      <vt:variant>
        <vt:i4>3</vt:i4>
      </vt:variant>
      <vt:variant>
        <vt:i4>0</vt:i4>
      </vt:variant>
      <vt:variant>
        <vt:i4>5</vt:i4>
      </vt:variant>
      <vt:variant>
        <vt:lpwstr>http://www.zdm.poznan.pl/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zarządzenia Nr</dc:title>
  <dc:subject/>
  <dc:creator>ewaani</dc:creator>
  <cp:keywords/>
  <cp:lastModifiedBy>Sylwia Stec</cp:lastModifiedBy>
  <cp:revision>5</cp:revision>
  <cp:lastPrinted>2003-01-09T12:40:00Z</cp:lastPrinted>
  <dcterms:created xsi:type="dcterms:W3CDTF">2020-03-24T10:09:00Z</dcterms:created>
  <dcterms:modified xsi:type="dcterms:W3CDTF">2020-03-30T10:59:00Z</dcterms:modified>
</cp:coreProperties>
</file>