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EB50E2" w14:textId="584AA42B" w:rsidR="00A81778" w:rsidRDefault="001C2552">
      <w:pPr>
        <w:spacing w:line="259" w:lineRule="auto"/>
        <w:ind w:left="571" w:right="567"/>
        <w:jc w:val="center"/>
      </w:pPr>
      <w:r>
        <w:rPr>
          <w:b/>
        </w:rPr>
        <w:t xml:space="preserve">UMOWA DZIERŻAWY NIERUCHOMOŚCI NR PP.426…….. </w:t>
      </w:r>
    </w:p>
    <w:p w14:paraId="1E8AC9D1" w14:textId="77777777" w:rsidR="00A81778" w:rsidRDefault="001C2552">
      <w:pPr>
        <w:spacing w:after="0" w:line="259" w:lineRule="auto"/>
        <w:ind w:left="52" w:firstLine="0"/>
        <w:jc w:val="center"/>
      </w:pPr>
      <w:r>
        <w:t xml:space="preserve"> </w:t>
      </w:r>
    </w:p>
    <w:p w14:paraId="4D6D16FD" w14:textId="77777777" w:rsidR="00A81778" w:rsidRDefault="001C2552">
      <w:pPr>
        <w:spacing w:after="16" w:line="259" w:lineRule="auto"/>
        <w:ind w:left="52" w:firstLine="0"/>
        <w:jc w:val="center"/>
      </w:pPr>
      <w:r>
        <w:t xml:space="preserve"> </w:t>
      </w:r>
    </w:p>
    <w:p w14:paraId="6D17CD5C" w14:textId="77777777" w:rsidR="00A81778" w:rsidRDefault="001C2552">
      <w:pPr>
        <w:spacing w:after="130"/>
        <w:ind w:left="-5"/>
      </w:pPr>
      <w:r>
        <w:t xml:space="preserve">W dniu ……………………………………………..  pomiędzy: </w:t>
      </w:r>
    </w:p>
    <w:p w14:paraId="452E4060" w14:textId="77777777" w:rsidR="00A81778" w:rsidRDefault="001C2552">
      <w:pPr>
        <w:ind w:left="-5"/>
      </w:pPr>
      <w:r>
        <w:t xml:space="preserve">Miastem Poznań reprezentowanym przez: </w:t>
      </w:r>
    </w:p>
    <w:p w14:paraId="1A6889C1" w14:textId="77777777" w:rsidR="00A81778" w:rsidRDefault="001C2552">
      <w:pPr>
        <w:ind w:left="-5"/>
      </w:pPr>
      <w:r>
        <w:t xml:space="preserve">Dyrektora Zarządu Dróg Miejskich, ul. Wilczak 17 , 61-623 Poznań, NIP: 209-00-01-440, </w:t>
      </w:r>
    </w:p>
    <w:p w14:paraId="377973A7" w14:textId="77777777" w:rsidR="00A81778" w:rsidRDefault="001C2552">
      <w:pPr>
        <w:ind w:left="-5"/>
      </w:pPr>
      <w:r>
        <w:t xml:space="preserve">REGON: 631257822, </w:t>
      </w:r>
      <w:r>
        <w:rPr>
          <w:b/>
        </w:rPr>
        <w:t xml:space="preserve"> </w:t>
      </w:r>
    </w:p>
    <w:p w14:paraId="49568C88" w14:textId="77777777" w:rsidR="00A81778" w:rsidRDefault="001C2552">
      <w:pPr>
        <w:ind w:left="-5" w:right="3660"/>
      </w:pPr>
      <w:r>
        <w:t xml:space="preserve">zwanym w dalszej treści umowy </w:t>
      </w:r>
      <w:r>
        <w:rPr>
          <w:b/>
        </w:rPr>
        <w:t>Wydzierżawiającym</w:t>
      </w:r>
      <w:r>
        <w:t xml:space="preserve"> a </w:t>
      </w:r>
    </w:p>
    <w:p w14:paraId="185A2675" w14:textId="77777777" w:rsidR="00A81778" w:rsidRDefault="001C2552">
      <w:pPr>
        <w:ind w:left="-5"/>
      </w:pPr>
      <w:r>
        <w:rPr>
          <w:b/>
        </w:rPr>
        <w:t>…………………………….</w:t>
      </w:r>
      <w:r>
        <w:t xml:space="preserve"> zamieszkałym w …………………, ..…………………., przy ul. ………………………………, prowadzącym działalność gospodarczą pod nazwą  </w:t>
      </w:r>
      <w:r>
        <w:rPr>
          <w:b/>
        </w:rPr>
        <w:t>………………………………………………………………</w:t>
      </w:r>
      <w:r>
        <w:t xml:space="preserve"> z siedzibą w …………………………,  </w:t>
      </w:r>
    </w:p>
    <w:p w14:paraId="5582234E" w14:textId="77777777" w:rsidR="00A81778" w:rsidRDefault="001C2552">
      <w:pPr>
        <w:ind w:left="-5"/>
      </w:pPr>
      <w:r>
        <w:t xml:space="preserve">przy ul. …………………………., wpisanym/wpisaną do Centralnej Ewidencji i Informacji o Działalności Gospodarczej (w skrócie CEIDG) prowadzonej w systemie teleinformatycznym przez ministra właściwego do spraw gospodarki pod nr………………………….., NIP 786-15095-07, REGON 634546320 </w:t>
      </w:r>
    </w:p>
    <w:p w14:paraId="7C914824" w14:textId="77777777" w:rsidR="00A81778" w:rsidRDefault="001C2552">
      <w:pPr>
        <w:ind w:left="-5"/>
      </w:pPr>
      <w:r>
        <w:t xml:space="preserve">Reprezentowaną przez……………………………. </w:t>
      </w:r>
    </w:p>
    <w:p w14:paraId="6C8980FD" w14:textId="77777777" w:rsidR="00A81778" w:rsidRDefault="001C2552">
      <w:pPr>
        <w:spacing w:after="0" w:line="259" w:lineRule="auto"/>
        <w:ind w:left="0" w:firstLine="0"/>
        <w:jc w:val="left"/>
      </w:pPr>
      <w:r>
        <w:t xml:space="preserve"> </w:t>
      </w:r>
    </w:p>
    <w:p w14:paraId="72266A1C" w14:textId="77777777" w:rsidR="00A81778" w:rsidRDefault="001C2552">
      <w:pPr>
        <w:ind w:left="-5"/>
      </w:pPr>
      <w:r>
        <w:t xml:space="preserve">lub </w:t>
      </w:r>
    </w:p>
    <w:p w14:paraId="46C1AC48" w14:textId="77777777" w:rsidR="00A81778" w:rsidRDefault="001C2552">
      <w:pPr>
        <w:spacing w:after="0" w:line="269" w:lineRule="auto"/>
        <w:ind w:left="0" w:firstLine="0"/>
        <w:jc w:val="left"/>
      </w:pPr>
      <w:r>
        <w:t xml:space="preserve">…………………………………………………… z siedzibą w……………………………, przy ul……………………………………….., </w:t>
      </w:r>
      <w:r>
        <w:tab/>
        <w:t xml:space="preserve">wpisaną </w:t>
      </w:r>
      <w:r>
        <w:tab/>
        <w:t xml:space="preserve">pod </w:t>
      </w:r>
      <w:r>
        <w:tab/>
        <w:t xml:space="preserve">nr </w:t>
      </w:r>
      <w:r>
        <w:tab/>
        <w:t xml:space="preserve">KRS…………………, NIP………………………………………., </w:t>
      </w:r>
      <w:r>
        <w:tab/>
        <w:t xml:space="preserve">REGON…………………………………………., posiadająca </w:t>
      </w:r>
      <w:r>
        <w:tab/>
        <w:t xml:space="preserve">kapitał </w:t>
      </w:r>
      <w:r>
        <w:tab/>
        <w:t xml:space="preserve">zakładowy………………………………………………………………….. reprezentowaną przez…………………………………………………………………………… zwanym w dalszej treści umowy </w:t>
      </w:r>
      <w:r>
        <w:rPr>
          <w:b/>
        </w:rPr>
        <w:t xml:space="preserve">Dzierżawcą, </w:t>
      </w:r>
    </w:p>
    <w:p w14:paraId="0EFB2698" w14:textId="77777777" w:rsidR="00A81778" w:rsidRDefault="001C2552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54043FED" w14:textId="77777777" w:rsidR="00A81778" w:rsidRDefault="001C2552">
      <w:pPr>
        <w:pStyle w:val="Nagwek1"/>
        <w:ind w:left="-5" w:right="0"/>
      </w:pPr>
      <w:r>
        <w:t>zwani dalej razem stronami</w:t>
      </w:r>
      <w:r>
        <w:rPr>
          <w:b w:val="0"/>
        </w:rPr>
        <w:t xml:space="preserve"> </w:t>
      </w:r>
    </w:p>
    <w:p w14:paraId="42155578" w14:textId="77777777" w:rsidR="00A81778" w:rsidRDefault="001C2552">
      <w:pPr>
        <w:spacing w:after="16" w:line="259" w:lineRule="auto"/>
        <w:ind w:left="0" w:firstLine="0"/>
        <w:jc w:val="left"/>
      </w:pPr>
      <w:r>
        <w:t xml:space="preserve"> </w:t>
      </w:r>
    </w:p>
    <w:p w14:paraId="477CA56D" w14:textId="77777777" w:rsidR="00A81778" w:rsidRDefault="001C2552">
      <w:pPr>
        <w:ind w:left="-5"/>
      </w:pPr>
      <w:r>
        <w:t xml:space="preserve">została zawarta Umowa następującej treści: </w:t>
      </w:r>
    </w:p>
    <w:p w14:paraId="13E30F5B" w14:textId="77777777" w:rsidR="00A81778" w:rsidRDefault="001C2552">
      <w:pPr>
        <w:spacing w:after="0" w:line="259" w:lineRule="auto"/>
        <w:ind w:left="0" w:firstLine="0"/>
        <w:jc w:val="left"/>
      </w:pPr>
      <w:r>
        <w:t xml:space="preserve"> </w:t>
      </w:r>
    </w:p>
    <w:p w14:paraId="08D0D7D9" w14:textId="77777777" w:rsidR="00A81778" w:rsidRDefault="001C2552">
      <w:pPr>
        <w:spacing w:after="0" w:line="259" w:lineRule="auto"/>
        <w:ind w:left="52" w:firstLine="0"/>
        <w:jc w:val="center"/>
      </w:pPr>
      <w:r>
        <w:rPr>
          <w:b/>
        </w:rPr>
        <w:t xml:space="preserve"> </w:t>
      </w:r>
    </w:p>
    <w:p w14:paraId="4EF565BD" w14:textId="77777777" w:rsidR="00A81778" w:rsidRDefault="001C2552">
      <w:pPr>
        <w:spacing w:after="100" w:line="259" w:lineRule="auto"/>
        <w:ind w:left="571" w:right="565"/>
        <w:jc w:val="center"/>
      </w:pPr>
      <w:r>
        <w:rPr>
          <w:b/>
        </w:rPr>
        <w:t xml:space="preserve">§ 1 </w:t>
      </w:r>
    </w:p>
    <w:p w14:paraId="374CEF8F" w14:textId="77777777" w:rsidR="00A81778" w:rsidRDefault="001C2552">
      <w:pPr>
        <w:spacing w:line="259" w:lineRule="auto"/>
        <w:ind w:left="571" w:right="568"/>
        <w:jc w:val="center"/>
      </w:pPr>
      <w:r>
        <w:rPr>
          <w:b/>
        </w:rPr>
        <w:t xml:space="preserve">Przedmiot  umowy </w:t>
      </w:r>
    </w:p>
    <w:p w14:paraId="1D8F0A02" w14:textId="06A745CD" w:rsidR="00A81778" w:rsidRDefault="001C2552">
      <w:pPr>
        <w:numPr>
          <w:ilvl w:val="0"/>
          <w:numId w:val="1"/>
        </w:numPr>
        <w:ind w:right="78" w:hanging="360"/>
      </w:pPr>
      <w:r>
        <w:t xml:space="preserve">Przedmiotem niniejszej umowy jest dzierżawa nieruchomości położonych w Poznaniu z przeznaczeniem na lokalizacje na nich ogólnodostępnych stacji ładowania zdefiniowanych w  art. 2 pkt 6 ustawy z dnia 11 stycznia 2018 roku o </w:t>
      </w:r>
      <w:proofErr w:type="spellStart"/>
      <w:r>
        <w:t>elektromobilności</w:t>
      </w:r>
      <w:proofErr w:type="spellEnd"/>
      <w:r>
        <w:t xml:space="preserve"> i paliwach alternatywnych</w:t>
      </w:r>
      <w:r w:rsidR="00AA51A5">
        <w:t>.</w:t>
      </w:r>
    </w:p>
    <w:p w14:paraId="137FA607" w14:textId="775B52CA" w:rsidR="00A81778" w:rsidRDefault="001C2552">
      <w:pPr>
        <w:numPr>
          <w:ilvl w:val="0"/>
          <w:numId w:val="1"/>
        </w:numPr>
        <w:ind w:right="78" w:hanging="360"/>
      </w:pPr>
      <w:r>
        <w:t>Niniejsza umowa zawarta jest w związku z zarządzeniem Prezydenta Miasta Poznania Nr</w:t>
      </w:r>
      <w:r w:rsidR="009D66B4">
        <w:t> </w:t>
      </w:r>
      <w:r>
        <w:t>656/2023/P z dnia 03 sierpnia</w:t>
      </w:r>
      <w:r w:rsidR="009D66B4">
        <w:t xml:space="preserve"> </w:t>
      </w:r>
      <w:r>
        <w:t xml:space="preserve">2023 r. w sprawie zasad wydzierżawiania pasa drogowego dróg publicznych, dróg wewnętrznych oraz nieruchomości powierzonych Zarządowi Dróg Miejskich z przeznaczeniem na ogólnodostępne stacje ładowania pojazdów elektrycznych oraz hybrydowych.  </w:t>
      </w:r>
    </w:p>
    <w:p w14:paraId="23110FF8" w14:textId="77777777" w:rsidR="00A81778" w:rsidRDefault="001C2552">
      <w:pPr>
        <w:numPr>
          <w:ilvl w:val="0"/>
          <w:numId w:val="1"/>
        </w:numPr>
        <w:ind w:right="78" w:hanging="360"/>
      </w:pPr>
      <w:r>
        <w:t xml:space="preserve">Dokładne lokalizacje Przedmiotu dzierżawy – miejsca montażu Stacji oraz miejsc postojowych zostały wskazane w Projekcie technicznym stanowiącym załącznik nr 1 do umowy. </w:t>
      </w:r>
    </w:p>
    <w:p w14:paraId="609E6420" w14:textId="77777777" w:rsidR="00A81778" w:rsidRDefault="001C2552">
      <w:pPr>
        <w:numPr>
          <w:ilvl w:val="0"/>
          <w:numId w:val="1"/>
        </w:numPr>
        <w:ind w:right="78" w:hanging="360"/>
      </w:pPr>
      <w:r>
        <w:t xml:space="preserve">Wydzierżawiający oświadcza, że jest zarządcą wymienionych w ust.2 nieruchomości stanowiących własność Miasta Poznania. </w:t>
      </w:r>
    </w:p>
    <w:p w14:paraId="377400F5" w14:textId="4DD489C1" w:rsidR="00A81778" w:rsidRDefault="001C2552">
      <w:pPr>
        <w:numPr>
          <w:ilvl w:val="0"/>
          <w:numId w:val="1"/>
        </w:numPr>
        <w:ind w:right="78" w:hanging="360"/>
      </w:pPr>
      <w:r>
        <w:lastRenderedPageBreak/>
        <w:t>Niniejsza umowa zostaje zawarta na podstawie przepisu art. 22 ust. 2 ustawy z dnia 21 marca 1985 r. o drogach publicznych</w:t>
      </w:r>
      <w:r w:rsidR="00AA51A5">
        <w:t>.</w:t>
      </w:r>
    </w:p>
    <w:p w14:paraId="78558EF7" w14:textId="77777777" w:rsidR="00A81778" w:rsidRDefault="001C2552">
      <w:pPr>
        <w:spacing w:after="0" w:line="259" w:lineRule="auto"/>
        <w:ind w:left="566" w:firstLine="0"/>
        <w:jc w:val="left"/>
      </w:pPr>
      <w:r>
        <w:t xml:space="preserve"> </w:t>
      </w:r>
    </w:p>
    <w:p w14:paraId="055AA361" w14:textId="77777777" w:rsidR="00A81778" w:rsidRDefault="001C2552">
      <w:pPr>
        <w:pStyle w:val="Nagwek1"/>
        <w:spacing w:after="136"/>
        <w:ind w:left="576" w:right="0"/>
      </w:pPr>
      <w:r>
        <w:t xml:space="preserve">                                                                      § 2 </w:t>
      </w:r>
    </w:p>
    <w:p w14:paraId="013A6748" w14:textId="77777777" w:rsidR="00A81778" w:rsidRDefault="001C2552">
      <w:pPr>
        <w:spacing w:after="125" w:line="259" w:lineRule="auto"/>
        <w:ind w:left="571"/>
        <w:jc w:val="center"/>
      </w:pPr>
      <w:r>
        <w:rPr>
          <w:b/>
        </w:rPr>
        <w:t xml:space="preserve">Opis nieruchomości </w:t>
      </w:r>
    </w:p>
    <w:p w14:paraId="3898DA9F" w14:textId="78E3A9D0" w:rsidR="00A81778" w:rsidRDefault="001C2552" w:rsidP="009D66B4">
      <w:r>
        <w:t>Nieruchomości objęte niniejszą umową położone są w pasie drogowym drogi publicznej i poza pasem drogowym drogi publicznej</w:t>
      </w:r>
      <w:r w:rsidR="009D66B4">
        <w:t>, w następujących lokalizacjach:</w:t>
      </w:r>
    </w:p>
    <w:p w14:paraId="018E5E40" w14:textId="77777777" w:rsidR="009D66B4" w:rsidRPr="00663585" w:rsidRDefault="009D66B4" w:rsidP="009D66B4">
      <w:pPr>
        <w:pStyle w:val="Akapitzlist"/>
        <w:numPr>
          <w:ilvl w:val="0"/>
          <w:numId w:val="18"/>
        </w:numPr>
        <w:tabs>
          <w:tab w:val="left" w:pos="-1620"/>
          <w:tab w:val="left" w:pos="709"/>
          <w:tab w:val="left" w:pos="1418"/>
        </w:tabs>
        <w:spacing w:after="0" w:line="276" w:lineRule="auto"/>
        <w:ind w:left="426" w:right="70"/>
      </w:pPr>
      <w:r>
        <w:t xml:space="preserve">ul……………….. oznaczona geodezyjnie: obręb……,ark…….., dz. ……….., KW:……………………stanowiąca </w:t>
      </w:r>
      <w:r w:rsidRPr="009D66B4">
        <w:rPr>
          <w:b/>
          <w:bCs/>
          <w:i/>
          <w:iCs/>
        </w:rPr>
        <w:t>pas drogi publicznej/ wewnętrznej powierzonej .</w:t>
      </w:r>
    </w:p>
    <w:p w14:paraId="4DC26809" w14:textId="77777777" w:rsidR="009D66B4" w:rsidRPr="00663585" w:rsidRDefault="009D66B4" w:rsidP="009D66B4">
      <w:pPr>
        <w:pStyle w:val="Akapitzlist"/>
        <w:numPr>
          <w:ilvl w:val="0"/>
          <w:numId w:val="18"/>
        </w:numPr>
        <w:tabs>
          <w:tab w:val="left" w:pos="-1620"/>
          <w:tab w:val="left" w:pos="709"/>
          <w:tab w:val="left" w:pos="1418"/>
        </w:tabs>
        <w:spacing w:after="0" w:line="276" w:lineRule="auto"/>
        <w:ind w:left="426" w:right="70"/>
      </w:pPr>
      <w:r>
        <w:t>…………………………………………………………………………………</w:t>
      </w:r>
    </w:p>
    <w:p w14:paraId="61EFF839" w14:textId="4288E4EE" w:rsidR="00A81778" w:rsidRDefault="00A81778">
      <w:pPr>
        <w:spacing w:after="0" w:line="259" w:lineRule="auto"/>
        <w:ind w:left="0" w:firstLine="0"/>
        <w:jc w:val="left"/>
      </w:pPr>
    </w:p>
    <w:p w14:paraId="4E128A08" w14:textId="77777777" w:rsidR="00A81778" w:rsidRDefault="001C2552">
      <w:pPr>
        <w:spacing w:after="100" w:line="259" w:lineRule="auto"/>
        <w:ind w:left="619" w:firstLine="0"/>
        <w:jc w:val="center"/>
      </w:pPr>
      <w:r>
        <w:rPr>
          <w:b/>
        </w:rPr>
        <w:t xml:space="preserve"> </w:t>
      </w:r>
    </w:p>
    <w:p w14:paraId="38464141" w14:textId="77777777" w:rsidR="00A81778" w:rsidRDefault="001C2552">
      <w:pPr>
        <w:spacing w:line="259" w:lineRule="auto"/>
        <w:ind w:left="571" w:right="565"/>
        <w:jc w:val="center"/>
      </w:pPr>
      <w:r>
        <w:rPr>
          <w:b/>
        </w:rPr>
        <w:t xml:space="preserve">§ 3 </w:t>
      </w:r>
    </w:p>
    <w:p w14:paraId="7A42271D" w14:textId="77777777" w:rsidR="00A81778" w:rsidRDefault="001C2552">
      <w:pPr>
        <w:spacing w:line="259" w:lineRule="auto"/>
        <w:ind w:left="571" w:right="568"/>
        <w:jc w:val="center"/>
      </w:pPr>
      <w:r>
        <w:rPr>
          <w:b/>
        </w:rPr>
        <w:t xml:space="preserve">Terminy realizacji umowy </w:t>
      </w:r>
    </w:p>
    <w:p w14:paraId="56E36ED5" w14:textId="77777777" w:rsidR="00A81778" w:rsidRDefault="001C2552">
      <w:pPr>
        <w:spacing w:after="113" w:line="259" w:lineRule="auto"/>
        <w:ind w:left="619" w:firstLine="0"/>
        <w:jc w:val="center"/>
      </w:pPr>
      <w:r>
        <w:rPr>
          <w:b/>
        </w:rPr>
        <w:t xml:space="preserve"> </w:t>
      </w:r>
    </w:p>
    <w:p w14:paraId="6E1FBF69" w14:textId="77777777" w:rsidR="00A81778" w:rsidRDefault="001C2552" w:rsidP="00AA51A5">
      <w:pPr>
        <w:numPr>
          <w:ilvl w:val="0"/>
          <w:numId w:val="3"/>
        </w:numPr>
        <w:ind w:hanging="427"/>
      </w:pPr>
      <w:r>
        <w:t xml:space="preserve">Niniejsza umowa zostaje zawarta na czas określony 7 lat. </w:t>
      </w:r>
    </w:p>
    <w:p w14:paraId="52FF1DC6" w14:textId="00253D8D" w:rsidR="00A81778" w:rsidRDefault="001C2552" w:rsidP="00AA51A5">
      <w:pPr>
        <w:numPr>
          <w:ilvl w:val="0"/>
          <w:numId w:val="3"/>
        </w:numPr>
        <w:ind w:hanging="427"/>
      </w:pPr>
      <w:r>
        <w:t xml:space="preserve">Przekazanie nieruchomości Dzierżawcy nastąpi </w:t>
      </w:r>
      <w:r w:rsidR="009D66B4">
        <w:t>z chwilą zawarcia umowy.</w:t>
      </w:r>
      <w:r>
        <w:t xml:space="preserve"> </w:t>
      </w:r>
    </w:p>
    <w:p w14:paraId="20260DDF" w14:textId="123FD012" w:rsidR="00A81778" w:rsidRDefault="001C2552" w:rsidP="00AA51A5">
      <w:pPr>
        <w:numPr>
          <w:ilvl w:val="0"/>
          <w:numId w:val="3"/>
        </w:numPr>
        <w:ind w:hanging="427"/>
      </w:pPr>
      <w:r>
        <w:t>Strony sporządziły protokół określający bieżący stan każdej nieruchomości</w:t>
      </w:r>
      <w:r w:rsidR="00BF41C8">
        <w:t xml:space="preserve"> wraz</w:t>
      </w:r>
      <w:r>
        <w:t xml:space="preserve">  </w:t>
      </w:r>
      <w:r w:rsidR="00BF41C8">
        <w:t>z dokumentacją fotograficzną.</w:t>
      </w:r>
    </w:p>
    <w:p w14:paraId="6EEEEECA" w14:textId="59D231D1" w:rsidR="00A81778" w:rsidRDefault="001C2552">
      <w:pPr>
        <w:numPr>
          <w:ilvl w:val="0"/>
          <w:numId w:val="3"/>
        </w:numPr>
        <w:ind w:hanging="427"/>
      </w:pPr>
      <w:r>
        <w:t xml:space="preserve">Integralną częścią umowy </w:t>
      </w:r>
      <w:r w:rsidR="00AA51A5">
        <w:t>są:</w:t>
      </w:r>
      <w:r>
        <w:t xml:space="preserve"> </w:t>
      </w:r>
    </w:p>
    <w:p w14:paraId="12F067FA" w14:textId="4E53A03B" w:rsidR="00A81778" w:rsidRDefault="001C2552" w:rsidP="00AA51A5">
      <w:pPr>
        <w:numPr>
          <w:ilvl w:val="1"/>
          <w:numId w:val="3"/>
        </w:numPr>
        <w:ind w:left="851" w:hanging="360"/>
      </w:pPr>
      <w:r>
        <w:t>zaakceptowany przez Zarząd Dróg Miejskich projekt techniczny – stanowiący załącznik nr 1 do umowy</w:t>
      </w:r>
      <w:r w:rsidR="00BF41C8">
        <w:t>.</w:t>
      </w:r>
    </w:p>
    <w:p w14:paraId="315CF25C" w14:textId="523347B5" w:rsidR="00AA51A5" w:rsidRDefault="00AA51A5" w:rsidP="00AA51A5">
      <w:pPr>
        <w:numPr>
          <w:ilvl w:val="1"/>
          <w:numId w:val="3"/>
        </w:numPr>
        <w:ind w:left="851" w:hanging="360"/>
      </w:pPr>
      <w:r>
        <w:t>protokół określający bieżący stan każdej z nieruchomości.</w:t>
      </w:r>
    </w:p>
    <w:p w14:paraId="448D9075" w14:textId="4C59F01A" w:rsidR="00BF41C8" w:rsidRDefault="00BF41C8" w:rsidP="00AA51A5">
      <w:pPr>
        <w:numPr>
          <w:ilvl w:val="1"/>
          <w:numId w:val="3"/>
        </w:numPr>
        <w:ind w:left="851" w:hanging="360"/>
      </w:pPr>
      <w:r>
        <w:t>kopia polisy OC Dzierżawcy.</w:t>
      </w:r>
    </w:p>
    <w:p w14:paraId="5C830AD8" w14:textId="6CD77AEE" w:rsidR="00BF41C8" w:rsidRDefault="00AA51A5" w:rsidP="007F5CAC">
      <w:pPr>
        <w:numPr>
          <w:ilvl w:val="1"/>
          <w:numId w:val="3"/>
        </w:numPr>
        <w:ind w:left="851" w:hanging="360"/>
      </w:pPr>
      <w:r>
        <w:t>akt notarialny, o którym mowa § 9 niniejszej umowy.</w:t>
      </w:r>
    </w:p>
    <w:p w14:paraId="362154BA" w14:textId="77777777" w:rsidR="00B02093" w:rsidRDefault="00B02093" w:rsidP="00B02093">
      <w:pPr>
        <w:numPr>
          <w:ilvl w:val="1"/>
          <w:numId w:val="3"/>
        </w:numPr>
        <w:ind w:left="851" w:hanging="360"/>
      </w:pPr>
      <w:r>
        <w:t>dokument poświadczający odbiór stacji ładowania pojazdów przez Urząd Dozoru Technicznego, którego kopię Dzierżawca ma obowiązek dostarczyć Wydzierżawiającemu niezwłocznie, jednak nie później niż z chwilą uruchomienia stacji.</w:t>
      </w:r>
    </w:p>
    <w:p w14:paraId="45A3C09E" w14:textId="77777777" w:rsidR="00B02093" w:rsidRDefault="00B02093" w:rsidP="007F5CAC">
      <w:pPr>
        <w:numPr>
          <w:ilvl w:val="1"/>
          <w:numId w:val="3"/>
        </w:numPr>
        <w:ind w:left="851" w:hanging="360"/>
      </w:pPr>
    </w:p>
    <w:p w14:paraId="2BD19466" w14:textId="77777777" w:rsidR="00A81778" w:rsidRDefault="001C2552">
      <w:pPr>
        <w:numPr>
          <w:ilvl w:val="0"/>
          <w:numId w:val="3"/>
        </w:numPr>
        <w:ind w:hanging="427"/>
      </w:pPr>
      <w:r>
        <w:t xml:space="preserve">Osobą upoważnioną do kontaktu w zakresie realizacji przedmiotu umowy jest: </w:t>
      </w:r>
    </w:p>
    <w:p w14:paraId="2236D7D6" w14:textId="77777777" w:rsidR="00A81778" w:rsidRDefault="001C2552">
      <w:pPr>
        <w:numPr>
          <w:ilvl w:val="1"/>
          <w:numId w:val="3"/>
        </w:numPr>
        <w:ind w:hanging="360"/>
      </w:pPr>
      <w:r>
        <w:t xml:space="preserve">Ze strony Dzierżawcy :………………………. </w:t>
      </w:r>
    </w:p>
    <w:p w14:paraId="2D02EADC" w14:textId="77777777" w:rsidR="00A81778" w:rsidRDefault="001C2552">
      <w:pPr>
        <w:numPr>
          <w:ilvl w:val="1"/>
          <w:numId w:val="3"/>
        </w:numPr>
        <w:ind w:hanging="360"/>
      </w:pPr>
      <w:r>
        <w:t xml:space="preserve">Ze strony Wydzierżawiającego: ……………………………………………… </w:t>
      </w:r>
    </w:p>
    <w:p w14:paraId="63F8C3A6" w14:textId="77777777" w:rsidR="00A81778" w:rsidRDefault="001C2552">
      <w:pPr>
        <w:spacing w:after="98" w:line="259" w:lineRule="auto"/>
        <w:ind w:left="43" w:firstLine="0"/>
        <w:jc w:val="center"/>
      </w:pPr>
      <w:r>
        <w:rPr>
          <w:b/>
        </w:rPr>
        <w:t xml:space="preserve"> </w:t>
      </w:r>
    </w:p>
    <w:p w14:paraId="5976AD51" w14:textId="77777777" w:rsidR="00A81778" w:rsidRDefault="001C2552">
      <w:pPr>
        <w:spacing w:after="138" w:line="259" w:lineRule="auto"/>
        <w:ind w:left="571" w:right="579"/>
        <w:jc w:val="center"/>
      </w:pPr>
      <w:r>
        <w:rPr>
          <w:b/>
        </w:rPr>
        <w:t xml:space="preserve">§ 4 </w:t>
      </w:r>
    </w:p>
    <w:p w14:paraId="38E3D97D" w14:textId="77777777" w:rsidR="00A81778" w:rsidRDefault="001C2552">
      <w:pPr>
        <w:spacing w:line="259" w:lineRule="auto"/>
        <w:ind w:left="571" w:right="577"/>
        <w:jc w:val="center"/>
      </w:pPr>
      <w:r>
        <w:rPr>
          <w:b/>
        </w:rPr>
        <w:t xml:space="preserve">Czynsz z tytułu dzierżawy </w:t>
      </w:r>
    </w:p>
    <w:p w14:paraId="181B5AD1" w14:textId="77777777" w:rsidR="00A81778" w:rsidRDefault="001C2552">
      <w:pPr>
        <w:numPr>
          <w:ilvl w:val="0"/>
          <w:numId w:val="4"/>
        </w:numPr>
        <w:ind w:hanging="360"/>
      </w:pPr>
      <w:r>
        <w:t xml:space="preserve">Wysokość miesięcznego czynszu dzierżawnego dla poszczególnych nieruchomości wynosi: </w:t>
      </w:r>
    </w:p>
    <w:p w14:paraId="6C77C590" w14:textId="77777777" w:rsidR="00A81778" w:rsidRDefault="001C2552">
      <w:pPr>
        <w:numPr>
          <w:ilvl w:val="1"/>
          <w:numId w:val="4"/>
        </w:numPr>
        <w:ind w:hanging="422"/>
      </w:pPr>
      <w:r>
        <w:t xml:space="preserve">Lokalizacja: </w:t>
      </w:r>
    </w:p>
    <w:p w14:paraId="49E303A6" w14:textId="77777777" w:rsidR="00A81778" w:rsidRDefault="001C2552">
      <w:pPr>
        <w:ind w:left="730"/>
      </w:pPr>
      <w:r>
        <w:rPr>
          <w:rFonts w:ascii="Segoe UI Symbol" w:eastAsia="Segoe UI Symbol" w:hAnsi="Segoe UI Symbol" w:cs="Segoe UI Symbol"/>
        </w:rPr>
        <w:t>⎯</w:t>
      </w:r>
      <w:r>
        <w:t xml:space="preserve"> Punkt ładowania:  </w:t>
      </w:r>
    </w:p>
    <w:p w14:paraId="250FC528" w14:textId="77777777" w:rsidR="00A81778" w:rsidRDefault="001C2552">
      <w:pPr>
        <w:ind w:left="730"/>
      </w:pPr>
      <w:r>
        <w:rPr>
          <w:rFonts w:ascii="Segoe UI Symbol" w:eastAsia="Segoe UI Symbol" w:hAnsi="Segoe UI Symbol" w:cs="Segoe UI Symbol"/>
        </w:rPr>
        <w:t>⎯</w:t>
      </w:r>
      <w:r>
        <w:t xml:space="preserve"> Stanowiska postojowe:  </w:t>
      </w:r>
    </w:p>
    <w:p w14:paraId="690B5ECE" w14:textId="77777777" w:rsidR="00A81778" w:rsidRDefault="001C2552">
      <w:pPr>
        <w:ind w:left="730"/>
      </w:pPr>
      <w:r>
        <w:rPr>
          <w:rFonts w:ascii="Segoe UI Symbol" w:eastAsia="Segoe UI Symbol" w:hAnsi="Segoe UI Symbol" w:cs="Segoe UI Symbol"/>
        </w:rPr>
        <w:t>⎯</w:t>
      </w:r>
      <w:r>
        <w:t xml:space="preserve"> Logo: . </w:t>
      </w:r>
    </w:p>
    <w:p w14:paraId="7440E56A" w14:textId="77777777" w:rsidR="00A81778" w:rsidRDefault="001C2552">
      <w:pPr>
        <w:ind w:left="1090"/>
      </w:pPr>
      <w:r>
        <w:t xml:space="preserve">Łącznie:  </w:t>
      </w:r>
    </w:p>
    <w:p w14:paraId="78AE18E1" w14:textId="77777777" w:rsidR="00A81778" w:rsidRDefault="001C2552">
      <w:pPr>
        <w:numPr>
          <w:ilvl w:val="1"/>
          <w:numId w:val="4"/>
        </w:numPr>
        <w:spacing w:after="64"/>
        <w:ind w:hanging="422"/>
      </w:pPr>
      <w:r>
        <w:t xml:space="preserve">Lokalizacja: </w:t>
      </w:r>
    </w:p>
    <w:p w14:paraId="49FD55DE" w14:textId="77777777" w:rsidR="00A81778" w:rsidRDefault="001C2552">
      <w:pPr>
        <w:ind w:left="730"/>
      </w:pPr>
      <w:r>
        <w:rPr>
          <w:rFonts w:ascii="Segoe UI Symbol" w:eastAsia="Segoe UI Symbol" w:hAnsi="Segoe UI Symbol" w:cs="Segoe UI Symbol"/>
        </w:rPr>
        <w:t>⎯</w:t>
      </w:r>
      <w:r>
        <w:t xml:space="preserve"> Punkt ładowania:  </w:t>
      </w:r>
    </w:p>
    <w:p w14:paraId="16D3EF4E" w14:textId="77777777" w:rsidR="00A81778" w:rsidRDefault="001C2552">
      <w:pPr>
        <w:ind w:left="730"/>
      </w:pPr>
      <w:r>
        <w:rPr>
          <w:rFonts w:ascii="Segoe UI Symbol" w:eastAsia="Segoe UI Symbol" w:hAnsi="Segoe UI Symbol" w:cs="Segoe UI Symbol"/>
        </w:rPr>
        <w:lastRenderedPageBreak/>
        <w:t>⎯</w:t>
      </w:r>
      <w:r>
        <w:t xml:space="preserve"> Stanowiska postojowe:  </w:t>
      </w:r>
    </w:p>
    <w:p w14:paraId="5B904C04" w14:textId="77777777" w:rsidR="00A81778" w:rsidRDefault="001C2552">
      <w:pPr>
        <w:ind w:left="730"/>
      </w:pPr>
      <w:r>
        <w:rPr>
          <w:rFonts w:ascii="Segoe UI Symbol" w:eastAsia="Segoe UI Symbol" w:hAnsi="Segoe UI Symbol" w:cs="Segoe UI Symbol"/>
        </w:rPr>
        <w:t>⎯</w:t>
      </w:r>
      <w:r>
        <w:t xml:space="preserve"> Logo:  </w:t>
      </w:r>
    </w:p>
    <w:p w14:paraId="49C116A3" w14:textId="77777777" w:rsidR="00A81778" w:rsidRDefault="001C2552">
      <w:pPr>
        <w:ind w:left="1090"/>
      </w:pPr>
      <w:r>
        <w:t xml:space="preserve">Łącznie:  </w:t>
      </w:r>
    </w:p>
    <w:p w14:paraId="0F8E353F" w14:textId="77777777" w:rsidR="00A81778" w:rsidRDefault="001C2552">
      <w:pPr>
        <w:numPr>
          <w:ilvl w:val="1"/>
          <w:numId w:val="4"/>
        </w:numPr>
        <w:spacing w:after="64"/>
        <w:ind w:hanging="422"/>
      </w:pPr>
      <w:r>
        <w:t xml:space="preserve">……………………………… </w:t>
      </w:r>
    </w:p>
    <w:p w14:paraId="5D9D770B" w14:textId="77777777" w:rsidR="00A81778" w:rsidRDefault="001C2552">
      <w:pPr>
        <w:ind w:left="730"/>
      </w:pPr>
      <w:r>
        <w:rPr>
          <w:rFonts w:ascii="Segoe UI Symbol" w:eastAsia="Segoe UI Symbol" w:hAnsi="Segoe UI Symbol" w:cs="Segoe UI Symbol"/>
        </w:rPr>
        <w:t>⎯</w:t>
      </w:r>
      <w:r>
        <w:t xml:space="preserve"> Punkt ładowania </w:t>
      </w:r>
    </w:p>
    <w:p w14:paraId="7CECD3EF" w14:textId="77777777" w:rsidR="00A81778" w:rsidRDefault="001C2552">
      <w:pPr>
        <w:ind w:left="730"/>
      </w:pPr>
      <w:r>
        <w:rPr>
          <w:rFonts w:ascii="Segoe UI Symbol" w:eastAsia="Segoe UI Symbol" w:hAnsi="Segoe UI Symbol" w:cs="Segoe UI Symbol"/>
        </w:rPr>
        <w:t>⎯</w:t>
      </w:r>
      <w:r>
        <w:t xml:space="preserve"> Stanowiska postojowe, </w:t>
      </w:r>
    </w:p>
    <w:p w14:paraId="248B6A18" w14:textId="77777777" w:rsidR="00A81778" w:rsidRDefault="001C2552">
      <w:pPr>
        <w:ind w:left="730"/>
      </w:pPr>
      <w:r>
        <w:rPr>
          <w:rFonts w:ascii="Segoe UI Symbol" w:eastAsia="Segoe UI Symbol" w:hAnsi="Segoe UI Symbol" w:cs="Segoe UI Symbol"/>
        </w:rPr>
        <w:t>⎯</w:t>
      </w:r>
      <w:r>
        <w:t xml:space="preserve"> Logo </w:t>
      </w:r>
    </w:p>
    <w:p w14:paraId="1371CE59" w14:textId="77777777" w:rsidR="00A81778" w:rsidRDefault="001C2552">
      <w:pPr>
        <w:spacing w:after="0" w:line="259" w:lineRule="auto"/>
        <w:ind w:left="720" w:firstLine="0"/>
        <w:jc w:val="left"/>
      </w:pPr>
      <w:r>
        <w:t xml:space="preserve"> </w:t>
      </w:r>
    </w:p>
    <w:p w14:paraId="1005E595" w14:textId="77777777" w:rsidR="00A81778" w:rsidRDefault="001C2552">
      <w:pPr>
        <w:numPr>
          <w:ilvl w:val="0"/>
          <w:numId w:val="4"/>
        </w:numPr>
        <w:ind w:hanging="360"/>
      </w:pPr>
      <w:r>
        <w:t>Miesięczna należność wynikająca z sumy wszystkich opisanych w ust. 1 nieruchomości wynosi  …………………………. zł (</w:t>
      </w:r>
      <w:proofErr w:type="spellStart"/>
      <w:r>
        <w:t>netto+VAT</w:t>
      </w:r>
      <w:proofErr w:type="spellEnd"/>
      <w:r>
        <w:t xml:space="preserve">): słownie. </w:t>
      </w:r>
    </w:p>
    <w:p w14:paraId="4D452FEA" w14:textId="1964508B" w:rsidR="00A81778" w:rsidRDefault="001C2552">
      <w:pPr>
        <w:numPr>
          <w:ilvl w:val="0"/>
          <w:numId w:val="4"/>
        </w:numPr>
        <w:ind w:hanging="360"/>
      </w:pPr>
      <w:r>
        <w:t xml:space="preserve">Ustalony czynsz płatny będzie z góry w terminie </w:t>
      </w:r>
      <w:r w:rsidR="009B558B">
        <w:t>21</w:t>
      </w:r>
      <w:r>
        <w:t xml:space="preserve"> dni od otrzymania faktury VAT, jednak nie później niż do </w:t>
      </w:r>
      <w:r w:rsidR="009B558B">
        <w:t>30</w:t>
      </w:r>
      <w:r>
        <w:t xml:space="preserve"> dnia każdego miesiąca. </w:t>
      </w:r>
    </w:p>
    <w:p w14:paraId="724BF2FB" w14:textId="77777777" w:rsidR="00A81778" w:rsidRDefault="001C2552">
      <w:pPr>
        <w:numPr>
          <w:ilvl w:val="0"/>
          <w:numId w:val="4"/>
        </w:numPr>
        <w:ind w:hanging="360"/>
      </w:pPr>
      <w:r>
        <w:t xml:space="preserve">Czynsz płatny będzie na konto Wydzierżawiającego: PKO BP SA :…… </w:t>
      </w:r>
    </w:p>
    <w:p w14:paraId="66B57241" w14:textId="77777777" w:rsidR="00A81778" w:rsidRDefault="001C2552">
      <w:pPr>
        <w:spacing w:after="100" w:line="259" w:lineRule="auto"/>
        <w:ind w:left="52" w:firstLine="0"/>
        <w:jc w:val="center"/>
      </w:pPr>
      <w:r>
        <w:t xml:space="preserve"> </w:t>
      </w:r>
    </w:p>
    <w:p w14:paraId="59ED172E" w14:textId="77777777" w:rsidR="00A81778" w:rsidRDefault="001C2552">
      <w:pPr>
        <w:spacing w:after="98" w:line="259" w:lineRule="auto"/>
        <w:ind w:left="571" w:right="565"/>
        <w:jc w:val="center"/>
      </w:pPr>
      <w:r>
        <w:rPr>
          <w:b/>
        </w:rPr>
        <w:t xml:space="preserve">§ 5 </w:t>
      </w:r>
    </w:p>
    <w:p w14:paraId="779F2B4E" w14:textId="77777777" w:rsidR="00A81778" w:rsidRDefault="001C2552">
      <w:pPr>
        <w:spacing w:line="259" w:lineRule="auto"/>
        <w:ind w:left="571" w:right="205"/>
        <w:jc w:val="center"/>
      </w:pPr>
      <w:r>
        <w:rPr>
          <w:b/>
        </w:rPr>
        <w:t xml:space="preserve">Realizacja umowy </w:t>
      </w:r>
    </w:p>
    <w:p w14:paraId="304D493F" w14:textId="77777777" w:rsidR="00A81778" w:rsidRDefault="001C2552">
      <w:pPr>
        <w:numPr>
          <w:ilvl w:val="0"/>
          <w:numId w:val="5"/>
        </w:numPr>
        <w:spacing w:after="43"/>
        <w:ind w:hanging="360"/>
      </w:pPr>
      <w:r>
        <w:t xml:space="preserve">Dzierżawca zobowiązany jest do prowadzenia 24-godzinnej stacji ładowania pojazdów, a w szczególności do:  </w:t>
      </w:r>
    </w:p>
    <w:p w14:paraId="1FFFBDBF" w14:textId="77777777" w:rsidR="00A81778" w:rsidRDefault="001C2552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14:paraId="311F0348" w14:textId="77777777" w:rsidR="00A81778" w:rsidRDefault="001C2552">
      <w:pPr>
        <w:numPr>
          <w:ilvl w:val="1"/>
          <w:numId w:val="5"/>
        </w:numPr>
        <w:spacing w:after="176"/>
        <w:ind w:hanging="360"/>
      </w:pPr>
      <w:r>
        <w:t xml:space="preserve">Przygotowania nieruchomości oraz realizowania umowy  zgodnie z Ustawą o </w:t>
      </w:r>
      <w:proofErr w:type="spellStart"/>
      <w:r>
        <w:t>elektromobilności</w:t>
      </w:r>
      <w:proofErr w:type="spellEnd"/>
      <w:r>
        <w:t xml:space="preserve">  i paliwach alternatywnych w tym: </w:t>
      </w:r>
    </w:p>
    <w:p w14:paraId="0DCDB228" w14:textId="77777777" w:rsidR="00A81778" w:rsidRDefault="001C2552">
      <w:pPr>
        <w:numPr>
          <w:ilvl w:val="2"/>
          <w:numId w:val="5"/>
        </w:numPr>
        <w:spacing w:after="40"/>
        <w:ind w:hanging="360"/>
      </w:pPr>
      <w:r>
        <w:t xml:space="preserve">Zapewnienia prowadzenia działalności co najmniej jednego dostawcy usługi ładowania,  </w:t>
      </w:r>
    </w:p>
    <w:p w14:paraId="27386992" w14:textId="77777777" w:rsidR="00A81778" w:rsidRDefault="001C2552">
      <w:pPr>
        <w:numPr>
          <w:ilvl w:val="2"/>
          <w:numId w:val="5"/>
        </w:numPr>
        <w:spacing w:after="44"/>
        <w:ind w:hanging="360"/>
      </w:pPr>
      <w:r>
        <w:t xml:space="preserve">Zapewnienia należytego oznakowania ogólnodostępnej stacji ładowania w sposób jednoznacznie wskazujący na możliwość ładowania pojazdu, </w:t>
      </w:r>
    </w:p>
    <w:p w14:paraId="3A36D2FE" w14:textId="77777777" w:rsidR="00A81778" w:rsidRDefault="001C2552">
      <w:pPr>
        <w:numPr>
          <w:ilvl w:val="2"/>
          <w:numId w:val="5"/>
        </w:numPr>
        <w:spacing w:after="41"/>
        <w:ind w:hanging="360"/>
      </w:pPr>
      <w:r>
        <w:t xml:space="preserve">Zapewnienie należytej informacji ogólnodostępnej stacji ładowania  dotyczącej zasad korzystania z infrastruktury ładowania,  </w:t>
      </w:r>
    </w:p>
    <w:p w14:paraId="644922A7" w14:textId="77777777" w:rsidR="00A81778" w:rsidRDefault="001C2552">
      <w:pPr>
        <w:numPr>
          <w:ilvl w:val="2"/>
          <w:numId w:val="5"/>
        </w:numPr>
        <w:spacing w:after="41"/>
        <w:ind w:hanging="360"/>
      </w:pPr>
      <w:r>
        <w:t xml:space="preserve">Wyposażenie ogólnodostępnej stacji ładowania w oprogramowanie pozwalające na podłączenie i ładowanie pojazdu elektrycznego i pojazdu hybrydowego, </w:t>
      </w:r>
    </w:p>
    <w:p w14:paraId="64C34C57" w14:textId="77777777" w:rsidR="00A81778" w:rsidRDefault="001C2552">
      <w:pPr>
        <w:numPr>
          <w:ilvl w:val="2"/>
          <w:numId w:val="5"/>
        </w:numPr>
        <w:spacing w:after="47"/>
        <w:ind w:hanging="360"/>
      </w:pPr>
      <w:r>
        <w:t xml:space="preserve">Spełnienie wymagań technicznych i eksploatacyjnych, określonych w szczególności w Polskich Normach, zapewniających ich bezpieczne użytkowanie, w tym: bezpieczeństwo pożarowe, bezpieczne funkcjonowanie sieci elektroenergetycznych oraz dostęp do stacji ładowania dla osób </w:t>
      </w:r>
    </w:p>
    <w:p w14:paraId="3354801F" w14:textId="77777777" w:rsidR="00A81778" w:rsidRDefault="001C2552">
      <w:pPr>
        <w:spacing w:after="33"/>
        <w:ind w:left="1090"/>
      </w:pPr>
      <w:r>
        <w:t xml:space="preserve">niepełnosprawnych, </w:t>
      </w:r>
    </w:p>
    <w:p w14:paraId="4BC3E8EC" w14:textId="77777777" w:rsidR="00A81778" w:rsidRDefault="001C2552">
      <w:pPr>
        <w:numPr>
          <w:ilvl w:val="2"/>
          <w:numId w:val="5"/>
        </w:numPr>
        <w:spacing w:after="41"/>
        <w:ind w:hanging="360"/>
      </w:pPr>
      <w:r>
        <w:t xml:space="preserve">Zapewnienie przeprowadzenia przez Urząd Dozoru Technicznego obowiązkowych badań ogólnodostępnej stacji ładowania. </w:t>
      </w:r>
    </w:p>
    <w:p w14:paraId="35CB8066" w14:textId="77777777" w:rsidR="00A81778" w:rsidRDefault="001C2552">
      <w:pPr>
        <w:numPr>
          <w:ilvl w:val="1"/>
          <w:numId w:val="5"/>
        </w:numPr>
        <w:spacing w:after="37"/>
        <w:ind w:hanging="360"/>
      </w:pPr>
      <w:r>
        <w:t xml:space="preserve">Ponoszenia wszelkich kosztów, ewentualnych podatków i innych ciężarów związanych z utrzymaniem nieruchomości, w tym kosztów energii elektrycznej i kosztu wywozu śmieci.  </w:t>
      </w:r>
    </w:p>
    <w:p w14:paraId="1A7ECB17" w14:textId="77777777" w:rsidR="00A81778" w:rsidRDefault="001C2552">
      <w:pPr>
        <w:numPr>
          <w:ilvl w:val="1"/>
          <w:numId w:val="5"/>
        </w:numPr>
        <w:spacing w:after="40"/>
        <w:ind w:hanging="360"/>
      </w:pPr>
      <w:r>
        <w:t xml:space="preserve">Utrzymania ładu i porządku na nieruchomościach będących przedmiotem dzierżawy, a w szczególności sprzątania nieruchomości, usuwanie liści i opadów atmosferycznych, a także odśnieżanie w okresie zimy. </w:t>
      </w:r>
    </w:p>
    <w:p w14:paraId="0D4203B5" w14:textId="77777777" w:rsidR="00A81778" w:rsidRDefault="001C2552">
      <w:pPr>
        <w:numPr>
          <w:ilvl w:val="1"/>
          <w:numId w:val="5"/>
        </w:numPr>
        <w:spacing w:after="42"/>
        <w:ind w:hanging="360"/>
      </w:pPr>
      <w:r>
        <w:t xml:space="preserve">Objęcia stałym utrzymaniem prawidłowy stan techniczny oznakowania pionowego i widoczność oznakowania poziomego wyznaczonych stanowisk postojowych. </w:t>
      </w:r>
    </w:p>
    <w:p w14:paraId="3894DBC5" w14:textId="3872A7B5" w:rsidR="00A81778" w:rsidRDefault="001C2552">
      <w:pPr>
        <w:numPr>
          <w:ilvl w:val="1"/>
          <w:numId w:val="5"/>
        </w:numPr>
        <w:spacing w:after="44"/>
        <w:ind w:hanging="360"/>
      </w:pPr>
      <w:r>
        <w:lastRenderedPageBreak/>
        <w:t xml:space="preserve">Pisemnego informowania Wydzierżawiającego o obowiązującym cenniku za </w:t>
      </w:r>
      <w:r w:rsidR="009B558B">
        <w:t>ładowanie pojazdów</w:t>
      </w:r>
      <w:r w:rsidR="008C5C9B">
        <w:t xml:space="preserve"> oraz innych opłatach dodatkowych </w:t>
      </w:r>
      <w:r w:rsidR="009B558B">
        <w:t xml:space="preserve"> </w:t>
      </w:r>
      <w:r>
        <w:t xml:space="preserve">i o jego zmianach. </w:t>
      </w:r>
    </w:p>
    <w:p w14:paraId="41BFE411" w14:textId="77777777" w:rsidR="00A81778" w:rsidRDefault="001C2552">
      <w:pPr>
        <w:numPr>
          <w:ilvl w:val="1"/>
          <w:numId w:val="5"/>
        </w:numPr>
        <w:spacing w:after="41"/>
        <w:ind w:hanging="360"/>
      </w:pPr>
      <w:r>
        <w:t xml:space="preserve">Pisemnego informowania  Wydzierżawiającego o zdarzeniach mających wpływ na bezpieczeństwo korzystania ze Stacji. </w:t>
      </w:r>
    </w:p>
    <w:p w14:paraId="799D2F4C" w14:textId="64BC809D" w:rsidR="00A81778" w:rsidRDefault="001C2552">
      <w:pPr>
        <w:numPr>
          <w:ilvl w:val="1"/>
          <w:numId w:val="5"/>
        </w:numPr>
        <w:spacing w:after="50"/>
        <w:ind w:hanging="360"/>
      </w:pPr>
      <w:r>
        <w:t>Ubezpieczeni</w:t>
      </w:r>
      <w:r w:rsidR="00AA51A5">
        <w:t>a</w:t>
      </w:r>
      <w:r>
        <w:t xml:space="preserve"> OC terenu stacji, o którym mowa w § 7. </w:t>
      </w:r>
    </w:p>
    <w:p w14:paraId="1E2C6F9F" w14:textId="77777777" w:rsidR="00A81778" w:rsidRDefault="001C2552">
      <w:pPr>
        <w:numPr>
          <w:ilvl w:val="0"/>
          <w:numId w:val="5"/>
        </w:numPr>
        <w:ind w:hanging="360"/>
      </w:pPr>
      <w:r>
        <w:t>Dzierżawca nie może oddać nieruchomości w dzierżawę lub w bezpłatne używanie bez zgody Wydzierżawiającego.</w:t>
      </w:r>
      <w:r>
        <w:rPr>
          <w:i/>
        </w:rPr>
        <w:t xml:space="preserve"> </w:t>
      </w:r>
    </w:p>
    <w:p w14:paraId="77756339" w14:textId="2198A1F9" w:rsidR="00FC063F" w:rsidRDefault="001C2552" w:rsidP="00FC063F">
      <w:pPr>
        <w:numPr>
          <w:ilvl w:val="0"/>
          <w:numId w:val="5"/>
        </w:numPr>
        <w:ind w:hanging="360"/>
      </w:pPr>
      <w:r>
        <w:t xml:space="preserve">Dzierżawca nie może na nieruchomościach stanowiących przedmiot niniejszej umowy umieszczać, poza logo, reklam oraz zobowiązany jest do ich usuwania również w przypadku  zawieszenia bez jego zgody w ciągu max. </w:t>
      </w:r>
      <w:r w:rsidR="009B558B">
        <w:t>48</w:t>
      </w:r>
      <w:r>
        <w:t xml:space="preserve"> godzin od otrzymania zgłoszenia.</w:t>
      </w:r>
    </w:p>
    <w:p w14:paraId="29C2E7BA" w14:textId="778A916A" w:rsidR="00A81778" w:rsidRDefault="001C2552" w:rsidP="00FC063F">
      <w:pPr>
        <w:numPr>
          <w:ilvl w:val="0"/>
          <w:numId w:val="5"/>
        </w:numPr>
        <w:ind w:hanging="360"/>
      </w:pPr>
      <w:r>
        <w:t>Strony zgodnie postanawiają, że w przypadku gdy dostęp do nieruchomości jest niemożliwy lub niezbędne jest zagospodarowanie nieruchomości na inny cel, rozważą możliwość czasowego zawieszenia działalności</w:t>
      </w:r>
      <w:r w:rsidR="009204A3">
        <w:t xml:space="preserve"> Dzierżawcy w danej lokalizacji</w:t>
      </w:r>
      <w:r w:rsidR="007B684A">
        <w:t xml:space="preserve"> z jednoczesnym zawieszeniem płatności czynszu za ten okres</w:t>
      </w:r>
      <w:r>
        <w:t>, zamiany przedmiotowej nieruchomości na inną lub wyłączenia nieruchomości z dzierżawy.</w:t>
      </w:r>
      <w:r w:rsidR="009204A3">
        <w:t xml:space="preserve"> </w:t>
      </w:r>
      <w:r>
        <w:t xml:space="preserve"> </w:t>
      </w:r>
    </w:p>
    <w:p w14:paraId="3540908E" w14:textId="77777777" w:rsidR="00A81778" w:rsidRDefault="001C2552">
      <w:pPr>
        <w:numPr>
          <w:ilvl w:val="0"/>
          <w:numId w:val="6"/>
        </w:numPr>
        <w:ind w:hanging="360"/>
      </w:pPr>
      <w:r>
        <w:t xml:space="preserve">Dzierżawca zobowiązuje się do stosowania i przestrzegania norm prawa powszechnego i prawa miejscowego z zakresu ochrony środowiska. </w:t>
      </w:r>
    </w:p>
    <w:p w14:paraId="08F66417" w14:textId="77777777" w:rsidR="00A81778" w:rsidRDefault="001C2552">
      <w:pPr>
        <w:numPr>
          <w:ilvl w:val="0"/>
          <w:numId w:val="6"/>
        </w:numPr>
        <w:ind w:hanging="360"/>
      </w:pPr>
      <w:r>
        <w:t xml:space="preserve">Dzierżawca oświadcza, że zapoznał się z Polityką Systemu Zarządzania Wydzierżawiającego oraz Wykazem Znaczących Aspektów Środowiskowych – dostępnymi na stronie internetowej Wydzierżawiającego - </w:t>
      </w:r>
      <w:hyperlink r:id="rId8">
        <w:r>
          <w:rPr>
            <w:u w:val="single" w:color="000000"/>
          </w:rPr>
          <w:t>https://zdm.poznan.pl</w:t>
        </w:r>
      </w:hyperlink>
      <w:hyperlink r:id="rId9">
        <w:r>
          <w:t xml:space="preserve"> </w:t>
        </w:r>
      </w:hyperlink>
      <w:r>
        <w:t xml:space="preserve"> i zobowiązuje się do uwzględnienia tych zapisów przy realizacji przedmiotu umowy. </w:t>
      </w:r>
    </w:p>
    <w:p w14:paraId="6F6A8B49" w14:textId="14983BA0" w:rsidR="00A81778" w:rsidRDefault="001C2552">
      <w:pPr>
        <w:numPr>
          <w:ilvl w:val="0"/>
          <w:numId w:val="6"/>
        </w:numPr>
        <w:ind w:hanging="360"/>
      </w:pPr>
      <w:r>
        <w:t xml:space="preserve">Naruszenie zasad w zakresie norm określonych w pkt </w:t>
      </w:r>
      <w:r w:rsidR="007B684A">
        <w:t>5</w:t>
      </w:r>
      <w:r>
        <w:t xml:space="preserve"> i </w:t>
      </w:r>
      <w:r w:rsidR="007B684A">
        <w:t>6</w:t>
      </w:r>
      <w:r>
        <w:t xml:space="preserve"> skutkować będzie: </w:t>
      </w:r>
    </w:p>
    <w:p w14:paraId="656E73EA" w14:textId="77777777" w:rsidR="00A81778" w:rsidRDefault="001C2552">
      <w:pPr>
        <w:numPr>
          <w:ilvl w:val="1"/>
          <w:numId w:val="6"/>
        </w:numPr>
        <w:ind w:hanging="360"/>
      </w:pPr>
      <w:r>
        <w:t xml:space="preserve">Obowiązkiem przywrócenia stanu środowiska do stanu zgodnego z wymogami na koszt Dzierżawcy; </w:t>
      </w:r>
    </w:p>
    <w:p w14:paraId="1976E3E1" w14:textId="70B9DD48" w:rsidR="00A81778" w:rsidRDefault="001C2552" w:rsidP="00FC063F">
      <w:pPr>
        <w:numPr>
          <w:ilvl w:val="1"/>
          <w:numId w:val="6"/>
        </w:numPr>
        <w:ind w:left="730" w:hanging="360"/>
      </w:pPr>
      <w:r>
        <w:t xml:space="preserve">Uprawnieniem </w:t>
      </w:r>
      <w:r>
        <w:tab/>
        <w:t xml:space="preserve">do </w:t>
      </w:r>
      <w:r>
        <w:tab/>
        <w:t xml:space="preserve">rozwiązania </w:t>
      </w:r>
      <w:r>
        <w:tab/>
        <w:t xml:space="preserve">w </w:t>
      </w:r>
      <w:r>
        <w:tab/>
        <w:t xml:space="preserve">trybie </w:t>
      </w:r>
      <w:r>
        <w:tab/>
        <w:t>natychmiastowym umowy przez Wydzierżawiającego z przyczyn leżących po stronie Dzierżawcy</w:t>
      </w:r>
      <w:r w:rsidR="007B684A">
        <w:t>, jeżeli Dzierżawca nie naprawi naruszeń w wyznaczonym mu terminie nie krótszym niż 7 dni</w:t>
      </w:r>
      <w:r>
        <w:t xml:space="preserve">. </w:t>
      </w:r>
    </w:p>
    <w:p w14:paraId="0110E777" w14:textId="77777777" w:rsidR="00A81778" w:rsidRDefault="001C2552">
      <w:pPr>
        <w:numPr>
          <w:ilvl w:val="0"/>
          <w:numId w:val="6"/>
        </w:numPr>
        <w:ind w:hanging="360"/>
      </w:pPr>
      <w:r>
        <w:t xml:space="preserve">Dzierżawca ponosi odpowiedzialność za wszelkie szkody powstałe w związku z prowadzoną przez siebie działalnością w szczególności: szkody na osobie, szkody w mieniu powstałe na terenie dzierżawionej nieruchomości. </w:t>
      </w:r>
    </w:p>
    <w:p w14:paraId="008C609B" w14:textId="1006A09F" w:rsidR="00A81778" w:rsidRDefault="001C2552">
      <w:pPr>
        <w:numPr>
          <w:ilvl w:val="0"/>
          <w:numId w:val="6"/>
        </w:numPr>
        <w:spacing w:after="147"/>
        <w:ind w:hanging="360"/>
      </w:pPr>
      <w:r>
        <w:t>Dzierżawca jest zobowiązany dokonać analizy wymagań prawnych oraz wykonać stanowiska  wraz urządzeniami i oprogramowaniem zgodnie</w:t>
      </w:r>
      <w:r w:rsidR="007B684A">
        <w:t xml:space="preserve"> z</w:t>
      </w:r>
      <w:r>
        <w:t xml:space="preserve"> nimi. </w:t>
      </w:r>
    </w:p>
    <w:p w14:paraId="2462B968" w14:textId="77777777" w:rsidR="00A81778" w:rsidRDefault="001C2552">
      <w:pPr>
        <w:spacing w:line="259" w:lineRule="auto"/>
        <w:ind w:left="571" w:right="565"/>
        <w:jc w:val="center"/>
      </w:pPr>
      <w:r>
        <w:rPr>
          <w:b/>
        </w:rPr>
        <w:t xml:space="preserve">§ 6 </w:t>
      </w:r>
    </w:p>
    <w:p w14:paraId="7A6F985D" w14:textId="77777777" w:rsidR="00A81778" w:rsidRDefault="001C2552">
      <w:pPr>
        <w:spacing w:line="259" w:lineRule="auto"/>
        <w:ind w:left="571" w:right="568"/>
        <w:jc w:val="center"/>
      </w:pPr>
      <w:r>
        <w:rPr>
          <w:b/>
        </w:rPr>
        <w:t xml:space="preserve">Nadzór nad realizacją dzierżawy  </w:t>
      </w:r>
    </w:p>
    <w:p w14:paraId="26352794" w14:textId="77777777" w:rsidR="00A81778" w:rsidRDefault="001C2552">
      <w:pPr>
        <w:numPr>
          <w:ilvl w:val="0"/>
          <w:numId w:val="7"/>
        </w:numPr>
        <w:ind w:hanging="360"/>
      </w:pPr>
      <w:r>
        <w:t xml:space="preserve">Wydzierżawiający zastrzega sobie prawo do przeprowadzania kontroli przestrzegania przez Dzierżawcę warunków umowy. Do przeprowadzania kontroli upoważnieni będą wyznaczeni przez Wydzierżawiającego pracownicy. </w:t>
      </w:r>
    </w:p>
    <w:p w14:paraId="603C1754" w14:textId="77777777" w:rsidR="00A81778" w:rsidRDefault="001C2552">
      <w:pPr>
        <w:numPr>
          <w:ilvl w:val="0"/>
          <w:numId w:val="7"/>
        </w:numPr>
        <w:ind w:hanging="360"/>
      </w:pPr>
      <w:r>
        <w:t xml:space="preserve">W razie stwierdzenia, w trakcie kontroli, naruszenia warunków umowy przez Dzierżawcę, dotyczących umieszczenia reklam oraz naruszenia pozostałych warunków umowy będzie on zobowiązany do zapłaty kary umownej zgodnie z § 8 umowy za każde naruszenie. </w:t>
      </w:r>
    </w:p>
    <w:p w14:paraId="52FB275F" w14:textId="6D58424A" w:rsidR="00A81778" w:rsidRDefault="001C2552" w:rsidP="007F5CAC">
      <w:pPr>
        <w:numPr>
          <w:ilvl w:val="0"/>
          <w:numId w:val="7"/>
        </w:numPr>
        <w:ind w:left="370" w:hanging="360"/>
      </w:pPr>
      <w:r>
        <w:t xml:space="preserve">W przypadku zastrzeżeń dotyczących jakości wykonywanych usług oraz ich zgodności z umową Wydzierżawiający zgłosi telefonicznie lub pisemnie do osoby podanej w § 3 ust. 5a, w formie zgłoszenia reklamacyjnego. W przypadku zgłoszenia telefonicznego Dzierżawca pisemnie  odpowiadając na reklamację powoła się na datę zgłoszenia telefonicznego. </w:t>
      </w:r>
    </w:p>
    <w:p w14:paraId="082246E6" w14:textId="77777777" w:rsidR="00A81778" w:rsidRDefault="001C2552">
      <w:pPr>
        <w:numPr>
          <w:ilvl w:val="0"/>
          <w:numId w:val="7"/>
        </w:numPr>
        <w:ind w:hanging="360"/>
      </w:pPr>
      <w:r>
        <w:t xml:space="preserve">Dzierżawca jest zobowiązany rozpatrzyć reklamację  w terminie 10 dni kalendarzowych, od daty zgłoszenia. W przypadku uznania reklamacji za uzasadnioną Wydzierżawiający  wystawi notę obciążeniową z tytułu kary umownej, za każdą uzasadnioną reklamację. </w:t>
      </w:r>
    </w:p>
    <w:p w14:paraId="2606A1CD" w14:textId="77777777" w:rsidR="00A81778" w:rsidRDefault="001C2552">
      <w:pPr>
        <w:numPr>
          <w:ilvl w:val="0"/>
          <w:numId w:val="7"/>
        </w:numPr>
        <w:ind w:hanging="360"/>
      </w:pPr>
      <w:r>
        <w:lastRenderedPageBreak/>
        <w:t xml:space="preserve">W przypadku nie udzielenia  odpowiedzi na reklamację w terminie 10 dni kalendarzowych, Wydzierżawiający uzna reklamację za uzasadnioną, co skutkować będzie wystawieniem noty obciążeniowej opisanej w ust. 4. </w:t>
      </w:r>
    </w:p>
    <w:p w14:paraId="6779EA72" w14:textId="7E6DA3C7" w:rsidR="00A81778" w:rsidRDefault="001C2552">
      <w:pPr>
        <w:numPr>
          <w:ilvl w:val="0"/>
          <w:numId w:val="7"/>
        </w:numPr>
        <w:ind w:hanging="360"/>
      </w:pPr>
      <w:r>
        <w:t xml:space="preserve">Wydzierżawiający zastrzega sobie możliwość naliczenia odsetek ustawowych za </w:t>
      </w:r>
      <w:r w:rsidR="007B684A">
        <w:t xml:space="preserve">opóźnienia w przypadku </w:t>
      </w:r>
      <w:r>
        <w:t>nieterminow</w:t>
      </w:r>
      <w:r w:rsidR="007B684A">
        <w:t>ej</w:t>
      </w:r>
      <w:r>
        <w:t xml:space="preserve"> zapłat</w:t>
      </w:r>
      <w:r w:rsidR="007B684A">
        <w:t>y</w:t>
      </w:r>
      <w:r>
        <w:t xml:space="preserve"> faktur lub kar umownych. </w:t>
      </w:r>
    </w:p>
    <w:p w14:paraId="4B24015D" w14:textId="36DBA2E8" w:rsidR="00A81778" w:rsidRDefault="001C2552">
      <w:pPr>
        <w:numPr>
          <w:ilvl w:val="0"/>
          <w:numId w:val="7"/>
        </w:numPr>
        <w:ind w:hanging="360"/>
      </w:pPr>
      <w:r>
        <w:t>W każdym przypadku Wydzierżawiającemu przysługuje prawo dochodzenia odszkodowania na zasadach ogólnych</w:t>
      </w:r>
      <w:r w:rsidR="008C5C9B">
        <w:t>.</w:t>
      </w:r>
      <w:r>
        <w:t xml:space="preserve"> </w:t>
      </w:r>
    </w:p>
    <w:p w14:paraId="3F55207B" w14:textId="77777777" w:rsidR="00A81778" w:rsidRDefault="001C2552">
      <w:pPr>
        <w:spacing w:after="0" w:line="259" w:lineRule="auto"/>
        <w:ind w:left="0" w:right="20" w:firstLine="0"/>
        <w:jc w:val="center"/>
      </w:pPr>
      <w:r>
        <w:rPr>
          <w:b/>
        </w:rPr>
        <w:t xml:space="preserve"> </w:t>
      </w:r>
    </w:p>
    <w:p w14:paraId="0C061578" w14:textId="77777777" w:rsidR="00A81778" w:rsidRDefault="001C2552">
      <w:pPr>
        <w:spacing w:line="259" w:lineRule="auto"/>
        <w:ind w:left="571" w:right="565"/>
        <w:jc w:val="center"/>
      </w:pPr>
      <w:r>
        <w:rPr>
          <w:b/>
        </w:rPr>
        <w:t xml:space="preserve">§ 7 </w:t>
      </w:r>
    </w:p>
    <w:p w14:paraId="60724C19" w14:textId="77777777" w:rsidR="00A81778" w:rsidRDefault="001C2552">
      <w:pPr>
        <w:spacing w:after="53" w:line="259" w:lineRule="auto"/>
        <w:ind w:left="571" w:right="567"/>
        <w:jc w:val="center"/>
      </w:pPr>
      <w:r>
        <w:rPr>
          <w:b/>
        </w:rPr>
        <w:t xml:space="preserve">Ubezpieczenie  </w:t>
      </w:r>
    </w:p>
    <w:p w14:paraId="1BDE3B11" w14:textId="77777777" w:rsidR="00A81778" w:rsidRDefault="001C2552">
      <w:pPr>
        <w:numPr>
          <w:ilvl w:val="0"/>
          <w:numId w:val="8"/>
        </w:numPr>
        <w:spacing w:after="46"/>
        <w:ind w:hanging="358"/>
      </w:pPr>
      <w:r>
        <w:t xml:space="preserve">Dzierżawca, zobowiązany jest do posiadania przez cały okres realizacji umowy polisy ubezpieczeniowej od odpowiedzialności cywilnej w zakresie prowadzonej działalności gospodarczej na sumę ubezpieczeniową w kwocie nie niższej niż  1 000.000,00 zł rocznie. </w:t>
      </w:r>
    </w:p>
    <w:p w14:paraId="378CC8CD" w14:textId="77777777" w:rsidR="00A81778" w:rsidRDefault="001C2552">
      <w:pPr>
        <w:numPr>
          <w:ilvl w:val="0"/>
          <w:numId w:val="8"/>
        </w:numPr>
        <w:spacing w:after="47"/>
        <w:ind w:hanging="358"/>
      </w:pPr>
      <w:r>
        <w:t xml:space="preserve">Dzierżawca zobowiązany jest do przedstawienia zawartej  polisy ubezpieczeniowej, o której mowa w ust. 1 niniejszego paragrafu,  do dnia protokolarnego przekazania nieruchomości. </w:t>
      </w:r>
    </w:p>
    <w:p w14:paraId="2F004135" w14:textId="77777777" w:rsidR="00A81778" w:rsidRDefault="001C2552">
      <w:pPr>
        <w:numPr>
          <w:ilvl w:val="0"/>
          <w:numId w:val="8"/>
        </w:numPr>
        <w:spacing w:after="49"/>
        <w:ind w:hanging="358"/>
      </w:pPr>
      <w:r>
        <w:t xml:space="preserve">Odnowioną polisę na kolejne okresy ubezpieczeniowe, Dzierżawca zobowiązany jest dostarczyć Wydzierżawiającemu, najpóźniej dwa tygodnie przed ustaniem obowiązywania aktualnej w danym okresie polisy ubezpieczeniowej.  </w:t>
      </w:r>
    </w:p>
    <w:p w14:paraId="37D254D6" w14:textId="77777777" w:rsidR="00A81778" w:rsidRDefault="001C2552">
      <w:pPr>
        <w:numPr>
          <w:ilvl w:val="0"/>
          <w:numId w:val="8"/>
        </w:numPr>
        <w:ind w:hanging="358"/>
      </w:pPr>
      <w:r>
        <w:t xml:space="preserve">Nie wykonanie obowiązku, o którym mowa w ust. 3 może stanowić przyczynę wypowiedzenia umowy przez Wydzierżawiającego w trybie natychmiastowym oraz naliczenia kary w wysokości miesięcznego czynszu brutto.  </w:t>
      </w:r>
    </w:p>
    <w:p w14:paraId="6E19B1D1" w14:textId="479F2665" w:rsidR="00A81778" w:rsidRDefault="001C2552" w:rsidP="007F5CAC">
      <w:pPr>
        <w:spacing w:after="0" w:line="259" w:lineRule="auto"/>
        <w:ind w:left="0" w:right="20" w:firstLine="0"/>
        <w:jc w:val="center"/>
      </w:pPr>
      <w:r>
        <w:rPr>
          <w:b/>
        </w:rPr>
        <w:t xml:space="preserve">  </w:t>
      </w:r>
    </w:p>
    <w:p w14:paraId="6AC77FF5" w14:textId="77777777" w:rsidR="00A81778" w:rsidRDefault="001C2552">
      <w:pPr>
        <w:spacing w:line="259" w:lineRule="auto"/>
        <w:ind w:left="571" w:right="637"/>
        <w:jc w:val="center"/>
      </w:pPr>
      <w:r>
        <w:rPr>
          <w:b/>
        </w:rPr>
        <w:t xml:space="preserve">§ 8 </w:t>
      </w:r>
    </w:p>
    <w:p w14:paraId="0284BC8A" w14:textId="77777777" w:rsidR="00A81778" w:rsidRDefault="001C2552">
      <w:pPr>
        <w:spacing w:line="259" w:lineRule="auto"/>
        <w:ind w:left="571" w:right="636"/>
        <w:jc w:val="center"/>
      </w:pPr>
      <w:r>
        <w:rPr>
          <w:b/>
        </w:rPr>
        <w:t xml:space="preserve">Kary umowne </w:t>
      </w:r>
    </w:p>
    <w:p w14:paraId="3941A837" w14:textId="77777777" w:rsidR="00A81778" w:rsidRDefault="001C2552">
      <w:pPr>
        <w:numPr>
          <w:ilvl w:val="0"/>
          <w:numId w:val="9"/>
        </w:numPr>
        <w:ind w:hanging="360"/>
      </w:pPr>
      <w:r>
        <w:t xml:space="preserve">Wydzierżawiający ma prawo naliczyć Dzierżawcy następujące kary umowne: </w:t>
      </w:r>
    </w:p>
    <w:p w14:paraId="26DF14A9" w14:textId="77777777" w:rsidR="00A81778" w:rsidRDefault="001C2552" w:rsidP="00B02093">
      <w:pPr>
        <w:numPr>
          <w:ilvl w:val="1"/>
          <w:numId w:val="9"/>
        </w:numPr>
        <w:ind w:left="709" w:hanging="360"/>
      </w:pPr>
      <w:r>
        <w:t xml:space="preserve">Za nieprzestrzeganie przez Dzierżawcę obowiązku, o którym mowa § 5 ust.1a oraz §5 ust. 2 niniejszej umowy, z przyczyn leżących po jego stronie, w wysokości 1000,00 zł z każde naruszenie, </w:t>
      </w:r>
    </w:p>
    <w:p w14:paraId="5728573B" w14:textId="77777777" w:rsidR="00A81778" w:rsidRDefault="001C2552" w:rsidP="00B02093">
      <w:pPr>
        <w:numPr>
          <w:ilvl w:val="1"/>
          <w:numId w:val="9"/>
        </w:numPr>
        <w:ind w:left="709" w:hanging="360"/>
      </w:pPr>
      <w:r>
        <w:t xml:space="preserve">Za nieprzestrzeganie przez Dzierżawcę warunków umowy, o którym mowa w pozostałych punktach § 5 ust.1, z przyczyn leżących po jego stronie w wysokości 200,00 zł dziennie za niezrealizowanie zobowiązania na każdej  stacji , </w:t>
      </w:r>
    </w:p>
    <w:p w14:paraId="41A76958" w14:textId="77777777" w:rsidR="00A81778" w:rsidRDefault="001C2552" w:rsidP="00B02093">
      <w:pPr>
        <w:numPr>
          <w:ilvl w:val="1"/>
          <w:numId w:val="9"/>
        </w:numPr>
        <w:ind w:left="709" w:hanging="360"/>
      </w:pPr>
      <w:r>
        <w:t xml:space="preserve">Za opóźnienie w dostarczeniu aktualnej polisy o której mowa w § 8 ust.1 w terminach określonych w § 8 ust.2  i 3, Wydzierżawiający ma prawo naliczyć </w:t>
      </w:r>
    </w:p>
    <w:p w14:paraId="4E8138EC" w14:textId="77777777" w:rsidR="00A81778" w:rsidRDefault="001C2552" w:rsidP="00B02093">
      <w:pPr>
        <w:spacing w:after="16" w:line="259" w:lineRule="auto"/>
        <w:ind w:left="709" w:right="190" w:firstLine="0"/>
        <w:jc w:val="right"/>
      </w:pPr>
      <w:r>
        <w:t xml:space="preserve">Dzierżawcy karę umowną w wysokości 100,00 zł za każdy dzień opóźnienia, </w:t>
      </w:r>
    </w:p>
    <w:p w14:paraId="4E719B69" w14:textId="23057E91" w:rsidR="00A81778" w:rsidRDefault="001C2552" w:rsidP="00B02093">
      <w:pPr>
        <w:numPr>
          <w:ilvl w:val="1"/>
          <w:numId w:val="9"/>
        </w:numPr>
        <w:ind w:left="709" w:hanging="360"/>
      </w:pPr>
      <w:r>
        <w:t>W przypadku naruszenia pozostałych zapisów umowy, z przyczyn leżących po jego stronie, w wysokości 100,00 zł za każde naruszenie</w:t>
      </w:r>
      <w:r w:rsidR="007F2B13">
        <w:t xml:space="preserve">, </w:t>
      </w:r>
      <w:r w:rsidR="007F2B13">
        <w:rPr>
          <w:kern w:val="0"/>
          <w14:ligatures w14:val="none"/>
        </w:rPr>
        <w:t>jeżeli Dzierżawca nie naprawi naruszeń w wyznaczonym mu terminie nie krótszym niż 7 dni.</w:t>
      </w:r>
    </w:p>
    <w:p w14:paraId="7763F7A3" w14:textId="77777777" w:rsidR="00A81778" w:rsidRDefault="001C2552">
      <w:pPr>
        <w:numPr>
          <w:ilvl w:val="0"/>
          <w:numId w:val="9"/>
        </w:numPr>
        <w:ind w:hanging="360"/>
      </w:pPr>
      <w:r>
        <w:t xml:space="preserve">Dzierżawca jest zobowiązany do regulowania kar umownych w terminie 7 dni od otrzymania noty obciążeniowej. </w:t>
      </w:r>
    </w:p>
    <w:p w14:paraId="51202904" w14:textId="77777777" w:rsidR="00A81778" w:rsidRDefault="001C2552">
      <w:pPr>
        <w:spacing w:after="0" w:line="259" w:lineRule="auto"/>
        <w:ind w:left="360" w:firstLine="0"/>
        <w:jc w:val="left"/>
      </w:pPr>
      <w:r>
        <w:t xml:space="preserve"> </w:t>
      </w:r>
    </w:p>
    <w:p w14:paraId="76F676E1" w14:textId="77777777" w:rsidR="00A81778" w:rsidRDefault="001C2552">
      <w:pPr>
        <w:spacing w:line="259" w:lineRule="auto"/>
        <w:ind w:left="571" w:right="565"/>
        <w:jc w:val="center"/>
      </w:pPr>
      <w:r>
        <w:rPr>
          <w:b/>
        </w:rPr>
        <w:t xml:space="preserve">§ 9 </w:t>
      </w:r>
    </w:p>
    <w:p w14:paraId="683B8933" w14:textId="77777777" w:rsidR="00A81778" w:rsidRDefault="001C2552">
      <w:pPr>
        <w:spacing w:line="259" w:lineRule="auto"/>
        <w:ind w:left="571" w:right="640"/>
        <w:jc w:val="center"/>
      </w:pPr>
      <w:r>
        <w:rPr>
          <w:b/>
        </w:rPr>
        <w:t xml:space="preserve">Egzekucja  </w:t>
      </w:r>
    </w:p>
    <w:p w14:paraId="4F0B6648" w14:textId="249752D0" w:rsidR="00A81778" w:rsidRDefault="001C2552">
      <w:pPr>
        <w:numPr>
          <w:ilvl w:val="0"/>
          <w:numId w:val="10"/>
        </w:numPr>
        <w:ind w:right="40" w:hanging="283"/>
      </w:pPr>
      <w:r>
        <w:t>Dzierżawca zobowiązuje się do poddania rygorowi egzekucji z art. 777 §1 pkt 4 i 5 Kodeksu Postępowania cywilnego, co do obowiązku zapłaty czynszu do wysokości 3 miesięcznych okresów płatności , obowiązku zwrotu nieruchomości w razie rozwiązania lub wygaśnięcia niniejszej umowy</w:t>
      </w:r>
      <w:r w:rsidR="00524FE3">
        <w:t>.</w:t>
      </w:r>
      <w:r>
        <w:t xml:space="preserve"> </w:t>
      </w:r>
    </w:p>
    <w:p w14:paraId="035FC28F" w14:textId="208832BE" w:rsidR="00A81778" w:rsidRDefault="001C2552">
      <w:pPr>
        <w:numPr>
          <w:ilvl w:val="0"/>
          <w:numId w:val="10"/>
        </w:numPr>
        <w:ind w:right="40" w:hanging="283"/>
      </w:pPr>
      <w:r>
        <w:lastRenderedPageBreak/>
        <w:t xml:space="preserve">Oświadczenie złożone w formie aktu notarialnego i doręczone Wydzierżawiającemu w terminie 10 dni roboczych od daty podpisania umowy stanowi warunek jej </w:t>
      </w:r>
      <w:r w:rsidR="005A457B">
        <w:t>wejścia w życie</w:t>
      </w:r>
      <w:r>
        <w:t xml:space="preserve">. </w:t>
      </w:r>
    </w:p>
    <w:p w14:paraId="0BB798BB" w14:textId="77777777" w:rsidR="00A81778" w:rsidRDefault="001C2552">
      <w:pPr>
        <w:spacing w:after="0" w:line="259" w:lineRule="auto"/>
        <w:ind w:left="0" w:right="20" w:firstLine="0"/>
        <w:jc w:val="center"/>
      </w:pPr>
      <w:r>
        <w:rPr>
          <w:b/>
        </w:rPr>
        <w:t xml:space="preserve"> </w:t>
      </w:r>
    </w:p>
    <w:p w14:paraId="1D6AFAED" w14:textId="77777777" w:rsidR="00A81778" w:rsidRDefault="001C2552">
      <w:pPr>
        <w:spacing w:line="259" w:lineRule="auto"/>
        <w:ind w:left="571" w:right="639"/>
        <w:jc w:val="center"/>
      </w:pPr>
      <w:r>
        <w:rPr>
          <w:b/>
        </w:rPr>
        <w:t xml:space="preserve">§ 10 </w:t>
      </w:r>
    </w:p>
    <w:p w14:paraId="2C292A65" w14:textId="77777777" w:rsidR="00A81778" w:rsidRDefault="001C2552">
      <w:pPr>
        <w:spacing w:line="259" w:lineRule="auto"/>
        <w:ind w:left="571" w:right="637"/>
        <w:jc w:val="center"/>
      </w:pPr>
      <w:r>
        <w:rPr>
          <w:b/>
        </w:rPr>
        <w:t xml:space="preserve">Zabezpieczenie spłaty przyszłego długu </w:t>
      </w:r>
    </w:p>
    <w:p w14:paraId="424C256E" w14:textId="240F67A9" w:rsidR="00A81778" w:rsidRDefault="001C2552">
      <w:pPr>
        <w:numPr>
          <w:ilvl w:val="0"/>
          <w:numId w:val="11"/>
        </w:numPr>
        <w:ind w:hanging="283"/>
      </w:pPr>
      <w:r>
        <w:t xml:space="preserve">W celu zabezpieczenia spłaty przyszłego długu pieniężnego, </w:t>
      </w:r>
      <w:r w:rsidR="005A457B">
        <w:t>D</w:t>
      </w:r>
      <w:r>
        <w:t xml:space="preserve">zierżawca jest zobowiązany do wniesienia, </w:t>
      </w:r>
      <w:r w:rsidRPr="00BF41C8">
        <w:rPr>
          <w:color w:val="auto"/>
        </w:rPr>
        <w:t xml:space="preserve">najpóźniej w dniu podpisania </w:t>
      </w:r>
      <w:r>
        <w:t xml:space="preserve">umowy, kaucji w wysokości trzymiesięcznego czynszu brutto na rachunek bankowy Wydzierżawiającego oraz do okazania dowodu jej wpłaty.  </w:t>
      </w:r>
    </w:p>
    <w:p w14:paraId="7E44C466" w14:textId="77777777" w:rsidR="00A81778" w:rsidRDefault="001C2552">
      <w:pPr>
        <w:numPr>
          <w:ilvl w:val="0"/>
          <w:numId w:val="11"/>
        </w:numPr>
        <w:ind w:hanging="283"/>
      </w:pPr>
      <w:r>
        <w:t xml:space="preserve">Dopuszcza się możliwość zabezpieczenia, o którym mowa w ust. 1 w formie gwarancji bankowej, bezwarunkowej płatnej na pierwsze żądanie. </w:t>
      </w:r>
    </w:p>
    <w:p w14:paraId="4BBFC07B" w14:textId="4EDCF8BC" w:rsidR="00A81778" w:rsidRDefault="001C2552" w:rsidP="00573E59">
      <w:pPr>
        <w:numPr>
          <w:ilvl w:val="0"/>
          <w:numId w:val="11"/>
        </w:numPr>
        <w:ind w:left="473" w:hanging="283"/>
      </w:pPr>
      <w:r>
        <w:t xml:space="preserve">Kaucja lub jej część podlega zwrotowi po zaspokojeniu należności Miasta Poznania wynikających z umowy dzierżawy (w tym kary umowne naliczone przez Wydzierżawiającego zgodnie z umową) w ciągu trzech miesięcy od dnia jej rozwiązania. W przypadku zaś wygaśnięcia umowy dzierżawy, w terminie trzech miesięcy od dnia udokumentowania wezwania osoby uprawnionej, w sposób określony w wezwaniu. </w:t>
      </w:r>
    </w:p>
    <w:p w14:paraId="1647FEDC" w14:textId="77777777" w:rsidR="00A81778" w:rsidRDefault="001C2552">
      <w:pPr>
        <w:numPr>
          <w:ilvl w:val="0"/>
          <w:numId w:val="11"/>
        </w:numPr>
        <w:ind w:hanging="283"/>
      </w:pPr>
      <w:r>
        <w:t xml:space="preserve">Wpłacona przez dzierżawcę kaucja nie podlega oprocentowaniu. </w:t>
      </w:r>
    </w:p>
    <w:p w14:paraId="6308FF08" w14:textId="77777777" w:rsidR="00A81778" w:rsidRDefault="001C2552">
      <w:pPr>
        <w:numPr>
          <w:ilvl w:val="0"/>
          <w:numId w:val="11"/>
        </w:numPr>
        <w:ind w:hanging="283"/>
      </w:pPr>
      <w:r>
        <w:t xml:space="preserve">W przypadku skorzystania przez Dzierżawcę z kaucji w trakcie trwania umowy, Dzierżawca zobowiązany jest uzupełnić kwotę kaucji po przez dokonanie wpłaty brakującej części na rachunek Wydzierżawiającego. W przypadku gdy Dzierżawca nie dokona zapłaty brakującej części kaucji, Wydzierżawiający dokona jej uzupełnia z najbliższej wpłaty czynszu. Za powstałą w ten sposób zaległość w czynszu odpowiada Dzierżawca.  </w:t>
      </w:r>
    </w:p>
    <w:p w14:paraId="6B2CD030" w14:textId="77777777" w:rsidR="00A81778" w:rsidRDefault="001C2552">
      <w:pPr>
        <w:spacing w:after="0" w:line="259" w:lineRule="auto"/>
        <w:ind w:left="52" w:firstLine="0"/>
        <w:jc w:val="center"/>
      </w:pPr>
      <w:r>
        <w:rPr>
          <w:b/>
        </w:rPr>
        <w:t xml:space="preserve"> </w:t>
      </w:r>
    </w:p>
    <w:p w14:paraId="313BAC10" w14:textId="77777777" w:rsidR="00A81778" w:rsidRDefault="001C2552">
      <w:pPr>
        <w:spacing w:line="259" w:lineRule="auto"/>
        <w:ind w:left="571" w:right="567"/>
        <w:jc w:val="center"/>
      </w:pPr>
      <w:r>
        <w:rPr>
          <w:b/>
        </w:rPr>
        <w:t xml:space="preserve">§ 11 </w:t>
      </w:r>
    </w:p>
    <w:p w14:paraId="5944A792" w14:textId="77777777" w:rsidR="00A81778" w:rsidRDefault="001C2552">
      <w:pPr>
        <w:spacing w:line="259" w:lineRule="auto"/>
        <w:ind w:left="571" w:right="569"/>
        <w:jc w:val="center"/>
      </w:pPr>
      <w:r>
        <w:rPr>
          <w:b/>
        </w:rPr>
        <w:t xml:space="preserve">Zmiana i wypowiedzenie warunków umowy </w:t>
      </w:r>
    </w:p>
    <w:p w14:paraId="39DD6A00" w14:textId="77777777" w:rsidR="00A81778" w:rsidRDefault="001C2552">
      <w:pPr>
        <w:numPr>
          <w:ilvl w:val="0"/>
          <w:numId w:val="12"/>
        </w:numPr>
        <w:ind w:hanging="283"/>
      </w:pPr>
      <w:r>
        <w:t xml:space="preserve">Strony zgodnie ustalają, że przedmiot niniejszej umowy może ulec zmianie w przypadku realizacji inwestycji i przedsięwzięć związanych z istotnymi potrzebami Miasta Poznania, usuwania awarii i innych zdarzeń, które wymagać będą dla ich realizacji wykorzystania nieruchomości stanowiącej parking. </w:t>
      </w:r>
    </w:p>
    <w:p w14:paraId="7E38534B" w14:textId="77777777" w:rsidR="00A81778" w:rsidRDefault="001C2552">
      <w:pPr>
        <w:numPr>
          <w:ilvl w:val="0"/>
          <w:numId w:val="12"/>
        </w:numPr>
        <w:ind w:hanging="283"/>
      </w:pPr>
      <w:r>
        <w:t xml:space="preserve">Wszelkie zmiany w niniejszej umowie dokonywane będą za zgodą obu stron, w formie pisemnego aneksu, pod rygorem nieważności. </w:t>
      </w:r>
    </w:p>
    <w:p w14:paraId="51E06785" w14:textId="77777777" w:rsidR="00A81778" w:rsidRDefault="001C2552">
      <w:pPr>
        <w:numPr>
          <w:ilvl w:val="0"/>
          <w:numId w:val="12"/>
        </w:numPr>
        <w:ind w:hanging="283"/>
      </w:pPr>
      <w:r>
        <w:t xml:space="preserve">Wydzierżawiający może rozwiązać niniejszą umowę w trybie natychmiastowym, bez zachowania okresu wypowiedzenia  w przypadku :  </w:t>
      </w:r>
    </w:p>
    <w:p w14:paraId="28F03C26" w14:textId="77777777" w:rsidR="00A81778" w:rsidRDefault="001C2552" w:rsidP="007F5CAC">
      <w:pPr>
        <w:numPr>
          <w:ilvl w:val="0"/>
          <w:numId w:val="13"/>
        </w:numPr>
        <w:ind w:left="993" w:hanging="360"/>
      </w:pPr>
      <w:r>
        <w:t xml:space="preserve">wykorzystywania przez Dzierżawcę nieruchomości stanowiących przedmiot niniejszej umowy w innym celu niż w niej określony, </w:t>
      </w:r>
    </w:p>
    <w:p w14:paraId="234047B0" w14:textId="77777777" w:rsidR="00A81778" w:rsidRDefault="001C2552" w:rsidP="007F5CAC">
      <w:pPr>
        <w:numPr>
          <w:ilvl w:val="0"/>
          <w:numId w:val="13"/>
        </w:numPr>
        <w:ind w:left="993" w:hanging="360"/>
      </w:pPr>
      <w:r>
        <w:t xml:space="preserve">zalegania z zapłatą należności w wysokości 2-miesięsięcznego czynszu, w tym naliczonej przez Wydzierżawiającego kary umownej, </w:t>
      </w:r>
    </w:p>
    <w:p w14:paraId="740AE228" w14:textId="77777777" w:rsidR="00A81778" w:rsidRDefault="001C2552" w:rsidP="007F5CAC">
      <w:pPr>
        <w:numPr>
          <w:ilvl w:val="0"/>
          <w:numId w:val="13"/>
        </w:numPr>
        <w:ind w:left="993" w:hanging="360"/>
      </w:pPr>
      <w:r>
        <w:t xml:space="preserve">nieprzekazania w terminie oświadczenia stanowiącego załącznik nr 3 do umowy </w:t>
      </w:r>
    </w:p>
    <w:p w14:paraId="609313B6" w14:textId="11B5CFB1" w:rsidR="00A81778" w:rsidRDefault="001C2552" w:rsidP="007F5CAC">
      <w:pPr>
        <w:numPr>
          <w:ilvl w:val="0"/>
          <w:numId w:val="13"/>
        </w:numPr>
        <w:ind w:left="993" w:hanging="360"/>
      </w:pPr>
      <w:r>
        <w:t>nieprzedstawienia</w:t>
      </w:r>
      <w:r w:rsidR="00BF41C8">
        <w:t xml:space="preserve"> </w:t>
      </w:r>
      <w:r>
        <w:t xml:space="preserve">w terminie </w:t>
      </w:r>
      <w:r w:rsidR="00BF41C8">
        <w:t xml:space="preserve">aktualnej </w:t>
      </w:r>
      <w:r>
        <w:t xml:space="preserve">polisy OC. </w:t>
      </w:r>
    </w:p>
    <w:p w14:paraId="05681EA3" w14:textId="2738B056" w:rsidR="00A81778" w:rsidRDefault="001C2552">
      <w:pPr>
        <w:ind w:left="463" w:hanging="283"/>
      </w:pPr>
      <w:r>
        <w:t xml:space="preserve">4. </w:t>
      </w:r>
      <w:r w:rsidR="000F5975">
        <w:t xml:space="preserve">Rozwiązanie umowy może nastąpić przez każdą ze Stron </w:t>
      </w:r>
      <w:r>
        <w:t xml:space="preserve">z zachowaniem 3 miesięcznego okresu wypowiedzenia w przypadkach określonych w niniejszej umowie w powyższych paragrafach oraz w przypadku: </w:t>
      </w:r>
    </w:p>
    <w:p w14:paraId="066C0DD0" w14:textId="77777777" w:rsidR="00A81778" w:rsidRDefault="001C2552">
      <w:pPr>
        <w:numPr>
          <w:ilvl w:val="0"/>
          <w:numId w:val="14"/>
        </w:numPr>
        <w:ind w:hanging="360"/>
      </w:pPr>
      <w:r>
        <w:t xml:space="preserve">zmiany przepisów prawa w zakresie stawki podatku od towarów i usług,  </w:t>
      </w:r>
    </w:p>
    <w:p w14:paraId="7A5A99AF" w14:textId="77777777" w:rsidR="00A81778" w:rsidRDefault="001C2552">
      <w:pPr>
        <w:numPr>
          <w:ilvl w:val="0"/>
          <w:numId w:val="14"/>
        </w:numPr>
        <w:ind w:hanging="360"/>
      </w:pPr>
      <w:r>
        <w:t xml:space="preserve">przeznaczenia przez Wydzierżawiającego nieruchomości będących przedmiotem umowy lub ich części na inny cel, zgodny z polityką miasta, </w:t>
      </w:r>
    </w:p>
    <w:p w14:paraId="00C6C677" w14:textId="77777777" w:rsidR="00A81778" w:rsidRDefault="001C2552">
      <w:pPr>
        <w:numPr>
          <w:ilvl w:val="0"/>
          <w:numId w:val="14"/>
        </w:numPr>
        <w:ind w:hanging="360"/>
      </w:pPr>
      <w:r>
        <w:t xml:space="preserve">konieczności przeprowadzenia budowy lub remontów infrastruktury na nieruchomościach lub ich części stanowiących przedmiot umowy, </w:t>
      </w:r>
    </w:p>
    <w:p w14:paraId="64B86851" w14:textId="77777777" w:rsidR="00A81778" w:rsidRDefault="001C2552">
      <w:pPr>
        <w:numPr>
          <w:ilvl w:val="0"/>
          <w:numId w:val="14"/>
        </w:numPr>
        <w:ind w:hanging="360"/>
      </w:pPr>
      <w:r>
        <w:lastRenderedPageBreak/>
        <w:t xml:space="preserve">wykorzystywania przez Dzierżawcę nieruchomości stanowiących przedmiot niniejszej umowy w innym celu niż w niej określony, </w:t>
      </w:r>
    </w:p>
    <w:p w14:paraId="1186E843" w14:textId="77777777" w:rsidR="00A81778" w:rsidRDefault="001C2552">
      <w:pPr>
        <w:numPr>
          <w:ilvl w:val="0"/>
          <w:numId w:val="14"/>
        </w:numPr>
        <w:ind w:hanging="360"/>
      </w:pPr>
      <w:r>
        <w:t xml:space="preserve">ogłoszenia upadłości, likwidacji lub zaprzestania prowadzenia działalności gospodarczej przez Dzierżawcę, </w:t>
      </w:r>
    </w:p>
    <w:p w14:paraId="7F890271" w14:textId="77777777" w:rsidR="00A81778" w:rsidRDefault="001C2552">
      <w:pPr>
        <w:numPr>
          <w:ilvl w:val="0"/>
          <w:numId w:val="14"/>
        </w:numPr>
        <w:ind w:hanging="360"/>
      </w:pPr>
      <w:r>
        <w:t xml:space="preserve">naruszanie jakichkolwiek innych obowiązków wynikających z umowy, pomimo wezwania na piśmie do zaniechania naruszeń. </w:t>
      </w:r>
    </w:p>
    <w:p w14:paraId="462F9A6B" w14:textId="77777777" w:rsidR="00A81778" w:rsidRDefault="001C2552">
      <w:pPr>
        <w:spacing w:after="0" w:line="259" w:lineRule="auto"/>
        <w:ind w:left="360" w:firstLine="0"/>
        <w:jc w:val="left"/>
      </w:pPr>
      <w:r>
        <w:t xml:space="preserve"> </w:t>
      </w:r>
    </w:p>
    <w:p w14:paraId="2B43CDF8" w14:textId="77777777" w:rsidR="00A81778" w:rsidRDefault="001C2552">
      <w:pPr>
        <w:spacing w:after="0" w:line="259" w:lineRule="auto"/>
        <w:ind w:left="360" w:firstLine="0"/>
        <w:jc w:val="left"/>
      </w:pPr>
      <w:r>
        <w:t xml:space="preserve"> </w:t>
      </w:r>
    </w:p>
    <w:p w14:paraId="6341676D" w14:textId="77777777" w:rsidR="00A81778" w:rsidRDefault="001C2552">
      <w:pPr>
        <w:spacing w:line="259" w:lineRule="auto"/>
        <w:ind w:left="571" w:right="567"/>
        <w:jc w:val="center"/>
      </w:pPr>
      <w:r>
        <w:rPr>
          <w:b/>
        </w:rPr>
        <w:t xml:space="preserve">§ 12 </w:t>
      </w:r>
    </w:p>
    <w:p w14:paraId="3400ADD9" w14:textId="77777777" w:rsidR="001C2552" w:rsidRDefault="001C2552">
      <w:pPr>
        <w:ind w:left="-15" w:firstLine="3262"/>
        <w:rPr>
          <w:b/>
        </w:rPr>
      </w:pPr>
      <w:r>
        <w:rPr>
          <w:b/>
        </w:rPr>
        <w:t xml:space="preserve">Postanowienia końcowe </w:t>
      </w:r>
    </w:p>
    <w:p w14:paraId="5F29B39C" w14:textId="1F83A39A" w:rsidR="00A81778" w:rsidRDefault="001C2552" w:rsidP="00BF41C8">
      <w:pPr>
        <w:pStyle w:val="Akapitzlist"/>
        <w:numPr>
          <w:ilvl w:val="0"/>
          <w:numId w:val="19"/>
        </w:numPr>
        <w:ind w:left="426"/>
      </w:pPr>
      <w:r>
        <w:t xml:space="preserve">W sprawach nieuregulowanych w niniejszej umowie mają zastosowanie przepisy Kodeksu Cywilnego. </w:t>
      </w:r>
    </w:p>
    <w:p w14:paraId="5DDC60E8" w14:textId="77777777" w:rsidR="00A81778" w:rsidRDefault="001C2552" w:rsidP="00BF41C8">
      <w:pPr>
        <w:pStyle w:val="Akapitzlist"/>
        <w:numPr>
          <w:ilvl w:val="0"/>
          <w:numId w:val="19"/>
        </w:numPr>
        <w:ind w:left="426"/>
      </w:pPr>
      <w:r>
        <w:t xml:space="preserve">W przypadku powstania sporu na tle stosowania niniejszej umowy, Strony w przypadku nie dojścia do porozumienia, oddają jego rozstrzygnięcie właściwemu dla Wydzierżawiającego Sądowi Powszechnemu w Poznaniu. </w:t>
      </w:r>
    </w:p>
    <w:p w14:paraId="6A7E7A12" w14:textId="77777777" w:rsidR="00A81778" w:rsidRDefault="001C2552" w:rsidP="00BF41C8">
      <w:pPr>
        <w:pStyle w:val="Akapitzlist"/>
        <w:numPr>
          <w:ilvl w:val="0"/>
          <w:numId w:val="19"/>
        </w:numPr>
        <w:ind w:left="426"/>
      </w:pPr>
      <w:r>
        <w:t xml:space="preserve">Strony umowy zobowiązują się do niezwłocznego, pisemnego  informowania  o każdej zmianie teleadresowej. </w:t>
      </w:r>
    </w:p>
    <w:p w14:paraId="111E03EC" w14:textId="00882F72" w:rsidR="00A81778" w:rsidRDefault="001C2552" w:rsidP="00BF41C8">
      <w:pPr>
        <w:pStyle w:val="Akapitzlist"/>
        <w:numPr>
          <w:ilvl w:val="0"/>
          <w:numId w:val="19"/>
        </w:numPr>
        <w:ind w:left="426"/>
      </w:pPr>
      <w:r>
        <w:t xml:space="preserve">W przypadku niezrealizowania zobowiązania wskazanego w ust. 3 </w:t>
      </w:r>
      <w:r w:rsidR="00BF41C8">
        <w:t>niniejszego paragrafu u</w:t>
      </w:r>
      <w:r>
        <w:t xml:space="preserve">mowy, pisma dostarczone pod ostatni wskazany adres  uważa się za doręczone. </w:t>
      </w:r>
    </w:p>
    <w:p w14:paraId="72A1FF41" w14:textId="7445A020" w:rsidR="00A81778" w:rsidRDefault="001C2552" w:rsidP="00BF41C8">
      <w:pPr>
        <w:pStyle w:val="Akapitzlist"/>
        <w:numPr>
          <w:ilvl w:val="0"/>
          <w:numId w:val="19"/>
        </w:numPr>
        <w:ind w:left="426"/>
      </w:pPr>
      <w:r>
        <w:t xml:space="preserve">Umowę sporządzono w </w:t>
      </w:r>
      <w:r w:rsidR="00BF41C8">
        <w:t>dwóch</w:t>
      </w:r>
      <w:r>
        <w:t xml:space="preserve"> jednobrzmiących egzemplarzach, z których </w:t>
      </w:r>
      <w:r w:rsidR="00BF41C8">
        <w:t>po jednym otrzymuje każda ze Stron.</w:t>
      </w:r>
    </w:p>
    <w:p w14:paraId="4BCA5115" w14:textId="77777777" w:rsidR="00A81778" w:rsidRDefault="001C2552">
      <w:pPr>
        <w:spacing w:after="0" w:line="259" w:lineRule="auto"/>
        <w:ind w:left="0" w:firstLine="0"/>
        <w:jc w:val="left"/>
      </w:pPr>
      <w:r>
        <w:t xml:space="preserve"> </w:t>
      </w:r>
    </w:p>
    <w:p w14:paraId="2B955ED5" w14:textId="77777777" w:rsidR="00A81778" w:rsidRDefault="001C2552">
      <w:pPr>
        <w:spacing w:after="15" w:line="259" w:lineRule="auto"/>
        <w:ind w:left="0" w:firstLine="0"/>
        <w:jc w:val="left"/>
      </w:pPr>
      <w:r>
        <w:rPr>
          <w:b/>
        </w:rPr>
        <w:t xml:space="preserve"> </w:t>
      </w:r>
    </w:p>
    <w:p w14:paraId="1C63E0CE" w14:textId="77777777" w:rsidR="00A81778" w:rsidRDefault="001C2552">
      <w:pPr>
        <w:pStyle w:val="Nagwek1"/>
        <w:tabs>
          <w:tab w:val="center" w:pos="2039"/>
          <w:tab w:val="center" w:pos="5358"/>
          <w:tab w:val="center" w:pos="6066"/>
          <w:tab w:val="center" w:pos="7368"/>
        </w:tabs>
        <w:ind w:left="0" w:right="0" w:firstLine="0"/>
      </w:pPr>
      <w:r>
        <w:rPr>
          <w:rFonts w:ascii="Calibri" w:eastAsia="Calibri" w:hAnsi="Calibri" w:cs="Calibri"/>
          <w:b w:val="0"/>
        </w:rPr>
        <w:tab/>
      </w:r>
      <w:r>
        <w:t xml:space="preserve">Wydzierżawiający                               </w:t>
      </w:r>
      <w:r>
        <w:tab/>
        <w:t xml:space="preserve"> </w:t>
      </w:r>
      <w:r>
        <w:tab/>
        <w:t xml:space="preserve"> </w:t>
      </w:r>
      <w:r>
        <w:tab/>
        <w:t xml:space="preserve">Dzierżawca </w:t>
      </w:r>
    </w:p>
    <w:p w14:paraId="3EB406FE" w14:textId="77777777" w:rsidR="00A81778" w:rsidRDefault="001C2552">
      <w:pPr>
        <w:spacing w:after="0" w:line="259" w:lineRule="auto"/>
        <w:ind w:left="52" w:firstLine="0"/>
        <w:jc w:val="center"/>
      </w:pPr>
      <w:r>
        <w:rPr>
          <w:b/>
        </w:rPr>
        <w:t xml:space="preserve"> </w:t>
      </w:r>
    </w:p>
    <w:p w14:paraId="1B7D150B" w14:textId="77777777" w:rsidR="00A81778" w:rsidRDefault="001C2552">
      <w:pPr>
        <w:spacing w:after="0" w:line="259" w:lineRule="auto"/>
        <w:ind w:left="52" w:firstLine="0"/>
        <w:jc w:val="center"/>
      </w:pPr>
      <w:r>
        <w:rPr>
          <w:b/>
        </w:rPr>
        <w:t xml:space="preserve"> </w:t>
      </w:r>
    </w:p>
    <w:p w14:paraId="289D0783" w14:textId="77777777" w:rsidR="00A81778" w:rsidRDefault="001C2552">
      <w:pPr>
        <w:spacing w:after="0" w:line="259" w:lineRule="auto"/>
        <w:ind w:left="52" w:firstLine="0"/>
        <w:jc w:val="center"/>
      </w:pPr>
      <w:r>
        <w:rPr>
          <w:b/>
        </w:rPr>
        <w:t xml:space="preserve"> </w:t>
      </w:r>
    </w:p>
    <w:p w14:paraId="2B35EF21" w14:textId="77777777" w:rsidR="00A81778" w:rsidRDefault="001C2552">
      <w:pPr>
        <w:spacing w:after="0" w:line="259" w:lineRule="auto"/>
        <w:ind w:left="52" w:firstLine="0"/>
        <w:jc w:val="center"/>
      </w:pPr>
      <w:r>
        <w:rPr>
          <w:b/>
        </w:rPr>
        <w:t xml:space="preserve"> </w:t>
      </w:r>
    </w:p>
    <w:p w14:paraId="4F2383DA" w14:textId="77777777" w:rsidR="00A81778" w:rsidRDefault="001C2552">
      <w:pPr>
        <w:spacing w:after="0" w:line="259" w:lineRule="auto"/>
        <w:ind w:left="52" w:firstLine="0"/>
        <w:jc w:val="center"/>
      </w:pPr>
      <w:r>
        <w:rPr>
          <w:b/>
        </w:rPr>
        <w:t xml:space="preserve"> </w:t>
      </w:r>
    </w:p>
    <w:p w14:paraId="20862B3F" w14:textId="77777777" w:rsidR="00A81778" w:rsidRDefault="001C2552">
      <w:pPr>
        <w:spacing w:after="0" w:line="259" w:lineRule="auto"/>
        <w:ind w:left="52" w:firstLine="0"/>
        <w:jc w:val="center"/>
      </w:pPr>
      <w:r>
        <w:rPr>
          <w:b/>
        </w:rPr>
        <w:t xml:space="preserve"> </w:t>
      </w:r>
    </w:p>
    <w:p w14:paraId="5635DCB0" w14:textId="77777777" w:rsidR="00A81778" w:rsidRDefault="001C2552">
      <w:pPr>
        <w:spacing w:after="0" w:line="259" w:lineRule="auto"/>
        <w:ind w:left="52" w:firstLine="0"/>
        <w:jc w:val="center"/>
      </w:pPr>
      <w:r>
        <w:rPr>
          <w:b/>
        </w:rPr>
        <w:t xml:space="preserve"> </w:t>
      </w:r>
    </w:p>
    <w:p w14:paraId="6B602CBE" w14:textId="77777777" w:rsidR="00A81778" w:rsidRDefault="001C2552">
      <w:pPr>
        <w:spacing w:after="0" w:line="259" w:lineRule="auto"/>
        <w:ind w:left="52" w:firstLine="0"/>
        <w:jc w:val="center"/>
      </w:pPr>
      <w:r>
        <w:rPr>
          <w:b/>
        </w:rPr>
        <w:t xml:space="preserve"> </w:t>
      </w:r>
    </w:p>
    <w:p w14:paraId="63A168F0" w14:textId="77777777" w:rsidR="00A81778" w:rsidRDefault="001C2552">
      <w:pPr>
        <w:spacing w:after="15" w:line="259" w:lineRule="auto"/>
        <w:ind w:left="52" w:firstLine="0"/>
        <w:jc w:val="center"/>
      </w:pPr>
      <w:r>
        <w:rPr>
          <w:b/>
        </w:rPr>
        <w:t xml:space="preserve"> </w:t>
      </w:r>
    </w:p>
    <w:p w14:paraId="42439907" w14:textId="77777777" w:rsidR="00A81778" w:rsidRDefault="001C2552">
      <w:pPr>
        <w:spacing w:after="0" w:line="259" w:lineRule="auto"/>
        <w:ind w:left="283" w:firstLine="0"/>
        <w:jc w:val="left"/>
      </w:pPr>
      <w:r>
        <w:rPr>
          <w:u w:val="single" w:color="000000"/>
        </w:rPr>
        <w:t>Załączniki:</w:t>
      </w:r>
      <w:r>
        <w:t xml:space="preserve">  </w:t>
      </w:r>
    </w:p>
    <w:p w14:paraId="36527337" w14:textId="77777777" w:rsidR="00A81778" w:rsidRDefault="001C2552">
      <w:pPr>
        <w:numPr>
          <w:ilvl w:val="0"/>
          <w:numId w:val="16"/>
        </w:numPr>
        <w:ind w:hanging="283"/>
      </w:pPr>
      <w:r>
        <w:t xml:space="preserve">Projekt techniczny, </w:t>
      </w:r>
    </w:p>
    <w:p w14:paraId="5E33AF0E" w14:textId="6A28EE42" w:rsidR="00B02093" w:rsidRDefault="00B02093">
      <w:pPr>
        <w:numPr>
          <w:ilvl w:val="0"/>
          <w:numId w:val="16"/>
        </w:numPr>
        <w:ind w:hanging="283"/>
      </w:pPr>
      <w:r>
        <w:t>Protokół określający stan nieruchomości.</w:t>
      </w:r>
    </w:p>
    <w:p w14:paraId="38760E6A" w14:textId="65F5E9E8" w:rsidR="00A81778" w:rsidRDefault="001C2552">
      <w:pPr>
        <w:numPr>
          <w:ilvl w:val="0"/>
          <w:numId w:val="16"/>
        </w:numPr>
        <w:ind w:hanging="283"/>
      </w:pPr>
      <w:r>
        <w:t>Kopia polisy OC</w:t>
      </w:r>
      <w:r w:rsidR="00B02093">
        <w:t>.</w:t>
      </w:r>
    </w:p>
    <w:p w14:paraId="2413C47D" w14:textId="05F889B8" w:rsidR="00A81778" w:rsidRDefault="00BF41C8">
      <w:pPr>
        <w:numPr>
          <w:ilvl w:val="0"/>
          <w:numId w:val="16"/>
        </w:numPr>
        <w:ind w:hanging="283"/>
      </w:pPr>
      <w:r>
        <w:t>Dokument odbioru przez UDT stacji EV.</w:t>
      </w:r>
    </w:p>
    <w:p w14:paraId="4892F916" w14:textId="0A16AAE3" w:rsidR="00B02093" w:rsidRDefault="00B02093">
      <w:pPr>
        <w:numPr>
          <w:ilvl w:val="0"/>
          <w:numId w:val="16"/>
        </w:numPr>
        <w:ind w:hanging="283"/>
      </w:pPr>
      <w:r>
        <w:t>Akt notarialny, o którym mowa w §9 umowy.</w:t>
      </w:r>
    </w:p>
    <w:p w14:paraId="68223E67" w14:textId="77777777" w:rsidR="00B02093" w:rsidRDefault="00B02093" w:rsidP="00B02093">
      <w:pPr>
        <w:ind w:left="566" w:firstLine="0"/>
      </w:pPr>
    </w:p>
    <w:p w14:paraId="2565A9EE" w14:textId="77777777" w:rsidR="00A81778" w:rsidRDefault="001C2552">
      <w:pPr>
        <w:spacing w:after="0" w:line="259" w:lineRule="auto"/>
        <w:ind w:left="52" w:firstLine="0"/>
        <w:jc w:val="center"/>
      </w:pPr>
      <w:r>
        <w:rPr>
          <w:b/>
        </w:rPr>
        <w:t xml:space="preserve"> </w:t>
      </w:r>
    </w:p>
    <w:sectPr w:rsidR="00A81778">
      <w:footerReference w:type="even" r:id="rId10"/>
      <w:footerReference w:type="default" r:id="rId11"/>
      <w:footerReference w:type="first" r:id="rId12"/>
      <w:pgSz w:w="11906" w:h="16838"/>
      <w:pgMar w:top="1024" w:right="1410" w:bottom="1350" w:left="1419" w:header="708" w:footer="42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4D27E0" w14:textId="77777777" w:rsidR="009B4358" w:rsidRDefault="009B4358">
      <w:pPr>
        <w:spacing w:after="0" w:line="240" w:lineRule="auto"/>
      </w:pPr>
      <w:r>
        <w:separator/>
      </w:r>
    </w:p>
  </w:endnote>
  <w:endnote w:type="continuationSeparator" w:id="0">
    <w:p w14:paraId="21A71013" w14:textId="77777777" w:rsidR="009B4358" w:rsidRDefault="009B43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BBA35" w14:textId="77777777" w:rsidR="00A81778" w:rsidRDefault="001C2552">
    <w:pPr>
      <w:spacing w:after="238" w:line="259" w:lineRule="auto"/>
      <w:ind w:left="0" w:right="2" w:firstLine="0"/>
      <w:jc w:val="righ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7D46E48A" wp14:editId="23BA7BBE">
              <wp:simplePos x="0" y="0"/>
              <wp:positionH relativeFrom="page">
                <wp:posOffset>882701</wp:posOffset>
              </wp:positionH>
              <wp:positionV relativeFrom="page">
                <wp:posOffset>9943795</wp:posOffset>
              </wp:positionV>
              <wp:extent cx="5796661" cy="9144"/>
              <wp:effectExtent l="0" t="0" r="0" b="0"/>
              <wp:wrapSquare wrapText="bothSides"/>
              <wp:docPr id="10703" name="Group 1070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6661" cy="9144"/>
                        <a:chOff x="0" y="0"/>
                        <a:chExt cx="5796661" cy="9144"/>
                      </a:xfrm>
                    </wpg:grpSpPr>
                    <wps:wsp>
                      <wps:cNvPr id="10972" name="Shape 10972"/>
                      <wps:cNvSpPr/>
                      <wps:spPr>
                        <a:xfrm>
                          <a:off x="0" y="0"/>
                          <a:ext cx="579666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6661" h="9144">
                              <a:moveTo>
                                <a:pt x="0" y="0"/>
                              </a:moveTo>
                              <a:lnTo>
                                <a:pt x="5796661" y="0"/>
                              </a:lnTo>
                              <a:lnTo>
                                <a:pt x="579666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703" style="width:456.43pt;height:0.719971pt;position:absolute;mso-position-horizontal-relative:page;mso-position-horizontal:absolute;margin-left:69.504pt;mso-position-vertical-relative:page;margin-top:782.976pt;" coordsize="57966,91">
              <v:shape id="Shape 10973" style="position:absolute;width:57966;height:91;left:0;top:0;" coordsize="5796661,9144" path="m0,0l5796661,0l5796661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color w:val="A6A6A6"/>
        <w:sz w:val="2"/>
      </w:rPr>
      <w:t xml:space="preserve"> </w:t>
    </w:r>
  </w:p>
  <w:p w14:paraId="0D934186" w14:textId="77777777" w:rsidR="00A81778" w:rsidRDefault="001C2552">
    <w:pPr>
      <w:spacing w:after="0" w:line="259" w:lineRule="auto"/>
      <w:ind w:left="0" w:right="-54" w:firstLine="0"/>
      <w:jc w:val="right"/>
    </w:pPr>
    <w:r>
      <w:rPr>
        <w:rFonts w:ascii="Times New Roman" w:eastAsia="Times New Roman" w:hAnsi="Times New Roman" w:cs="Times New Roman"/>
        <w:color w:val="A6A6A6"/>
        <w:sz w:val="24"/>
      </w:rPr>
      <w:t xml:space="preserve"> </w:t>
    </w:r>
  </w:p>
  <w:p w14:paraId="654562FB" w14:textId="77777777" w:rsidR="00A81778" w:rsidRDefault="001C2552">
    <w:pPr>
      <w:spacing w:after="0" w:line="259" w:lineRule="auto"/>
      <w:ind w:left="0" w:right="8" w:firstLine="0"/>
      <w:jc w:val="right"/>
    </w:pPr>
    <w:r>
      <w:rPr>
        <w:color w:val="A6A6A6"/>
        <w:sz w:val="20"/>
      </w:rP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color w:val="A6A6A6"/>
        <w:sz w:val="20"/>
      </w:rPr>
      <w:t>1</w:t>
    </w:r>
    <w:r>
      <w:rPr>
        <w:b/>
        <w:color w:val="A6A6A6"/>
        <w:sz w:val="20"/>
      </w:rPr>
      <w:fldChar w:fldCharType="end"/>
    </w:r>
    <w:r>
      <w:rPr>
        <w:color w:val="A6A6A6"/>
        <w:sz w:val="20"/>
      </w:rPr>
      <w:t xml:space="preserve"> z </w:t>
    </w:r>
    <w:fldSimple w:instr=" NUMPAGES   \* MERGEFORMAT ">
      <w:r>
        <w:rPr>
          <w:b/>
          <w:color w:val="A6A6A6"/>
          <w:sz w:val="20"/>
        </w:rPr>
        <w:t>6</w:t>
      </w:r>
    </w:fldSimple>
    <w:r>
      <w:rPr>
        <w:color w:val="A6A6A6"/>
        <w:sz w:val="20"/>
      </w:rPr>
      <w:t xml:space="preserve"> </w:t>
    </w:r>
  </w:p>
  <w:p w14:paraId="31F324F4" w14:textId="77777777" w:rsidR="00A81778" w:rsidRDefault="001C2552">
    <w:pPr>
      <w:spacing w:after="0" w:line="259" w:lineRule="auto"/>
      <w:ind w:left="41" w:firstLine="0"/>
      <w:jc w:val="center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E25F80" w14:textId="77777777" w:rsidR="00A81778" w:rsidRDefault="001C2552">
    <w:pPr>
      <w:spacing w:after="238" w:line="259" w:lineRule="auto"/>
      <w:ind w:left="0" w:right="2" w:firstLine="0"/>
      <w:jc w:val="righ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429FA5F" wp14:editId="1976D9E4">
              <wp:simplePos x="0" y="0"/>
              <wp:positionH relativeFrom="page">
                <wp:posOffset>882701</wp:posOffset>
              </wp:positionH>
              <wp:positionV relativeFrom="page">
                <wp:posOffset>9943795</wp:posOffset>
              </wp:positionV>
              <wp:extent cx="5796661" cy="9144"/>
              <wp:effectExtent l="0" t="0" r="0" b="0"/>
              <wp:wrapSquare wrapText="bothSides"/>
              <wp:docPr id="10681" name="Group 106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6661" cy="9144"/>
                        <a:chOff x="0" y="0"/>
                        <a:chExt cx="5796661" cy="9144"/>
                      </a:xfrm>
                    </wpg:grpSpPr>
                    <wps:wsp>
                      <wps:cNvPr id="10970" name="Shape 10970"/>
                      <wps:cNvSpPr/>
                      <wps:spPr>
                        <a:xfrm>
                          <a:off x="0" y="0"/>
                          <a:ext cx="579666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6661" h="9144">
                              <a:moveTo>
                                <a:pt x="0" y="0"/>
                              </a:moveTo>
                              <a:lnTo>
                                <a:pt x="5796661" y="0"/>
                              </a:lnTo>
                              <a:lnTo>
                                <a:pt x="579666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681" style="width:456.43pt;height:0.719971pt;position:absolute;mso-position-horizontal-relative:page;mso-position-horizontal:absolute;margin-left:69.504pt;mso-position-vertical-relative:page;margin-top:782.976pt;" coordsize="57966,91">
              <v:shape id="Shape 10971" style="position:absolute;width:57966;height:91;left:0;top:0;" coordsize="5796661,9144" path="m0,0l5796661,0l5796661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color w:val="A6A6A6"/>
        <w:sz w:val="2"/>
      </w:rPr>
      <w:t xml:space="preserve"> </w:t>
    </w:r>
  </w:p>
  <w:p w14:paraId="727696A7" w14:textId="77777777" w:rsidR="00A81778" w:rsidRDefault="001C2552">
    <w:pPr>
      <w:spacing w:after="0" w:line="259" w:lineRule="auto"/>
      <w:ind w:left="0" w:right="-54" w:firstLine="0"/>
      <w:jc w:val="right"/>
    </w:pPr>
    <w:r>
      <w:rPr>
        <w:rFonts w:ascii="Times New Roman" w:eastAsia="Times New Roman" w:hAnsi="Times New Roman" w:cs="Times New Roman"/>
        <w:color w:val="A6A6A6"/>
        <w:sz w:val="24"/>
      </w:rPr>
      <w:t xml:space="preserve"> </w:t>
    </w:r>
  </w:p>
  <w:p w14:paraId="4A7E66C0" w14:textId="77777777" w:rsidR="00A81778" w:rsidRDefault="001C2552">
    <w:pPr>
      <w:spacing w:after="0" w:line="259" w:lineRule="auto"/>
      <w:ind w:left="0" w:right="8" w:firstLine="0"/>
      <w:jc w:val="right"/>
    </w:pPr>
    <w:r>
      <w:rPr>
        <w:color w:val="A6A6A6"/>
        <w:sz w:val="20"/>
      </w:rP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color w:val="A6A6A6"/>
        <w:sz w:val="20"/>
      </w:rPr>
      <w:t>1</w:t>
    </w:r>
    <w:r>
      <w:rPr>
        <w:b/>
        <w:color w:val="A6A6A6"/>
        <w:sz w:val="20"/>
      </w:rPr>
      <w:fldChar w:fldCharType="end"/>
    </w:r>
    <w:r>
      <w:rPr>
        <w:color w:val="A6A6A6"/>
        <w:sz w:val="20"/>
      </w:rPr>
      <w:t xml:space="preserve"> z </w:t>
    </w:r>
    <w:fldSimple w:instr=" NUMPAGES   \* MERGEFORMAT ">
      <w:r>
        <w:rPr>
          <w:b/>
          <w:color w:val="A6A6A6"/>
          <w:sz w:val="20"/>
        </w:rPr>
        <w:t>6</w:t>
      </w:r>
    </w:fldSimple>
    <w:r>
      <w:rPr>
        <w:color w:val="A6A6A6"/>
        <w:sz w:val="20"/>
      </w:rPr>
      <w:t xml:space="preserve"> </w:t>
    </w:r>
  </w:p>
  <w:p w14:paraId="6E38A4BF" w14:textId="77777777" w:rsidR="00A81778" w:rsidRDefault="001C2552">
    <w:pPr>
      <w:spacing w:after="0" w:line="259" w:lineRule="auto"/>
      <w:ind w:left="41" w:firstLine="0"/>
      <w:jc w:val="center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18455" w14:textId="77777777" w:rsidR="00A81778" w:rsidRDefault="001C2552">
    <w:pPr>
      <w:spacing w:after="238" w:line="259" w:lineRule="auto"/>
      <w:ind w:left="0" w:right="2" w:firstLine="0"/>
      <w:jc w:val="righ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F91CF53" wp14:editId="17CB98A5">
              <wp:simplePos x="0" y="0"/>
              <wp:positionH relativeFrom="page">
                <wp:posOffset>882701</wp:posOffset>
              </wp:positionH>
              <wp:positionV relativeFrom="page">
                <wp:posOffset>9943795</wp:posOffset>
              </wp:positionV>
              <wp:extent cx="5796661" cy="9144"/>
              <wp:effectExtent l="0" t="0" r="0" b="0"/>
              <wp:wrapSquare wrapText="bothSides"/>
              <wp:docPr id="10659" name="Group 1065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6661" cy="9144"/>
                        <a:chOff x="0" y="0"/>
                        <a:chExt cx="5796661" cy="9144"/>
                      </a:xfrm>
                    </wpg:grpSpPr>
                    <wps:wsp>
                      <wps:cNvPr id="10968" name="Shape 10968"/>
                      <wps:cNvSpPr/>
                      <wps:spPr>
                        <a:xfrm>
                          <a:off x="0" y="0"/>
                          <a:ext cx="579666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6661" h="9144">
                              <a:moveTo>
                                <a:pt x="0" y="0"/>
                              </a:moveTo>
                              <a:lnTo>
                                <a:pt x="5796661" y="0"/>
                              </a:lnTo>
                              <a:lnTo>
                                <a:pt x="579666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659" style="width:456.43pt;height:0.719971pt;position:absolute;mso-position-horizontal-relative:page;mso-position-horizontal:absolute;margin-left:69.504pt;mso-position-vertical-relative:page;margin-top:782.976pt;" coordsize="57966,91">
              <v:shape id="Shape 10969" style="position:absolute;width:57966;height:91;left:0;top:0;" coordsize="5796661,9144" path="m0,0l5796661,0l5796661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color w:val="A6A6A6"/>
        <w:sz w:val="2"/>
      </w:rPr>
      <w:t xml:space="preserve"> </w:t>
    </w:r>
  </w:p>
  <w:p w14:paraId="672E9F9F" w14:textId="77777777" w:rsidR="00A81778" w:rsidRDefault="001C2552">
    <w:pPr>
      <w:spacing w:after="0" w:line="259" w:lineRule="auto"/>
      <w:ind w:left="0" w:right="-54" w:firstLine="0"/>
      <w:jc w:val="right"/>
    </w:pPr>
    <w:r>
      <w:rPr>
        <w:rFonts w:ascii="Times New Roman" w:eastAsia="Times New Roman" w:hAnsi="Times New Roman" w:cs="Times New Roman"/>
        <w:color w:val="A6A6A6"/>
        <w:sz w:val="24"/>
      </w:rPr>
      <w:t xml:space="preserve"> </w:t>
    </w:r>
  </w:p>
  <w:p w14:paraId="02AE8270" w14:textId="77777777" w:rsidR="00A81778" w:rsidRDefault="001C2552">
    <w:pPr>
      <w:spacing w:after="0" w:line="259" w:lineRule="auto"/>
      <w:ind w:left="0" w:right="8" w:firstLine="0"/>
      <w:jc w:val="right"/>
    </w:pPr>
    <w:r>
      <w:rPr>
        <w:color w:val="A6A6A6"/>
        <w:sz w:val="20"/>
      </w:rP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color w:val="A6A6A6"/>
        <w:sz w:val="20"/>
      </w:rPr>
      <w:t>1</w:t>
    </w:r>
    <w:r>
      <w:rPr>
        <w:b/>
        <w:color w:val="A6A6A6"/>
        <w:sz w:val="20"/>
      </w:rPr>
      <w:fldChar w:fldCharType="end"/>
    </w:r>
    <w:r>
      <w:rPr>
        <w:color w:val="A6A6A6"/>
        <w:sz w:val="20"/>
      </w:rPr>
      <w:t xml:space="preserve"> z </w:t>
    </w:r>
    <w:fldSimple w:instr=" NUMPAGES   \* MERGEFORMAT ">
      <w:r>
        <w:rPr>
          <w:b/>
          <w:color w:val="A6A6A6"/>
          <w:sz w:val="20"/>
        </w:rPr>
        <w:t>6</w:t>
      </w:r>
    </w:fldSimple>
    <w:r>
      <w:rPr>
        <w:color w:val="A6A6A6"/>
        <w:sz w:val="20"/>
      </w:rPr>
      <w:t xml:space="preserve"> </w:t>
    </w:r>
  </w:p>
  <w:p w14:paraId="7BCEB6D6" w14:textId="77777777" w:rsidR="00A81778" w:rsidRDefault="001C2552">
    <w:pPr>
      <w:spacing w:after="0" w:line="259" w:lineRule="auto"/>
      <w:ind w:left="41" w:firstLine="0"/>
      <w:jc w:val="center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FD181" w14:textId="77777777" w:rsidR="009B4358" w:rsidRDefault="009B4358">
      <w:pPr>
        <w:spacing w:after="0" w:line="240" w:lineRule="auto"/>
      </w:pPr>
      <w:r>
        <w:separator/>
      </w:r>
    </w:p>
  </w:footnote>
  <w:footnote w:type="continuationSeparator" w:id="0">
    <w:p w14:paraId="7DE8833E" w14:textId="77777777" w:rsidR="009B4358" w:rsidRDefault="009B43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3077B9"/>
    <w:multiLevelType w:val="hybridMultilevel"/>
    <w:tmpl w:val="84264A74"/>
    <w:lvl w:ilvl="0" w:tplc="992CC95E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C68D8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7E2E72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D347D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E0864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80FE7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FACDC9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2213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C40F62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B516B"/>
    <w:multiLevelType w:val="hybridMultilevel"/>
    <w:tmpl w:val="7DA21184"/>
    <w:lvl w:ilvl="0" w:tplc="7AC09470">
      <w:start w:val="1"/>
      <w:numFmt w:val="decimal"/>
      <w:lvlText w:val="%1."/>
      <w:lvlJc w:val="left"/>
      <w:pPr>
        <w:ind w:left="4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12C200E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2EC35A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C076F4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CB8CCAE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22E262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96BA16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090AEAA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A0D542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D2156A5"/>
    <w:multiLevelType w:val="hybridMultilevel"/>
    <w:tmpl w:val="82A0AEF4"/>
    <w:lvl w:ilvl="0" w:tplc="504E4ED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E1AB8C8">
      <w:start w:val="1"/>
      <w:numFmt w:val="lowerLetter"/>
      <w:lvlText w:val="%2."/>
      <w:lvlJc w:val="left"/>
      <w:pPr>
        <w:ind w:left="7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2A228C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9881E2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A743542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EE4ADA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ECA306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5A065C2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E23716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0437C81"/>
    <w:multiLevelType w:val="hybridMultilevel"/>
    <w:tmpl w:val="7B62DCBE"/>
    <w:lvl w:ilvl="0" w:tplc="148A7350">
      <w:start w:val="1"/>
      <w:numFmt w:val="lowerLetter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2360ACC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AA8EC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B2843E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C2413AA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D4431A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7FA3794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0294AC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E86FBC2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5A21C56"/>
    <w:multiLevelType w:val="hybridMultilevel"/>
    <w:tmpl w:val="4C689C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D35016"/>
    <w:multiLevelType w:val="hybridMultilevel"/>
    <w:tmpl w:val="5044C8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2650BD"/>
    <w:multiLevelType w:val="hybridMultilevel"/>
    <w:tmpl w:val="505659F8"/>
    <w:lvl w:ilvl="0" w:tplc="E90ACC0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AC941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968EB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2AABCB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9CEA6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083FC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4AA1F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A9C432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E7EA6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C436AFA"/>
    <w:multiLevelType w:val="hybridMultilevel"/>
    <w:tmpl w:val="98185E38"/>
    <w:lvl w:ilvl="0" w:tplc="F8BA84E8">
      <w:start w:val="1"/>
      <w:numFmt w:val="lowerLetter"/>
      <w:lvlText w:val="%1.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7CED22">
      <w:start w:val="1"/>
      <w:numFmt w:val="lowerLetter"/>
      <w:lvlText w:val="%2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CDEF1FA">
      <w:start w:val="1"/>
      <w:numFmt w:val="lowerRoman"/>
      <w:lvlText w:val="%3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7240CC">
      <w:start w:val="1"/>
      <w:numFmt w:val="decimal"/>
      <w:lvlText w:val="%4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5C8E9E2">
      <w:start w:val="1"/>
      <w:numFmt w:val="lowerLetter"/>
      <w:lvlText w:val="%5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EEF36A">
      <w:start w:val="1"/>
      <w:numFmt w:val="lowerRoman"/>
      <w:lvlText w:val="%6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E526972">
      <w:start w:val="1"/>
      <w:numFmt w:val="decimal"/>
      <w:lvlText w:val="%7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44AD268">
      <w:start w:val="1"/>
      <w:numFmt w:val="lowerLetter"/>
      <w:lvlText w:val="%8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A1E398E">
      <w:start w:val="1"/>
      <w:numFmt w:val="lowerRoman"/>
      <w:lvlText w:val="%9"/>
      <w:lvlJc w:val="left"/>
      <w:pPr>
        <w:ind w:left="72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FD441AE"/>
    <w:multiLevelType w:val="hybridMultilevel"/>
    <w:tmpl w:val="D1AEA7D8"/>
    <w:lvl w:ilvl="0" w:tplc="883E3A42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1038BE">
      <w:start w:val="1"/>
      <w:numFmt w:val="lowerLetter"/>
      <w:lvlText w:val="%2.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76366E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D16F4C8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BC3DC6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B8B2FA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9BE385A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20AC10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F7A762E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4C712C7"/>
    <w:multiLevelType w:val="hybridMultilevel"/>
    <w:tmpl w:val="452628C6"/>
    <w:lvl w:ilvl="0" w:tplc="82A46E00">
      <w:start w:val="1"/>
      <w:numFmt w:val="decimal"/>
      <w:lvlText w:val="%1.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F7497C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7CA46E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E8F8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92871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6661A8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0BA079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3E0C8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39E952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71917DA"/>
    <w:multiLevelType w:val="hybridMultilevel"/>
    <w:tmpl w:val="80A4957C"/>
    <w:lvl w:ilvl="0" w:tplc="3814DF9E">
      <w:start w:val="2"/>
      <w:numFmt w:val="decimal"/>
      <w:lvlText w:val="%1.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E8AE42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04DC3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A2879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B21E6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90435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4A549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F2C71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F44971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7B5729B"/>
    <w:multiLevelType w:val="hybridMultilevel"/>
    <w:tmpl w:val="01DE1CBA"/>
    <w:lvl w:ilvl="0" w:tplc="609EF1D6">
      <w:start w:val="1"/>
      <w:numFmt w:val="decimal"/>
      <w:lvlText w:val="%1."/>
      <w:lvlJc w:val="left"/>
      <w:pPr>
        <w:ind w:left="4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72881CE">
      <w:start w:val="1"/>
      <w:numFmt w:val="lowerLetter"/>
      <w:lvlText w:val="%2.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449E0C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0C6A396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A945E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6E4E5A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06F918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E6975E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5C2FA62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8CA003E"/>
    <w:multiLevelType w:val="hybridMultilevel"/>
    <w:tmpl w:val="0D50262C"/>
    <w:lvl w:ilvl="0" w:tplc="D3FA98B0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02FDC6">
      <w:start w:val="1"/>
      <w:numFmt w:val="lowerLetter"/>
      <w:lvlText w:val="%2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DAE342">
      <w:start w:val="1"/>
      <w:numFmt w:val="lowerRoman"/>
      <w:lvlText w:val="%3)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330B3BA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940D8A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A87478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D05214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07A387A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6E07B0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1316ACF"/>
    <w:multiLevelType w:val="hybridMultilevel"/>
    <w:tmpl w:val="B6E63C34"/>
    <w:lvl w:ilvl="0" w:tplc="E6726790">
      <w:start w:val="5"/>
      <w:numFmt w:val="decimal"/>
      <w:lvlText w:val="%1.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54853DE">
      <w:start w:val="1"/>
      <w:numFmt w:val="lowerLetter"/>
      <w:lvlText w:val="%2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ADA950A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514E944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24C048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52CBD20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BD6F086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3A2B44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3294D0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8D90F8A"/>
    <w:multiLevelType w:val="hybridMultilevel"/>
    <w:tmpl w:val="BE6E3826"/>
    <w:lvl w:ilvl="0" w:tplc="0415000F">
      <w:start w:val="1"/>
      <w:numFmt w:val="decimal"/>
      <w:lvlText w:val="%1."/>
      <w:lvlJc w:val="left"/>
      <w:pPr>
        <w:ind w:left="2150" w:hanging="360"/>
      </w:pPr>
    </w:lvl>
    <w:lvl w:ilvl="1" w:tplc="04150019" w:tentative="1">
      <w:start w:val="1"/>
      <w:numFmt w:val="lowerLetter"/>
      <w:lvlText w:val="%2."/>
      <w:lvlJc w:val="left"/>
      <w:pPr>
        <w:ind w:left="2870" w:hanging="360"/>
      </w:pPr>
    </w:lvl>
    <w:lvl w:ilvl="2" w:tplc="0415001B" w:tentative="1">
      <w:start w:val="1"/>
      <w:numFmt w:val="lowerRoman"/>
      <w:lvlText w:val="%3."/>
      <w:lvlJc w:val="right"/>
      <w:pPr>
        <w:ind w:left="3590" w:hanging="180"/>
      </w:pPr>
    </w:lvl>
    <w:lvl w:ilvl="3" w:tplc="0415000F" w:tentative="1">
      <w:start w:val="1"/>
      <w:numFmt w:val="decimal"/>
      <w:lvlText w:val="%4."/>
      <w:lvlJc w:val="left"/>
      <w:pPr>
        <w:ind w:left="4310" w:hanging="360"/>
      </w:pPr>
    </w:lvl>
    <w:lvl w:ilvl="4" w:tplc="04150019" w:tentative="1">
      <w:start w:val="1"/>
      <w:numFmt w:val="lowerLetter"/>
      <w:lvlText w:val="%5."/>
      <w:lvlJc w:val="left"/>
      <w:pPr>
        <w:ind w:left="5030" w:hanging="360"/>
      </w:pPr>
    </w:lvl>
    <w:lvl w:ilvl="5" w:tplc="0415001B" w:tentative="1">
      <w:start w:val="1"/>
      <w:numFmt w:val="lowerRoman"/>
      <w:lvlText w:val="%6."/>
      <w:lvlJc w:val="right"/>
      <w:pPr>
        <w:ind w:left="5750" w:hanging="180"/>
      </w:pPr>
    </w:lvl>
    <w:lvl w:ilvl="6" w:tplc="0415000F" w:tentative="1">
      <w:start w:val="1"/>
      <w:numFmt w:val="decimal"/>
      <w:lvlText w:val="%7."/>
      <w:lvlJc w:val="left"/>
      <w:pPr>
        <w:ind w:left="6470" w:hanging="360"/>
      </w:pPr>
    </w:lvl>
    <w:lvl w:ilvl="7" w:tplc="04150019" w:tentative="1">
      <w:start w:val="1"/>
      <w:numFmt w:val="lowerLetter"/>
      <w:lvlText w:val="%8."/>
      <w:lvlJc w:val="left"/>
      <w:pPr>
        <w:ind w:left="7190" w:hanging="360"/>
      </w:pPr>
    </w:lvl>
    <w:lvl w:ilvl="8" w:tplc="0415001B" w:tentative="1">
      <w:start w:val="1"/>
      <w:numFmt w:val="lowerRoman"/>
      <w:lvlText w:val="%9."/>
      <w:lvlJc w:val="right"/>
      <w:pPr>
        <w:ind w:left="7910" w:hanging="180"/>
      </w:pPr>
    </w:lvl>
  </w:abstractNum>
  <w:abstractNum w:abstractNumId="15" w15:restartNumberingAfterBreak="0">
    <w:nsid w:val="6B6C4FE2"/>
    <w:multiLevelType w:val="hybridMultilevel"/>
    <w:tmpl w:val="AE4C2F2A"/>
    <w:lvl w:ilvl="0" w:tplc="B5BC854E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C8F52C">
      <w:start w:val="1"/>
      <w:numFmt w:val="lowerLetter"/>
      <w:lvlText w:val="%2.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00679A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B231B2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CB0F916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4D8FE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CC93C6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B84BC1E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BAAC7E4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D132F8F"/>
    <w:multiLevelType w:val="hybridMultilevel"/>
    <w:tmpl w:val="6D944E98"/>
    <w:lvl w:ilvl="0" w:tplc="85104B6A">
      <w:start w:val="1"/>
      <w:numFmt w:val="decimal"/>
      <w:lvlText w:val="%1.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B41B62">
      <w:start w:val="1"/>
      <w:numFmt w:val="lowerLetter"/>
      <w:lvlText w:val="%2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61EC528">
      <w:start w:val="1"/>
      <w:numFmt w:val="lowerRoman"/>
      <w:lvlText w:val="%3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B871D8">
      <w:start w:val="1"/>
      <w:numFmt w:val="decimal"/>
      <w:lvlText w:val="%4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B1C061E">
      <w:start w:val="1"/>
      <w:numFmt w:val="lowerLetter"/>
      <w:lvlText w:val="%5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B8AF02C">
      <w:start w:val="1"/>
      <w:numFmt w:val="lowerRoman"/>
      <w:lvlText w:val="%6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B3680B8">
      <w:start w:val="1"/>
      <w:numFmt w:val="decimal"/>
      <w:lvlText w:val="%7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BA5E9E">
      <w:start w:val="1"/>
      <w:numFmt w:val="lowerLetter"/>
      <w:lvlText w:val="%8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02A694">
      <w:start w:val="1"/>
      <w:numFmt w:val="lowerRoman"/>
      <w:lvlText w:val="%9"/>
      <w:lvlJc w:val="left"/>
      <w:pPr>
        <w:ind w:left="64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F350DAC"/>
    <w:multiLevelType w:val="hybridMultilevel"/>
    <w:tmpl w:val="3F96D1E4"/>
    <w:lvl w:ilvl="0" w:tplc="C2AA7880">
      <w:start w:val="1"/>
      <w:numFmt w:val="decimal"/>
      <w:lvlText w:val="%1."/>
      <w:lvlJc w:val="left"/>
      <w:pPr>
        <w:ind w:left="4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2AC7E6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5683B8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5E2CE8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D325454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DEA14E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98C24C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9ADC4A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11A5BF4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5D8218F"/>
    <w:multiLevelType w:val="hybridMultilevel"/>
    <w:tmpl w:val="5A2A5A4C"/>
    <w:lvl w:ilvl="0" w:tplc="910AB4A2">
      <w:start w:val="1"/>
      <w:numFmt w:val="decimal"/>
      <w:lvlText w:val="%1."/>
      <w:lvlJc w:val="left"/>
      <w:pPr>
        <w:ind w:left="4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D688FE0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9E9948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4E3A86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8031D0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C65DD8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0AA462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F0DAB8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264257A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03343957">
    <w:abstractNumId w:val="6"/>
  </w:num>
  <w:num w:numId="2" w16cid:durableId="518743940">
    <w:abstractNumId w:val="15"/>
  </w:num>
  <w:num w:numId="3" w16cid:durableId="1075009580">
    <w:abstractNumId w:val="11"/>
  </w:num>
  <w:num w:numId="4" w16cid:durableId="1369185988">
    <w:abstractNumId w:val="2"/>
  </w:num>
  <w:num w:numId="5" w16cid:durableId="1110782164">
    <w:abstractNumId w:val="12"/>
  </w:num>
  <w:num w:numId="6" w16cid:durableId="1837111819">
    <w:abstractNumId w:val="13"/>
  </w:num>
  <w:num w:numId="7" w16cid:durableId="111556701">
    <w:abstractNumId w:val="0"/>
  </w:num>
  <w:num w:numId="8" w16cid:durableId="588542253">
    <w:abstractNumId w:val="9"/>
  </w:num>
  <w:num w:numId="9" w16cid:durableId="1490632219">
    <w:abstractNumId w:val="8"/>
  </w:num>
  <w:num w:numId="10" w16cid:durableId="178744112">
    <w:abstractNumId w:val="1"/>
  </w:num>
  <w:num w:numId="11" w16cid:durableId="1547133452">
    <w:abstractNumId w:val="17"/>
  </w:num>
  <w:num w:numId="12" w16cid:durableId="2135058965">
    <w:abstractNumId w:val="18"/>
  </w:num>
  <w:num w:numId="13" w16cid:durableId="398985332">
    <w:abstractNumId w:val="3"/>
  </w:num>
  <w:num w:numId="14" w16cid:durableId="683091641">
    <w:abstractNumId w:val="7"/>
  </w:num>
  <w:num w:numId="15" w16cid:durableId="123156580">
    <w:abstractNumId w:val="10"/>
  </w:num>
  <w:num w:numId="16" w16cid:durableId="1753352911">
    <w:abstractNumId w:val="16"/>
  </w:num>
  <w:num w:numId="17" w16cid:durableId="1539200052">
    <w:abstractNumId w:val="4"/>
  </w:num>
  <w:num w:numId="18" w16cid:durableId="375665349">
    <w:abstractNumId w:val="14"/>
  </w:num>
  <w:num w:numId="19" w16cid:durableId="162287980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1778"/>
    <w:rsid w:val="00043999"/>
    <w:rsid w:val="000A4E8D"/>
    <w:rsid w:val="000C6CD4"/>
    <w:rsid w:val="000F5975"/>
    <w:rsid w:val="001C2552"/>
    <w:rsid w:val="00225E5D"/>
    <w:rsid w:val="004B68EE"/>
    <w:rsid w:val="00524FE3"/>
    <w:rsid w:val="00537BCE"/>
    <w:rsid w:val="00573E59"/>
    <w:rsid w:val="005A457B"/>
    <w:rsid w:val="006847A0"/>
    <w:rsid w:val="00705C12"/>
    <w:rsid w:val="00742FAD"/>
    <w:rsid w:val="007B684A"/>
    <w:rsid w:val="007F2B13"/>
    <w:rsid w:val="007F5CAC"/>
    <w:rsid w:val="008C5C9B"/>
    <w:rsid w:val="0090213D"/>
    <w:rsid w:val="009204A3"/>
    <w:rsid w:val="009B4358"/>
    <w:rsid w:val="009B558B"/>
    <w:rsid w:val="009D66B4"/>
    <w:rsid w:val="00A56DF0"/>
    <w:rsid w:val="00A81778"/>
    <w:rsid w:val="00AA51A5"/>
    <w:rsid w:val="00AD5023"/>
    <w:rsid w:val="00B02093"/>
    <w:rsid w:val="00BF41C8"/>
    <w:rsid w:val="00C53F21"/>
    <w:rsid w:val="00CB4D52"/>
    <w:rsid w:val="00D649EA"/>
    <w:rsid w:val="00FC0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1D7F5"/>
  <w15:docId w15:val="{0CC2303F-4AC9-43C4-A8DF-3C6066BE2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5" w:line="266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0"/>
      <w:ind w:left="10" w:right="6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Arial" w:eastAsia="Arial" w:hAnsi="Arial" w:cs="Arial"/>
      <w:b/>
      <w:color w:val="000000"/>
      <w:sz w:val="22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53F2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53F2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53F21"/>
    <w:rPr>
      <w:rFonts w:ascii="Arial" w:eastAsia="Arial" w:hAnsi="Arial" w:cs="Arial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53F2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53F21"/>
    <w:rPr>
      <w:rFonts w:ascii="Arial" w:eastAsia="Arial" w:hAnsi="Arial" w:cs="Arial"/>
      <w:b/>
      <w:bCs/>
      <w:color w:val="000000"/>
      <w:sz w:val="20"/>
      <w:szCs w:val="20"/>
    </w:rPr>
  </w:style>
  <w:style w:type="paragraph" w:styleId="Poprawka">
    <w:name w:val="Revision"/>
    <w:hidden/>
    <w:uiPriority w:val="99"/>
    <w:semiHidden/>
    <w:rsid w:val="009204A3"/>
    <w:pPr>
      <w:spacing w:after="0" w:line="240" w:lineRule="auto"/>
    </w:pPr>
    <w:rPr>
      <w:rFonts w:ascii="Arial" w:eastAsia="Arial" w:hAnsi="Arial" w:cs="Arial"/>
      <w:color w:val="000000"/>
    </w:rPr>
  </w:style>
  <w:style w:type="paragraph" w:styleId="Akapitzlist">
    <w:name w:val="List Paragraph"/>
    <w:basedOn w:val="Normalny"/>
    <w:uiPriority w:val="34"/>
    <w:qFormat/>
    <w:rsid w:val="009D66B4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F5CA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F5CAC"/>
    <w:rPr>
      <w:rFonts w:ascii="Arial" w:eastAsia="Arial" w:hAnsi="Arial" w:cs="Arial"/>
      <w:color w:val="000000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F5CA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dm.poznan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zdm.poznan.pl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074B14-E5F5-460B-A7CE-2381D9975BA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b05923b3-4e86-4aa9-9018-d7e3c1e08536}" enabled="1" method="Standard" siteId="{66a13ed4-5c17-4ee8-ba28-778da8cdd7d4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2328</Words>
  <Characters>13970</Characters>
  <Application>Microsoft Office Word</Application>
  <DocSecurity>0</DocSecurity>
  <Lines>116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DZIERŻAWY NIERUCHOMOŚCI</vt:lpstr>
    </vt:vector>
  </TitlesOfParts>
  <Company>Budimex SA</Company>
  <LinksUpToDate>false</LinksUpToDate>
  <CharactersWithSpaces>16266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DZIERŻAWY NIERUCHOMOŚCI</dc:title>
  <dc:subject/>
  <dc:creator>AW</dc:creator>
  <cp:keywords/>
  <cp:lastModifiedBy>zdm zdm</cp:lastModifiedBy>
  <cp:revision>2</cp:revision>
  <cp:lastPrinted>2023-09-22T08:44:00Z</cp:lastPrinted>
  <dcterms:created xsi:type="dcterms:W3CDTF">2025-11-07T12:44:00Z</dcterms:created>
  <dcterms:modified xsi:type="dcterms:W3CDTF">2025-11-07T12:44:00Z</dcterms:modified>
</cp:coreProperties>
</file>