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17642" w:rsidRDefault="007E0D5D">
      <w:pPr>
        <w:pStyle w:val="Nagwek1"/>
      </w:pPr>
      <w:r>
        <w:rPr>
          <w:lang w:eastAsia="pl-PL"/>
        </w:rPr>
        <w:t>Wpis do CEIDG</w:t>
      </w:r>
    </w:p>
    <w:p w:rsidR="00B17642" w:rsidRDefault="007E0D5D">
      <w:r>
        <w:rPr>
          <w:noProof/>
          <w:lang w:eastAsia="pl-PL"/>
        </w:rPr>
        <w:drawing>
          <wp:anchor distT="0" distB="0" distL="114935" distR="114935" simplePos="0" relativeHeight="23" behindDoc="0" locked="0" layoutInCell="0" allowOverlap="1">
            <wp:simplePos x="0" y="0"/>
            <wp:positionH relativeFrom="margin">
              <wp:posOffset>4518025</wp:posOffset>
            </wp:positionH>
            <wp:positionV relativeFrom="margin">
              <wp:posOffset>7193280</wp:posOffset>
            </wp:positionV>
            <wp:extent cx="1438910" cy="960120"/>
            <wp:effectExtent l="0" t="0" r="0" b="0"/>
            <wp:wrapSquare wrapText="bothSides"/>
            <wp:docPr id="1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2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19" t="-28" r="-19" b="-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eastAsia="pl-PL"/>
        </w:rPr>
        <w:t>Tekst łatwy do czytania i zrozumienia</w:t>
      </w:r>
      <w:r>
        <w:br w:type="page"/>
      </w:r>
    </w:p>
    <w:p w:rsidR="00B17642" w:rsidRDefault="00657A83">
      <w:r>
        <w:rPr>
          <w:noProof/>
          <w:lang w:eastAsia="pl-PL"/>
        </w:rPr>
        <w:lastRenderedPageBreak/>
        <w:drawing>
          <wp:anchor distT="0" distB="0" distL="114935" distR="114935" simplePos="0" relativeHeight="251659264" behindDoc="0" locked="0" layoutInCell="0" allowOverlap="1" wp14:anchorId="0520B41F" wp14:editId="52AAAB5A">
            <wp:simplePos x="0" y="0"/>
            <wp:positionH relativeFrom="rightMargin">
              <wp:posOffset>203835</wp:posOffset>
            </wp:positionH>
            <wp:positionV relativeFrom="paragraph">
              <wp:posOffset>52705</wp:posOffset>
            </wp:positionV>
            <wp:extent cx="1592580" cy="2304415"/>
            <wp:effectExtent l="0" t="0" r="7620" b="635"/>
            <wp:wrapSquare wrapText="bothSides"/>
            <wp:docPr id="2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2304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0D5D">
        <w:rPr>
          <w:b/>
        </w:rPr>
        <w:t>Co musisz zrobić, by móc prowadzić działalność gospodarczą?</w:t>
      </w:r>
    </w:p>
    <w:p w:rsidR="00B17642" w:rsidRDefault="007E0D5D">
      <w:r>
        <w:t>Jeśli chcesz prowadzić działalność gospodarczą, czyli zostać przedsiębiorcą, musisz zgłosić to do Centralnej Ewidencji i Informacji o Działalności Gospodarczej (CEIDG).</w:t>
      </w:r>
    </w:p>
    <w:p w:rsidR="00B17642" w:rsidRDefault="007E0D5D">
      <w:r>
        <w:t>CEIDG to system, w którym znajduje się spis wszystkich przedsiębiorców działających w Polsce.</w:t>
      </w:r>
    </w:p>
    <w:p w:rsidR="00B17642" w:rsidRDefault="007E0D5D">
      <w:r>
        <w:rPr>
          <w:noProof/>
          <w:lang w:eastAsia="pl-PL"/>
        </w:rPr>
        <w:drawing>
          <wp:anchor distT="0" distB="0" distL="114935" distR="114935" simplePos="0" relativeHeight="2" behindDoc="0" locked="0" layoutInCell="0" allowOverlap="1">
            <wp:simplePos x="0" y="0"/>
            <wp:positionH relativeFrom="column">
              <wp:posOffset>4319905</wp:posOffset>
            </wp:positionH>
            <wp:positionV relativeFrom="paragraph">
              <wp:posOffset>313055</wp:posOffset>
            </wp:positionV>
            <wp:extent cx="2077720" cy="1317625"/>
            <wp:effectExtent l="0" t="0" r="0" b="0"/>
            <wp:wrapTight wrapText="bothSides">
              <wp:wrapPolygon edited="0">
                <wp:start x="0" y="0"/>
                <wp:lineTo x="0" y="21236"/>
                <wp:lineTo x="21389" y="21236"/>
                <wp:lineTo x="21389" y="0"/>
                <wp:lineTo x="0" y="0"/>
              </wp:wrapPolygon>
            </wp:wrapTight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720" cy="1317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eastAsia="pl-PL"/>
        </w:rPr>
        <w:t>Jeśli chcesz prowadzić działalność gospodarczą, musisz złożyć</w:t>
      </w:r>
      <w:r>
        <w:t xml:space="preserve"> </w:t>
      </w:r>
      <w:hyperlink r:id="rId10">
        <w:r>
          <w:rPr>
            <w:rStyle w:val="czeinternetowe"/>
            <w:szCs w:val="28"/>
          </w:rPr>
          <w:t>wniosek CEIDG-1 o wpis do Centralnej Ewidencji i Informacji o Działalności Gospodarczej.</w:t>
        </w:r>
      </w:hyperlink>
      <w:r>
        <w:rPr>
          <w:rStyle w:val="czeinternetowe"/>
          <w:szCs w:val="28"/>
        </w:rPr>
        <w:t xml:space="preserve"> </w:t>
      </w:r>
      <w:r>
        <w:t>Ustaw kursor na linku i kliknij enter.</w:t>
      </w:r>
    </w:p>
    <w:p w:rsidR="00B17642" w:rsidRDefault="007E0D5D">
      <w:r>
        <w:t>Wniosek możesz pobrać z Internetu.</w:t>
      </w:r>
    </w:p>
    <w:p w:rsidR="00B17642" w:rsidRDefault="007E0D5D">
      <w:r>
        <w:t xml:space="preserve">Jeżeli czytasz tekst w Internecie, kliknij link: </w:t>
      </w:r>
      <w:hyperlink r:id="rId11">
        <w:r>
          <w:rPr>
            <w:rStyle w:val="czeinternetowe"/>
            <w:szCs w:val="28"/>
          </w:rPr>
          <w:t>wniosek o wpis do CEIDG 1</w:t>
        </w:r>
      </w:hyperlink>
      <w:r>
        <w:t>, otwórz</w:t>
      </w:r>
      <w:r w:rsidR="009F2287">
        <w:t xml:space="preserve"> </w:t>
      </w:r>
      <w:r>
        <w:t xml:space="preserve">Pliki do pobrania </w:t>
      </w:r>
    </w:p>
    <w:p w:rsidR="00B17642" w:rsidRDefault="007E0D5D">
      <w:r>
        <w:t xml:space="preserve">Pobierz wniosek. </w:t>
      </w:r>
    </w:p>
    <w:p w:rsidR="00B17642" w:rsidRDefault="007E0D5D">
      <w:r>
        <w:t>Wniosek CEIDG-1 ma kilka załączników: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6" behindDoc="0" locked="0" layoutInCell="0" allowOverlap="1">
            <wp:simplePos x="0" y="0"/>
            <wp:positionH relativeFrom="column">
              <wp:posOffset>4647565</wp:posOffset>
            </wp:positionH>
            <wp:positionV relativeFrom="paragraph">
              <wp:posOffset>98425</wp:posOffset>
            </wp:positionV>
            <wp:extent cx="1260475" cy="624205"/>
            <wp:effectExtent l="0" t="0" r="0" b="0"/>
            <wp:wrapTight wrapText="bothSides">
              <wp:wrapPolygon edited="0">
                <wp:start x="-103" y="0"/>
                <wp:lineTo x="-103" y="20669"/>
                <wp:lineTo x="21100" y="20669"/>
                <wp:lineTo x="21100" y="0"/>
                <wp:lineTo x="-103" y="0"/>
              </wp:wrapPolygon>
            </wp:wrapTight>
            <wp:docPr id="4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-36" t="-73" r="-36" b="-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0475" cy="624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CEIDG-RD – wypełnij go, jeśli Twoja działalność będzie obejmowała kilka dziedzin. </w:t>
      </w:r>
      <w:r>
        <w:br/>
        <w:t>Dziedzinę działalności określa się kodami PKD (Polskiej Klasyfikacji Działalności);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8" behindDoc="0" locked="0" layoutInCell="0" allowOverlap="1">
            <wp:simplePos x="0" y="0"/>
            <wp:positionH relativeFrom="column">
              <wp:posOffset>4811395</wp:posOffset>
            </wp:positionH>
            <wp:positionV relativeFrom="paragraph">
              <wp:posOffset>90805</wp:posOffset>
            </wp:positionV>
            <wp:extent cx="1374775" cy="1081405"/>
            <wp:effectExtent l="0" t="0" r="0" b="0"/>
            <wp:wrapTight wrapText="bothSides">
              <wp:wrapPolygon edited="0">
                <wp:start x="-155" y="0"/>
                <wp:lineTo x="-155" y="20975"/>
                <wp:lineTo x="21099" y="20975"/>
                <wp:lineTo x="21099" y="0"/>
                <wp:lineTo x="-155" y="0"/>
              </wp:wrapPolygon>
            </wp:wrapTight>
            <wp:docPr id="5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-54" t="-69" r="-54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4775" cy="1081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CEIDG-MW – wypełnij go, jeżeli będziesz wykonywał działalność gospodarczą w kilku miejscach;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5" behindDoc="0" locked="0" layoutInCell="0" allowOverlap="1">
            <wp:simplePos x="0" y="0"/>
            <wp:positionH relativeFrom="column">
              <wp:posOffset>5030470</wp:posOffset>
            </wp:positionH>
            <wp:positionV relativeFrom="paragraph">
              <wp:posOffset>500380</wp:posOffset>
            </wp:positionV>
            <wp:extent cx="958850" cy="734695"/>
            <wp:effectExtent l="0" t="0" r="0" b="0"/>
            <wp:wrapTight wrapText="bothSides">
              <wp:wrapPolygon edited="0">
                <wp:start x="-10" y="0"/>
                <wp:lineTo x="-10" y="21248"/>
                <wp:lineTo x="21008" y="21248"/>
                <wp:lineTo x="21008" y="0"/>
                <wp:lineTo x="-10" y="0"/>
              </wp:wrapPolygon>
            </wp:wrapTight>
            <wp:docPr id="6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5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 l="-75" t="-98" r="-75" b="-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850" cy="734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pl-PL"/>
        </w:rPr>
        <w:drawing>
          <wp:anchor distT="0" distB="0" distL="114935" distR="114935" simplePos="0" relativeHeight="7" behindDoc="0" locked="0" layoutInCell="0" allowOverlap="1">
            <wp:simplePos x="0" y="0"/>
            <wp:positionH relativeFrom="column">
              <wp:posOffset>4516120</wp:posOffset>
            </wp:positionH>
            <wp:positionV relativeFrom="paragraph">
              <wp:posOffset>-157480</wp:posOffset>
            </wp:positionV>
            <wp:extent cx="1951990" cy="464185"/>
            <wp:effectExtent l="0" t="0" r="0" b="0"/>
            <wp:wrapTight wrapText="bothSides">
              <wp:wrapPolygon edited="0">
                <wp:start x="-67" y="0"/>
                <wp:lineTo x="-67" y="20015"/>
                <wp:lineTo x="21221" y="20015"/>
                <wp:lineTo x="21221" y="0"/>
                <wp:lineTo x="-67" y="0"/>
              </wp:wrapPolygon>
            </wp:wrapTight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 l="-24" t="-133" r="-24" b="-1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99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CEIDG-RB – wypełnij go, jeśli będziesz posługiwał się kilkoma kontami bankowymi;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t>CEIDG-SC – wypełnij go, jeśli masz udział w kilku spółkach;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3" behindDoc="0" locked="0" layoutInCell="0" allowOverlap="1">
            <wp:simplePos x="0" y="0"/>
            <wp:positionH relativeFrom="column">
              <wp:posOffset>4540250</wp:posOffset>
            </wp:positionH>
            <wp:positionV relativeFrom="paragraph">
              <wp:posOffset>61595</wp:posOffset>
            </wp:positionV>
            <wp:extent cx="1910080" cy="616585"/>
            <wp:effectExtent l="0" t="0" r="0" b="0"/>
            <wp:wrapTight wrapText="bothSides">
              <wp:wrapPolygon edited="0">
                <wp:start x="-10" y="0"/>
                <wp:lineTo x="-10" y="20661"/>
                <wp:lineTo x="21317" y="20661"/>
                <wp:lineTo x="21317" y="0"/>
                <wp:lineTo x="-10" y="0"/>
              </wp:wrapPolygon>
            </wp:wrapTight>
            <wp:docPr id="8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 l="-38" t="-146" r="-38" b="-1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080" cy="6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CEIDG-PN – wypełnij go, jeśli w Twoim imieniu działa kilku pełnomocników;</w:t>
      </w:r>
    </w:p>
    <w:p w:rsidR="00B17642" w:rsidRDefault="007E0D5D">
      <w:pPr>
        <w:pStyle w:val="Akapitzlist"/>
        <w:numPr>
          <w:ilvl w:val="0"/>
          <w:numId w:val="2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4" behindDoc="0" locked="0" layoutInCell="0" allowOverlap="1">
            <wp:simplePos x="0" y="0"/>
            <wp:positionH relativeFrom="column">
              <wp:posOffset>4918075</wp:posOffset>
            </wp:positionH>
            <wp:positionV relativeFrom="paragraph">
              <wp:posOffset>296545</wp:posOffset>
            </wp:positionV>
            <wp:extent cx="879475" cy="1759585"/>
            <wp:effectExtent l="0" t="0" r="0" b="0"/>
            <wp:wrapTight wrapText="bothSides">
              <wp:wrapPolygon edited="0">
                <wp:start x="-20" y="0"/>
                <wp:lineTo x="-20" y="21270"/>
                <wp:lineTo x="21036" y="21270"/>
                <wp:lineTo x="21036" y="0"/>
                <wp:lineTo x="-20" y="0"/>
              </wp:wrapPolygon>
            </wp:wrapTight>
            <wp:docPr id="9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 l="-82" t="-41" r="-82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175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CEIDG-ZS - służy do wpisania zarządcy sukcesyjnego. Zadaniem zarządcy jest prowadzenie firmy zmarłego przedsiębiorcy aż o losach firmy nie zdecydują spadkobiercy.</w:t>
      </w:r>
    </w:p>
    <w:p w:rsidR="00B17642" w:rsidRDefault="007E0D5D">
      <w:pPr>
        <w:pStyle w:val="Nagwek2"/>
      </w:pPr>
      <w:r>
        <w:t>J</w:t>
      </w:r>
      <w:r>
        <w:rPr>
          <w:rStyle w:val="Nagwek3Znak"/>
          <w:rFonts w:cs="Times New Roman"/>
          <w:b/>
          <w:bCs/>
          <w:szCs w:val="36"/>
          <w:lang w:eastAsia="zh-CN"/>
        </w:rPr>
        <w:t>akie dodatkowe funkcje pełni twój wniosek do CEIDG?</w:t>
      </w:r>
    </w:p>
    <w:p w:rsidR="00B17642" w:rsidRDefault="007E0D5D">
      <w:r>
        <w:t>Złożony przez Ciebie wniosek CEIDG-1 dla osób fizycznych wykonujących działalność gospodarczą jest również:</w:t>
      </w:r>
    </w:p>
    <w:p w:rsidR="00B17642" w:rsidRDefault="007E0D5D">
      <w:pPr>
        <w:pStyle w:val="Akapitzlist"/>
        <w:numPr>
          <w:ilvl w:val="0"/>
          <w:numId w:val="4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9" behindDoc="0" locked="0" layoutInCell="0" allowOverlap="1">
            <wp:simplePos x="0" y="0"/>
            <wp:positionH relativeFrom="column">
              <wp:posOffset>4430395</wp:posOffset>
            </wp:positionH>
            <wp:positionV relativeFrom="paragraph">
              <wp:posOffset>153035</wp:posOffset>
            </wp:positionV>
            <wp:extent cx="1765300" cy="281305"/>
            <wp:effectExtent l="0" t="0" r="0" b="0"/>
            <wp:wrapTight wrapText="bothSides">
              <wp:wrapPolygon edited="0">
                <wp:start x="-105" y="0"/>
                <wp:lineTo x="-105" y="19397"/>
                <wp:lineTo x="21343" y="19397"/>
                <wp:lineTo x="21343" y="0"/>
                <wp:lineTo x="-105" y="0"/>
              </wp:wrapPolygon>
            </wp:wrapTight>
            <wp:docPr id="10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9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 l="-37" t="-230" r="-37" b="-2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281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wnioskiem o wpis do krajowego rejestru urzędowego podmiotów gospodarki narodowej (REGON),</w:t>
      </w:r>
    </w:p>
    <w:p w:rsidR="00B17642" w:rsidRDefault="007E0D5D">
      <w:pPr>
        <w:pStyle w:val="Akapitzlist"/>
        <w:numPr>
          <w:ilvl w:val="0"/>
          <w:numId w:val="4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10" behindDoc="0" locked="0" layoutInCell="0" allowOverlap="1">
            <wp:simplePos x="0" y="0"/>
            <wp:positionH relativeFrom="column">
              <wp:posOffset>4554220</wp:posOffset>
            </wp:positionH>
            <wp:positionV relativeFrom="paragraph">
              <wp:posOffset>250190</wp:posOffset>
            </wp:positionV>
            <wp:extent cx="1641475" cy="296545"/>
            <wp:effectExtent l="0" t="0" r="0" b="0"/>
            <wp:wrapTight wrapText="bothSides">
              <wp:wrapPolygon edited="0">
                <wp:start x="-121" y="0"/>
                <wp:lineTo x="-121" y="19906"/>
                <wp:lineTo x="21110" y="19906"/>
                <wp:lineTo x="21110" y="0"/>
                <wp:lineTo x="-121" y="0"/>
              </wp:wrapPolygon>
            </wp:wrapTight>
            <wp:docPr id="11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0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 l="-43" t="-230" r="-43" b="-2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1475" cy="296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zgłoszeniem identyfikacyjnym albo aktualizacyjnym do naczelnika urzędu skarbowego (NIP), </w:t>
      </w:r>
    </w:p>
    <w:p w:rsidR="00B17642" w:rsidRDefault="007E0D5D">
      <w:pPr>
        <w:pStyle w:val="Akapitzlist"/>
        <w:numPr>
          <w:ilvl w:val="0"/>
          <w:numId w:val="4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13" behindDoc="0" locked="0" layoutInCell="0" allowOverlap="1">
            <wp:simplePos x="0" y="0"/>
            <wp:positionH relativeFrom="column">
              <wp:posOffset>5032375</wp:posOffset>
            </wp:positionH>
            <wp:positionV relativeFrom="paragraph">
              <wp:posOffset>255270</wp:posOffset>
            </wp:positionV>
            <wp:extent cx="650875" cy="197485"/>
            <wp:effectExtent l="0" t="0" r="0" b="0"/>
            <wp:wrapTight wrapText="bothSides">
              <wp:wrapPolygon edited="0">
                <wp:start x="-391" y="0"/>
                <wp:lineTo x="-391" y="17168"/>
                <wp:lineTo x="20324" y="17168"/>
                <wp:lineTo x="20324" y="0"/>
                <wp:lineTo x="-391" y="0"/>
              </wp:wrapPolygon>
            </wp:wrapTight>
            <wp:docPr id="12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3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l="-137" t="-449" r="-137" b="-4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875" cy="197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oświadczeniem o tym, jakie podatki chcesz płacić i w jakim procencie,</w:t>
      </w:r>
    </w:p>
    <w:p w:rsidR="00B17642" w:rsidRDefault="007E0D5D">
      <w:pPr>
        <w:pStyle w:val="Akapitzlist"/>
        <w:numPr>
          <w:ilvl w:val="0"/>
          <w:numId w:val="4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11" behindDoc="0" locked="0" layoutInCell="0" allowOverlap="1">
            <wp:simplePos x="0" y="0"/>
            <wp:positionH relativeFrom="column">
              <wp:posOffset>4921250</wp:posOffset>
            </wp:positionH>
            <wp:positionV relativeFrom="paragraph">
              <wp:posOffset>210185</wp:posOffset>
            </wp:positionV>
            <wp:extent cx="841375" cy="586105"/>
            <wp:effectExtent l="0" t="0" r="0" b="0"/>
            <wp:wrapTight wrapText="bothSides">
              <wp:wrapPolygon edited="0">
                <wp:start x="-259" y="0"/>
                <wp:lineTo x="-259" y="20463"/>
                <wp:lineTo x="20759" y="20463"/>
                <wp:lineTo x="20759" y="0"/>
                <wp:lineTo x="-259" y="0"/>
              </wp:wrapPolygon>
            </wp:wrapTight>
            <wp:docPr id="13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1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 l="-91" t="-129" r="-91" b="-1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375" cy="586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zgłoszeniem albo zmianą zgłoszenia płatnika składek do Zakładu Ubezpieczeń Społecznych(ZUS), </w:t>
      </w:r>
    </w:p>
    <w:p w:rsidR="00B17642" w:rsidRDefault="007E0D5D">
      <w:pPr>
        <w:pStyle w:val="Akapitzlist"/>
        <w:numPr>
          <w:ilvl w:val="0"/>
          <w:numId w:val="4"/>
        </w:numPr>
        <w:ind w:left="567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12" behindDoc="0" locked="0" layoutInCell="0" allowOverlap="1">
            <wp:simplePos x="0" y="0"/>
            <wp:positionH relativeFrom="column">
              <wp:posOffset>5097145</wp:posOffset>
            </wp:positionH>
            <wp:positionV relativeFrom="paragraph">
              <wp:posOffset>635</wp:posOffset>
            </wp:positionV>
            <wp:extent cx="833755" cy="822325"/>
            <wp:effectExtent l="0" t="0" r="0" b="0"/>
            <wp:wrapTight wrapText="bothSides">
              <wp:wrapPolygon edited="0">
                <wp:start x="-145" y="0"/>
                <wp:lineTo x="-145" y="20746"/>
                <wp:lineTo x="21012" y="20746"/>
                <wp:lineTo x="21012" y="0"/>
                <wp:lineTo x="-145" y="0"/>
              </wp:wrapPolygon>
            </wp:wrapTight>
            <wp:docPr id="14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 l="-51" t="-52" r="-51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82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oświadczeniem o kontynuowaniu ubezpieczenia społecznego rolników (KRUS). </w:t>
      </w:r>
    </w:p>
    <w:p w:rsidR="00B17642" w:rsidRDefault="007E0D5D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14" behindDoc="0" locked="0" layoutInCell="0" allowOverlap="1">
            <wp:simplePos x="0" y="0"/>
            <wp:positionH relativeFrom="column">
              <wp:posOffset>4558030</wp:posOffset>
            </wp:positionH>
            <wp:positionV relativeFrom="paragraph">
              <wp:posOffset>427355</wp:posOffset>
            </wp:positionV>
            <wp:extent cx="1572895" cy="860425"/>
            <wp:effectExtent l="0" t="0" r="0" b="0"/>
            <wp:wrapTight wrapText="bothSides">
              <wp:wrapPolygon edited="0">
                <wp:start x="-7" y="0"/>
                <wp:lineTo x="-7" y="21039"/>
                <wp:lineTo x="21450" y="21039"/>
                <wp:lineTo x="21450" y="0"/>
                <wp:lineTo x="-7" y="0"/>
              </wp:wrapPolygon>
            </wp:wrapTight>
            <wp:docPr id="15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4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t="1852" b="18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860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Jakie dokumenty musisz zabrać do urzędu?</w:t>
      </w:r>
    </w:p>
    <w:p w:rsidR="00B17642" w:rsidRDefault="007E0D5D">
      <w:r>
        <w:t>Musisz mieć ze sobą dowód osobisty.</w:t>
      </w:r>
    </w:p>
    <w:p w:rsidR="00B17642" w:rsidRDefault="007E0D5D">
      <w:pPr>
        <w:pStyle w:val="Nagwek2"/>
      </w:pPr>
      <w:r>
        <w:t>Jak możesz złożyć wniosek?</w:t>
      </w:r>
    </w:p>
    <w:p w:rsidR="00B17642" w:rsidRDefault="007E0D5D">
      <w:r>
        <w:t>Wniosek możesz:</w:t>
      </w:r>
    </w:p>
    <w:p w:rsidR="00B17642" w:rsidRDefault="007E0D5D">
      <w:pPr>
        <w:pStyle w:val="Akapitzlist"/>
        <w:numPr>
          <w:ilvl w:val="0"/>
          <w:numId w:val="3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15" behindDoc="0" locked="0" layoutInCell="0" allowOverlap="1">
            <wp:simplePos x="0" y="0"/>
            <wp:positionH relativeFrom="column">
              <wp:posOffset>4386580</wp:posOffset>
            </wp:positionH>
            <wp:positionV relativeFrom="paragraph">
              <wp:posOffset>273050</wp:posOffset>
            </wp:positionV>
            <wp:extent cx="2075815" cy="1316355"/>
            <wp:effectExtent l="0" t="0" r="635" b="0"/>
            <wp:wrapTight wrapText="bothSides">
              <wp:wrapPolygon edited="0">
                <wp:start x="0" y="0"/>
                <wp:lineTo x="0" y="21256"/>
                <wp:lineTo x="21408" y="21256"/>
                <wp:lineTo x="21408" y="0"/>
                <wp:lineTo x="0" y="0"/>
              </wp:wrapPolygon>
            </wp:wrapTight>
            <wp:docPr id="16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5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815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t>złożyć przez Internet</w:t>
      </w:r>
    </w:p>
    <w:p w:rsidR="00B17642" w:rsidRDefault="007E0D5D">
      <w:pPr>
        <w:pStyle w:val="Akapitzlist"/>
        <w:ind w:left="567"/>
      </w:pPr>
      <w:r>
        <w:t>Zaloguj się do CEIDG i wypełnij wniosek on-line.</w:t>
      </w:r>
    </w:p>
    <w:p w:rsidR="00B17642" w:rsidRDefault="007E0D5D">
      <w:pPr>
        <w:pStyle w:val="Akapitzlist"/>
        <w:ind w:left="567"/>
      </w:pPr>
      <w:r>
        <w:t>By móc złożyć wniosek przez Internet, musisz mieć profil zaufany.</w:t>
      </w:r>
    </w:p>
    <w:p w:rsidR="00B17642" w:rsidRDefault="007E0D5D">
      <w:pPr>
        <w:pStyle w:val="Akapitzlist"/>
        <w:ind w:left="567"/>
      </w:pPr>
      <w:r>
        <w:t xml:space="preserve">Jeżeli czytasz tekst w Internecie, ustaw kursor na linku: </w:t>
      </w:r>
      <w:hyperlink r:id="rId25">
        <w:r>
          <w:rPr>
            <w:rStyle w:val="czeinternetowe"/>
            <w:szCs w:val="28"/>
          </w:rPr>
          <w:t>zaloguj się do CEIDG</w:t>
        </w:r>
      </w:hyperlink>
      <w:r>
        <w:rPr>
          <w:rStyle w:val="czeinternetowe"/>
          <w:color w:val="000000"/>
          <w:szCs w:val="28"/>
          <w:u w:val="none"/>
        </w:rPr>
        <w:t xml:space="preserve"> i kliknij enter.</w:t>
      </w:r>
    </w:p>
    <w:p w:rsidR="00B17642" w:rsidRDefault="007E0D5D">
      <w:pPr>
        <w:pStyle w:val="Akapitzlist"/>
        <w:numPr>
          <w:ilvl w:val="0"/>
          <w:numId w:val="3"/>
        </w:numPr>
        <w:ind w:left="567" w:hanging="283"/>
      </w:pPr>
      <w:r>
        <w:rPr>
          <w:noProof/>
          <w:lang w:eastAsia="pl-PL"/>
        </w:rPr>
        <w:drawing>
          <wp:anchor distT="0" distB="0" distL="114935" distR="114935" simplePos="0" relativeHeight="16" behindDoc="0" locked="0" layoutInCell="0" allowOverlap="1">
            <wp:simplePos x="0" y="0"/>
            <wp:positionH relativeFrom="column">
              <wp:posOffset>4643755</wp:posOffset>
            </wp:positionH>
            <wp:positionV relativeFrom="paragraph">
              <wp:posOffset>407670</wp:posOffset>
            </wp:positionV>
            <wp:extent cx="1695450" cy="1076325"/>
            <wp:effectExtent l="0" t="0" r="0" b="9525"/>
            <wp:wrapTight wrapText="bothSides">
              <wp:wrapPolygon edited="0">
                <wp:start x="0" y="0"/>
                <wp:lineTo x="0" y="21409"/>
                <wp:lineTo x="21357" y="21409"/>
                <wp:lineTo x="21357" y="0"/>
                <wp:lineTo x="0" y="0"/>
              </wp:wrapPolygon>
            </wp:wrapTight>
            <wp:docPr id="17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zanieść do urzędu</w:t>
      </w:r>
    </w:p>
    <w:p w:rsidR="00B17642" w:rsidRDefault="007E0D5D">
      <w:pPr>
        <w:pStyle w:val="Akapitzlist"/>
        <w:ind w:left="0" w:firstLine="567"/>
      </w:pPr>
      <w:r>
        <w:t>Pobierz wniosek z Internetu.</w:t>
      </w:r>
    </w:p>
    <w:p w:rsidR="00B17642" w:rsidRDefault="007E0D5D">
      <w:pPr>
        <w:pStyle w:val="Akapitzlist"/>
        <w:ind w:left="567"/>
      </w:pPr>
      <w:r>
        <w:t xml:space="preserve">Jeśli czytasz tekst w Internecie, ustaw kursor na linku: </w:t>
      </w:r>
      <w:hyperlink r:id="rId27">
        <w:r>
          <w:rPr>
            <w:rStyle w:val="czeinternetowe"/>
          </w:rPr>
          <w:t>https://prod.ceidg.gov.pl/</w:t>
        </w:r>
      </w:hyperlink>
      <w:r>
        <w:rPr>
          <w:rStyle w:val="czeinternetowe"/>
        </w:rPr>
        <w:t xml:space="preserve"> </w:t>
      </w:r>
      <w:r>
        <w:t>i kliknij enter.</w:t>
      </w:r>
    </w:p>
    <w:p w:rsidR="00B17642" w:rsidRDefault="007E0D5D">
      <w:pPr>
        <w:pStyle w:val="Akapitzlist"/>
        <w:ind w:left="567"/>
      </w:pPr>
      <w:r>
        <w:t>Wypełnij wniosek czytelnym pismem.</w:t>
      </w:r>
    </w:p>
    <w:p w:rsidR="00B17642" w:rsidRDefault="007E0D5D">
      <w:pPr>
        <w:pStyle w:val="Akapitzlist"/>
        <w:ind w:left="567"/>
        <w:rPr>
          <w:rStyle w:val="Pogrubienie"/>
          <w:b w:val="0"/>
          <w:szCs w:val="28"/>
        </w:rPr>
      </w:pPr>
      <w:r>
        <w:t xml:space="preserve">Zanieś go do Wydziału Działalności Gospodarczej i Rolnictwa, </w:t>
      </w:r>
      <w:r>
        <w:rPr>
          <w:rStyle w:val="Pogrubienie"/>
          <w:b w:val="0"/>
          <w:szCs w:val="28"/>
        </w:rPr>
        <w:t>ul. 28 czerwca 1956r. nr 404, w Poznaniu, sala obsługi na parterze.</w:t>
      </w:r>
    </w:p>
    <w:p w:rsidR="00B17642" w:rsidRDefault="00AE7655">
      <w:pPr>
        <w:pStyle w:val="Akapitzlist"/>
        <w:ind w:left="567"/>
        <w:rPr>
          <w:rStyle w:val="Pogrubienie"/>
        </w:rPr>
      </w:pPr>
      <w:r>
        <w:rPr>
          <w:noProof/>
          <w:lang w:eastAsia="pl-PL"/>
        </w:rPr>
        <w:drawing>
          <wp:anchor distT="0" distB="0" distL="114935" distR="114935" simplePos="0" relativeHeight="26" behindDoc="0" locked="0" layoutInCell="0" allowOverlap="1">
            <wp:simplePos x="0" y="0"/>
            <wp:positionH relativeFrom="column">
              <wp:posOffset>4996180</wp:posOffset>
            </wp:positionH>
            <wp:positionV relativeFrom="paragraph">
              <wp:posOffset>0</wp:posOffset>
            </wp:positionV>
            <wp:extent cx="1123950" cy="911860"/>
            <wp:effectExtent l="0" t="0" r="0" b="0"/>
            <wp:wrapTight wrapText="bothSides">
              <wp:wrapPolygon edited="0">
                <wp:start x="-10" y="0"/>
                <wp:lineTo x="-10" y="21195"/>
                <wp:lineTo x="21229" y="21195"/>
                <wp:lineTo x="21229" y="0"/>
                <wp:lineTo x="-10" y="0"/>
              </wp:wrapPolygon>
            </wp:wrapTight>
            <wp:docPr id="1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 t="6940" b="69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911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0D5D">
        <w:rPr>
          <w:rStyle w:val="Pogrubienie"/>
        </w:rPr>
        <w:t>Pamiętaj!</w:t>
      </w:r>
    </w:p>
    <w:p w:rsidR="00B17642" w:rsidRDefault="00E7313E">
      <w:pPr>
        <w:ind w:left="567"/>
      </w:pPr>
      <w:r>
        <w:rPr>
          <w:rStyle w:val="Pogrubienie"/>
          <w:b w:val="0"/>
          <w:szCs w:val="28"/>
        </w:rPr>
        <w:t>M</w:t>
      </w:r>
      <w:r w:rsidR="007E0D5D">
        <w:rPr>
          <w:rStyle w:val="Pogrubienie"/>
          <w:b w:val="0"/>
          <w:szCs w:val="28"/>
        </w:rPr>
        <w:t>usisz wcześniej umówić się na wizytę w urzędzie.</w:t>
      </w:r>
      <w:r w:rsidR="007E0D5D">
        <w:t xml:space="preserve"> </w:t>
      </w:r>
    </w:p>
    <w:p w:rsidR="00B17642" w:rsidRDefault="007E0D5D">
      <w:pPr>
        <w:pStyle w:val="Akapitzlist"/>
        <w:numPr>
          <w:ilvl w:val="0"/>
          <w:numId w:val="3"/>
        </w:numPr>
        <w:ind w:left="567" w:hanging="28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30" behindDoc="0" locked="0" layoutInCell="0" allowOverlap="1">
            <wp:simplePos x="0" y="0"/>
            <wp:positionH relativeFrom="column">
              <wp:posOffset>4929505</wp:posOffset>
            </wp:positionH>
            <wp:positionV relativeFrom="paragraph">
              <wp:posOffset>234315</wp:posOffset>
            </wp:positionV>
            <wp:extent cx="1304925" cy="1085850"/>
            <wp:effectExtent l="0" t="0" r="0" b="0"/>
            <wp:wrapTight wrapText="bothSides">
              <wp:wrapPolygon edited="0">
                <wp:start x="0" y="0"/>
                <wp:lineTo x="0" y="21219"/>
                <wp:lineTo x="21434" y="21219"/>
                <wp:lineTo x="21434" y="0"/>
                <wp:lineTo x="0" y="0"/>
              </wp:wrapPolygon>
            </wp:wrapTight>
            <wp:docPr id="21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9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 l="17322" r="173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wysłać pocztą na adres:</w:t>
      </w:r>
    </w:p>
    <w:p w:rsidR="00B17642" w:rsidRDefault="007E0D5D">
      <w:pPr>
        <w:pStyle w:val="Akapitzlist"/>
        <w:ind w:left="567"/>
      </w:pPr>
      <w:r>
        <w:t>Wydział Działalności Gospodarczej i Rolnictwa</w:t>
      </w:r>
    </w:p>
    <w:p w:rsidR="00B17642" w:rsidRDefault="007E0D5D">
      <w:pPr>
        <w:pStyle w:val="Akapitzlist"/>
        <w:ind w:left="567"/>
      </w:pPr>
      <w:r>
        <w:t>ul. 28 czerwca 1956 r. nr 404</w:t>
      </w:r>
    </w:p>
    <w:p w:rsidR="00B17642" w:rsidRDefault="007E0D5D">
      <w:pPr>
        <w:pStyle w:val="Akapitzlist"/>
        <w:ind w:left="567"/>
      </w:pPr>
      <w:r>
        <w:t>61-441 Poznań.</w:t>
      </w:r>
    </w:p>
    <w:p w:rsidR="00B17642" w:rsidRDefault="007E0D5D">
      <w:pPr>
        <w:pStyle w:val="Akapitzlist"/>
        <w:ind w:left="567"/>
        <w:rPr>
          <w:rStyle w:val="Pogrubienie"/>
        </w:rPr>
      </w:pPr>
      <w:r>
        <w:rPr>
          <w:noProof/>
          <w:lang w:eastAsia="pl-PL"/>
        </w:rPr>
        <w:drawing>
          <wp:anchor distT="0" distB="0" distL="114935" distR="114935" simplePos="0" relativeHeight="28" behindDoc="0" locked="0" layoutInCell="0" allowOverlap="1">
            <wp:simplePos x="0" y="0"/>
            <wp:positionH relativeFrom="column">
              <wp:posOffset>5031740</wp:posOffset>
            </wp:positionH>
            <wp:positionV relativeFrom="paragraph">
              <wp:posOffset>112395</wp:posOffset>
            </wp:positionV>
            <wp:extent cx="955040" cy="1085850"/>
            <wp:effectExtent l="0" t="0" r="0" b="0"/>
            <wp:wrapTight wrapText="bothSides">
              <wp:wrapPolygon edited="0">
                <wp:start x="-17" y="0"/>
                <wp:lineTo x="-17" y="21211"/>
                <wp:lineTo x="21099" y="21211"/>
                <wp:lineTo x="21099" y="0"/>
                <wp:lineTo x="-17" y="0"/>
              </wp:wrapPolygon>
            </wp:wrapTight>
            <wp:docPr id="22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7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 l="7241" r="72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04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Pogrubienie"/>
        </w:rPr>
        <w:t>Pamiętaj!</w:t>
      </w:r>
    </w:p>
    <w:p w:rsidR="00B17642" w:rsidRDefault="007E0D5D">
      <w:pPr>
        <w:pStyle w:val="Akapitzlist"/>
        <w:ind w:left="567"/>
      </w:pPr>
      <w:r>
        <w:t>Jeśli chcesz wysłać wniosek pocztą, to najpierw musisz potwierdzić u notariusza dane osobowe i podpis na wniosku. Tylko potwierdzony notarialnie wniosek możesz złożyć do skrzynki podawczej.</w:t>
      </w:r>
    </w:p>
    <w:p w:rsidR="00B17642" w:rsidRDefault="007E0D5D">
      <w:pPr>
        <w:ind w:left="567"/>
      </w:pPr>
      <w:r>
        <w:rPr>
          <w:b/>
        </w:rPr>
        <w:t>Jak możesz umówić się na wizytę w urzędzie?</w:t>
      </w:r>
    </w:p>
    <w:p w:rsidR="00B17642" w:rsidRDefault="007E0D5D">
      <w:pPr>
        <w:ind w:left="567"/>
      </w:pPr>
      <w:r>
        <w:rPr>
          <w:noProof/>
          <w:lang w:eastAsia="pl-PL"/>
        </w:rPr>
        <w:drawing>
          <wp:anchor distT="0" distB="0" distL="114935" distR="114935" simplePos="0" relativeHeight="22" behindDoc="0" locked="0" layoutInCell="0" allowOverlap="1">
            <wp:simplePos x="0" y="0"/>
            <wp:positionH relativeFrom="column">
              <wp:posOffset>4758055</wp:posOffset>
            </wp:positionH>
            <wp:positionV relativeFrom="paragraph">
              <wp:posOffset>198120</wp:posOffset>
            </wp:positionV>
            <wp:extent cx="1552575" cy="1165860"/>
            <wp:effectExtent l="0" t="0" r="0" b="0"/>
            <wp:wrapTight wrapText="bothSides">
              <wp:wrapPolygon edited="0">
                <wp:start x="-8" y="0"/>
                <wp:lineTo x="-8" y="21166"/>
                <wp:lineTo x="21451" y="21166"/>
                <wp:lineTo x="21451" y="0"/>
                <wp:lineTo x="-8" y="0"/>
              </wp:wrapPolygon>
            </wp:wrapTight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 l="2410" r="24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Wizytę możesz umówić:</w:t>
      </w:r>
    </w:p>
    <w:p w:rsidR="00B17642" w:rsidRDefault="007E0D5D">
      <w:pPr>
        <w:pStyle w:val="Akapitzlist"/>
        <w:numPr>
          <w:ilvl w:val="0"/>
          <w:numId w:val="5"/>
        </w:numPr>
        <w:ind w:left="993"/>
      </w:pPr>
      <w:r>
        <w:rPr>
          <w:noProof/>
          <w:lang w:eastAsia="pl-PL"/>
        </w:rPr>
        <w:drawing>
          <wp:anchor distT="0" distB="0" distL="114935" distR="114935" simplePos="0" relativeHeight="29" behindDoc="0" locked="0" layoutInCell="0" allowOverlap="1">
            <wp:simplePos x="0" y="0"/>
            <wp:positionH relativeFrom="column">
              <wp:posOffset>5214620</wp:posOffset>
            </wp:positionH>
            <wp:positionV relativeFrom="paragraph">
              <wp:posOffset>1393190</wp:posOffset>
            </wp:positionV>
            <wp:extent cx="733425" cy="695325"/>
            <wp:effectExtent l="0" t="0" r="0" b="0"/>
            <wp:wrapTight wrapText="bothSides">
              <wp:wrapPolygon edited="0">
                <wp:start x="-10" y="-6"/>
                <wp:lineTo x="-10" y="21292"/>
                <wp:lineTo x="21309" y="21292"/>
                <wp:lineTo x="21309" y="-6"/>
                <wp:lineTo x="-10" y="-6"/>
              </wp:wrapPolygon>
            </wp:wrapTight>
            <wp:docPr id="24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8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 t="7195" b="7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przez Internet.</w:t>
      </w:r>
      <w:r>
        <w:br/>
        <w:t xml:space="preserve">Jeżeli czytasz tekst w Internecie, kliknij link: </w:t>
      </w:r>
      <w:hyperlink r:id="rId32">
        <w:r>
          <w:rPr>
            <w:rStyle w:val="czeinternetowe"/>
          </w:rPr>
          <w:t>Zarezerwuj wizytę w Urzędzie</w:t>
        </w:r>
      </w:hyperlink>
      <w:r>
        <w:t xml:space="preserve">. </w:t>
      </w:r>
      <w:r>
        <w:br/>
        <w:t xml:space="preserve">Wybierz dzień i godzinę spotkania z kalendarza. </w:t>
      </w:r>
    </w:p>
    <w:p w:rsidR="00B17642" w:rsidRDefault="007E0D5D">
      <w:pPr>
        <w:pStyle w:val="Akapitzlist"/>
        <w:numPr>
          <w:ilvl w:val="0"/>
          <w:numId w:val="5"/>
        </w:numPr>
        <w:ind w:left="993"/>
        <w:rPr>
          <w:rFonts w:cs="Times New Roman"/>
          <w:b/>
          <w:bCs/>
          <w:color w:val="000000"/>
          <w:szCs w:val="36"/>
        </w:rPr>
      </w:pPr>
      <w:r>
        <w:t>dzwoniąc</w:t>
      </w:r>
      <w:r>
        <w:rPr>
          <w:b/>
          <w:bCs/>
        </w:rPr>
        <w:t xml:space="preserve"> </w:t>
      </w:r>
      <w:r>
        <w:t>do POZnan Kontakt pod nr tel. 61 646 33 44</w:t>
      </w:r>
    </w:p>
    <w:p w:rsidR="00B17642" w:rsidRDefault="007E0D5D">
      <w:pPr>
        <w:pStyle w:val="Nagwek2"/>
      </w:pPr>
      <w:r>
        <w:t>Gdzie możesz potwierdzić twój profil zaufany?</w:t>
      </w:r>
    </w:p>
    <w:p w:rsidR="00B17642" w:rsidRDefault="007E0D5D">
      <w:r>
        <w:rPr>
          <w:noProof/>
          <w:lang w:eastAsia="pl-PL"/>
        </w:rPr>
        <w:drawing>
          <wp:anchor distT="0" distB="0" distL="114935" distR="114935" simplePos="0" relativeHeight="25" behindDoc="0" locked="0" layoutInCell="0" allowOverlap="1">
            <wp:simplePos x="0" y="0"/>
            <wp:positionH relativeFrom="column">
              <wp:posOffset>4662170</wp:posOffset>
            </wp:positionH>
            <wp:positionV relativeFrom="paragraph">
              <wp:posOffset>312420</wp:posOffset>
            </wp:positionV>
            <wp:extent cx="1435100" cy="959485"/>
            <wp:effectExtent l="0" t="0" r="0" b="0"/>
            <wp:wrapSquare wrapText="bothSides"/>
            <wp:docPr id="25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6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 l="-50" t="-75" r="-50" b="-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959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Pogrubienie"/>
          <w:b w:val="0"/>
          <w:szCs w:val="28"/>
        </w:rPr>
        <w:t xml:space="preserve">Możesz to zrobić w Wydziale Działalności Gospodarczej i Rolnictwa. </w:t>
      </w:r>
    </w:p>
    <w:p w:rsidR="00B17642" w:rsidRDefault="007E0D5D">
      <w:pPr>
        <w:rPr>
          <w:rStyle w:val="Pogrubienie"/>
          <w:b w:val="0"/>
          <w:szCs w:val="28"/>
        </w:rPr>
      </w:pPr>
      <w:r>
        <w:rPr>
          <w:rStyle w:val="Pogrubienie"/>
          <w:b w:val="0"/>
          <w:szCs w:val="28"/>
        </w:rPr>
        <w:t xml:space="preserve">Aby móc potwierdzić profil zaufany, musisz zarejestrować się na stronie: profil zaufany. </w:t>
      </w:r>
    </w:p>
    <w:p w:rsidR="00B17642" w:rsidRDefault="007E0D5D">
      <w:r>
        <w:lastRenderedPageBreak/>
        <w:t xml:space="preserve">Jeżeli czytasz tekst w Internecie, ustaw kursor na linku: </w:t>
      </w:r>
      <w:hyperlink r:id="rId34">
        <w:r>
          <w:rPr>
            <w:rStyle w:val="czeinternetowe"/>
            <w:bCs/>
            <w:szCs w:val="28"/>
          </w:rPr>
          <w:t>http://www.pz.gov.pl</w:t>
        </w:r>
      </w:hyperlink>
      <w:r>
        <w:t xml:space="preserve"> i kliknij enter.</w:t>
      </w:r>
    </w:p>
    <w:p w:rsidR="00B17642" w:rsidRDefault="007E0D5D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17" behindDoc="0" locked="0" layoutInCell="0" allowOverlap="1">
            <wp:simplePos x="0" y="0"/>
            <wp:positionH relativeFrom="column">
              <wp:posOffset>4815840</wp:posOffset>
            </wp:positionH>
            <wp:positionV relativeFrom="paragraph">
              <wp:posOffset>247015</wp:posOffset>
            </wp:positionV>
            <wp:extent cx="993140" cy="1040130"/>
            <wp:effectExtent l="0" t="0" r="0" b="0"/>
            <wp:wrapTight wrapText="bothSides">
              <wp:wrapPolygon edited="0">
                <wp:start x="-19" y="0"/>
                <wp:lineTo x="-19" y="21348"/>
                <wp:lineTo x="21117" y="21348"/>
                <wp:lineTo x="21117" y="0"/>
                <wp:lineTo x="-19" y="0"/>
              </wp:wrapPolygon>
            </wp:wrapTight>
            <wp:docPr id="26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17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 l="-72" t="-69" r="-72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140" cy="1040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Ile trzeba zapłacić za wpis do CEIDG?</w:t>
      </w:r>
    </w:p>
    <w:p w:rsidR="00B17642" w:rsidRDefault="007E0D5D">
      <w:r>
        <w:rPr>
          <w:bCs/>
          <w:szCs w:val="28"/>
          <w:lang w:eastAsia="pl-PL"/>
        </w:rPr>
        <w:t>Za złożenie wniosku o wpis do CEIDG nie musisz nic płacić.</w:t>
      </w:r>
    </w:p>
    <w:p w:rsidR="00B17642" w:rsidRDefault="007E0D5D">
      <w:r>
        <w:t>Zapłacić będziesz musiał jedynie za pełnomocnictwo, jeśli zdecydujesz, że chcesz, by ktoś za Ciebie złożył wniosek.</w:t>
      </w:r>
    </w:p>
    <w:p w:rsidR="00B17642" w:rsidRDefault="007E0D5D">
      <w:r>
        <w:t>Opłata za pełnomocnictwo wynosi 17 zł.</w:t>
      </w:r>
    </w:p>
    <w:p w:rsidR="00B17642" w:rsidRDefault="007E0D5D">
      <w:r>
        <w:rPr>
          <w:noProof/>
          <w:lang w:eastAsia="pl-PL"/>
        </w:rPr>
        <w:drawing>
          <wp:anchor distT="0" distB="0" distL="114935" distR="114935" simplePos="0" relativeHeight="18" behindDoc="0" locked="0" layoutInCell="0" allowOverlap="1">
            <wp:simplePos x="0" y="0"/>
            <wp:positionH relativeFrom="column">
              <wp:posOffset>4750435</wp:posOffset>
            </wp:positionH>
            <wp:positionV relativeFrom="paragraph">
              <wp:posOffset>156210</wp:posOffset>
            </wp:positionV>
            <wp:extent cx="1311275" cy="921385"/>
            <wp:effectExtent l="0" t="0" r="0" b="0"/>
            <wp:wrapTight wrapText="bothSides">
              <wp:wrapPolygon edited="0">
                <wp:start x="-13" y="0"/>
                <wp:lineTo x="-13" y="20975"/>
                <wp:lineTo x="21325" y="20975"/>
                <wp:lineTo x="21325" y="0"/>
                <wp:lineTo x="-13" y="0"/>
              </wp:wrapPolygon>
            </wp:wrapTight>
            <wp:docPr id="27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19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 l="-55" t="-78" r="-55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275" cy="921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Gdy wysyłasz wniosek pocztą opłatę za udzielenie pełnomocnictwa możesz zrobić tylko przelewem na konto Urzędu Miasta Poznania: </w:t>
      </w:r>
      <w:r>
        <w:rPr>
          <w:rStyle w:val="Pogrubienie"/>
          <w:b w:val="0"/>
          <w:szCs w:val="28"/>
        </w:rPr>
        <w:t>94 1020 4027 0000 1602 1262 0763</w:t>
      </w:r>
      <w:r>
        <w:t>.</w:t>
      </w:r>
    </w:p>
    <w:p w:rsidR="00B17642" w:rsidRDefault="007E0D5D">
      <w:r>
        <w:t>W</w:t>
      </w:r>
      <w:r>
        <w:rPr>
          <w:rStyle w:val="Pogrubienie"/>
        </w:rPr>
        <w:t xml:space="preserve"> </w:t>
      </w:r>
      <w:r>
        <w:rPr>
          <w:rStyle w:val="Pogrubienie"/>
          <w:b w:val="0"/>
        </w:rPr>
        <w:t>tytule przelewu</w:t>
      </w:r>
      <w:r>
        <w:t xml:space="preserve"> wpisz "pełnomocnictwo".</w:t>
      </w:r>
    </w:p>
    <w:p w:rsidR="00B17642" w:rsidRDefault="007E0D5D">
      <w:r>
        <w:rPr>
          <w:rStyle w:val="Pogrubienie"/>
        </w:rPr>
        <w:t>Uwaga!</w:t>
      </w:r>
      <w:r>
        <w:rPr>
          <w:rStyle w:val="Pogrubienie"/>
          <w:b w:val="0"/>
          <w:szCs w:val="28"/>
        </w:rPr>
        <w:t xml:space="preserve"> </w:t>
      </w:r>
    </w:p>
    <w:p w:rsidR="00B17642" w:rsidRDefault="007E0D5D">
      <w:pPr>
        <w:rPr>
          <w:rStyle w:val="Nagwek3Znak"/>
          <w:b w:val="0"/>
          <w:bCs w:val="0"/>
        </w:rPr>
      </w:pPr>
      <w:r>
        <w:rPr>
          <w:noProof/>
          <w:lang w:eastAsia="pl-PL"/>
        </w:rPr>
        <w:drawing>
          <wp:anchor distT="0" distB="0" distL="114935" distR="114935" simplePos="0" relativeHeight="19" behindDoc="0" locked="0" layoutInCell="0" allowOverlap="1">
            <wp:simplePos x="0" y="0"/>
            <wp:positionH relativeFrom="column">
              <wp:posOffset>4786630</wp:posOffset>
            </wp:positionH>
            <wp:positionV relativeFrom="paragraph">
              <wp:posOffset>276225</wp:posOffset>
            </wp:positionV>
            <wp:extent cx="1679575" cy="1172845"/>
            <wp:effectExtent l="0" t="0" r="0" b="0"/>
            <wp:wrapTight wrapText="bothSides">
              <wp:wrapPolygon edited="0">
                <wp:start x="-117" y="0"/>
                <wp:lineTo x="-117" y="21082"/>
                <wp:lineTo x="21125" y="21082"/>
                <wp:lineTo x="21125" y="0"/>
                <wp:lineTo x="-117" y="0"/>
              </wp:wrapPolygon>
            </wp:wrapTight>
            <wp:docPr id="28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0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 l="-41" t="-59" r="-41" b="-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9575" cy="1172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agwek3Znak"/>
          <w:b w:val="0"/>
          <w:bCs w:val="0"/>
        </w:rPr>
        <w:t xml:space="preserve">Pełnomocnik może umówić wizytę w Urzędzie i złożyć tam wniosek. </w:t>
      </w:r>
    </w:p>
    <w:p w:rsidR="00B17642" w:rsidRDefault="007E0D5D">
      <w:pPr>
        <w:rPr>
          <w:rStyle w:val="Nagwek3Znak"/>
          <w:b w:val="0"/>
          <w:bCs w:val="0"/>
        </w:rPr>
      </w:pPr>
      <w:r>
        <w:rPr>
          <w:rStyle w:val="Nagwek3Znak"/>
          <w:b w:val="0"/>
          <w:bCs w:val="0"/>
        </w:rPr>
        <w:t>Wtedy może także zapłacić za pełnomocnictwo ale wyłącznie kartą płatniczą.</w:t>
      </w:r>
    </w:p>
    <w:p w:rsidR="00B17642" w:rsidRDefault="007E0D5D">
      <w:pPr>
        <w:rPr>
          <w:rStyle w:val="Nagwek3Znak"/>
          <w:b w:val="0"/>
          <w:bCs w:val="0"/>
        </w:rPr>
      </w:pPr>
      <w:r>
        <w:rPr>
          <w:rStyle w:val="Pogrubienie"/>
          <w:b w:val="0"/>
          <w:szCs w:val="28"/>
        </w:rPr>
        <w:t>Nie musisz płacić za pełnomocnictwo, jeśli</w:t>
      </w:r>
      <w:r>
        <w:t xml:space="preserve"> pełnomocnikiem będzie ktoś z Twojej rodziny, np. mąż, żona, brat, siostra.</w:t>
      </w:r>
    </w:p>
    <w:p w:rsidR="00B17642" w:rsidRDefault="007E0D5D">
      <w:pPr>
        <w:pStyle w:val="Nagwek2"/>
      </w:pPr>
      <w:r>
        <w:rPr>
          <w:bCs w:val="0"/>
          <w:lang w:eastAsia="pl-PL"/>
        </w:rPr>
        <w:t>W jakim terminie i w jaki sposób będzie rozpatrzony wniosek?</w:t>
      </w:r>
    </w:p>
    <w:p w:rsidR="00B17642" w:rsidRDefault="007E0D5D">
      <w:r>
        <w:rPr>
          <w:noProof/>
          <w:lang w:eastAsia="pl-PL"/>
        </w:rPr>
        <w:lastRenderedPageBreak/>
        <w:drawing>
          <wp:anchor distT="0" distB="0" distL="114935" distR="114935" simplePos="0" relativeHeight="20" behindDoc="0" locked="0" layoutInCell="0" allowOverlap="1">
            <wp:simplePos x="0" y="0"/>
            <wp:positionH relativeFrom="column">
              <wp:posOffset>4847590</wp:posOffset>
            </wp:positionH>
            <wp:positionV relativeFrom="paragraph">
              <wp:posOffset>104775</wp:posOffset>
            </wp:positionV>
            <wp:extent cx="1565275" cy="1104265"/>
            <wp:effectExtent l="0" t="0" r="0" b="0"/>
            <wp:wrapTight wrapText="bothSides">
              <wp:wrapPolygon edited="0">
                <wp:start x="-12" y="0"/>
                <wp:lineTo x="-12" y="21223"/>
                <wp:lineTo x="21285" y="21223"/>
                <wp:lineTo x="21285" y="0"/>
                <wp:lineTo x="-12" y="0"/>
              </wp:wrapPolygon>
            </wp:wrapTight>
            <wp:docPr id="29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az 21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 l="-46" t="-65" r="-46" b="-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275" cy="1104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Gdy złożysz wniosek, urząd zamieni go w formę dokumentu elektronicznego nie później niż następnego dnia roboczego od dnia, gdy go złożyłeś.</w:t>
      </w:r>
    </w:p>
    <w:p w:rsidR="00B17642" w:rsidRDefault="007E0D5D">
      <w:r>
        <w:rPr>
          <w:noProof/>
          <w:lang w:eastAsia="pl-PL"/>
        </w:rPr>
        <w:drawing>
          <wp:anchor distT="0" distB="0" distL="114935" distR="114935" simplePos="0" relativeHeight="21" behindDoc="0" locked="0" layoutInCell="0" allowOverlap="1">
            <wp:simplePos x="0" y="0"/>
            <wp:positionH relativeFrom="column">
              <wp:posOffset>4567555</wp:posOffset>
            </wp:positionH>
            <wp:positionV relativeFrom="paragraph">
              <wp:posOffset>1214755</wp:posOffset>
            </wp:positionV>
            <wp:extent cx="1698625" cy="1097915"/>
            <wp:effectExtent l="0" t="0" r="0" b="6985"/>
            <wp:wrapTight wrapText="bothSides">
              <wp:wrapPolygon edited="0">
                <wp:start x="0" y="0"/>
                <wp:lineTo x="0" y="21363"/>
                <wp:lineTo x="21317" y="21363"/>
                <wp:lineTo x="21317" y="0"/>
                <wp:lineTo x="0" y="0"/>
              </wp:wrapPolygon>
            </wp:wrapTight>
            <wp:docPr id="30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22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8625" cy="109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Przyjęcie Twojego wniosku, przekształcenie go w formę elektroniczną i przesłanie go jako dokumentu elektronicznego jest czynnością, od której nie możesz się odwołać. </w:t>
      </w:r>
    </w:p>
    <w:p w:rsidR="00B17642" w:rsidRDefault="007E0D5D">
      <w:r>
        <w:rPr>
          <w:rStyle w:val="Pogrubienie"/>
          <w:b w:val="0"/>
          <w:szCs w:val="28"/>
        </w:rPr>
        <w:t xml:space="preserve">Więcej informacji znajdziesz na stronie </w:t>
      </w:r>
      <w:hyperlink r:id="rId40">
        <w:r>
          <w:rPr>
            <w:rStyle w:val="czeinternetowe"/>
            <w:bCs/>
            <w:color w:val="000000"/>
            <w:szCs w:val="28"/>
            <w:u w:val="none"/>
          </w:rPr>
          <w:t>BIZNES.GOV.PL</w:t>
        </w:r>
      </w:hyperlink>
      <w:r>
        <w:rPr>
          <w:rStyle w:val="Pogrubienie"/>
          <w:b w:val="0"/>
          <w:szCs w:val="28"/>
        </w:rPr>
        <w:t xml:space="preserve">. Jeżeli czytasz ten tekst w Internecie, ustaw kursor na linku: </w:t>
      </w:r>
      <w:hyperlink r:id="rId41">
        <w:r>
          <w:rPr>
            <w:rStyle w:val="czeinternetowe"/>
            <w:bCs/>
            <w:szCs w:val="28"/>
          </w:rPr>
          <w:t>Biznes.gov.pl</w:t>
        </w:r>
      </w:hyperlink>
      <w:r>
        <w:t xml:space="preserve"> i kliknij enter.</w:t>
      </w:r>
    </w:p>
    <w:p w:rsidR="00B17642" w:rsidRDefault="007E0D5D">
      <w:pPr>
        <w:pStyle w:val="Nagwek2"/>
      </w:pPr>
      <w:r>
        <w:t>Inne informacje</w:t>
      </w:r>
    </w:p>
    <w:p w:rsidR="00B17642" w:rsidRDefault="007E0D5D">
      <w:pPr>
        <w:pStyle w:val="NormalnyWeb"/>
        <w:ind w:right="568"/>
        <w:rPr>
          <w:rFonts w:cs="Arial"/>
          <w:b/>
          <w:bCs/>
          <w:sz w:val="18"/>
          <w:szCs w:val="18"/>
        </w:rPr>
      </w:pPr>
      <w:r>
        <w:rPr>
          <w:rStyle w:val="Pogrubienie"/>
          <w:rFonts w:ascii="Arial" w:hAnsi="Arial" w:cs="Arial"/>
          <w:b w:val="0"/>
          <w:sz w:val="28"/>
          <w:szCs w:val="28"/>
        </w:rPr>
        <w:t xml:space="preserve">Zaświadczeniem o wpisie w CEIDG jest wydruk ze strony internetowej </w:t>
      </w:r>
      <w:hyperlink r:id="rId42">
        <w:r>
          <w:rPr>
            <w:rStyle w:val="czeinternetowe"/>
            <w:rFonts w:ascii="Arial" w:hAnsi="Arial" w:cs="Arial"/>
            <w:sz w:val="28"/>
            <w:szCs w:val="28"/>
          </w:rPr>
          <w:t>www.biznes.gov.pl</w:t>
        </w:r>
      </w:hyperlink>
      <w:r>
        <w:rPr>
          <w:rFonts w:ascii="Arial" w:hAnsi="Arial" w:cs="Arial"/>
          <w:sz w:val="28"/>
          <w:szCs w:val="28"/>
        </w:rPr>
        <w:t xml:space="preserve"> (ustaw kursor na linku i kliknij enter).</w:t>
      </w:r>
    </w:p>
    <w:p w:rsidR="00B17642" w:rsidRDefault="00B17642">
      <w:pPr>
        <w:spacing w:after="0"/>
        <w:ind w:right="568"/>
        <w:rPr>
          <w:b/>
          <w:bCs/>
          <w:sz w:val="18"/>
          <w:szCs w:val="18"/>
        </w:rPr>
      </w:pPr>
    </w:p>
    <w:p w:rsidR="00B17642" w:rsidRDefault="007E0D5D">
      <w:pPr>
        <w:spacing w:after="0"/>
        <w:ind w:right="568"/>
      </w:pPr>
      <w:r>
        <w:rPr>
          <w:sz w:val="18"/>
          <w:szCs w:val="18"/>
        </w:rPr>
        <w:t xml:space="preserve">Opracowała: Eunika Lech </w:t>
      </w:r>
    </w:p>
    <w:p w:rsidR="00B17642" w:rsidRDefault="007E0D5D">
      <w:pPr>
        <w:spacing w:after="0"/>
        <w:ind w:right="851"/>
      </w:pPr>
      <w:r>
        <w:rPr>
          <w:sz w:val="18"/>
          <w:szCs w:val="18"/>
        </w:rPr>
        <w:t>Opracowanie graficzne: Kinga Krysiak Biuro Cyfryzacji i Cyberbezpieczeństwa</w:t>
      </w:r>
    </w:p>
    <w:p w:rsidR="00CB6FEB" w:rsidRDefault="0079696B" w:rsidP="00CB6FEB">
      <w:pPr>
        <w:spacing w:after="0"/>
        <w:ind w:right="567"/>
        <w:rPr>
          <w:rStyle w:val="czeinternetowe"/>
          <w:color w:val="000000"/>
          <w:sz w:val="18"/>
          <w:szCs w:val="18"/>
          <w:u w:val="none"/>
        </w:rPr>
      </w:pPr>
      <w:r>
        <w:rPr>
          <w:rStyle w:val="czeinternetowe"/>
          <w:color w:val="000000"/>
          <w:sz w:val="18"/>
          <w:szCs w:val="18"/>
          <w:u w:val="none"/>
        </w:rPr>
        <w:t>Korekta dokumentu: Beata Sikorsk</w:t>
      </w:r>
      <w:r w:rsidR="00CB6FEB">
        <w:rPr>
          <w:rStyle w:val="czeinternetowe"/>
          <w:color w:val="000000"/>
          <w:sz w:val="18"/>
          <w:szCs w:val="18"/>
          <w:u w:val="none"/>
        </w:rPr>
        <w:t>a</w:t>
      </w:r>
    </w:p>
    <w:p w:rsidR="00B17642" w:rsidRDefault="00CB6FEB" w:rsidP="00CB6FEB">
      <w:pPr>
        <w:spacing w:after="0"/>
        <w:ind w:right="567"/>
      </w:pPr>
      <w:r>
        <w:rPr>
          <w:rStyle w:val="czeinternetowe"/>
          <w:color w:val="000000"/>
          <w:sz w:val="18"/>
          <w:szCs w:val="18"/>
          <w:u w:val="none"/>
        </w:rPr>
        <w:t>D</w:t>
      </w:r>
      <w:r w:rsidR="0079696B">
        <w:rPr>
          <w:rStyle w:val="czeinternetowe"/>
          <w:color w:val="000000"/>
          <w:sz w:val="18"/>
          <w:szCs w:val="18"/>
          <w:u w:val="none"/>
        </w:rPr>
        <w:t>a</w:t>
      </w:r>
      <w:r w:rsidR="007E0D5D">
        <w:rPr>
          <w:rStyle w:val="czeinternetowe"/>
          <w:color w:val="000000"/>
          <w:sz w:val="18"/>
          <w:szCs w:val="18"/>
          <w:u w:val="none"/>
        </w:rPr>
        <w:t>ta korekty dokument</w:t>
      </w:r>
      <w:bookmarkStart w:id="0" w:name="_GoBack"/>
      <w:bookmarkEnd w:id="0"/>
      <w:r w:rsidR="007E0D5D">
        <w:rPr>
          <w:rStyle w:val="czeinternetowe"/>
          <w:color w:val="000000"/>
          <w:sz w:val="18"/>
          <w:szCs w:val="18"/>
          <w:u w:val="none"/>
        </w:rPr>
        <w:t xml:space="preserve">u: </w:t>
      </w:r>
      <w:r w:rsidR="0079696B">
        <w:rPr>
          <w:rStyle w:val="czeinternetowe"/>
          <w:color w:val="000000"/>
          <w:sz w:val="18"/>
          <w:szCs w:val="18"/>
          <w:u w:val="none"/>
        </w:rPr>
        <w:t>24</w:t>
      </w:r>
      <w:r w:rsidR="007E0D5D">
        <w:rPr>
          <w:rStyle w:val="czeinternetowe"/>
          <w:color w:val="000000"/>
          <w:sz w:val="18"/>
          <w:szCs w:val="18"/>
          <w:u w:val="none"/>
        </w:rPr>
        <w:t>.0</w:t>
      </w:r>
      <w:r w:rsidR="0079696B">
        <w:rPr>
          <w:rStyle w:val="czeinternetowe"/>
          <w:color w:val="000000"/>
          <w:sz w:val="18"/>
          <w:szCs w:val="18"/>
          <w:u w:val="none"/>
        </w:rPr>
        <w:t>3</w:t>
      </w:r>
      <w:r w:rsidR="007E0D5D">
        <w:rPr>
          <w:rStyle w:val="czeinternetowe"/>
          <w:color w:val="000000"/>
          <w:sz w:val="18"/>
          <w:szCs w:val="18"/>
          <w:u w:val="none"/>
        </w:rPr>
        <w:t>.202</w:t>
      </w:r>
      <w:r w:rsidR="0079696B">
        <w:rPr>
          <w:rStyle w:val="czeinternetowe"/>
          <w:color w:val="000000"/>
          <w:sz w:val="18"/>
          <w:szCs w:val="18"/>
          <w:u w:val="none"/>
        </w:rPr>
        <w:t>5</w:t>
      </w:r>
      <w:r w:rsidR="007E0D5D">
        <w:rPr>
          <w:rStyle w:val="czeinternetowe"/>
          <w:color w:val="000000"/>
          <w:sz w:val="18"/>
          <w:szCs w:val="18"/>
          <w:u w:val="none"/>
        </w:rPr>
        <w:t xml:space="preserve"> r.</w:t>
      </w:r>
    </w:p>
    <w:sectPr w:rsidR="00B17642">
      <w:footerReference w:type="default" r:id="rId43"/>
      <w:pgSz w:w="11906" w:h="16838"/>
      <w:pgMar w:top="1417" w:right="3684" w:bottom="1417" w:left="1417" w:header="0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3C35" w:rsidRDefault="00EC3C35">
      <w:pPr>
        <w:spacing w:after="0" w:line="240" w:lineRule="auto"/>
      </w:pPr>
      <w:r>
        <w:separator/>
      </w:r>
    </w:p>
  </w:endnote>
  <w:endnote w:type="continuationSeparator" w:id="0">
    <w:p w:rsidR="00EC3C35" w:rsidRDefault="00EC3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642" w:rsidRDefault="007E0D5D">
    <w:pPr>
      <w:pStyle w:val="Stopka"/>
    </w:pPr>
    <w:r>
      <w:tab/>
    </w:r>
    <w:r>
      <w:tab/>
    </w:r>
    <w:r>
      <w:rPr>
        <w:rFonts w:ascii="Cambria" w:hAnsi="Cambria" w:cs="Cambria"/>
        <w:szCs w:val="28"/>
      </w:rPr>
      <w:t xml:space="preserve">str. </w:t>
    </w:r>
    <w:r>
      <w:rPr>
        <w:rFonts w:ascii="Calibri" w:hAnsi="Calibri" w:cs="Calibri"/>
        <w:sz w:val="22"/>
      </w:rPr>
      <w:fldChar w:fldCharType="begin"/>
    </w:r>
    <w:r>
      <w:rPr>
        <w:rFonts w:ascii="Calibri" w:hAnsi="Calibri" w:cs="Calibri"/>
        <w:sz w:val="22"/>
      </w:rPr>
      <w:instrText>PAGE</w:instrText>
    </w:r>
    <w:r>
      <w:rPr>
        <w:rFonts w:ascii="Calibri" w:hAnsi="Calibri" w:cs="Calibri"/>
        <w:sz w:val="22"/>
      </w:rPr>
      <w:fldChar w:fldCharType="separate"/>
    </w:r>
    <w:r w:rsidR="00CB6FEB">
      <w:rPr>
        <w:rFonts w:ascii="Calibri" w:hAnsi="Calibri" w:cs="Calibri"/>
        <w:noProof/>
        <w:sz w:val="22"/>
      </w:rPr>
      <w:t>7</w:t>
    </w:r>
    <w:r>
      <w:rPr>
        <w:rFonts w:ascii="Calibri" w:hAnsi="Calibri" w:cs="Calibri"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3C35" w:rsidRDefault="00EC3C35">
      <w:pPr>
        <w:spacing w:after="0" w:line="240" w:lineRule="auto"/>
      </w:pPr>
      <w:r>
        <w:separator/>
      </w:r>
    </w:p>
  </w:footnote>
  <w:footnote w:type="continuationSeparator" w:id="0">
    <w:p w:rsidR="00EC3C35" w:rsidRDefault="00EC3C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E2E11"/>
    <w:multiLevelType w:val="multilevel"/>
    <w:tmpl w:val="EF0C6706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D6455C9"/>
    <w:multiLevelType w:val="multilevel"/>
    <w:tmpl w:val="9416A3D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3F514B7"/>
    <w:multiLevelType w:val="multilevel"/>
    <w:tmpl w:val="CBAE8760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2D13F32"/>
    <w:multiLevelType w:val="multilevel"/>
    <w:tmpl w:val="64F8EF62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0B64697"/>
    <w:multiLevelType w:val="multilevel"/>
    <w:tmpl w:val="843A3FD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642"/>
    <w:rsid w:val="001422F1"/>
    <w:rsid w:val="0024166C"/>
    <w:rsid w:val="003F78FB"/>
    <w:rsid w:val="004603EA"/>
    <w:rsid w:val="00594461"/>
    <w:rsid w:val="0061259D"/>
    <w:rsid w:val="00657A83"/>
    <w:rsid w:val="006634EC"/>
    <w:rsid w:val="0079696B"/>
    <w:rsid w:val="007E0D5D"/>
    <w:rsid w:val="009F2287"/>
    <w:rsid w:val="00AE7655"/>
    <w:rsid w:val="00B17642"/>
    <w:rsid w:val="00BF0F7B"/>
    <w:rsid w:val="00CB6FEB"/>
    <w:rsid w:val="00D629D8"/>
    <w:rsid w:val="00E7313E"/>
    <w:rsid w:val="00EC3C35"/>
    <w:rsid w:val="00FC5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CB37A"/>
  <w15:docId w15:val="{3766EB13-A100-4405-8A42-A76571559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360" w:lineRule="auto"/>
    </w:pPr>
    <w:rPr>
      <w:rFonts w:ascii="Arial" w:hAnsi="Arial" w:cs="Arial"/>
      <w:sz w:val="28"/>
      <w:szCs w:val="22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 w:line="240" w:lineRule="auto"/>
      <w:outlineLvl w:val="0"/>
    </w:pPr>
    <w:rPr>
      <w:rFonts w:cs="Times New Roman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after="120" w:line="288" w:lineRule="auto"/>
      <w:outlineLvl w:val="1"/>
    </w:pPr>
    <w:rPr>
      <w:rFonts w:cs="Times New Roman"/>
      <w:b/>
      <w:bCs/>
      <w:color w:val="000000"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/>
      <w:contextualSpacing/>
      <w:outlineLvl w:val="2"/>
    </w:pPr>
    <w:rPr>
      <w:b/>
      <w:bCs/>
      <w:szCs w:val="28"/>
      <w:lang w:eastAsia="pl-PL"/>
    </w:rPr>
  </w:style>
  <w:style w:type="paragraph" w:styleId="Nagwek4">
    <w:name w:val="heading 4"/>
    <w:basedOn w:val="Normalny"/>
    <w:next w:val="Normalny"/>
    <w:qFormat/>
    <w:pPr>
      <w:keepNext/>
      <w:keepLines/>
      <w:numPr>
        <w:ilvl w:val="3"/>
        <w:numId w:val="1"/>
      </w:numPr>
      <w:spacing w:before="40" w:after="0"/>
      <w:outlineLvl w:val="3"/>
    </w:pPr>
    <w:rPr>
      <w:rFonts w:ascii="Cambria" w:hAnsi="Cambria" w:cs="Times New Roman"/>
      <w:i/>
      <w:iCs/>
      <w:color w:val="365F9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sz w:val="20"/>
    </w:rPr>
  </w:style>
  <w:style w:type="character" w:customStyle="1" w:styleId="WW8Num1z1">
    <w:name w:val="WW8Num1z1"/>
    <w:qFormat/>
    <w:rPr>
      <w:rFonts w:ascii="Courier New" w:hAnsi="Courier New" w:cs="Courier New"/>
      <w:sz w:val="20"/>
    </w:rPr>
  </w:style>
  <w:style w:type="character" w:customStyle="1" w:styleId="WW8Num1z2">
    <w:name w:val="WW8Num1z2"/>
    <w:qFormat/>
    <w:rPr>
      <w:rFonts w:ascii="Wingdings" w:hAnsi="Wingdings" w:cs="Wingdings"/>
      <w:sz w:val="20"/>
    </w:rPr>
  </w:style>
  <w:style w:type="character" w:customStyle="1" w:styleId="WW8Num2z0">
    <w:name w:val="WW8Num2z0"/>
    <w:qFormat/>
    <w:rPr>
      <w:rFonts w:ascii="Symbol" w:hAnsi="Symbol" w:cs="Symbol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3z0">
    <w:name w:val="WW8Num3z0"/>
    <w:qFormat/>
    <w:rPr>
      <w:rFonts w:ascii="Symbol" w:hAnsi="Symbol" w:cs="Symbol"/>
      <w:sz w:val="20"/>
    </w:rPr>
  </w:style>
  <w:style w:type="character" w:customStyle="1" w:styleId="WW8Num3z1">
    <w:name w:val="WW8Num3z1"/>
    <w:qFormat/>
    <w:rPr>
      <w:rFonts w:ascii="Courier New" w:hAnsi="Courier New" w:cs="Courier New"/>
      <w:sz w:val="20"/>
    </w:rPr>
  </w:style>
  <w:style w:type="character" w:customStyle="1" w:styleId="WW8Num3z2">
    <w:name w:val="WW8Num3z2"/>
    <w:qFormat/>
    <w:rPr>
      <w:rFonts w:ascii="Wingdings" w:hAnsi="Wingdings" w:cs="Wingdings"/>
      <w:sz w:val="20"/>
    </w:rPr>
  </w:style>
  <w:style w:type="character" w:customStyle="1" w:styleId="WW8Num4z0">
    <w:name w:val="WW8Num4z0"/>
    <w:qFormat/>
    <w:rPr>
      <w:rFonts w:ascii="Symbol" w:hAnsi="Symbol" w:cs="Symbol"/>
      <w:sz w:val="20"/>
    </w:rPr>
  </w:style>
  <w:style w:type="character" w:customStyle="1" w:styleId="WW8Num4z1">
    <w:name w:val="WW8Num4z1"/>
    <w:qFormat/>
    <w:rPr>
      <w:rFonts w:ascii="Courier New" w:hAnsi="Courier New" w:cs="Courier New"/>
      <w:sz w:val="20"/>
    </w:rPr>
  </w:style>
  <w:style w:type="character" w:customStyle="1" w:styleId="WW8Num4z2">
    <w:name w:val="WW8Num4z2"/>
    <w:qFormat/>
    <w:rPr>
      <w:rFonts w:ascii="Wingdings" w:hAnsi="Wingdings" w:cs="Wingdings"/>
      <w:sz w:val="20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Symbol" w:hAnsi="Symbol" w:cs="Symbol"/>
      <w:sz w:val="20"/>
    </w:rPr>
  </w:style>
  <w:style w:type="character" w:customStyle="1" w:styleId="WW8Num6z1">
    <w:name w:val="WW8Num6z1"/>
    <w:qFormat/>
    <w:rPr>
      <w:rFonts w:ascii="Courier New" w:hAnsi="Courier New" w:cs="Courier New"/>
      <w:sz w:val="20"/>
    </w:rPr>
  </w:style>
  <w:style w:type="character" w:customStyle="1" w:styleId="WW8Num6z2">
    <w:name w:val="WW8Num6z2"/>
    <w:qFormat/>
    <w:rPr>
      <w:rFonts w:ascii="Wingdings" w:hAnsi="Wingdings" w:cs="Wingdings"/>
      <w:sz w:val="20"/>
    </w:rPr>
  </w:style>
  <w:style w:type="character" w:customStyle="1" w:styleId="WW8Num7z0">
    <w:name w:val="WW8Num7z0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8z0">
    <w:name w:val="WW8Num8z0"/>
    <w:qFormat/>
    <w:rPr>
      <w:rFonts w:ascii="Symbol" w:hAnsi="Symbol" w:cs="Symbol"/>
      <w:sz w:val="20"/>
    </w:rPr>
  </w:style>
  <w:style w:type="character" w:customStyle="1" w:styleId="WW8Num8z1">
    <w:name w:val="WW8Num8z1"/>
    <w:qFormat/>
    <w:rPr>
      <w:rFonts w:ascii="Courier New" w:hAnsi="Courier New" w:cs="Courier New"/>
      <w:sz w:val="20"/>
    </w:rPr>
  </w:style>
  <w:style w:type="character" w:customStyle="1" w:styleId="WW8Num8z2">
    <w:name w:val="WW8Num8z2"/>
    <w:qFormat/>
    <w:rPr>
      <w:rFonts w:ascii="Wingdings" w:hAnsi="Wingdings" w:cs="Wingdings"/>
      <w:sz w:val="20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Domylnaczcionkaakapitu1">
    <w:name w:val="Domyślna czcionka akapitu1"/>
    <w:qFormat/>
  </w:style>
  <w:style w:type="character" w:customStyle="1" w:styleId="Nagwek2Znak">
    <w:name w:val="Nagłówek 2 Znak"/>
    <w:basedOn w:val="Domylnaczcionkaakapitu1"/>
    <w:qFormat/>
    <w:rPr>
      <w:rFonts w:ascii="Arial" w:eastAsia="Times New Roman" w:hAnsi="Arial" w:cs="Times New Roman"/>
      <w:b/>
      <w:bCs/>
      <w:color w:val="000000"/>
      <w:sz w:val="28"/>
      <w:szCs w:val="36"/>
    </w:rPr>
  </w:style>
  <w:style w:type="character" w:customStyle="1" w:styleId="Nagwek3Znak">
    <w:name w:val="Nagłówek 3 Znak"/>
    <w:basedOn w:val="Domylnaczcionkaakapitu1"/>
    <w:qFormat/>
    <w:rPr>
      <w:rFonts w:ascii="Arial" w:eastAsia="Times New Roman" w:hAnsi="Arial" w:cs="Arial"/>
      <w:b/>
      <w:bCs/>
      <w:sz w:val="28"/>
      <w:szCs w:val="28"/>
      <w:lang w:val="pl-PL" w:eastAsia="pl-PL"/>
    </w:rPr>
  </w:style>
  <w:style w:type="character" w:customStyle="1" w:styleId="czeinternetowe">
    <w:name w:val="Łącze internetowe"/>
    <w:basedOn w:val="Domylnaczcionkaakapitu1"/>
    <w:rPr>
      <w:color w:val="0000FF"/>
      <w:u w:val="single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Odwiedzoneczeinternetowe">
    <w:name w:val="Odwiedzone łącze internetowe"/>
    <w:basedOn w:val="Domylnaczcionkaakapitu1"/>
    <w:rPr>
      <w:color w:val="800080"/>
      <w:u w:val="single"/>
    </w:rPr>
  </w:style>
  <w:style w:type="character" w:customStyle="1" w:styleId="TytuZnak">
    <w:name w:val="Tytuł Znak"/>
    <w:basedOn w:val="Domylnaczcionkaakapitu1"/>
    <w:qFormat/>
    <w:rPr>
      <w:rFonts w:ascii="Cambria" w:eastAsia="Times New Roman" w:hAnsi="Cambria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qFormat/>
    <w:rPr>
      <w:i/>
      <w:iCs/>
      <w:color w:val="404040"/>
    </w:rPr>
  </w:style>
  <w:style w:type="character" w:customStyle="1" w:styleId="Nagwek1Znak">
    <w:name w:val="Nagłówek 1 Znak"/>
    <w:basedOn w:val="Domylnaczcionkaakapitu1"/>
    <w:qFormat/>
    <w:rPr>
      <w:rFonts w:ascii="Arial" w:eastAsia="Times New Roman" w:hAnsi="Arial" w:cs="Times New Roman"/>
      <w:sz w:val="56"/>
      <w:szCs w:val="32"/>
    </w:rPr>
  </w:style>
  <w:style w:type="character" w:customStyle="1" w:styleId="NagwekZnak">
    <w:name w:val="Nagłówek Znak"/>
    <w:basedOn w:val="Domylnaczcionkaakapitu1"/>
    <w:qFormat/>
  </w:style>
  <w:style w:type="character" w:customStyle="1" w:styleId="StopkaZnak">
    <w:name w:val="Stopka Znak"/>
    <w:basedOn w:val="Domylnaczcionkaakapitu1"/>
    <w:qFormat/>
  </w:style>
  <w:style w:type="character" w:customStyle="1" w:styleId="Nagwek4Znak">
    <w:name w:val="Nagłówek 4 Znak"/>
    <w:basedOn w:val="Domylnaczcionkaakapitu1"/>
    <w:qFormat/>
    <w:rPr>
      <w:rFonts w:ascii="Cambria" w:eastAsia="Times New Roman" w:hAnsi="Cambria" w:cs="Times New Roman"/>
      <w:i/>
      <w:iCs/>
      <w:color w:val="365F91"/>
    </w:rPr>
  </w:style>
  <w:style w:type="character" w:customStyle="1" w:styleId="Odwoaniedokomentarza1">
    <w:name w:val="Odwołanie do komentarza1"/>
    <w:basedOn w:val="Domylnaczcionkaakapitu1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1"/>
    <w:qFormat/>
    <w:rPr>
      <w:sz w:val="20"/>
      <w:szCs w:val="20"/>
    </w:rPr>
  </w:style>
  <w:style w:type="character" w:customStyle="1" w:styleId="TematkomentarzaZnak">
    <w:name w:val="Temat komentarza Znak"/>
    <w:basedOn w:val="TekstkomentarzaZnak"/>
    <w:qFormat/>
    <w:rPr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1"/>
    <w:qFormat/>
    <w:rPr>
      <w:color w:val="605E5C"/>
      <w:shd w:val="clear" w:color="auto" w:fill="E1DFDD"/>
    </w:rPr>
  </w:style>
  <w:style w:type="character" w:customStyle="1" w:styleId="TekstdymkaZnak">
    <w:name w:val="Tekst dymka Znak"/>
    <w:basedOn w:val="Domylnaczcionkaakapitu1"/>
    <w:qFormat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qFormat/>
    <w:rsid w:val="00F75853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pPr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Times New Roman"/>
    </w:rPr>
  </w:style>
  <w:style w:type="paragraph" w:customStyle="1" w:styleId="Nagwek10">
    <w:name w:val="Nagłówek1"/>
    <w:basedOn w:val="Normalny"/>
    <w:next w:val="Normalny"/>
    <w:qFormat/>
    <w:pPr>
      <w:spacing w:after="0" w:line="240" w:lineRule="auto"/>
      <w:contextualSpacing/>
    </w:pPr>
    <w:rPr>
      <w:rFonts w:ascii="Cambria" w:hAnsi="Cambria" w:cs="Times New Roman"/>
      <w:spacing w:val="-10"/>
      <w:kern w:val="2"/>
      <w:sz w:val="56"/>
      <w:szCs w:val="5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qFormat/>
    <w:rsid w:val="00BD0F4C"/>
    <w:pPr>
      <w:spacing w:before="120" w:after="120"/>
      <w:ind w:left="720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Legenda1">
    <w:name w:val="Legenda1"/>
    <w:basedOn w:val="Normalny"/>
    <w:next w:val="Normalny"/>
    <w:qFormat/>
    <w:pPr>
      <w:spacing w:line="240" w:lineRule="auto"/>
    </w:pPr>
    <w:rPr>
      <w:i/>
      <w:iCs/>
      <w:color w:val="1F497D"/>
      <w:sz w:val="18"/>
      <w:szCs w:val="18"/>
    </w:rPr>
  </w:style>
  <w:style w:type="paragraph" w:customStyle="1" w:styleId="Tekstkomentarza1">
    <w:name w:val="Tekst komentarza1"/>
    <w:basedOn w:val="Normalny"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qFormat/>
    <w:rPr>
      <w:b/>
      <w:bCs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22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7.png"/><Relationship Id="rId39" Type="http://schemas.openxmlformats.org/officeDocument/2006/relationships/image" Target="media/image27.png"/><Relationship Id="rId21" Type="http://schemas.openxmlformats.org/officeDocument/2006/relationships/image" Target="media/image13.png"/><Relationship Id="rId34" Type="http://schemas.openxmlformats.org/officeDocument/2006/relationships/hyperlink" Target="http://www.pz.gov.pl/" TargetMode="External"/><Relationship Id="rId42" Type="http://schemas.openxmlformats.org/officeDocument/2006/relationships/hyperlink" Target="https://prod.ceidg.gov.pl/CEIDG/CEIDG.Public.UI/Search.aspx?fbclid=IwAR3RJrrsYkqLhIZ5B_mVRSPgrkWHhmQtCCxFJMPGzzv7pzGw1f4eoLvHmcU" TargetMode="Externa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9" Type="http://schemas.openxmlformats.org/officeDocument/2006/relationships/image" Target="media/image1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biznes.gov.pl/pl/portal/03155" TargetMode="External"/><Relationship Id="rId24" Type="http://schemas.openxmlformats.org/officeDocument/2006/relationships/image" Target="media/image16.png"/><Relationship Id="rId32" Type="http://schemas.openxmlformats.org/officeDocument/2006/relationships/hyperlink" Target="https://www.poznan.pl/mim/rezerwacje/?type=temat&amp;rid=58019&amp;parent=58019" TargetMode="External"/><Relationship Id="rId37" Type="http://schemas.openxmlformats.org/officeDocument/2006/relationships/image" Target="media/image25.png"/><Relationship Id="rId40" Type="http://schemas.openxmlformats.org/officeDocument/2006/relationships/hyperlink" Target="https://www.biznes.gov.pl/pl" TargetMode="External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18.jpeg"/><Relationship Id="rId36" Type="http://schemas.openxmlformats.org/officeDocument/2006/relationships/image" Target="media/image24.png"/><Relationship Id="rId10" Type="http://schemas.openxmlformats.org/officeDocument/2006/relationships/hyperlink" Target="https://pliki.biznes.gov.pl/20241003/pliki/CEIDG-1_v_3.1_29082024.pdf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1.jpe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hyperlink" Target="https://pliki.biznes.gov.pl/20241003/pliki/CEIDG-1_v_3.1_29082024.pdf" TargetMode="External"/><Relationship Id="rId30" Type="http://schemas.openxmlformats.org/officeDocument/2006/relationships/image" Target="media/image20.jpeg"/><Relationship Id="rId35" Type="http://schemas.openxmlformats.org/officeDocument/2006/relationships/image" Target="media/image23.png"/><Relationship Id="rId43" Type="http://schemas.openxmlformats.org/officeDocument/2006/relationships/footer" Target="footer1.xml"/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hyperlink" Target="https://www.biznes.gov.pl/pl/e-uslugi/00_0736_00" TargetMode="External"/><Relationship Id="rId33" Type="http://schemas.openxmlformats.org/officeDocument/2006/relationships/image" Target="media/image22.jpeg"/><Relationship Id="rId38" Type="http://schemas.openxmlformats.org/officeDocument/2006/relationships/image" Target="media/image26.png"/><Relationship Id="rId20" Type="http://schemas.openxmlformats.org/officeDocument/2006/relationships/image" Target="media/image12.png"/><Relationship Id="rId41" Type="http://schemas.openxmlformats.org/officeDocument/2006/relationships/hyperlink" Target="https://www.biznes.gov.pl/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7</Pages>
  <Words>835</Words>
  <Characters>5010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Wpis do CEIDG</vt:lpstr>
    </vt:vector>
  </TitlesOfParts>
  <Company/>
  <LinksUpToDate>false</LinksUpToDate>
  <CharactersWithSpaces>5834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Wpis do CEIDG</dc:title>
  <dc:subject/>
  <dc:creator>Beata Skrzypczak</dc:creator>
  <cp:keywords>wpis wpis CEIDG wpis do CEIDG działalność gospodarcza rejestracja</cp:keywords>
  <dc:description/>
  <cp:lastModifiedBy>Beata Sikorska</cp:lastModifiedBy>
  <cp:revision>7</cp:revision>
  <cp:lastPrinted>1899-12-31T23:00:00Z</cp:lastPrinted>
  <dcterms:created xsi:type="dcterms:W3CDTF">2025-03-11T08:14:00Z</dcterms:created>
  <dcterms:modified xsi:type="dcterms:W3CDTF">2025-03-27T13:44:00Z</dcterms:modified>
  <dc:language>pl-PL</dc:language>
</cp:coreProperties>
</file>