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963E2E" w:rsidRDefault="00E97B77" w:rsidP="00963E2E">
      <w:pPr>
        <w:rPr>
          <w:rFonts w:asciiTheme="minorHAnsi" w:hAnsiTheme="minorHAnsi" w:cstheme="minorHAnsi"/>
          <w:sz w:val="24"/>
          <w:szCs w:val="24"/>
        </w:rPr>
      </w:pPr>
      <w:r w:rsidRPr="00963E2E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Halina Owsianna</w:t>
                            </w:r>
                          </w:p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6528AE">
                              <w:rPr>
                                <w:b/>
                                <w:sz w:val="28"/>
                              </w:rPr>
                              <w:t>Radny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2A5C8C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03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09</w:t>
                            </w:r>
                            <w:r w:rsidR="0037540B">
                              <w:rPr>
                                <w:sz w:val="18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6528AE">
                        <w:rPr>
                          <w:b/>
                          <w:sz w:val="28"/>
                        </w:rPr>
                        <w:t>Radny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2A5C8C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03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</w:rPr>
                        <w:t>09</w:t>
                      </w:r>
                      <w:r w:rsidR="0037540B">
                        <w:rPr>
                          <w:sz w:val="18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  <w:r w:rsidRPr="00963E2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E2E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63E2E">
                              <w:rPr>
                                <w:noProof/>
                                <w:sz w:val="24"/>
                                <w:szCs w:val="24"/>
                              </w:rPr>
                              <w:t>19 września 2022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963E2E">
                        <w:rPr>
                          <w:noProof/>
                          <w:sz w:val="24"/>
                          <w:szCs w:val="24"/>
                        </w:rPr>
                        <w:t>19 września 2022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63E2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963E2E" w:rsidRDefault="00F27C17" w:rsidP="00963E2E">
      <w:pPr>
        <w:rPr>
          <w:rFonts w:asciiTheme="minorHAnsi" w:hAnsiTheme="minorHAnsi" w:cstheme="minorHAnsi"/>
          <w:sz w:val="24"/>
          <w:szCs w:val="24"/>
        </w:rPr>
      </w:pPr>
    </w:p>
    <w:p w:rsidR="00F27C17" w:rsidRPr="00963E2E" w:rsidRDefault="00F27C17" w:rsidP="00963E2E">
      <w:pPr>
        <w:rPr>
          <w:rFonts w:asciiTheme="minorHAnsi" w:hAnsiTheme="minorHAnsi" w:cstheme="minorHAnsi"/>
          <w:sz w:val="24"/>
          <w:szCs w:val="24"/>
        </w:rPr>
      </w:pPr>
    </w:p>
    <w:p w:rsidR="006528AE" w:rsidRPr="00963E2E" w:rsidRDefault="00F27C17" w:rsidP="00963E2E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63E2E">
        <w:rPr>
          <w:rFonts w:asciiTheme="minorHAnsi" w:hAnsiTheme="minorHAnsi" w:cstheme="minorHAnsi"/>
          <w:sz w:val="24"/>
          <w:szCs w:val="24"/>
        </w:rPr>
        <w:tab/>
      </w:r>
      <w:r w:rsidRPr="00963E2E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963E2E" w:rsidRDefault="006528AE" w:rsidP="00963E2E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63E2E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963E2E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963E2E" w:rsidRDefault="006528AE" w:rsidP="00963E2E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63E2E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963E2E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963E2E" w:rsidRDefault="00F27C17" w:rsidP="00963E2E">
      <w:pPr>
        <w:tabs>
          <w:tab w:val="left" w:pos="6361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F27C17" w:rsidRPr="00963E2E" w:rsidRDefault="00F27C17" w:rsidP="00963E2E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963E2E" w:rsidRDefault="006528AE" w:rsidP="00963E2E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963E2E" w:rsidRDefault="006528AE" w:rsidP="00963E2E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2A5C8C" w:rsidRPr="00963E2E" w:rsidRDefault="00F27C17" w:rsidP="00963E2E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963E2E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  <w:bookmarkStart w:id="0" w:name="_mqadddjkfxks" w:colFirst="0" w:colLast="0"/>
      <w:bookmarkStart w:id="1" w:name="_23nmj6z2261x" w:colFirst="0" w:colLast="0"/>
      <w:bookmarkEnd w:id="0"/>
      <w:bookmarkEnd w:id="1"/>
    </w:p>
    <w:p w:rsidR="002A5C8C" w:rsidRPr="00963E2E" w:rsidRDefault="002A5C8C" w:rsidP="00963E2E">
      <w:pPr>
        <w:tabs>
          <w:tab w:val="left" w:pos="6361"/>
        </w:tabs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63E2E">
        <w:rPr>
          <w:rFonts w:asciiTheme="minorHAnsi" w:eastAsia="Times New Roman" w:hAnsiTheme="minorHAnsi" w:cstheme="minorHAnsi"/>
          <w:b/>
          <w:sz w:val="24"/>
          <w:szCs w:val="24"/>
        </w:rPr>
        <w:t>w sprawie postępowania wobec osób transpłciowych</w:t>
      </w:r>
      <w:r w:rsidRPr="00963E2E">
        <w:rPr>
          <w:rFonts w:asciiTheme="minorHAnsi" w:eastAsia="Times New Roman" w:hAnsiTheme="minorHAnsi" w:cstheme="minorHAnsi"/>
          <w:b/>
          <w:sz w:val="24"/>
          <w:szCs w:val="24"/>
          <w:vertAlign w:val="superscript"/>
        </w:rPr>
        <w:footnoteReference w:id="1"/>
      </w:r>
      <w:r w:rsidRPr="00963E2E">
        <w:rPr>
          <w:rFonts w:asciiTheme="minorHAnsi" w:eastAsia="Times New Roman" w:hAnsiTheme="minorHAnsi" w:cstheme="minorHAnsi"/>
          <w:b/>
          <w:sz w:val="24"/>
          <w:szCs w:val="24"/>
        </w:rPr>
        <w:t xml:space="preserve"> poprzez placówki oświatowe</w:t>
      </w:r>
      <w:bookmarkStart w:id="2" w:name="_ey537s5luvqt" w:colFirst="0" w:colLast="0"/>
      <w:bookmarkEnd w:id="2"/>
    </w:p>
    <w:p w:rsidR="00D97280" w:rsidRPr="00963E2E" w:rsidRDefault="00D97280" w:rsidP="00963E2E">
      <w:pPr>
        <w:tabs>
          <w:tab w:val="left" w:pos="6361"/>
        </w:tabs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2A5C8C" w:rsidRPr="00963E2E" w:rsidRDefault="002A5C8C" w:rsidP="00963E2E">
      <w:pPr>
        <w:tabs>
          <w:tab w:val="left" w:pos="6361"/>
        </w:tabs>
        <w:spacing w:after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63E2E">
        <w:rPr>
          <w:rFonts w:asciiTheme="minorHAnsi" w:eastAsia="Times New Roman" w:hAnsiTheme="minorHAnsi" w:cstheme="minorHAnsi"/>
          <w:sz w:val="24"/>
          <w:szCs w:val="24"/>
        </w:rPr>
        <w:t>Szanowny Panie Prezydencie,</w:t>
      </w:r>
      <w:bookmarkStart w:id="3" w:name="_3m98zijqv3sw" w:colFirst="0" w:colLast="0"/>
      <w:bookmarkEnd w:id="3"/>
    </w:p>
    <w:p w:rsidR="002A5C8C" w:rsidRPr="00963E2E" w:rsidRDefault="00D97280" w:rsidP="00963E2E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963E2E">
        <w:rPr>
          <w:rFonts w:asciiTheme="minorHAnsi" w:eastAsia="Times New Roman" w:hAnsiTheme="minorHAnsi" w:cstheme="minorHAnsi"/>
          <w:sz w:val="24"/>
          <w:szCs w:val="24"/>
        </w:rPr>
        <w:t>Jak</w:t>
      </w:r>
      <w:r w:rsidR="002A5C8C" w:rsidRPr="00963E2E">
        <w:rPr>
          <w:rFonts w:asciiTheme="minorHAnsi" w:eastAsia="Times New Roman" w:hAnsiTheme="minorHAnsi" w:cstheme="minorHAnsi"/>
          <w:sz w:val="24"/>
          <w:szCs w:val="24"/>
        </w:rPr>
        <w:t xml:space="preserve"> wskazują dane z opublikowanego w 2021 roku raportu</w:t>
      </w:r>
      <w:r w:rsidR="002A5C8C" w:rsidRPr="00963E2E">
        <w:rPr>
          <w:rFonts w:asciiTheme="minorHAnsi" w:eastAsia="Times New Roman" w:hAnsiTheme="minorHAnsi" w:cstheme="minorHAnsi"/>
          <w:sz w:val="24"/>
          <w:szCs w:val="24"/>
          <w:vertAlign w:val="superscript"/>
        </w:rPr>
        <w:footnoteReference w:id="2"/>
      </w:r>
      <w:r w:rsidR="002A5C8C" w:rsidRPr="00963E2E">
        <w:rPr>
          <w:rFonts w:asciiTheme="minorHAnsi" w:eastAsia="Times New Roman" w:hAnsiTheme="minorHAnsi" w:cstheme="minorHAnsi"/>
          <w:sz w:val="24"/>
          <w:szCs w:val="24"/>
        </w:rPr>
        <w:t>, sporządzonego przez Kampanię Przeciw Homofobii oraz Stowarzyszenie Lambda Warszawa, opisującego sytuację społeczną osób LGBTA w Polsce na lata 2019-2020, aż 73% osób transpłciowych uczęszczających do szkoły lub uczelni zdecydowało się nie informować kadry nauczycielskiej</w:t>
      </w:r>
      <w:r w:rsidR="002A5C8C" w:rsidRPr="00963E2E">
        <w:rPr>
          <w:rFonts w:asciiTheme="minorHAnsi" w:eastAsia="Times New Roman" w:hAnsiTheme="minorHAnsi" w:cstheme="minorHAnsi"/>
          <w:sz w:val="24"/>
          <w:szCs w:val="24"/>
          <w:vertAlign w:val="superscript"/>
        </w:rPr>
        <w:footnoteReference w:id="3"/>
      </w:r>
      <w:r w:rsidR="002A5C8C" w:rsidRPr="00963E2E">
        <w:rPr>
          <w:rFonts w:asciiTheme="minorHAnsi" w:eastAsia="Times New Roman" w:hAnsiTheme="minorHAnsi" w:cstheme="minorHAnsi"/>
          <w:sz w:val="24"/>
          <w:szCs w:val="24"/>
        </w:rPr>
        <w:t xml:space="preserve"> o swojej tożsamości </w:t>
      </w:r>
      <w:r w:rsidRPr="00963E2E">
        <w:rPr>
          <w:rFonts w:asciiTheme="minorHAnsi" w:eastAsia="Times New Roman" w:hAnsiTheme="minorHAnsi" w:cstheme="minorHAnsi"/>
          <w:sz w:val="24"/>
          <w:szCs w:val="24"/>
        </w:rPr>
        <w:t>płciowej. Ponadto</w:t>
      </w:r>
      <w:r w:rsidR="002A5C8C" w:rsidRPr="00963E2E">
        <w:rPr>
          <w:rFonts w:asciiTheme="minorHAnsi" w:eastAsia="Times New Roman" w:hAnsiTheme="minorHAnsi" w:cstheme="minorHAnsi"/>
          <w:sz w:val="24"/>
          <w:szCs w:val="24"/>
        </w:rPr>
        <w:t xml:space="preserve">, jak możemy przeczytać w tym samym raporcie, odsetek osób badanych, który posiadał poczucie wsparcia od kadry nauczycielskiej to wyłącznie 20%, natomiast odsetek </w:t>
      </w:r>
      <w:r w:rsidRPr="00963E2E">
        <w:rPr>
          <w:rFonts w:asciiTheme="minorHAnsi" w:eastAsia="Times New Roman" w:hAnsiTheme="minorHAnsi" w:cstheme="minorHAnsi"/>
          <w:sz w:val="24"/>
          <w:szCs w:val="24"/>
        </w:rPr>
        <w:t>osób, które</w:t>
      </w:r>
      <w:r w:rsidR="002A5C8C" w:rsidRPr="00963E2E">
        <w:rPr>
          <w:rFonts w:asciiTheme="minorHAnsi" w:eastAsia="Times New Roman" w:hAnsiTheme="minorHAnsi" w:cstheme="minorHAnsi"/>
          <w:sz w:val="24"/>
          <w:szCs w:val="24"/>
        </w:rPr>
        <w:t xml:space="preserve"> poinformowały kadrę o swojej tożsamości płciowej i równocześnie posiadały poczucie wsparcia to 50%. Są to zatrważająco niskie dane zważając na fakt, iż placówka oświatowa powinna być </w:t>
      </w:r>
      <w:r w:rsidRPr="00963E2E">
        <w:rPr>
          <w:rFonts w:asciiTheme="minorHAnsi" w:eastAsia="Times New Roman" w:hAnsiTheme="minorHAnsi" w:cstheme="minorHAnsi"/>
          <w:sz w:val="24"/>
          <w:szCs w:val="24"/>
        </w:rPr>
        <w:t>miejscem, w którym</w:t>
      </w:r>
      <w:r w:rsidR="002A5C8C" w:rsidRPr="00963E2E">
        <w:rPr>
          <w:rFonts w:asciiTheme="minorHAnsi" w:eastAsia="Times New Roman" w:hAnsiTheme="minorHAnsi" w:cstheme="minorHAnsi"/>
          <w:sz w:val="24"/>
          <w:szCs w:val="24"/>
        </w:rPr>
        <w:t xml:space="preserve"> możemy czuć się bezpiecznie, w celu możliwości bezstresowej (a co za tym idzie ef</w:t>
      </w:r>
      <w:r w:rsidRPr="00963E2E">
        <w:rPr>
          <w:rFonts w:asciiTheme="minorHAnsi" w:eastAsia="Times New Roman" w:hAnsiTheme="minorHAnsi" w:cstheme="minorHAnsi"/>
          <w:sz w:val="24"/>
          <w:szCs w:val="24"/>
        </w:rPr>
        <w:t xml:space="preserve">ektywnej) nauki oraz </w:t>
      </w:r>
      <w:bookmarkStart w:id="4" w:name="_GoBack"/>
      <w:bookmarkEnd w:id="4"/>
      <w:r w:rsidR="002A5C8C" w:rsidRPr="00963E2E">
        <w:rPr>
          <w:rFonts w:asciiTheme="minorHAnsi" w:eastAsia="Times New Roman" w:hAnsiTheme="minorHAnsi" w:cstheme="minorHAnsi"/>
          <w:sz w:val="24"/>
          <w:szCs w:val="24"/>
        </w:rPr>
        <w:t>edukacji.</w:t>
      </w:r>
    </w:p>
    <w:p w:rsidR="002A5C8C" w:rsidRPr="00963E2E" w:rsidRDefault="002A5C8C" w:rsidP="00963E2E">
      <w:pPr>
        <w:pStyle w:val="Nagwek2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5" w:name="_3agogdv1c39x" w:colFirst="0" w:colLast="0"/>
      <w:bookmarkEnd w:id="5"/>
      <w:r w:rsidRPr="00963E2E">
        <w:rPr>
          <w:rFonts w:asciiTheme="minorHAnsi" w:eastAsia="Times New Roman" w:hAnsiTheme="minorHAnsi" w:cstheme="minorHAnsi"/>
          <w:sz w:val="24"/>
          <w:szCs w:val="24"/>
        </w:rPr>
        <w:lastRenderedPageBreak/>
        <w:t>Zważając na powyższe dane oraz przedstawioną sytuację osób transpłciowych w placówkach oświatowych, proszę o odpowiedź na poniższe pytania:</w:t>
      </w:r>
    </w:p>
    <w:p w:rsidR="002A5C8C" w:rsidRPr="00963E2E" w:rsidRDefault="002A5C8C" w:rsidP="00963E2E">
      <w:pPr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63E2E">
        <w:rPr>
          <w:rFonts w:asciiTheme="minorHAnsi" w:eastAsia="Times New Roman" w:hAnsiTheme="minorHAnsi" w:cstheme="minorHAnsi"/>
          <w:sz w:val="24"/>
          <w:szCs w:val="24"/>
        </w:rPr>
        <w:t>Czy zostały lub zostaną podjęte działania mające na celu doedukowanie kadr nauczycielskich w sferze poprawnego obchodzenia się z osobami transpłciowymi w placówkach oświatowych, których organem prowadzącym jest Miasto Poznań?</w:t>
      </w:r>
    </w:p>
    <w:p w:rsidR="002A5C8C" w:rsidRPr="00963E2E" w:rsidRDefault="002A5C8C" w:rsidP="00963E2E">
      <w:pPr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63E2E">
        <w:rPr>
          <w:rFonts w:asciiTheme="minorHAnsi" w:eastAsia="Times New Roman" w:hAnsiTheme="minorHAnsi" w:cstheme="minorHAnsi"/>
          <w:sz w:val="24"/>
          <w:szCs w:val="24"/>
        </w:rPr>
        <w:t xml:space="preserve">Czy Miasto Poznań wypracowało procedury w sprawie poinformowania przez placówkę oświatową rodziców/opiekunów prawnych o </w:t>
      </w:r>
      <w:r w:rsidR="00D97280" w:rsidRPr="00963E2E">
        <w:rPr>
          <w:rFonts w:asciiTheme="minorHAnsi" w:eastAsia="Times New Roman" w:hAnsiTheme="minorHAnsi" w:cstheme="minorHAnsi"/>
          <w:sz w:val="24"/>
          <w:szCs w:val="24"/>
        </w:rPr>
        <w:t>transpłciowości</w:t>
      </w:r>
      <w:r w:rsidRPr="00963E2E">
        <w:rPr>
          <w:rFonts w:asciiTheme="minorHAnsi" w:eastAsia="Times New Roman" w:hAnsiTheme="minorHAnsi" w:cstheme="minorHAnsi"/>
          <w:sz w:val="24"/>
          <w:szCs w:val="24"/>
        </w:rPr>
        <w:t xml:space="preserve"> osoby niepełnoletniej lub/i czynnikach wskazujących na nią? </w:t>
      </w:r>
    </w:p>
    <w:p w:rsidR="002A5C8C" w:rsidRPr="00963E2E" w:rsidRDefault="002A5C8C" w:rsidP="00963E2E">
      <w:pPr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63E2E">
        <w:rPr>
          <w:rFonts w:asciiTheme="minorHAnsi" w:eastAsia="Times New Roman" w:hAnsiTheme="minorHAnsi" w:cstheme="minorHAnsi"/>
          <w:sz w:val="24"/>
          <w:szCs w:val="24"/>
        </w:rPr>
        <w:t xml:space="preserve">Czy Miasto Poznań wypracowało procedury wobec nauczycieli </w:t>
      </w:r>
      <w:r w:rsidR="00D97280" w:rsidRPr="00963E2E">
        <w:rPr>
          <w:rFonts w:asciiTheme="minorHAnsi" w:eastAsia="Times New Roman" w:hAnsiTheme="minorHAnsi" w:cstheme="minorHAnsi"/>
          <w:sz w:val="24"/>
          <w:szCs w:val="24"/>
        </w:rPr>
        <w:t>niestosujących</w:t>
      </w:r>
      <w:r w:rsidRPr="00963E2E">
        <w:rPr>
          <w:rFonts w:asciiTheme="minorHAnsi" w:eastAsia="Times New Roman" w:hAnsiTheme="minorHAnsi" w:cstheme="minorHAnsi"/>
          <w:sz w:val="24"/>
          <w:szCs w:val="24"/>
        </w:rPr>
        <w:t xml:space="preserve"> się do/odmawiających uznania zmienionej urzędowo płci lub/i imienia w placówkach oświatowych, których organem prowadzącym jest Miasto Poznań?</w:t>
      </w:r>
    </w:p>
    <w:p w:rsidR="002A5C8C" w:rsidRPr="00963E2E" w:rsidRDefault="002A5C8C" w:rsidP="00963E2E">
      <w:pPr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63E2E">
        <w:rPr>
          <w:rFonts w:asciiTheme="minorHAnsi" w:eastAsia="Times New Roman" w:hAnsiTheme="minorHAnsi" w:cstheme="minorHAnsi"/>
          <w:sz w:val="24"/>
          <w:szCs w:val="24"/>
        </w:rPr>
        <w:t>Czy Miasto Poznań wypracowało procedury w przypadku zagrożenia życia lub zdrowia osoby transpłciowej niepełnoletniej, związanego z poinformowaniem rodziców/opiekunów prawnych w placówkach oświatowych, których organem prowadzącym jest Miasto Poznań?</w:t>
      </w:r>
    </w:p>
    <w:p w:rsidR="002A5C8C" w:rsidRPr="00963E2E" w:rsidRDefault="00375017" w:rsidP="00963E2E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6" w:name="_6zkgnqqzl41i" w:colFirst="0" w:colLast="0"/>
      <w:bookmarkEnd w:id="6"/>
      <w:r w:rsidRPr="00963E2E">
        <w:rPr>
          <w:rFonts w:asciiTheme="minorHAnsi" w:eastAsia="Times New Roman" w:hAnsiTheme="minorHAnsi" w:cstheme="minorHAnsi"/>
          <w:sz w:val="24"/>
          <w:szCs w:val="24"/>
        </w:rPr>
        <w:t>Czy przewidziane są jakiekolwiek działania mające na celu poprawę sytuacji oraz poczucia bezpieczeństwa osób transpłciowych, w placówkach oświatowych, których organem prowadzącym jest Miasto Poznań?</w:t>
      </w:r>
    </w:p>
    <w:p w:rsidR="002A5C8C" w:rsidRPr="00963E2E" w:rsidRDefault="002A5C8C" w:rsidP="00963E2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2A5C8C" w:rsidRPr="00963E2E" w:rsidRDefault="002A5C8C" w:rsidP="00963E2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2A5C8C" w:rsidRPr="00963E2E" w:rsidRDefault="002A5C8C" w:rsidP="00963E2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0B7CCB" w:rsidRPr="00963E2E" w:rsidRDefault="000B7CCB" w:rsidP="00963E2E">
      <w:pPr>
        <w:rPr>
          <w:rFonts w:asciiTheme="minorHAnsi" w:hAnsiTheme="minorHAnsi" w:cstheme="minorHAnsi"/>
          <w:sz w:val="24"/>
          <w:szCs w:val="24"/>
        </w:rPr>
      </w:pPr>
      <w:r w:rsidRPr="00963E2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Z poważaniem</w:t>
      </w:r>
    </w:p>
    <w:p w:rsidR="000B7CCB" w:rsidRPr="00963E2E" w:rsidRDefault="000B7CCB" w:rsidP="00963E2E">
      <w:pPr>
        <w:rPr>
          <w:rFonts w:asciiTheme="minorHAnsi" w:hAnsiTheme="minorHAnsi" w:cstheme="minorHAnsi"/>
          <w:sz w:val="24"/>
          <w:szCs w:val="24"/>
        </w:rPr>
      </w:pPr>
      <w:r w:rsidRPr="00963E2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Halina Owsianna</w:t>
      </w:r>
    </w:p>
    <w:p w:rsidR="003A3F6D" w:rsidRPr="00963E2E" w:rsidRDefault="003A3F6D" w:rsidP="00963E2E">
      <w:pPr>
        <w:rPr>
          <w:rFonts w:asciiTheme="minorHAnsi" w:hAnsiTheme="minorHAnsi" w:cstheme="minorHAnsi"/>
          <w:sz w:val="24"/>
          <w:szCs w:val="24"/>
        </w:rPr>
      </w:pPr>
    </w:p>
    <w:p w:rsidR="00673E1D" w:rsidRPr="00963E2E" w:rsidRDefault="00673E1D" w:rsidP="00963E2E">
      <w:pPr>
        <w:rPr>
          <w:rFonts w:asciiTheme="minorHAnsi" w:hAnsiTheme="minorHAnsi" w:cstheme="minorHAnsi"/>
          <w:sz w:val="24"/>
          <w:szCs w:val="24"/>
        </w:rPr>
      </w:pPr>
    </w:p>
    <w:sectPr w:rsidR="00673E1D" w:rsidRPr="00963E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16" w:rsidRDefault="00932916" w:rsidP="00F27C17">
      <w:pPr>
        <w:spacing w:after="0" w:line="240" w:lineRule="auto"/>
      </w:pPr>
      <w:r>
        <w:separator/>
      </w:r>
    </w:p>
  </w:endnote>
  <w:endnote w:type="continuationSeparator" w:id="0">
    <w:p w:rsidR="00932916" w:rsidRDefault="00932916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63E2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63E2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16" w:rsidRDefault="00932916" w:rsidP="00F27C17">
      <w:pPr>
        <w:spacing w:after="0" w:line="240" w:lineRule="auto"/>
      </w:pPr>
      <w:r>
        <w:separator/>
      </w:r>
    </w:p>
  </w:footnote>
  <w:footnote w:type="continuationSeparator" w:id="0">
    <w:p w:rsidR="00932916" w:rsidRDefault="00932916" w:rsidP="00F27C17">
      <w:pPr>
        <w:spacing w:after="0" w:line="240" w:lineRule="auto"/>
      </w:pPr>
      <w:r>
        <w:continuationSeparator/>
      </w:r>
    </w:p>
  </w:footnote>
  <w:footnote w:id="1">
    <w:p w:rsidR="002A5C8C" w:rsidRDefault="002A5C8C" w:rsidP="002A5C8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sz w:val="20"/>
          <w:szCs w:val="20"/>
        </w:rPr>
        <w:t xml:space="preserve"> wliczając w to osoby transseksualne oraz transwestytyczne</w:t>
      </w:r>
    </w:p>
  </w:footnote>
  <w:footnote w:id="2">
    <w:p w:rsidR="002A5C8C" w:rsidRDefault="002A5C8C" w:rsidP="002A5C8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hyperlink r:id="rId1">
        <w:r>
          <w:rPr>
            <w:rFonts w:ascii="Times New Roman" w:eastAsia="Times New Roman" w:hAnsi="Times New Roman"/>
            <w:color w:val="1155CC"/>
            <w:sz w:val="20"/>
            <w:szCs w:val="20"/>
            <w:u w:val="single"/>
          </w:rPr>
          <w:t>Link do raportu</w:t>
        </w:r>
      </w:hyperlink>
    </w:p>
  </w:footnote>
  <w:footnote w:id="3">
    <w:p w:rsidR="002A5C8C" w:rsidRDefault="002A5C8C" w:rsidP="002A5C8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sz w:val="20"/>
          <w:szCs w:val="20"/>
        </w:rPr>
        <w:t xml:space="preserve"> w tym kadra akademicka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31FD"/>
    <w:multiLevelType w:val="hybridMultilevel"/>
    <w:tmpl w:val="8C621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C008B"/>
    <w:multiLevelType w:val="multilevel"/>
    <w:tmpl w:val="9D928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E294409"/>
    <w:multiLevelType w:val="multilevel"/>
    <w:tmpl w:val="9D928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EED31D0"/>
    <w:multiLevelType w:val="hybridMultilevel"/>
    <w:tmpl w:val="EEDA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06D28"/>
    <w:multiLevelType w:val="hybridMultilevel"/>
    <w:tmpl w:val="7C0C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90A13"/>
    <w:multiLevelType w:val="multilevel"/>
    <w:tmpl w:val="9D928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14B13C3"/>
    <w:multiLevelType w:val="multilevel"/>
    <w:tmpl w:val="9D928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23770BD"/>
    <w:multiLevelType w:val="multilevel"/>
    <w:tmpl w:val="9D928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907E5"/>
    <w:rsid w:val="000949F5"/>
    <w:rsid w:val="000966C5"/>
    <w:rsid w:val="000B7CCB"/>
    <w:rsid w:val="000C3C21"/>
    <w:rsid w:val="00103C18"/>
    <w:rsid w:val="00105D43"/>
    <w:rsid w:val="00123398"/>
    <w:rsid w:val="00123565"/>
    <w:rsid w:val="00133F2B"/>
    <w:rsid w:val="00157B8A"/>
    <w:rsid w:val="00164472"/>
    <w:rsid w:val="001809DD"/>
    <w:rsid w:val="00186D8E"/>
    <w:rsid w:val="001F7626"/>
    <w:rsid w:val="00217151"/>
    <w:rsid w:val="00226197"/>
    <w:rsid w:val="00295E0E"/>
    <w:rsid w:val="002A12B7"/>
    <w:rsid w:val="002A5C8C"/>
    <w:rsid w:val="002B668C"/>
    <w:rsid w:val="002B7B7B"/>
    <w:rsid w:val="002E1254"/>
    <w:rsid w:val="00301B69"/>
    <w:rsid w:val="00375017"/>
    <w:rsid w:val="0037540B"/>
    <w:rsid w:val="00377B34"/>
    <w:rsid w:val="003A3F6D"/>
    <w:rsid w:val="003C1292"/>
    <w:rsid w:val="003D59B1"/>
    <w:rsid w:val="00476CC6"/>
    <w:rsid w:val="0049128B"/>
    <w:rsid w:val="004F6355"/>
    <w:rsid w:val="005045C3"/>
    <w:rsid w:val="00521BC8"/>
    <w:rsid w:val="00542AE3"/>
    <w:rsid w:val="00563F92"/>
    <w:rsid w:val="006528AE"/>
    <w:rsid w:val="00673E1D"/>
    <w:rsid w:val="00682A6D"/>
    <w:rsid w:val="00703A99"/>
    <w:rsid w:val="007642A4"/>
    <w:rsid w:val="00783689"/>
    <w:rsid w:val="00783E23"/>
    <w:rsid w:val="0079183D"/>
    <w:rsid w:val="00797A01"/>
    <w:rsid w:val="00843E4F"/>
    <w:rsid w:val="008756C6"/>
    <w:rsid w:val="00891948"/>
    <w:rsid w:val="008A00DE"/>
    <w:rsid w:val="008E050D"/>
    <w:rsid w:val="0091264C"/>
    <w:rsid w:val="00932916"/>
    <w:rsid w:val="00963E2E"/>
    <w:rsid w:val="009721B9"/>
    <w:rsid w:val="009745EC"/>
    <w:rsid w:val="009E4645"/>
    <w:rsid w:val="009F1940"/>
    <w:rsid w:val="00A37295"/>
    <w:rsid w:val="00A56E08"/>
    <w:rsid w:val="00A76443"/>
    <w:rsid w:val="00AC2324"/>
    <w:rsid w:val="00AE77A4"/>
    <w:rsid w:val="00AF763A"/>
    <w:rsid w:val="00B02BF2"/>
    <w:rsid w:val="00B138CA"/>
    <w:rsid w:val="00B41F73"/>
    <w:rsid w:val="00B96D74"/>
    <w:rsid w:val="00BA50EC"/>
    <w:rsid w:val="00BA5530"/>
    <w:rsid w:val="00BA5F73"/>
    <w:rsid w:val="00BA7A81"/>
    <w:rsid w:val="00BB1D53"/>
    <w:rsid w:val="00BD183A"/>
    <w:rsid w:val="00BD5A1D"/>
    <w:rsid w:val="00BF7056"/>
    <w:rsid w:val="00C22AFA"/>
    <w:rsid w:val="00C628D5"/>
    <w:rsid w:val="00C72514"/>
    <w:rsid w:val="00CA2D93"/>
    <w:rsid w:val="00D021A0"/>
    <w:rsid w:val="00D17074"/>
    <w:rsid w:val="00D571FD"/>
    <w:rsid w:val="00D86A1A"/>
    <w:rsid w:val="00D97280"/>
    <w:rsid w:val="00DA09FE"/>
    <w:rsid w:val="00DA6567"/>
    <w:rsid w:val="00E878EB"/>
    <w:rsid w:val="00E97B77"/>
    <w:rsid w:val="00EA677B"/>
    <w:rsid w:val="00EB69E1"/>
    <w:rsid w:val="00EE51BE"/>
    <w:rsid w:val="00EE5264"/>
    <w:rsid w:val="00F11785"/>
    <w:rsid w:val="00F27C17"/>
    <w:rsid w:val="00F57F5A"/>
    <w:rsid w:val="00F90453"/>
    <w:rsid w:val="00FB7129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rsid w:val="002A5C8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rsid w:val="002A5C8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6A1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2A5C8C"/>
    <w:rPr>
      <w:rFonts w:ascii="Arial" w:eastAsia="Arial" w:hAnsi="Arial" w:cs="Arial"/>
      <w:sz w:val="40"/>
      <w:szCs w:val="40"/>
      <w:lang w:val="pl"/>
    </w:rPr>
  </w:style>
  <w:style w:type="character" w:customStyle="1" w:styleId="Nagwek2Znak">
    <w:name w:val="Nagłówek 2 Znak"/>
    <w:basedOn w:val="Domylnaczcionkaakapitu"/>
    <w:link w:val="Nagwek2"/>
    <w:rsid w:val="002A5C8C"/>
    <w:rPr>
      <w:rFonts w:ascii="Arial" w:eastAsia="Arial" w:hAnsi="Arial" w:cs="Arial"/>
      <w:sz w:val="32"/>
      <w:szCs w:val="32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ph.org.pl/wp-content/uploads/2021/12/Rapot_Duzy_Digital-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1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Jagoda Urbańska</cp:lastModifiedBy>
  <cp:revision>4</cp:revision>
  <dcterms:created xsi:type="dcterms:W3CDTF">2022-09-19T08:20:00Z</dcterms:created>
  <dcterms:modified xsi:type="dcterms:W3CDTF">2022-09-19T08:21:00Z</dcterms:modified>
</cp:coreProperties>
</file>