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B3A" w:rsidRPr="00604A92" w:rsidRDefault="00396B3A" w:rsidP="00604A92">
      <w:pPr>
        <w:spacing w:line="276" w:lineRule="auto"/>
        <w:rPr>
          <w:rFonts w:cstheme="minorHAnsi"/>
          <w:sz w:val="24"/>
          <w:szCs w:val="24"/>
        </w:rPr>
      </w:pPr>
      <w:r w:rsidRPr="00604A92">
        <w:rPr>
          <w:rFonts w:cstheme="minorHAnsi"/>
          <w:sz w:val="24"/>
          <w:szCs w:val="24"/>
        </w:rPr>
        <w:t>Ewa Jemielity</w:t>
      </w: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  <w:t xml:space="preserve">Poznań, </w:t>
      </w:r>
      <w:r w:rsidR="002A5F99" w:rsidRPr="00604A92">
        <w:rPr>
          <w:rFonts w:cstheme="minorHAnsi"/>
          <w:sz w:val="24"/>
          <w:szCs w:val="24"/>
        </w:rPr>
        <w:t>22 stycznia 2023 r.</w:t>
      </w:r>
      <w:r w:rsidRPr="00604A92">
        <w:rPr>
          <w:rFonts w:cstheme="minorHAnsi"/>
          <w:sz w:val="24"/>
          <w:szCs w:val="24"/>
        </w:rPr>
        <w:t xml:space="preserve"> </w:t>
      </w:r>
    </w:p>
    <w:p w:rsidR="00396B3A" w:rsidRPr="00604A92" w:rsidRDefault="00396B3A" w:rsidP="00604A92">
      <w:pPr>
        <w:spacing w:line="276" w:lineRule="auto"/>
        <w:rPr>
          <w:rFonts w:cstheme="minorHAnsi"/>
          <w:sz w:val="24"/>
          <w:szCs w:val="24"/>
        </w:rPr>
      </w:pPr>
      <w:r w:rsidRPr="00604A92">
        <w:rPr>
          <w:rFonts w:cstheme="minorHAnsi"/>
          <w:sz w:val="24"/>
          <w:szCs w:val="24"/>
        </w:rPr>
        <w:t>Radna Rady Miasta Poznania</w:t>
      </w:r>
    </w:p>
    <w:p w:rsidR="00396B3A" w:rsidRPr="00604A92" w:rsidRDefault="00396B3A" w:rsidP="00604A92">
      <w:pPr>
        <w:spacing w:line="276" w:lineRule="auto"/>
        <w:rPr>
          <w:rFonts w:cstheme="minorHAnsi"/>
          <w:sz w:val="24"/>
          <w:szCs w:val="24"/>
        </w:rPr>
      </w:pP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</w:r>
    </w:p>
    <w:p w:rsidR="007761BD" w:rsidRPr="00604A92" w:rsidRDefault="007761BD" w:rsidP="00604A92">
      <w:pPr>
        <w:spacing w:line="276" w:lineRule="auto"/>
        <w:ind w:left="2832" w:firstLine="708"/>
        <w:rPr>
          <w:rFonts w:cstheme="minorHAnsi"/>
          <w:sz w:val="24"/>
          <w:szCs w:val="24"/>
        </w:rPr>
      </w:pPr>
    </w:p>
    <w:p w:rsidR="00396B3A" w:rsidRPr="00604A92" w:rsidRDefault="00396B3A" w:rsidP="00604A92">
      <w:pPr>
        <w:spacing w:line="276" w:lineRule="auto"/>
        <w:ind w:left="2832" w:firstLine="708"/>
        <w:rPr>
          <w:rFonts w:cstheme="minorHAnsi"/>
          <w:sz w:val="24"/>
          <w:szCs w:val="24"/>
        </w:rPr>
      </w:pPr>
      <w:r w:rsidRPr="00604A92">
        <w:rPr>
          <w:rFonts w:cstheme="minorHAnsi"/>
          <w:sz w:val="24"/>
          <w:szCs w:val="24"/>
        </w:rPr>
        <w:t>Sz. P. Jacek Jaśkowiak</w:t>
      </w:r>
    </w:p>
    <w:p w:rsidR="00396B3A" w:rsidRPr="00604A92" w:rsidRDefault="00396B3A" w:rsidP="00604A92">
      <w:pPr>
        <w:spacing w:line="276" w:lineRule="auto"/>
        <w:rPr>
          <w:rFonts w:cstheme="minorHAnsi"/>
          <w:sz w:val="24"/>
          <w:szCs w:val="24"/>
        </w:rPr>
      </w:pP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  <w:t xml:space="preserve">Prezydent Miasta Poznania </w:t>
      </w:r>
    </w:p>
    <w:p w:rsidR="00396B3A" w:rsidRPr="00604A92" w:rsidRDefault="00396B3A" w:rsidP="00604A92">
      <w:pPr>
        <w:spacing w:line="276" w:lineRule="auto"/>
        <w:rPr>
          <w:rFonts w:cstheme="minorHAnsi"/>
          <w:sz w:val="24"/>
          <w:szCs w:val="24"/>
        </w:rPr>
      </w:pP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  <w:t xml:space="preserve">za pośrednictwem </w:t>
      </w:r>
    </w:p>
    <w:p w:rsidR="00396B3A" w:rsidRPr="00604A92" w:rsidRDefault="00396B3A" w:rsidP="00604A92">
      <w:pPr>
        <w:spacing w:line="276" w:lineRule="auto"/>
        <w:rPr>
          <w:rFonts w:cstheme="minorHAnsi"/>
          <w:sz w:val="24"/>
          <w:szCs w:val="24"/>
        </w:rPr>
      </w:pP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  <w:t>Przewodniczącego Rady Miasta Poznania</w:t>
      </w:r>
    </w:p>
    <w:p w:rsidR="002A5F99" w:rsidRPr="00604A92" w:rsidRDefault="00396B3A" w:rsidP="00604A92">
      <w:pPr>
        <w:spacing w:line="276" w:lineRule="auto"/>
        <w:rPr>
          <w:rFonts w:cstheme="minorHAnsi"/>
          <w:sz w:val="24"/>
          <w:szCs w:val="24"/>
        </w:rPr>
      </w:pP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</w:r>
      <w:r w:rsidRPr="00604A92">
        <w:rPr>
          <w:rFonts w:cstheme="minorHAnsi"/>
          <w:sz w:val="24"/>
          <w:szCs w:val="24"/>
        </w:rPr>
        <w:tab/>
      </w:r>
      <w:bookmarkStart w:id="0" w:name="_GoBack"/>
    </w:p>
    <w:p w:rsidR="00C81E38" w:rsidRPr="00604A92" w:rsidRDefault="00396B3A" w:rsidP="00604A92">
      <w:pPr>
        <w:spacing w:line="276" w:lineRule="auto"/>
        <w:ind w:left="2832" w:firstLine="708"/>
        <w:rPr>
          <w:rFonts w:cstheme="minorHAnsi"/>
          <w:b/>
          <w:sz w:val="24"/>
          <w:szCs w:val="24"/>
        </w:rPr>
      </w:pPr>
      <w:r w:rsidRPr="00604A92">
        <w:rPr>
          <w:rFonts w:cstheme="minorHAnsi"/>
          <w:b/>
          <w:sz w:val="24"/>
          <w:szCs w:val="24"/>
        </w:rPr>
        <w:t>INTERPELACJA</w:t>
      </w:r>
    </w:p>
    <w:bookmarkEnd w:id="0"/>
    <w:p w:rsidR="002A5F99" w:rsidRPr="00604A92" w:rsidRDefault="002A5F99" w:rsidP="00604A92">
      <w:pPr>
        <w:spacing w:line="276" w:lineRule="auto"/>
        <w:rPr>
          <w:rFonts w:cstheme="minorHAnsi"/>
          <w:b/>
          <w:sz w:val="24"/>
          <w:szCs w:val="24"/>
        </w:rPr>
      </w:pPr>
    </w:p>
    <w:p w:rsidR="002A5F99" w:rsidRPr="00604A92" w:rsidRDefault="00396B3A" w:rsidP="00604A92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604A92">
        <w:rPr>
          <w:rFonts w:cstheme="minorHAnsi"/>
          <w:sz w:val="24"/>
          <w:szCs w:val="24"/>
        </w:rPr>
        <w:t>W związku z niepokojąco wysokimi podwyżkami stawek czynszu dla najemców w Poznańskim Towarzystwie Budownictwa Społecznego</w:t>
      </w:r>
      <w:r w:rsidR="002D663E" w:rsidRPr="00604A92">
        <w:rPr>
          <w:rFonts w:cstheme="minorHAnsi"/>
          <w:sz w:val="24"/>
          <w:szCs w:val="24"/>
        </w:rPr>
        <w:t xml:space="preserve"> – </w:t>
      </w:r>
      <w:r w:rsidR="002A5F99" w:rsidRPr="00604A92">
        <w:rPr>
          <w:rFonts w:cstheme="minorHAnsi"/>
          <w:sz w:val="24"/>
          <w:szCs w:val="24"/>
        </w:rPr>
        <w:t xml:space="preserve">w szczególności w </w:t>
      </w:r>
      <w:r w:rsidR="002D663E" w:rsidRPr="00604A92">
        <w:rPr>
          <w:rFonts w:cstheme="minorHAnsi"/>
          <w:sz w:val="24"/>
          <w:szCs w:val="24"/>
        </w:rPr>
        <w:t>program</w:t>
      </w:r>
      <w:r w:rsidR="002A5F99" w:rsidRPr="00604A92">
        <w:rPr>
          <w:rFonts w:cstheme="minorHAnsi"/>
          <w:sz w:val="24"/>
          <w:szCs w:val="24"/>
        </w:rPr>
        <w:t>ie</w:t>
      </w:r>
      <w:r w:rsidR="002D663E" w:rsidRPr="00604A92">
        <w:rPr>
          <w:rFonts w:cstheme="minorHAnsi"/>
          <w:sz w:val="24"/>
          <w:szCs w:val="24"/>
        </w:rPr>
        <w:t xml:space="preserve"> </w:t>
      </w:r>
      <w:r w:rsidR="002D663E" w:rsidRPr="00604A92">
        <w:rPr>
          <w:rFonts w:cstheme="minorHAnsi"/>
          <w:i/>
          <w:sz w:val="24"/>
          <w:szCs w:val="24"/>
        </w:rPr>
        <w:t>Absolwent</w:t>
      </w:r>
      <w:r w:rsidR="002D663E" w:rsidRPr="00604A92">
        <w:rPr>
          <w:rFonts w:cstheme="minorHAnsi"/>
          <w:sz w:val="24"/>
          <w:szCs w:val="24"/>
        </w:rPr>
        <w:t xml:space="preserve"> i </w:t>
      </w:r>
      <w:r w:rsidR="002D663E" w:rsidRPr="00604A92">
        <w:rPr>
          <w:rFonts w:cstheme="minorHAnsi"/>
          <w:i/>
          <w:sz w:val="24"/>
          <w:szCs w:val="24"/>
        </w:rPr>
        <w:t>Najem z dojściem do własności</w:t>
      </w:r>
      <w:r w:rsidRPr="00604A92">
        <w:rPr>
          <w:rFonts w:cstheme="minorHAnsi"/>
          <w:b/>
          <w:sz w:val="24"/>
          <w:szCs w:val="24"/>
        </w:rPr>
        <w:t>, wnoszę o przeprowadzenie audytu finansowego</w:t>
      </w:r>
      <w:r w:rsidR="002A5F99" w:rsidRPr="00604A92">
        <w:rPr>
          <w:rFonts w:cstheme="minorHAnsi"/>
          <w:sz w:val="24"/>
          <w:szCs w:val="24"/>
        </w:rPr>
        <w:t xml:space="preserve"> </w:t>
      </w:r>
      <w:r w:rsidR="002A5F99" w:rsidRPr="00604A92">
        <w:rPr>
          <w:rFonts w:cstheme="minorHAnsi"/>
          <w:b/>
          <w:sz w:val="24"/>
          <w:szCs w:val="24"/>
        </w:rPr>
        <w:t>w PTBS</w:t>
      </w:r>
      <w:r w:rsidRPr="00604A92">
        <w:rPr>
          <w:rFonts w:cstheme="minorHAnsi"/>
          <w:sz w:val="24"/>
          <w:szCs w:val="24"/>
        </w:rPr>
        <w:t xml:space="preserve"> celem wyjaśnienia zasadności wzrostu kosztów związanych z obsługą kredytów</w:t>
      </w:r>
      <w:r w:rsidR="00B7580F" w:rsidRPr="00604A92">
        <w:rPr>
          <w:rFonts w:cstheme="minorHAnsi"/>
          <w:sz w:val="24"/>
          <w:szCs w:val="24"/>
        </w:rPr>
        <w:t xml:space="preserve"> i pożyczek</w:t>
      </w:r>
      <w:r w:rsidRPr="00604A92">
        <w:rPr>
          <w:rFonts w:cstheme="minorHAnsi"/>
          <w:sz w:val="24"/>
          <w:szCs w:val="24"/>
        </w:rPr>
        <w:t>, zasadności wzrostu kosztów eksploatacji i remontów budynków</w:t>
      </w:r>
      <w:r w:rsidR="002D663E" w:rsidRPr="00604A92">
        <w:rPr>
          <w:rFonts w:cstheme="minorHAnsi"/>
          <w:sz w:val="24"/>
          <w:szCs w:val="24"/>
        </w:rPr>
        <w:t>.</w:t>
      </w:r>
      <w:r w:rsidR="002A5F99" w:rsidRPr="00604A92">
        <w:rPr>
          <w:rFonts w:cstheme="minorHAnsi"/>
          <w:sz w:val="24"/>
          <w:szCs w:val="24"/>
        </w:rPr>
        <w:t xml:space="preserve"> </w:t>
      </w:r>
    </w:p>
    <w:p w:rsidR="00396B3A" w:rsidRPr="00604A92" w:rsidRDefault="002A5F99" w:rsidP="00604A92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604A92">
        <w:rPr>
          <w:rFonts w:cstheme="minorHAnsi"/>
          <w:sz w:val="24"/>
          <w:szCs w:val="24"/>
          <w:u w:val="single"/>
        </w:rPr>
        <w:t>Jednocześnie wnoszę o zawieszenie podwyżek do czasu wyjaśnienia rzeczywistych kosztów związanych z najmem i eksploatacją mieszkań</w:t>
      </w:r>
      <w:r w:rsidRPr="00604A92">
        <w:rPr>
          <w:rFonts w:cstheme="minorHAnsi"/>
          <w:sz w:val="24"/>
          <w:szCs w:val="24"/>
        </w:rPr>
        <w:t>.</w:t>
      </w:r>
    </w:p>
    <w:p w:rsidR="00B7580F" w:rsidRPr="00604A92" w:rsidRDefault="002D663E" w:rsidP="00604A92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604A92">
        <w:rPr>
          <w:rFonts w:cstheme="minorHAnsi"/>
          <w:sz w:val="24"/>
          <w:szCs w:val="24"/>
        </w:rPr>
        <w:t>Wypowiedzenie dotychczasowych stawek opat wzbudziło ogromne poruszenie wś</w:t>
      </w:r>
      <w:r w:rsidR="00B7580F" w:rsidRPr="00604A92">
        <w:rPr>
          <w:rFonts w:cstheme="minorHAnsi"/>
          <w:sz w:val="24"/>
          <w:szCs w:val="24"/>
        </w:rPr>
        <w:t>ród najemców -</w:t>
      </w:r>
      <w:r w:rsidRPr="00604A92">
        <w:rPr>
          <w:rFonts w:cstheme="minorHAnsi"/>
          <w:sz w:val="24"/>
          <w:szCs w:val="24"/>
        </w:rPr>
        <w:t xml:space="preserve"> wielu uczestników programu nie będzie w stanie udźwignąć ciężaru opłat za mieszkanie, które zgodnie z zasadami programu miało być skierowane do osób mniej zamożnych. </w:t>
      </w:r>
    </w:p>
    <w:p w:rsidR="002D663E" w:rsidRPr="00604A92" w:rsidRDefault="002D663E" w:rsidP="00604A92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604A92">
        <w:rPr>
          <w:rFonts w:cstheme="minorHAnsi"/>
          <w:sz w:val="24"/>
          <w:szCs w:val="24"/>
        </w:rPr>
        <w:t xml:space="preserve">Zaproponowane nowe stawki opłat </w:t>
      </w:r>
      <w:r w:rsidR="00B7580F" w:rsidRPr="00604A92">
        <w:rPr>
          <w:rFonts w:cstheme="minorHAnsi"/>
          <w:sz w:val="24"/>
          <w:szCs w:val="24"/>
        </w:rPr>
        <w:t>mogą uniemożliwić wielu osobom dalsze korzystanie z programu, a to postawi zarówno PTBS jak i Miasto przed koniecznością zapewnienia mieszkań socjalnych dla najemców zmuszonych do rezygnacji z programu, w którym czynsz jest porównywalny do stawek komercyjnych na rynku mieszkaniowym.</w:t>
      </w:r>
    </w:p>
    <w:p w:rsidR="00B7580F" w:rsidRPr="00604A92" w:rsidRDefault="00B7580F" w:rsidP="00604A92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</w:p>
    <w:p w:rsidR="00B7580F" w:rsidRPr="00604A92" w:rsidRDefault="00B7580F" w:rsidP="00604A92">
      <w:pPr>
        <w:spacing w:line="276" w:lineRule="auto"/>
        <w:ind w:left="4956" w:firstLine="708"/>
        <w:jc w:val="both"/>
        <w:rPr>
          <w:rFonts w:cstheme="minorHAnsi"/>
          <w:sz w:val="24"/>
          <w:szCs w:val="24"/>
        </w:rPr>
      </w:pPr>
      <w:r w:rsidRPr="00604A92">
        <w:rPr>
          <w:rFonts w:cstheme="minorHAnsi"/>
          <w:sz w:val="24"/>
          <w:szCs w:val="24"/>
        </w:rPr>
        <w:t>Z poważaniem</w:t>
      </w:r>
    </w:p>
    <w:p w:rsidR="00B7580F" w:rsidRPr="00604A92" w:rsidRDefault="0069773E" w:rsidP="00604A92">
      <w:pPr>
        <w:spacing w:line="276" w:lineRule="auto"/>
        <w:ind w:left="4956" w:firstLine="708"/>
        <w:jc w:val="both"/>
        <w:rPr>
          <w:rFonts w:cstheme="minorHAnsi"/>
          <w:sz w:val="24"/>
          <w:szCs w:val="24"/>
        </w:rPr>
      </w:pPr>
      <w:r w:rsidRPr="00604A92">
        <w:rPr>
          <w:rFonts w:cstheme="minorHAnsi"/>
          <w:sz w:val="24"/>
          <w:szCs w:val="24"/>
        </w:rPr>
        <w:t xml:space="preserve"> </w:t>
      </w:r>
      <w:r w:rsidR="00B7580F" w:rsidRPr="00604A92">
        <w:rPr>
          <w:rFonts w:cstheme="minorHAnsi"/>
          <w:sz w:val="24"/>
          <w:szCs w:val="24"/>
        </w:rPr>
        <w:t>Ewa Jemielity</w:t>
      </w:r>
    </w:p>
    <w:sectPr w:rsidR="00B7580F" w:rsidRPr="00604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3A"/>
    <w:rsid w:val="002A5F99"/>
    <w:rsid w:val="002D663E"/>
    <w:rsid w:val="00396B3A"/>
    <w:rsid w:val="00604A92"/>
    <w:rsid w:val="0069773E"/>
    <w:rsid w:val="007761BD"/>
    <w:rsid w:val="00B7580F"/>
    <w:rsid w:val="00C8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61E4B-8731-42E1-A87E-32E99D4C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4</cp:revision>
  <dcterms:created xsi:type="dcterms:W3CDTF">2023-01-23T06:19:00Z</dcterms:created>
  <dcterms:modified xsi:type="dcterms:W3CDTF">2023-01-23T13:15:00Z</dcterms:modified>
</cp:coreProperties>
</file>