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15506E">
        <w:t>08.02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15506E">
        <w:t>0003.1.22</w:t>
      </w:r>
      <w:r w:rsidR="0043613F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346BBE">
        <w:t>080223-1985</w:t>
      </w:r>
      <w:bookmarkStart w:id="0" w:name="_GoBack"/>
      <w:bookmarkEnd w:id="0"/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15506E">
        <w:t>Łukasz Kapustka</w:t>
      </w:r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43613F">
        <w:rPr>
          <w:rFonts w:cs="Calibri"/>
        </w:rPr>
        <w:t>Radn</w:t>
      </w:r>
      <w:r w:rsidR="0015506E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15506E">
        <w:t>y</w:t>
      </w:r>
      <w:r w:rsidRPr="00001BFD">
        <w:t xml:space="preserve"> Pani</w:t>
      </w:r>
      <w:r w:rsidR="0015506E">
        <w:t>e</w:t>
      </w:r>
      <w:r w:rsidRPr="00001BFD">
        <w:t xml:space="preserve"> Radn</w:t>
      </w:r>
      <w:r w:rsidR="0015506E">
        <w:t>y</w:t>
      </w:r>
      <w:r w:rsidR="00530F53" w:rsidRPr="001C3189">
        <w:rPr>
          <w:rFonts w:cs="Calibri"/>
        </w:rPr>
        <w:t>,</w:t>
      </w:r>
    </w:p>
    <w:p w:rsidR="0015506E" w:rsidRPr="0015506E" w:rsidRDefault="0015506E" w:rsidP="0015506E">
      <w:r w:rsidRPr="0015506E">
        <w:t>odpowiadając na otrzymaną za pośrednictwem Przewodniczącego Rady Miasta pismem z dnia 26 stycznia 2023 r. i przekazaną mi przez Prezydenta Miasta do rozpatrzenia interpelację Pana Radnego w sprawie planów przeniesienia Oddziału Klinicznego Chorób Tropikalnych i Pasożytniczych do szpitala miejskiego, uprzejmie informuję:</w:t>
      </w:r>
    </w:p>
    <w:p w:rsidR="0015506E" w:rsidRDefault="0015506E" w:rsidP="007E6AEE">
      <w:r w:rsidRPr="0015506E">
        <w:t>Zgodnie z informacją przekazaną przez Wielospecjalistyczny Szpital Miejski im. J. Strusia z Zakładem Opiekuńczo-Leczniczym, do dnia dzisiejszego Szpital nie otrzymał żadnego pisma w sprawie wcielenia Oddziału Klinicznego Chorób Tropikalnych i Pasożytniczych do struktur Szpitala Miejskiego. Miasto Poznań nie ma kompetencji w zakresie zmian w strukturze organizacyjnej Szpitala Klinicznego im. Heliodora Święcickiego Uniwersytetu Medycznego im. Karola Marcinkowskiego, dla którego podmiotem tworzącym jest Rektor Uniwersytetu Medycznego im. Ka</w:t>
      </w:r>
      <w:r>
        <w:t>rola Marcinkowskiego w Poznaniu.</w:t>
      </w:r>
    </w:p>
    <w:p w:rsidR="0015506E" w:rsidRDefault="0015506E" w:rsidP="007E6AEE"/>
    <w:p w:rsidR="0015506E" w:rsidRPr="007E6AEE" w:rsidRDefault="0015506E" w:rsidP="007E6AEE"/>
    <w:p w:rsidR="0015506E" w:rsidRDefault="008F70E3" w:rsidP="0015506E">
      <w:pPr>
        <w:spacing w:after="0"/>
        <w:ind w:left="5245"/>
      </w:pPr>
      <w:r w:rsidRPr="001C3189">
        <w:lastRenderedPageBreak/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15506E">
        <w:t>Jędrzej Solarski</w:t>
      </w:r>
      <w:r w:rsidR="00094F56">
        <w:t xml:space="preserve"> </w:t>
      </w:r>
      <w:r w:rsidR="00094F56">
        <w:br/>
      </w:r>
      <w:r w:rsidR="004E2D6A" w:rsidRPr="001C3189">
        <w:t xml:space="preserve">Z-CA PREZYDENTA </w:t>
      </w:r>
    </w:p>
    <w:p w:rsidR="00E9439A" w:rsidRDefault="004E2D6A" w:rsidP="00001BFD">
      <w:pPr>
        <w:ind w:left="5245"/>
      </w:pPr>
      <w:r w:rsidRPr="001C3189">
        <w:t>MIASTA POZNANIA</w:t>
      </w:r>
    </w:p>
    <w:p w:rsidR="007E6AEE" w:rsidRDefault="007E6AEE" w:rsidP="00001BFD">
      <w:pPr>
        <w:spacing w:before="600"/>
      </w:pPr>
    </w:p>
    <w:p w:rsidR="007E6AEE" w:rsidRDefault="007E6AEE" w:rsidP="00001BFD">
      <w:pPr>
        <w:spacing w:before="600"/>
      </w:pP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777" w:rsidRDefault="00C30777">
      <w:pPr>
        <w:spacing w:after="0" w:line="240" w:lineRule="auto"/>
      </w:pPr>
      <w:r>
        <w:separator/>
      </w:r>
    </w:p>
  </w:endnote>
  <w:endnote w:type="continuationSeparator" w:id="0">
    <w:p w:rsidR="00C30777" w:rsidRDefault="00C3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346BBE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="007E6AEE">
      <w:rPr>
        <w:spacing w:val="-6"/>
        <w:szCs w:val="24"/>
        <w:lang w:val="fr-FR"/>
      </w:rPr>
      <w:t>tel. +48 61 878 53 23</w:t>
    </w:r>
    <w:r w:rsidRPr="00EB6467">
      <w:rPr>
        <w:spacing w:val="-6"/>
        <w:szCs w:val="24"/>
        <w:lang w:val="fr-FR"/>
      </w:rPr>
      <w:t xml:space="preserve">, fax +48 </w:t>
    </w:r>
    <w:r w:rsidR="007E6AEE">
      <w:rPr>
        <w:spacing w:val="-6"/>
        <w:szCs w:val="24"/>
        <w:lang w:val="fr-FR"/>
      </w:rPr>
      <w:t>61 878 53 60</w:t>
    </w:r>
    <w:r w:rsidR="0006544F" w:rsidRPr="00EB6467">
      <w:rPr>
        <w:spacing w:val="-6"/>
        <w:szCs w:val="24"/>
        <w:lang w:val="fr-FR"/>
      </w:rPr>
      <w:t>, sekretariat_</w:t>
    </w:r>
    <w:r w:rsidR="007E6AEE">
      <w:rPr>
        <w:spacing w:val="-6"/>
        <w:szCs w:val="24"/>
        <w:lang w:val="fr-FR"/>
      </w:rPr>
      <w:t>j.solarski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777" w:rsidRDefault="00C30777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C30777" w:rsidRDefault="00C3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3819BA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D5C80"/>
    <w:multiLevelType w:val="hybridMultilevel"/>
    <w:tmpl w:val="C91E0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5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BA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A45C3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5506E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685E"/>
    <w:rsid w:val="003147ED"/>
    <w:rsid w:val="00327C40"/>
    <w:rsid w:val="00330A39"/>
    <w:rsid w:val="00330C25"/>
    <w:rsid w:val="00332C7F"/>
    <w:rsid w:val="00346642"/>
    <w:rsid w:val="00346BBE"/>
    <w:rsid w:val="00356512"/>
    <w:rsid w:val="003657F3"/>
    <w:rsid w:val="00371E81"/>
    <w:rsid w:val="00376694"/>
    <w:rsid w:val="003819BA"/>
    <w:rsid w:val="00395DAE"/>
    <w:rsid w:val="003B2B68"/>
    <w:rsid w:val="003B716F"/>
    <w:rsid w:val="003D0CF8"/>
    <w:rsid w:val="003E0856"/>
    <w:rsid w:val="003F3BC8"/>
    <w:rsid w:val="004100D7"/>
    <w:rsid w:val="00426A54"/>
    <w:rsid w:val="0043613F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2DB9"/>
    <w:rsid w:val="007242D8"/>
    <w:rsid w:val="007254DA"/>
    <w:rsid w:val="00731FE0"/>
    <w:rsid w:val="00734E81"/>
    <w:rsid w:val="00737ADF"/>
    <w:rsid w:val="007404A0"/>
    <w:rsid w:val="00740F0B"/>
    <w:rsid w:val="0074574B"/>
    <w:rsid w:val="0075049D"/>
    <w:rsid w:val="007568F4"/>
    <w:rsid w:val="007635E6"/>
    <w:rsid w:val="00781EEE"/>
    <w:rsid w:val="00785D01"/>
    <w:rsid w:val="00786310"/>
    <w:rsid w:val="0078684D"/>
    <w:rsid w:val="007940BA"/>
    <w:rsid w:val="007C1BCA"/>
    <w:rsid w:val="007C239F"/>
    <w:rsid w:val="007E6AEE"/>
    <w:rsid w:val="007F02C8"/>
    <w:rsid w:val="007F194F"/>
    <w:rsid w:val="007F343B"/>
    <w:rsid w:val="007F343D"/>
    <w:rsid w:val="007F4EF5"/>
    <w:rsid w:val="008263C8"/>
    <w:rsid w:val="008408C1"/>
    <w:rsid w:val="00860023"/>
    <w:rsid w:val="00870D5C"/>
    <w:rsid w:val="00876321"/>
    <w:rsid w:val="00894DB7"/>
    <w:rsid w:val="008B4066"/>
    <w:rsid w:val="008D5363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BE638F"/>
    <w:rsid w:val="00C04394"/>
    <w:rsid w:val="00C30777"/>
    <w:rsid w:val="00C3317F"/>
    <w:rsid w:val="00C41D5C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278D9"/>
    <w:rsid w:val="00D40B0B"/>
    <w:rsid w:val="00D44D41"/>
    <w:rsid w:val="00D60FBE"/>
    <w:rsid w:val="00D61FB7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7110"/>
    <w:rsid w:val="00E9439A"/>
    <w:rsid w:val="00EB6467"/>
    <w:rsid w:val="00EC2120"/>
    <w:rsid w:val="00EC62DE"/>
    <w:rsid w:val="00EC79E6"/>
    <w:rsid w:val="00ED5774"/>
    <w:rsid w:val="00EE19D8"/>
    <w:rsid w:val="00EE4B5A"/>
    <w:rsid w:val="00EF7E0E"/>
    <w:rsid w:val="00F17EB2"/>
    <w:rsid w:val="00F20CA4"/>
    <w:rsid w:val="00F359E6"/>
    <w:rsid w:val="00F47F27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D9E22-4A63-4F5A-87A3-C0635058E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13</TotalTime>
  <Pages>2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30/2022 w sprawie kolejowej ramy Poznania</vt:lpstr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Or-II.0003.1.22.2023 w sprawie planów przeniesienia Oddziału Klinicznego Chorób Tropikalnych i Pasożytniczych do szpitala miejskiego</dc:title>
  <dc:creator>Bartosz Wojciech</dc:creator>
  <cp:keywords>odpowiedź na interpelację; interpelacja; szpital; szpital im. f. raszei; uniwersytet medyczny; oddział chorób tropikalnych</cp:keywords>
  <cp:lastModifiedBy>Bartosz Wojciech</cp:lastModifiedBy>
  <cp:revision>8</cp:revision>
  <cp:lastPrinted>2021-12-02T10:09:00Z</cp:lastPrinted>
  <dcterms:created xsi:type="dcterms:W3CDTF">2023-01-20T12:44:00Z</dcterms:created>
  <dcterms:modified xsi:type="dcterms:W3CDTF">2023-02-08T10:28:00Z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