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E6756C">
        <w:t>06.02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E6756C">
        <w:t>24.2023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B440E">
        <w:t>06022302990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3E4868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2B5427">
        <w:t xml:space="preserve"> </w:t>
      </w:r>
      <w:r w:rsidRPr="001C3189">
        <w:t xml:space="preserve">dnia </w:t>
      </w:r>
      <w:r w:rsidR="00E6756C">
        <w:t xml:space="preserve">26 stycznia </w:t>
      </w:r>
      <w:r w:rsidRPr="001C3189">
        <w:t>202</w:t>
      </w:r>
      <w:r w:rsidR="00E6756C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E6756C">
        <w:t>utworzenia równoległej drogi wyjazdowej z ul. Romana Maya</w:t>
      </w:r>
      <w:r w:rsidRPr="001C3189">
        <w:t>, uprzejmie informuję:</w:t>
      </w:r>
    </w:p>
    <w:p w:rsidR="00CE578A" w:rsidRPr="00CE578A" w:rsidRDefault="00CE578A" w:rsidP="00CE578A">
      <w:r w:rsidRPr="00CE578A">
        <w:t>W Miejskiej Pracowni Urbanistycznej trwają prace nad miejscowym planem zagospodarowania przestrzennego w rejonie ulic Romana Maya i Starołęckiej w Poznaniu. W obowiązującym „Studium uwarunkowań i kierunków zagospodarowania przestrzennego Miasta Poznania” wspomniany teren przeznaczony jest pod drogę publiczną klasy G (w Studium oznaczony jest symbolem kdG.7) – tzw.</w:t>
      </w:r>
      <w:r w:rsidR="002B5427">
        <w:t xml:space="preserve"> </w:t>
      </w:r>
      <w:r w:rsidRPr="00CE578A">
        <w:t xml:space="preserve">ul. Nowa Maya, czyli rozbudowę układu drogowego polegającą na budowie nowego połączenia ul. Romana Maya z rondem Starołęka. </w:t>
      </w:r>
    </w:p>
    <w:p w:rsidR="00CE578A" w:rsidRPr="00CE578A" w:rsidRDefault="00CE578A" w:rsidP="00CE578A">
      <w:r w:rsidRPr="00CE578A">
        <w:t>W ocenie Zarządu Dróg Miejskich, bez zmiany organizacji ruchu i</w:t>
      </w:r>
      <w:r w:rsidR="002B5427">
        <w:t xml:space="preserve"> </w:t>
      </w:r>
      <w:r w:rsidRPr="00CE578A">
        <w:t>przebudowy całego układu drogowego nie należy tworzyć nowego skrzyżowania, które mogłoby stanowić niebezpieczny punkt kolizji.</w:t>
      </w:r>
    </w:p>
    <w:p w:rsidR="00CE578A" w:rsidRPr="00CE578A" w:rsidRDefault="00CE578A" w:rsidP="00CE578A">
      <w:r w:rsidRPr="00CE578A">
        <w:lastRenderedPageBreak/>
        <w:t>Chciałbym również poinformować, że inwestorzy zabudowy wielorodzinnej planowanej przy ul.</w:t>
      </w:r>
      <w:r w:rsidR="002B5427">
        <w:t xml:space="preserve"> </w:t>
      </w:r>
      <w:bookmarkStart w:id="0" w:name="_GoBack"/>
      <w:bookmarkEnd w:id="0"/>
      <w:r w:rsidRPr="00CE578A">
        <w:t xml:space="preserve">Starołęckiej oraz na terenie obecnych magazynów zostali zobowiązani do przebudowy/budowy ul. Romana Maya od ronda do połączenia z ul. Starołęcką za pętlą Starołęka Mała.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E6756C">
        <w:t>Mariusz Wiśniewski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79" w:rsidRDefault="00460B79">
      <w:pPr>
        <w:spacing w:after="0" w:line="240" w:lineRule="auto"/>
      </w:pPr>
      <w:r>
        <w:separator/>
      </w:r>
    </w:p>
  </w:endnote>
  <w:endnote w:type="continuationSeparator" w:id="0">
    <w:p w:rsidR="00460B79" w:rsidRDefault="0046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2B5427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79" w:rsidRDefault="00460B7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460B79" w:rsidRDefault="0046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AD5FB0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0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5DCF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868CB"/>
    <w:rsid w:val="002A2CC8"/>
    <w:rsid w:val="002A34D6"/>
    <w:rsid w:val="002B4162"/>
    <w:rsid w:val="002B5427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E4868"/>
    <w:rsid w:val="003F3BC8"/>
    <w:rsid w:val="004100D7"/>
    <w:rsid w:val="004152E2"/>
    <w:rsid w:val="00426A54"/>
    <w:rsid w:val="00444C44"/>
    <w:rsid w:val="004464E9"/>
    <w:rsid w:val="00460B7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B440E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D5FB0"/>
    <w:rsid w:val="00AE1E38"/>
    <w:rsid w:val="00AF57E2"/>
    <w:rsid w:val="00B22F09"/>
    <w:rsid w:val="00B23BF7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E578A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6756C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6271C"/>
  <w14:defaultImageDpi w14:val="0"/>
  <w15:docId w15:val="{CAE0CB25-8EBF-4930-8151-64B26A54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strukcje\szablony%20interpelacji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4DD2-2D24-4387-A312-1D860E3E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6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24/2023 w sprawie utworzenia równoległej drogi wyjazdówej z ul. Romana Maya</dc:title>
  <dc:subject/>
  <dc:creator>Łukasz Wieczorek</dc:creator>
  <cp:keywords>interpelacja, ul. Romana Maya, odpowiedź na interpelację radnego</cp:keywords>
  <dc:description/>
  <cp:lastModifiedBy>Łukasz Wieczorek</cp:lastModifiedBy>
  <cp:revision>8</cp:revision>
  <cp:lastPrinted>2021-12-02T10:09:00Z</cp:lastPrinted>
  <dcterms:created xsi:type="dcterms:W3CDTF">2023-02-06T12:30:00Z</dcterms:created>
  <dcterms:modified xsi:type="dcterms:W3CDTF">2023-02-06T12:37:00Z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