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8D07B6" w:rsidRPr="00C52232">
        <w:rPr>
          <w:rFonts w:ascii="Calibri" w:hAnsi="Calibri" w:cs="Calibri"/>
          <w:sz w:val="24"/>
        </w:rPr>
        <w:t xml:space="preserve"> </w:t>
      </w:r>
      <w:r w:rsidR="005F2085">
        <w:rPr>
          <w:rFonts w:ascii="Calibri" w:hAnsi="Calibri" w:cs="Calibri"/>
          <w:sz w:val="24"/>
        </w:rPr>
        <w:t>15.02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5F2085">
        <w:rPr>
          <w:rFonts w:ascii="Calibri" w:hAnsi="Calibri" w:cs="Calibri"/>
          <w:sz w:val="24"/>
        </w:rPr>
        <w:t>45.2023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5F2085">
        <w:rPr>
          <w:rFonts w:ascii="Calibri" w:hAnsi="Calibri" w:cs="Calibri"/>
          <w:sz w:val="24"/>
        </w:rPr>
        <w:t>150223-380</w:t>
      </w:r>
    </w:p>
    <w:p w:rsidR="00D536B8" w:rsidRPr="00C52232" w:rsidRDefault="00FF77CE" w:rsidP="00FF77CE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Pan </w:t>
      </w:r>
      <w:r w:rsidRPr="00C52232">
        <w:rPr>
          <w:rFonts w:ascii="Calibri" w:hAnsi="Calibri" w:cs="Calibri"/>
          <w:sz w:val="24"/>
        </w:rPr>
        <w:br/>
      </w:r>
      <w:r w:rsidR="005F2085">
        <w:rPr>
          <w:rFonts w:ascii="Calibri" w:hAnsi="Calibri" w:cs="Calibri"/>
          <w:sz w:val="24"/>
        </w:rPr>
        <w:t>Andrzej Rataj</w:t>
      </w:r>
      <w:r w:rsidRPr="00C52232">
        <w:rPr>
          <w:rFonts w:ascii="Calibri" w:hAnsi="Calibri" w:cs="Calibri"/>
          <w:sz w:val="24"/>
        </w:rPr>
        <w:t xml:space="preserve"> </w:t>
      </w:r>
      <w:r w:rsidRPr="00C52232">
        <w:rPr>
          <w:rFonts w:ascii="Calibri" w:hAnsi="Calibri" w:cs="Calibri"/>
          <w:sz w:val="24"/>
        </w:rPr>
        <w:br/>
        <w:t>Radn</w:t>
      </w:r>
      <w:r w:rsidR="005F2085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5F2085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Pani</w:t>
      </w:r>
      <w:r w:rsidR="005F2085">
        <w:rPr>
          <w:rFonts w:ascii="Calibri" w:hAnsi="Calibri" w:cs="Calibri"/>
          <w:sz w:val="24"/>
        </w:rPr>
        <w:t>e</w:t>
      </w:r>
      <w:r w:rsidRPr="00C52232">
        <w:rPr>
          <w:rFonts w:ascii="Calibri" w:hAnsi="Calibri" w:cs="Calibri"/>
          <w:sz w:val="24"/>
        </w:rPr>
        <w:t xml:space="preserve"> Radn</w:t>
      </w:r>
      <w:r w:rsidR="005F2085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>,</w:t>
      </w:r>
    </w:p>
    <w:p w:rsidR="005F2085" w:rsidRPr="005F2085" w:rsidRDefault="006223B2" w:rsidP="005F2085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w związku </w:t>
      </w:r>
      <w:r w:rsidR="005F2085" w:rsidRPr="005F2085">
        <w:rPr>
          <w:rFonts w:ascii="Calibri" w:hAnsi="Calibri" w:cs="Calibri"/>
          <w:sz w:val="24"/>
        </w:rPr>
        <w:t xml:space="preserve">z otrzymaną za pośrednictwem Przewodniczącego Rady Miasta Poznania pismem z dnia 7 lutego 2023 r.  interpelacją Pana Radnego w sprawie poznańskich inicjatyw, działań i wydarzeń w związku z ustanowionym Rokiem Pawła Edmunda Strzeleckiego, uprzejmie informuję:   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t>Urząd Miasta Poznania wspiera szereg inicjatyw i pomysłów, z jakimi występuje między innymi Rada Osiedla Głuszyna. By skoordynować działania znajdujące się w kompetencjach różnych - nie tylko miejskich - jednostek, w styczniu zorganizowano w Urzędzie Miasta Poznania dwa spotkania, podczas których omówiono możliwości realizacji wspólnych inicjatyw.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t xml:space="preserve">Jedną z nich jest przeniesienie pomnika Pawła Edmunda Strzeleckiego spod Zespołu Szkół nr 8 przy ul. Winklera na Głuszynę. Inicjatorom przekazano informacje na temat niezbędnych procedur, umożliwiających realizację przedsięwzięcia. Podjęto rozmowy z Zarządem Zieleni Miejskiej, Wydziałem Urbanistyki i Architektury oraz Wydziałem Oświaty. Ponadto, dyrektor Gabinetu Prezydenta nawiązał kontakt z proboszczem parafii Św. Wojciecha w sprawie uroczystości upamiętniających, które miałyby się odbyć w październiku br., a także w sprawie umieszczenia pamiątkowej tablicy na murze przy kościele. W sprawie odbyły się rozmowy z Miejskim Konserwatorem Zabytków, planowane są również uzgodnienia z fundatorem tablicy. 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lastRenderedPageBreak/>
        <w:t xml:space="preserve">Dodatkowo, nawiązano współpracę z fundacją Kościuszko </w:t>
      </w:r>
      <w:proofErr w:type="spellStart"/>
      <w:r w:rsidRPr="005F2085">
        <w:rPr>
          <w:rFonts w:ascii="Calibri" w:hAnsi="Calibri" w:cs="Calibri"/>
          <w:sz w:val="24"/>
        </w:rPr>
        <w:t>Heritage</w:t>
      </w:r>
      <w:proofErr w:type="spellEnd"/>
      <w:r w:rsidRPr="005F2085">
        <w:rPr>
          <w:rFonts w:ascii="Calibri" w:hAnsi="Calibri" w:cs="Calibri"/>
          <w:sz w:val="24"/>
        </w:rPr>
        <w:t xml:space="preserve">. Planowane są uroczystości odsłonięcia pamiątkowej tablicy (wstępnie na maj 2023) oraz wydarzenia zamykające obchody Roku Pawła Edmunda Strzeleckiego (6 października 2023). 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t xml:space="preserve">Obecnie przygotowywana jest strona internetowa, zakładka (www.poznan.pl/rokstrzeleckiego) na stronie poznan.pl, z informacjami dotyczącymi obchodów i uroczystości, kalendarzem wydarzeń, biografią badacza. Strona ma stanowić kompleksowe źródło informacji o wydarzeniach związanych z obchodami Roku Pawła Edmunda Strzeleckiego. W rocznicę zdobycia przez Strzeleckiego Góry Kościuszki (12 marca) zaplanowano briefing prasowy. 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t xml:space="preserve">Ponadto, Poznańskie Ośrodki Sportu i Rekreacji podjęły decyzję w sprawie stworzenia pamiątkowego medalu z wizerunkiem Strzeleckiego, wręczanego uczestnikom nadchodzącego 22. Poznańskiego Maratonu. </w:t>
      </w:r>
      <w:proofErr w:type="spellStart"/>
      <w:r w:rsidRPr="005F2085">
        <w:rPr>
          <w:rFonts w:ascii="Calibri" w:hAnsi="Calibri" w:cs="Calibri"/>
          <w:sz w:val="24"/>
        </w:rPr>
        <w:t>POSiR</w:t>
      </w:r>
      <w:proofErr w:type="spellEnd"/>
      <w:r w:rsidRPr="005F2085">
        <w:rPr>
          <w:rFonts w:ascii="Calibri" w:hAnsi="Calibri" w:cs="Calibri"/>
          <w:sz w:val="24"/>
        </w:rPr>
        <w:t xml:space="preserve"> we współpracy z Wydziałem Sportu Urzędu Miasta Poznania zobowiązał się również do organizacji wydarzeń sportowych towarzyszących planowanym obchodom. Zarząd Transportu Miejskiego wyda okolicznościową kartę PEKA. Gabinet Prezydenta UMP nawiąże współpracę z Domem Polonii przy organizacji wydarzeń kulturalnych poświęconych Pawłowi Edmundowi Strzeleckiemu oraz weźmie udział w organizacji wydarzeń powiązanych z dokonaniami podróżnika w ramach tegorocznego Festiwalu Nauki i Sztuki. 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t xml:space="preserve">Inicjatywy związane z obchodami Roku Pawła Edmunda Strzeleckiego realizowane będą również przez Wydawnictwo Miejskie </w:t>
      </w:r>
      <w:proofErr w:type="spellStart"/>
      <w:r w:rsidRPr="005F2085">
        <w:rPr>
          <w:rFonts w:ascii="Calibri" w:hAnsi="Calibri" w:cs="Calibri"/>
          <w:sz w:val="24"/>
        </w:rPr>
        <w:t>Posnania</w:t>
      </w:r>
      <w:proofErr w:type="spellEnd"/>
      <w:r w:rsidRPr="005F2085">
        <w:rPr>
          <w:rFonts w:ascii="Calibri" w:hAnsi="Calibri" w:cs="Calibri"/>
          <w:sz w:val="24"/>
        </w:rPr>
        <w:t xml:space="preserve">. Powstaną publikacje: książka dla dzieci pod tytułem „Co hrabia porabia” autorstwa Łukasza Wierzbickiego oraz powieść Radosława Nawrota, której jednym z bohaterów jest Strzelecki. Wydawnictwo Miejskie zaangażuje się też w przygotowanie plenerowej wystawy prezentującej osiągnięcia podróżnika. </w:t>
      </w:r>
    </w:p>
    <w:p w:rsidR="005F2085" w:rsidRPr="005F2085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t xml:space="preserve">W działania włączone będą również poznańskie szkoły. Szkoła Podstawową nr 69 ma zorganizować konkurs plastyczny poświęcony postaci Pawła Edmunda Strzeleckiego. Program wydarzeń przygotowuje także Wojewódzka Biblioteka Publiczna i Centrum Animacji Kultury w Poznaniu. </w:t>
      </w:r>
    </w:p>
    <w:p w:rsidR="00FF77CE" w:rsidRPr="00C52232" w:rsidRDefault="005F2085" w:rsidP="005F2085">
      <w:pPr>
        <w:spacing w:after="240" w:line="360" w:lineRule="auto"/>
        <w:rPr>
          <w:rFonts w:ascii="Calibri" w:hAnsi="Calibri" w:cs="Calibri"/>
          <w:sz w:val="24"/>
        </w:rPr>
      </w:pPr>
      <w:r w:rsidRPr="005F2085">
        <w:rPr>
          <w:rFonts w:ascii="Calibri" w:hAnsi="Calibri" w:cs="Calibri"/>
          <w:sz w:val="24"/>
        </w:rPr>
        <w:lastRenderedPageBreak/>
        <w:t xml:space="preserve">Jednocześnie informuję, że wystosowałem do Prezesa Zarządu PKP S.A. pismo w sprawie nadania imienia Pawła Edmunda Strzeleckiego pociągowi kursującemu po trasach kolejowych w roku 2023. </w:t>
      </w:r>
    </w:p>
    <w:p w:rsidR="00FF77CE" w:rsidRPr="005F2085" w:rsidRDefault="00350554" w:rsidP="005F2085">
      <w:pPr>
        <w:spacing w:before="240"/>
        <w:ind w:left="552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  <w:r w:rsidR="00FF77CE" w:rsidRPr="00FF77CE">
        <w:rPr>
          <w:rFonts w:ascii="Calibri" w:hAnsi="Calibri"/>
          <w:sz w:val="24"/>
        </w:rPr>
        <w:br/>
        <w:t xml:space="preserve">(-) </w:t>
      </w:r>
      <w:r w:rsidR="005F2085">
        <w:rPr>
          <w:rFonts w:ascii="Calibri" w:hAnsi="Calibri"/>
          <w:sz w:val="24"/>
        </w:rPr>
        <w:t>Jacek Jaśkowiak</w:t>
      </w:r>
      <w:r w:rsidR="00FF77CE" w:rsidRPr="00FF77CE">
        <w:rPr>
          <w:rFonts w:ascii="Calibri" w:hAnsi="Calibri"/>
          <w:sz w:val="24"/>
        </w:rPr>
        <w:t xml:space="preserve"> </w:t>
      </w:r>
      <w:r w:rsidR="00FF77CE" w:rsidRPr="00FF77CE">
        <w:rPr>
          <w:rFonts w:ascii="Calibri" w:hAnsi="Calibri"/>
          <w:sz w:val="24"/>
        </w:rPr>
        <w:br/>
        <w:t>PREZYDENT MIASTA POZNANIA</w:t>
      </w:r>
    </w:p>
    <w:p w:rsidR="00D536B8" w:rsidRPr="00FF77CE" w:rsidRDefault="00350554" w:rsidP="00FF77CE">
      <w:pPr>
        <w:spacing w:after="240" w:line="360" w:lineRule="auto"/>
        <w:rPr>
          <w:rFonts w:ascii="Calibri" w:hAnsi="Calibri"/>
          <w:sz w:val="24"/>
        </w:rPr>
      </w:pPr>
      <w:bookmarkStart w:id="0" w:name="_GoBack"/>
      <w:bookmarkEnd w:id="0"/>
      <w:r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952CC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560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9A" w:rsidRDefault="00FA059A">
      <w:r>
        <w:separator/>
      </w:r>
    </w:p>
  </w:endnote>
  <w:endnote w:type="continuationSeparator" w:id="0">
    <w:p w:rsidR="00FA059A" w:rsidRDefault="00F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9A" w:rsidRDefault="00FA059A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FA059A" w:rsidRDefault="00FA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FA059A">
    <w:pPr>
      <w:pStyle w:val="Gb3b3b3b3b3b3b3b3b3f3f3f3f3f3f3f3f3f3wka"/>
      <w:rPr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9.65pt;margin-top:-37.45pt;width:600.75pt;height:147.75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085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C2AE5"/>
    <w:rsid w:val="003D5640"/>
    <w:rsid w:val="00400407"/>
    <w:rsid w:val="0040734D"/>
    <w:rsid w:val="004362CA"/>
    <w:rsid w:val="004666FB"/>
    <w:rsid w:val="0047481E"/>
    <w:rsid w:val="00477D72"/>
    <w:rsid w:val="004932A8"/>
    <w:rsid w:val="004F3248"/>
    <w:rsid w:val="00502137"/>
    <w:rsid w:val="00512017"/>
    <w:rsid w:val="00531401"/>
    <w:rsid w:val="005659B5"/>
    <w:rsid w:val="00593FA5"/>
    <w:rsid w:val="005A6C79"/>
    <w:rsid w:val="005B19AA"/>
    <w:rsid w:val="005B54E2"/>
    <w:rsid w:val="005F2085"/>
    <w:rsid w:val="00616208"/>
    <w:rsid w:val="006223B2"/>
    <w:rsid w:val="00634360"/>
    <w:rsid w:val="00676BBF"/>
    <w:rsid w:val="00687A76"/>
    <w:rsid w:val="006A152B"/>
    <w:rsid w:val="006A50BA"/>
    <w:rsid w:val="006C37FE"/>
    <w:rsid w:val="006E5F34"/>
    <w:rsid w:val="006F5C92"/>
    <w:rsid w:val="00724AFA"/>
    <w:rsid w:val="0073236A"/>
    <w:rsid w:val="00736802"/>
    <w:rsid w:val="00756A4C"/>
    <w:rsid w:val="0079149C"/>
    <w:rsid w:val="00795DB7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9143A"/>
    <w:rsid w:val="008A46A4"/>
    <w:rsid w:val="008C1A17"/>
    <w:rsid w:val="008D07B6"/>
    <w:rsid w:val="00907D9A"/>
    <w:rsid w:val="00914501"/>
    <w:rsid w:val="009149D1"/>
    <w:rsid w:val="00925D1C"/>
    <w:rsid w:val="0094474C"/>
    <w:rsid w:val="00952CCF"/>
    <w:rsid w:val="009612EC"/>
    <w:rsid w:val="00986DA3"/>
    <w:rsid w:val="009946DD"/>
    <w:rsid w:val="009C6520"/>
    <w:rsid w:val="009C7DE6"/>
    <w:rsid w:val="009E6F68"/>
    <w:rsid w:val="009F5BBB"/>
    <w:rsid w:val="009F7DFE"/>
    <w:rsid w:val="00A135DB"/>
    <w:rsid w:val="00A56768"/>
    <w:rsid w:val="00A841BB"/>
    <w:rsid w:val="00AD0A9F"/>
    <w:rsid w:val="00AE5A66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8E2"/>
    <w:rsid w:val="00C9583D"/>
    <w:rsid w:val="00CA6EA7"/>
    <w:rsid w:val="00CD41A8"/>
    <w:rsid w:val="00CE727E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A059A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65D3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24AFA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24AFA"/>
    <w:rPr>
      <w:rFonts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A690-04C3-4293-96CE-94685127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45/23 w sprawie poznańskich działań i inicjatyw w związku z ustanowionym Rokiem Pawła Edmunda Strzeleckiego</dc:title>
  <dc:subject/>
  <dc:creator/>
  <cp:keywords>Rok Pawła Edmunda Strzeleckiego, interpelacja</cp:keywords>
  <dc:description/>
  <cp:lastModifiedBy/>
  <cp:revision>1</cp:revision>
  <dcterms:created xsi:type="dcterms:W3CDTF">2023-02-15T07:37:00Z</dcterms:created>
  <dcterms:modified xsi:type="dcterms:W3CDTF">2023-02-15T07:38:00Z</dcterms:modified>
</cp:coreProperties>
</file>