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F1C" w:rsidRPr="00017C14" w:rsidRDefault="00302F1C" w:rsidP="00017C14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017C14" w:rsidRDefault="00302F1C" w:rsidP="00017C14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017C14" w:rsidRDefault="00302F1C" w:rsidP="00017C14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017C14" w:rsidRDefault="00302F1C" w:rsidP="00017C14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017C14" w:rsidRDefault="00302F1C" w:rsidP="00017C14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017C14" w:rsidRDefault="00302F1C" w:rsidP="00017C14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2F1C" w:rsidRPr="00017C14" w:rsidRDefault="00302F1C" w:rsidP="00017C14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:rsidR="003076EA" w:rsidRPr="00017C14" w:rsidRDefault="005D1563" w:rsidP="00017C14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  <w:r w:rsidRPr="00017C14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69BB2D19" wp14:editId="4CBE0C98">
            <wp:simplePos x="0" y="0"/>
            <wp:positionH relativeFrom="page">
              <wp:posOffset>3294708</wp:posOffset>
            </wp:positionH>
            <wp:positionV relativeFrom="page">
              <wp:posOffset>106925</wp:posOffset>
            </wp:positionV>
            <wp:extent cx="958118" cy="1460173"/>
            <wp:effectExtent l="0" t="0" r="0" b="0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3076EA" w:rsidRPr="00017C14" w:rsidRDefault="005D1563" w:rsidP="00017C14">
      <w:pPr>
        <w:pStyle w:val="TreA"/>
        <w:pBdr>
          <w:top w:val="single" w:sz="8" w:space="2" w:color="489BC9"/>
        </w:pBdr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017C14">
        <w:rPr>
          <w:rFonts w:ascii="Calibri" w:hAnsi="Calibri" w:cs="Calibri"/>
          <w:sz w:val="24"/>
          <w:szCs w:val="24"/>
        </w:rPr>
        <w:t>Poznań</w:t>
      </w:r>
      <w:r w:rsidR="00CF206C" w:rsidRPr="00017C14">
        <w:rPr>
          <w:rFonts w:ascii="Calibri" w:hAnsi="Calibri" w:cs="Calibri"/>
          <w:sz w:val="24"/>
          <w:szCs w:val="24"/>
        </w:rPr>
        <w:t xml:space="preserve">, </w:t>
      </w:r>
      <w:r w:rsidR="00BF2265" w:rsidRPr="00017C14">
        <w:rPr>
          <w:rFonts w:ascii="Calibri" w:hAnsi="Calibri" w:cs="Calibri"/>
          <w:sz w:val="24"/>
          <w:szCs w:val="24"/>
        </w:rPr>
        <w:t>07</w:t>
      </w:r>
      <w:r w:rsidR="00DB4DAD" w:rsidRPr="00017C14">
        <w:rPr>
          <w:rFonts w:ascii="Calibri" w:hAnsi="Calibri" w:cs="Calibri"/>
          <w:sz w:val="24"/>
          <w:szCs w:val="24"/>
        </w:rPr>
        <w:t>.0</w:t>
      </w:r>
      <w:r w:rsidR="00BF2265" w:rsidRPr="00017C14">
        <w:rPr>
          <w:rFonts w:ascii="Calibri" w:hAnsi="Calibri" w:cs="Calibri"/>
          <w:sz w:val="24"/>
          <w:szCs w:val="24"/>
        </w:rPr>
        <w:t>2</w:t>
      </w:r>
      <w:r w:rsidR="00DB4DAD" w:rsidRPr="00017C14">
        <w:rPr>
          <w:rFonts w:ascii="Calibri" w:hAnsi="Calibri" w:cs="Calibri"/>
          <w:sz w:val="24"/>
          <w:szCs w:val="24"/>
        </w:rPr>
        <w:t>.2023</w:t>
      </w:r>
      <w:r w:rsidRPr="00017C14">
        <w:rPr>
          <w:rFonts w:ascii="Calibri" w:hAnsi="Calibri" w:cs="Calibri"/>
          <w:sz w:val="24"/>
          <w:szCs w:val="24"/>
        </w:rPr>
        <w:t xml:space="preserve"> r.</w:t>
      </w:r>
    </w:p>
    <w:p w:rsidR="003076EA" w:rsidRPr="00017C14" w:rsidRDefault="003076EA" w:rsidP="00017C14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</w:p>
    <w:p w:rsidR="003076EA" w:rsidRPr="00017C14" w:rsidRDefault="005D1563" w:rsidP="00017C14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017C14">
        <w:rPr>
          <w:rFonts w:ascii="Calibri" w:hAnsi="Calibri" w:cs="Calibri"/>
          <w:sz w:val="24"/>
          <w:szCs w:val="24"/>
        </w:rPr>
        <w:t>Bartłomiej Ignaszewski</w:t>
      </w:r>
    </w:p>
    <w:p w:rsidR="003076EA" w:rsidRPr="00017C14" w:rsidRDefault="005D1563" w:rsidP="00017C14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017C14">
        <w:rPr>
          <w:rFonts w:ascii="Calibri" w:hAnsi="Calibri" w:cs="Calibri"/>
          <w:sz w:val="24"/>
          <w:szCs w:val="24"/>
        </w:rPr>
        <w:t>Radny Miasta Poznania</w:t>
      </w:r>
    </w:p>
    <w:p w:rsidR="003076EA" w:rsidRPr="00017C14" w:rsidRDefault="005D1563" w:rsidP="00017C14">
      <w:pPr>
        <w:pStyle w:val="TreA"/>
        <w:spacing w:before="140" w:line="276" w:lineRule="auto"/>
        <w:rPr>
          <w:rFonts w:ascii="Calibri" w:eastAsia="Arial" w:hAnsi="Calibri" w:cs="Calibri"/>
          <w:sz w:val="24"/>
          <w:szCs w:val="24"/>
        </w:rPr>
      </w:pPr>
      <w:r w:rsidRPr="00017C14">
        <w:rPr>
          <w:rFonts w:ascii="Calibri" w:hAnsi="Calibri" w:cs="Calibri"/>
          <w:sz w:val="24"/>
          <w:szCs w:val="24"/>
        </w:rPr>
        <w:t>Klub Koalicji Obywatelskiej</w:t>
      </w:r>
    </w:p>
    <w:p w:rsidR="003076EA" w:rsidRPr="00017C14" w:rsidRDefault="005D1563" w:rsidP="00017C14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017C14">
        <w:rPr>
          <w:rFonts w:ascii="Calibri" w:hAnsi="Calibri" w:cs="Calibri"/>
          <w:sz w:val="24"/>
          <w:szCs w:val="24"/>
        </w:rPr>
        <w:t>Szanowny Pan</w:t>
      </w:r>
    </w:p>
    <w:p w:rsidR="003076EA" w:rsidRPr="00017C14" w:rsidRDefault="005D1563" w:rsidP="00017C14">
      <w:pPr>
        <w:pStyle w:val="TreA"/>
        <w:spacing w:before="14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017C14">
        <w:rPr>
          <w:rFonts w:ascii="Calibri" w:hAnsi="Calibri" w:cs="Calibri"/>
          <w:sz w:val="24"/>
          <w:szCs w:val="24"/>
        </w:rPr>
        <w:t>Jacek Jaśkowiak</w:t>
      </w:r>
    </w:p>
    <w:p w:rsidR="003076EA" w:rsidRPr="00017C14" w:rsidRDefault="005D1563" w:rsidP="00017C14">
      <w:pPr>
        <w:pStyle w:val="TreA"/>
        <w:spacing w:before="6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017C14">
        <w:rPr>
          <w:rFonts w:ascii="Calibri" w:hAnsi="Calibri" w:cs="Calibri"/>
          <w:sz w:val="24"/>
          <w:szCs w:val="24"/>
        </w:rPr>
        <w:t>Prezydent Miasta Poznania</w:t>
      </w:r>
    </w:p>
    <w:p w:rsidR="003076EA" w:rsidRPr="00017C14" w:rsidRDefault="003076EA" w:rsidP="00017C14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017C14" w:rsidRDefault="003076EA" w:rsidP="00017C14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017C14" w:rsidRDefault="003076EA" w:rsidP="00017C14">
      <w:pPr>
        <w:pStyle w:val="TreA"/>
        <w:spacing w:line="276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:rsidR="003076EA" w:rsidRPr="00017C14" w:rsidRDefault="005D1563" w:rsidP="00017C14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017C14">
        <w:rPr>
          <w:rFonts w:ascii="Calibri" w:hAnsi="Calibri" w:cs="Calibri"/>
          <w:sz w:val="24"/>
          <w:szCs w:val="24"/>
        </w:rPr>
        <w:t>INTERPELACJA</w:t>
      </w:r>
    </w:p>
    <w:p w:rsidR="003076EA" w:rsidRPr="00017C14" w:rsidRDefault="003076EA" w:rsidP="00017C14">
      <w:pPr>
        <w:pStyle w:val="TreA"/>
        <w:spacing w:line="276" w:lineRule="auto"/>
        <w:jc w:val="center"/>
        <w:rPr>
          <w:rFonts w:ascii="Calibri" w:eastAsia="Arial" w:hAnsi="Calibri" w:cs="Calibri"/>
          <w:sz w:val="24"/>
          <w:szCs w:val="24"/>
        </w:rPr>
      </w:pPr>
    </w:p>
    <w:p w:rsidR="003076EA" w:rsidRPr="00017C14" w:rsidRDefault="005D1563" w:rsidP="00017C14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0" w:color="489BC9"/>
        </w:pBdr>
        <w:spacing w:line="276" w:lineRule="auto"/>
        <w:rPr>
          <w:rFonts w:ascii="Calibri" w:eastAsia="Arial" w:hAnsi="Calibri" w:cs="Calibri"/>
          <w:sz w:val="24"/>
          <w:szCs w:val="24"/>
        </w:rPr>
      </w:pPr>
      <w:r w:rsidRPr="00017C14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BF2265" w:rsidRPr="00017C14">
        <w:rPr>
          <w:rFonts w:ascii="Calibri" w:hAnsi="Calibri" w:cs="Calibri"/>
          <w:color w:val="auto"/>
          <w:sz w:val="24"/>
          <w:szCs w:val="24"/>
        </w:rPr>
        <w:t>ogr</w:t>
      </w:r>
      <w:r w:rsidR="00113CFB" w:rsidRPr="00017C14">
        <w:rPr>
          <w:rFonts w:ascii="Calibri" w:hAnsi="Calibri" w:cs="Calibri"/>
          <w:color w:val="auto"/>
          <w:sz w:val="24"/>
          <w:szCs w:val="24"/>
        </w:rPr>
        <w:t xml:space="preserve">odu społecznego na działce nr … </w:t>
      </w:r>
      <w:proofErr w:type="spellStart"/>
      <w:r w:rsidR="00113CFB" w:rsidRPr="00017C14">
        <w:rPr>
          <w:rFonts w:ascii="Calibri" w:hAnsi="Calibri" w:cs="Calibri"/>
          <w:color w:val="auto"/>
          <w:sz w:val="24"/>
          <w:szCs w:val="24"/>
        </w:rPr>
        <w:t>obr</w:t>
      </w:r>
      <w:proofErr w:type="spellEnd"/>
      <w:r w:rsidR="00113CFB" w:rsidRPr="00017C14">
        <w:rPr>
          <w:rFonts w:ascii="Calibri" w:hAnsi="Calibri" w:cs="Calibri"/>
          <w:color w:val="auto"/>
          <w:sz w:val="24"/>
          <w:szCs w:val="24"/>
        </w:rPr>
        <w:t>. … arkusz …</w:t>
      </w:r>
    </w:p>
    <w:p w:rsidR="003076EA" w:rsidRPr="00017C14" w:rsidRDefault="003076EA" w:rsidP="00017C14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017C14" w:rsidRDefault="003076EA" w:rsidP="00017C14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017C14" w:rsidRDefault="005D1563" w:rsidP="00017C14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  <w:r w:rsidRPr="00017C14">
        <w:rPr>
          <w:rFonts w:ascii="Calibri" w:eastAsia="Arial" w:hAnsi="Calibri" w:cs="Calibri"/>
          <w:sz w:val="24"/>
          <w:szCs w:val="24"/>
        </w:rPr>
        <w:tab/>
        <w:t>Szanowny Panie Prezydencie,</w:t>
      </w:r>
    </w:p>
    <w:p w:rsidR="00DB4DAD" w:rsidRPr="00017C14" w:rsidRDefault="00DB4DAD" w:rsidP="00017C14">
      <w:pPr>
        <w:pStyle w:val="TreA"/>
        <w:spacing w:line="276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017C14" w:rsidRDefault="00BF2265" w:rsidP="00017C14">
      <w:pPr>
        <w:pStyle w:val="Tre"/>
        <w:spacing w:line="276" w:lineRule="auto"/>
        <w:jc w:val="both"/>
        <w:rPr>
          <w:rFonts w:ascii="Calibri" w:hAnsi="Calibri" w:cs="Calibri"/>
        </w:rPr>
      </w:pPr>
      <w:r w:rsidRPr="00017C14">
        <w:rPr>
          <w:rFonts w:ascii="Calibri" w:hAnsi="Calibri" w:cs="Calibri"/>
        </w:rPr>
        <w:t xml:space="preserve">Jak wynika z przeprowadzonej diagnozy społecznej mieszkańcy Górczyna wskazali potrzebę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>powstania w swojej dzielnicy ogrodów społecznych. Jedną z wytypowanych w tym</w:t>
      </w:r>
      <w:r w:rsidR="00113CFB" w:rsidRPr="00017C14">
        <w:rPr>
          <w:rFonts w:ascii="Calibri" w:hAnsi="Calibri" w:cs="Calibri"/>
        </w:rPr>
        <w:t xml:space="preserve"> celu działek jest działka nr …</w:t>
      </w:r>
      <w:r w:rsidRPr="00017C14">
        <w:rPr>
          <w:rFonts w:ascii="Calibri" w:hAnsi="Calibri" w:cs="Calibri"/>
        </w:rPr>
        <w:t xml:space="preserve"> </w:t>
      </w:r>
      <w:r w:rsidR="00113CFB" w:rsidRPr="00017C14">
        <w:rPr>
          <w:rFonts w:ascii="Calibri" w:hAnsi="Calibri" w:cs="Calibri"/>
        </w:rPr>
        <w:t>mieszcząca się przy ul. Bosej …</w:t>
      </w:r>
      <w:r w:rsidRPr="00017C14">
        <w:rPr>
          <w:rFonts w:ascii="Calibri" w:hAnsi="Calibri" w:cs="Calibri"/>
        </w:rPr>
        <w:t xml:space="preserve"> w sąsiedztwie szkoły podstawowej, przedszkola i ośrodka dla dzieci z niepełnosprawnościami. Ogród taki mógłby spełniać szereg funkcji społecznych i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ekologicznych jak np. : – integracja międzypokoleniowa i międzykulturowa – sąsiadująca szkoła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prowadzi klasę przygotowującą dzieci obcojęzyczne do nauki w polskich szkołach, – integracja z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osobami z niepełnosprawnościami – dzieci z wszystkich placówek mogłyby uczestniczyć we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wspólnych warsztatach i zabawach, – integracja sąsiedzka – stworzenie przyjaznej przestrzeni do spędzania przez mieszkańców czasu na wolnym powietrzu - na Górczynie brakuje miejsc do spotkań sąsiedzkich, nie ma tu ani domu kultury ani choćby biblioteki, – aktywizacja mieszkańców - wspólne opracowanie programu ogrodu społecznego, określenie potrzebnego wyposażenia, organizację i prowadzenie warsztatów i innych wydarzeń kulturalno-społecznych oraz poszukiwanie inwestorów dla poszczególnych elementów ogrodu i wydarzeń, – mała retencja - zagospodarowanie wód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opadowych z powierzchni ogrodu oraz działek sąsiadujących, – możliwość zakładania upraw roślin jadalnych w postaci </w:t>
      </w:r>
      <w:proofErr w:type="spellStart"/>
      <w:r w:rsidRPr="00017C14">
        <w:rPr>
          <w:rFonts w:ascii="Calibri" w:hAnsi="Calibri" w:cs="Calibri"/>
        </w:rPr>
        <w:t>nasadzeń</w:t>
      </w:r>
      <w:proofErr w:type="spellEnd"/>
      <w:r w:rsidRPr="00017C14">
        <w:rPr>
          <w:rFonts w:ascii="Calibri" w:hAnsi="Calibri" w:cs="Calibri"/>
        </w:rPr>
        <w:t xml:space="preserve"> wieloletnich gatunków owocowych lub upraw warzywnych,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– działania zwiększające bioróżnorodność – wybór ozdobnych form gatunków rodzimych, domki dla </w:t>
      </w:r>
      <w:r w:rsidRPr="00017C14">
        <w:rPr>
          <w:rFonts w:ascii="Calibri" w:hAnsi="Calibri" w:cs="Calibri"/>
        </w:rPr>
        <w:lastRenderedPageBreak/>
        <w:t xml:space="preserve">dzikich zapylaczy, oczko wodne dające możliwość bytowania płazów i stanowiące wodopój dla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okolicznych ptaków itp., – ogród sensoryczny – zastosowanie różnych nawierzchni, wydzielenie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rabat dedykowanych różnym zmysłom typu rośliny pachnące, jadalne, kolorowe – symulacja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zmysłów jest elementem rehabilitacji, – ogród dydaktyczny – dostosowanie wyposażenia i </w:t>
      </w:r>
      <w:proofErr w:type="spellStart"/>
      <w:r w:rsidRPr="00017C14">
        <w:rPr>
          <w:rFonts w:ascii="Calibri" w:hAnsi="Calibri" w:cs="Calibri"/>
        </w:rPr>
        <w:t>nasadzeń</w:t>
      </w:r>
      <w:proofErr w:type="spellEnd"/>
      <w:r w:rsidRPr="00017C14">
        <w:rPr>
          <w:rFonts w:ascii="Calibri" w:hAnsi="Calibri" w:cs="Calibri"/>
        </w:rPr>
        <w:t xml:space="preserve"> do prowadzenia lekcji na wolnym powietrzu ze szczególnym uwzględnieniem zagadnień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programowych nauk przyrodniczych – poprawa bezpieczeństwa okolicy – obecnie działka jest </w:t>
      </w:r>
      <w:r w:rsidR="00CE2DBD">
        <w:rPr>
          <w:rFonts w:ascii="Calibri" w:hAnsi="Calibri" w:cs="Calibri"/>
        </w:rPr>
        <w:br/>
      </w:r>
      <w:r w:rsidRPr="00017C14">
        <w:rPr>
          <w:rFonts w:ascii="Calibri" w:hAnsi="Calibri" w:cs="Calibri"/>
        </w:rPr>
        <w:t xml:space="preserve">miejscem rzadko uczęszczanym i mało widocznym co sprawia, że na jej terenie dochodzi do </w:t>
      </w:r>
      <w:r w:rsidR="00CE2DBD">
        <w:rPr>
          <w:rFonts w:ascii="Calibri" w:hAnsi="Calibri" w:cs="Calibri"/>
        </w:rPr>
        <w:br/>
      </w:r>
      <w:proofErr w:type="spellStart"/>
      <w:r w:rsidRPr="00017C14">
        <w:rPr>
          <w:rFonts w:ascii="Calibri" w:hAnsi="Calibri" w:cs="Calibri"/>
        </w:rPr>
        <w:t>zachowań</w:t>
      </w:r>
      <w:proofErr w:type="spellEnd"/>
      <w:r w:rsidRPr="00017C14">
        <w:rPr>
          <w:rFonts w:ascii="Calibri" w:hAnsi="Calibri" w:cs="Calibri"/>
        </w:rPr>
        <w:t xml:space="preserve"> łamiących przepisy ustawy o wychowaniu w trzeźwości i przeciwdziałaniu alkoholizmowi a to z kolei skutkuje zwiększonym ryzykiem występowania </w:t>
      </w:r>
      <w:proofErr w:type="spellStart"/>
      <w:r w:rsidRPr="00017C14">
        <w:rPr>
          <w:rFonts w:ascii="Calibri" w:hAnsi="Calibri" w:cs="Calibri"/>
        </w:rPr>
        <w:t>zachowań</w:t>
      </w:r>
      <w:proofErr w:type="spellEnd"/>
      <w:r w:rsidRPr="00017C14">
        <w:rPr>
          <w:rFonts w:ascii="Calibri" w:hAnsi="Calibri" w:cs="Calibri"/>
        </w:rPr>
        <w:t xml:space="preserve"> agresywnych – jak dowodzą przykłady nadanie takim miejscom nowej funkcji i zaproszenie do ich współtworzenia lokalnej </w:t>
      </w:r>
      <w:r w:rsidR="00CE2DBD">
        <w:rPr>
          <w:rFonts w:ascii="Calibri" w:hAnsi="Calibri" w:cs="Calibri"/>
        </w:rPr>
        <w:br/>
      </w:r>
      <w:bookmarkStart w:id="0" w:name="_GoBack"/>
      <w:bookmarkEnd w:id="0"/>
      <w:r w:rsidRPr="00017C14">
        <w:rPr>
          <w:rFonts w:ascii="Calibri" w:hAnsi="Calibri" w:cs="Calibri"/>
        </w:rPr>
        <w:t>społeczności zwiększa kontrolę społeczną i minimalizuje te niebezpieczeństwa.</w:t>
      </w:r>
    </w:p>
    <w:p w:rsidR="00BF2265" w:rsidRPr="00017C14" w:rsidRDefault="00BF2265" w:rsidP="00017C14">
      <w:pPr>
        <w:pStyle w:val="Tre"/>
        <w:spacing w:line="276" w:lineRule="auto"/>
        <w:jc w:val="both"/>
        <w:rPr>
          <w:rFonts w:ascii="Calibri" w:hAnsi="Calibri" w:cs="Calibri"/>
        </w:rPr>
      </w:pPr>
    </w:p>
    <w:p w:rsidR="00BF2265" w:rsidRPr="00017C14" w:rsidRDefault="00BF2265" w:rsidP="00017C14">
      <w:pPr>
        <w:pStyle w:val="Tre"/>
        <w:spacing w:line="276" w:lineRule="auto"/>
        <w:jc w:val="both"/>
        <w:rPr>
          <w:rFonts w:ascii="Calibri" w:eastAsia="Arial" w:hAnsi="Calibri" w:cs="Calibri"/>
        </w:rPr>
      </w:pPr>
      <w:r w:rsidRPr="00017C14">
        <w:rPr>
          <w:rFonts w:ascii="Calibri" w:hAnsi="Calibri" w:cs="Calibri"/>
        </w:rPr>
        <w:t>W Związku z powyższym chciałem zapytać czy istnieje możliwość zmiany zarządcy tego terenu z WGN na ZZM i w przyszłości przeznaczenia środków na stworzenie takiego ogrodu?</w:t>
      </w:r>
    </w:p>
    <w:p w:rsidR="00302F1C" w:rsidRPr="00017C14" w:rsidRDefault="00D91D53" w:rsidP="00017C14">
      <w:pPr>
        <w:pStyle w:val="NormalnyWeb"/>
        <w:spacing w:before="238" w:beforeAutospacing="0" w:after="238" w:afterAutospacing="0" w:line="276" w:lineRule="auto"/>
        <w:ind w:left="6480"/>
        <w:rPr>
          <w:rFonts w:ascii="Calibri" w:hAnsi="Calibri" w:cs="Calibri"/>
        </w:rPr>
      </w:pPr>
      <w:r w:rsidRPr="00017C14">
        <w:rPr>
          <w:rFonts w:ascii="Calibri" w:hAnsi="Calibri" w:cs="Calibri"/>
        </w:rPr>
        <w:t>Z wyrazami szacunku,</w:t>
      </w:r>
      <w:r w:rsidRPr="00017C14">
        <w:rPr>
          <w:rFonts w:ascii="Calibri" w:hAnsi="Calibri" w:cs="Calibri"/>
        </w:rPr>
        <w:br/>
        <w:t>Bartłomiej Ignaszewski</w:t>
      </w:r>
    </w:p>
    <w:sectPr w:rsidR="00302F1C" w:rsidRPr="00017C14">
      <w:headerReference w:type="default" r:id="rId8"/>
      <w:footerReference w:type="default" r:id="rId9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65E63" w:rsidRDefault="00E65E63">
      <w:r>
        <w:separator/>
      </w:r>
    </w:p>
  </w:endnote>
  <w:endnote w:type="continuationSeparator" w:id="0">
    <w:p w:rsidR="00E65E63" w:rsidRDefault="00E65E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65E63" w:rsidRDefault="00E65E63">
      <w:r>
        <w:separator/>
      </w:r>
    </w:p>
  </w:footnote>
  <w:footnote w:type="continuationSeparator" w:id="0">
    <w:p w:rsidR="00E65E63" w:rsidRDefault="00E65E6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D773227"/>
    <w:multiLevelType w:val="hybridMultilevel"/>
    <w:tmpl w:val="9B220C7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3" w15:restartNumberingAfterBreak="0">
    <w:nsid w:val="7AF9080D"/>
    <w:multiLevelType w:val="hybridMultilevel"/>
    <w:tmpl w:val="BACE13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017C14"/>
    <w:rsid w:val="0007471D"/>
    <w:rsid w:val="00113CFB"/>
    <w:rsid w:val="00190316"/>
    <w:rsid w:val="001F14A3"/>
    <w:rsid w:val="00302F1C"/>
    <w:rsid w:val="003076EA"/>
    <w:rsid w:val="003C2DD7"/>
    <w:rsid w:val="004174AF"/>
    <w:rsid w:val="00437028"/>
    <w:rsid w:val="0047404C"/>
    <w:rsid w:val="004B2421"/>
    <w:rsid w:val="005A1252"/>
    <w:rsid w:val="005D1563"/>
    <w:rsid w:val="0062396A"/>
    <w:rsid w:val="007E5395"/>
    <w:rsid w:val="0088103F"/>
    <w:rsid w:val="00AB5FCB"/>
    <w:rsid w:val="00BF2265"/>
    <w:rsid w:val="00CE2DBD"/>
    <w:rsid w:val="00CE49FF"/>
    <w:rsid w:val="00CF206C"/>
    <w:rsid w:val="00D14278"/>
    <w:rsid w:val="00D24953"/>
    <w:rsid w:val="00D4472A"/>
    <w:rsid w:val="00D91D53"/>
    <w:rsid w:val="00DB4DAD"/>
    <w:rsid w:val="00E65E63"/>
    <w:rsid w:val="00E97E66"/>
    <w:rsid w:val="00F10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C1DA76"/>
  <w15:docId w15:val="{580B71E8-EB03-4F5E-BA10-C46D36178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423</Words>
  <Characters>2542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Bartłomiej Ignaszewski</dc:creator>
  <cp:lastModifiedBy>Natalia Ratajczak</cp:lastModifiedBy>
  <cp:revision>5</cp:revision>
  <dcterms:created xsi:type="dcterms:W3CDTF">2023-02-07T16:43:00Z</dcterms:created>
  <dcterms:modified xsi:type="dcterms:W3CDTF">2023-02-08T11:25:00Z</dcterms:modified>
</cp:coreProperties>
</file>