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331242" w:rsidRDefault="00D42E4C" w:rsidP="00331242">
      <w:pPr>
        <w:spacing w:after="120"/>
        <w:ind w:left="648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371283" w:rsidRPr="00331242">
        <w:rPr>
          <w:rFonts w:asciiTheme="minorHAnsi" w:hAnsiTheme="minorHAnsi" w:cstheme="minorHAnsi"/>
          <w:sz w:val="24"/>
          <w:szCs w:val="24"/>
          <w:lang w:val="pl-PL"/>
        </w:rPr>
        <w:t>24.02</w:t>
      </w:r>
      <w:r w:rsidR="00150984" w:rsidRPr="00331242">
        <w:rPr>
          <w:rFonts w:asciiTheme="minorHAnsi" w:hAnsiTheme="minorHAnsi" w:cstheme="minorHAnsi"/>
          <w:sz w:val="24"/>
          <w:szCs w:val="24"/>
          <w:lang w:val="pl-PL"/>
        </w:rPr>
        <w:t>.2023</w:t>
      </w:r>
      <w:r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331242" w:rsidRDefault="00D42E4C" w:rsidP="00331242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72285B" w:rsidRPr="00331242" w:rsidRDefault="00D42E4C" w:rsidP="00331242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S</w:t>
      </w:r>
    </w:p>
    <w:p w:rsidR="00D42E4C" w:rsidRPr="00331242" w:rsidRDefault="00D42E4C" w:rsidP="00331242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z. P.</w:t>
      </w:r>
    </w:p>
    <w:p w:rsidR="00D42E4C" w:rsidRPr="00331242" w:rsidRDefault="00D42E4C" w:rsidP="00331242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D42E4C" w:rsidRPr="00331242" w:rsidRDefault="00D42E4C" w:rsidP="00331242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D42E4C" w:rsidRPr="00331242" w:rsidRDefault="00D42E4C" w:rsidP="00331242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331242" w:rsidRDefault="00D42E4C" w:rsidP="00331242">
      <w:pPr>
        <w:spacing w:after="12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5C0AEC" w:rsidRPr="00331242" w:rsidRDefault="00E73730" w:rsidP="00331242">
      <w:pPr>
        <w:pStyle w:val="Nagwek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242">
        <w:rPr>
          <w:rFonts w:asciiTheme="minorHAnsi" w:hAnsiTheme="minorHAnsi" w:cstheme="minorHAnsi"/>
          <w:sz w:val="24"/>
          <w:szCs w:val="24"/>
        </w:rPr>
        <w:t>w sprawie</w:t>
      </w:r>
      <w:r w:rsidR="00657C17" w:rsidRPr="00331242">
        <w:rPr>
          <w:rFonts w:asciiTheme="minorHAnsi" w:hAnsiTheme="minorHAnsi" w:cstheme="minorHAnsi"/>
          <w:sz w:val="24"/>
          <w:szCs w:val="24"/>
        </w:rPr>
        <w:t xml:space="preserve"> </w:t>
      </w:r>
      <w:r w:rsidR="00DE23A3" w:rsidRPr="00331242">
        <w:rPr>
          <w:rFonts w:asciiTheme="minorHAnsi" w:hAnsiTheme="minorHAnsi" w:cstheme="minorHAnsi"/>
          <w:sz w:val="24"/>
          <w:szCs w:val="24"/>
        </w:rPr>
        <w:t xml:space="preserve">utworzenia </w:t>
      </w:r>
      <w:r w:rsidR="004C2FAD" w:rsidRPr="00331242">
        <w:rPr>
          <w:rFonts w:asciiTheme="minorHAnsi" w:hAnsiTheme="minorHAnsi" w:cstheme="minorHAnsi"/>
          <w:sz w:val="24"/>
          <w:szCs w:val="24"/>
        </w:rPr>
        <w:t>miejsc postojowych</w:t>
      </w:r>
      <w:r w:rsidR="00DE23A3" w:rsidRPr="00331242">
        <w:rPr>
          <w:rFonts w:asciiTheme="minorHAnsi" w:hAnsiTheme="minorHAnsi" w:cstheme="minorHAnsi"/>
          <w:sz w:val="24"/>
          <w:szCs w:val="24"/>
        </w:rPr>
        <w:t xml:space="preserve"> dla samochodów </w:t>
      </w:r>
      <w:r w:rsidR="004C2FAD" w:rsidRPr="00331242">
        <w:rPr>
          <w:rFonts w:asciiTheme="minorHAnsi" w:hAnsiTheme="minorHAnsi" w:cstheme="minorHAnsi"/>
          <w:sz w:val="24"/>
          <w:szCs w:val="24"/>
        </w:rPr>
        <w:t>przy stacji kolejowej na Os. Kiekrz</w:t>
      </w:r>
      <w:r w:rsidR="00DE23A3" w:rsidRPr="00331242">
        <w:rPr>
          <w:rFonts w:asciiTheme="minorHAnsi" w:hAnsiTheme="minorHAnsi" w:cstheme="minorHAnsi"/>
          <w:sz w:val="24"/>
          <w:szCs w:val="24"/>
        </w:rPr>
        <w:t xml:space="preserve"> oraz przeanalizowania siatki połączeń autobusowych wraz z połączeniami kolejowymi w obrębie przystanku PKM Kiekrz.</w:t>
      </w:r>
    </w:p>
    <w:p w:rsidR="00A01744" w:rsidRPr="00331242" w:rsidRDefault="00A01744" w:rsidP="00331242">
      <w:pPr>
        <w:spacing w:after="1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230D2" w:rsidRPr="00331242" w:rsidRDefault="00C230D2" w:rsidP="00331242">
      <w:pPr>
        <w:spacing w:after="1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:rsidR="004C2FAD" w:rsidRPr="00331242" w:rsidRDefault="004C2FAD" w:rsidP="00331242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W imieniu mieszkańców miasta Poznania zwracam się z prośba o znalezienie rozwiązania mającego na celu otwarcia części byłego Ośrodka Policyjnego tzn. części znajdującej na przeciwko dworca PKP Kiekrz w związku </w:t>
      </w:r>
      <w:r w:rsidR="00DE23A3" w:rsidRPr="00331242">
        <w:rPr>
          <w:rFonts w:asciiTheme="minorHAnsi" w:hAnsiTheme="minorHAnsi" w:cstheme="minorHAnsi"/>
          <w:sz w:val="24"/>
          <w:szCs w:val="24"/>
          <w:lang w:val="pl-PL"/>
        </w:rPr>
        <w:t>z udostę</w:t>
      </w:r>
      <w:r w:rsidRPr="00331242">
        <w:rPr>
          <w:rFonts w:asciiTheme="minorHAnsi" w:hAnsiTheme="minorHAnsi" w:cstheme="minorHAnsi"/>
          <w:sz w:val="24"/>
          <w:szCs w:val="24"/>
          <w:lang w:val="pl-PL"/>
        </w:rPr>
        <w:t>pnieniem mieszkańcom parkowania samochodów, gdyż obecnie jest zbyt mało miejsca przy budynku dworca Kiekrz w związku z pracami remontowymi</w:t>
      </w:r>
      <w:r w:rsidR="001E71D7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i złą infrastrukturą wokół dworca</w:t>
      </w:r>
      <w:r w:rsidRPr="00331242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4C2FAD" w:rsidRPr="00331242" w:rsidRDefault="004C2FAD" w:rsidP="00331242">
      <w:pPr>
        <w:spacing w:after="120"/>
        <w:ind w:firstLine="720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Chciałabym dodać, iż dworzec PKP Kiekrz pełni rolę miejsca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przesiadkowego</w:t>
      </w:r>
      <w:r w:rsidR="001E71D7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(autobus/pociąg)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z którego korzystają okoliczni mieszka</w:t>
      </w:r>
      <w:r w:rsidR="001E71D7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ńcy Poznania jak i przyległych g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min w związku</w:t>
      </w:r>
      <w:r w:rsidR="001E71D7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z dotarciem do pracy i szkół: min. do Centrum Miasta (dojazdu pociągiem do stacji Dworzec Główny Poznań). </w:t>
      </w:r>
      <w:r w:rsidR="00DE23A3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Nadmienię iż w</w:t>
      </w:r>
      <w:r w:rsidR="001E71D7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chwili obecnej w dni robocze parkuje tam powyżej 40 samochodów.</w:t>
      </w:r>
    </w:p>
    <w:p w:rsidR="001E71D7" w:rsidRPr="00331242" w:rsidRDefault="001E71D7" w:rsidP="00331242">
      <w:pPr>
        <w:spacing w:after="120"/>
        <w:ind w:firstLine="720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Miasto Poznań </w:t>
      </w:r>
      <w:r w:rsidR="00DE23A3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swoją polityką 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zachęca naszych mieszkańców do pozostawienia samochodu w miejscu zamieszkania i </w:t>
      </w:r>
      <w:r w:rsidR="00DE23A3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znalezieniu rozwiązań na dojeżdżanie do c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entrum</w:t>
      </w:r>
      <w:r w:rsidR="00DE23A3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miasta np.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pociągiem</w:t>
      </w:r>
      <w:r w:rsidR="00DE23A3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, autobusem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. Nadmienię, iż przystanek autobusowy zlokalizowany przy dworcu PKP Kiekrz nosi nazwę PKM (Poznańska Kolej Metropolitalna) co oznacza dla mieszkańców punkt przesiadkowy, który obecnie nie spełnia swojej funkcji.</w:t>
      </w:r>
    </w:p>
    <w:p w:rsidR="00211B0C" w:rsidRPr="00331242" w:rsidRDefault="001E71D7" w:rsidP="00331242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="00211B0C" w:rsidRPr="00331242">
        <w:rPr>
          <w:rFonts w:asciiTheme="minorHAnsi" w:hAnsiTheme="minorHAnsi" w:cstheme="minorHAnsi"/>
          <w:sz w:val="24"/>
          <w:szCs w:val="24"/>
          <w:lang w:val="pl-PL"/>
        </w:rPr>
        <w:t>c</w:t>
      </w:r>
      <w:r w:rsidRPr="00331242">
        <w:rPr>
          <w:rFonts w:asciiTheme="minorHAnsi" w:hAnsiTheme="minorHAnsi" w:cstheme="minorHAnsi"/>
          <w:sz w:val="24"/>
          <w:szCs w:val="24"/>
          <w:lang w:val="pl-PL"/>
        </w:rPr>
        <w:t>iałabym zwrócić również uwagę</w:t>
      </w:r>
      <w:r w:rsidR="00056803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31242">
        <w:rPr>
          <w:rFonts w:asciiTheme="minorHAnsi" w:hAnsiTheme="minorHAnsi" w:cstheme="minorHAnsi"/>
          <w:sz w:val="24"/>
          <w:szCs w:val="24"/>
          <w:lang w:val="pl-PL"/>
        </w:rPr>
        <w:t>na aspekt zsynchronizowania rozkładu autobusów i rozkładu poc</w:t>
      </w:r>
      <w:r w:rsidR="00211B0C" w:rsidRPr="00331242">
        <w:rPr>
          <w:rFonts w:asciiTheme="minorHAnsi" w:hAnsiTheme="minorHAnsi" w:cstheme="minorHAnsi"/>
          <w:sz w:val="24"/>
          <w:szCs w:val="24"/>
          <w:lang w:val="pl-PL"/>
        </w:rPr>
        <w:t>iągów. N</w:t>
      </w:r>
      <w:r w:rsidR="000B7719" w:rsidRPr="00331242">
        <w:rPr>
          <w:rFonts w:asciiTheme="minorHAnsi" w:hAnsiTheme="minorHAnsi" w:cstheme="minorHAnsi"/>
          <w:sz w:val="24"/>
          <w:szCs w:val="24"/>
          <w:lang w:val="pl-PL"/>
        </w:rPr>
        <w:t>ależałoby</w:t>
      </w:r>
      <w:r w:rsidR="00211B0C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tak dostosować rozkład jazdy </w:t>
      </w:r>
      <w:r w:rsidR="000B7719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autobusowych </w:t>
      </w:r>
      <w:r w:rsidR="00211B0C" w:rsidRPr="00331242">
        <w:rPr>
          <w:rFonts w:asciiTheme="minorHAnsi" w:hAnsiTheme="minorHAnsi" w:cstheme="minorHAnsi"/>
          <w:sz w:val="24"/>
          <w:szCs w:val="24"/>
          <w:lang w:val="pl-PL"/>
        </w:rPr>
        <w:t>zwłaszcza w godzinac</w:t>
      </w:r>
      <w:r w:rsidR="000B7719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h porannych i popołudniowych, </w:t>
      </w:r>
      <w:r w:rsidR="00211B0C" w:rsidRPr="00331242">
        <w:rPr>
          <w:rFonts w:asciiTheme="minorHAnsi" w:hAnsiTheme="minorHAnsi" w:cstheme="minorHAnsi"/>
          <w:sz w:val="24"/>
          <w:szCs w:val="24"/>
          <w:lang w:val="pl-PL"/>
        </w:rPr>
        <w:t>żeby było można było bez zbędnej zwłoki w sposób najbardziej efektywny przesiąść się z autobusu na pociąg</w:t>
      </w:r>
      <w:r w:rsidR="00DE23A3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i odwrotnie w </w:t>
      </w:r>
      <w:r w:rsidR="000B7719" w:rsidRPr="00331242">
        <w:rPr>
          <w:rFonts w:asciiTheme="minorHAnsi" w:hAnsiTheme="minorHAnsi" w:cstheme="minorHAnsi"/>
          <w:sz w:val="24"/>
          <w:szCs w:val="24"/>
          <w:lang w:val="pl-PL"/>
        </w:rPr>
        <w:t>celu</w:t>
      </w:r>
      <w:r w:rsidR="00B85757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dotarcia</w:t>
      </w:r>
      <w:r w:rsidR="00056803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i powrotu</w:t>
      </w:r>
      <w:r w:rsidR="00DE23A3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5757" w:rsidRPr="00331242">
        <w:rPr>
          <w:rFonts w:asciiTheme="minorHAnsi" w:hAnsiTheme="minorHAnsi" w:cstheme="minorHAnsi"/>
          <w:sz w:val="24"/>
          <w:szCs w:val="24"/>
          <w:lang w:val="pl-PL"/>
        </w:rPr>
        <w:t>m</w:t>
      </w:r>
      <w:r w:rsidR="00056803" w:rsidRPr="00331242">
        <w:rPr>
          <w:rFonts w:asciiTheme="minorHAnsi" w:hAnsiTheme="minorHAnsi" w:cstheme="minorHAnsi"/>
          <w:sz w:val="24"/>
          <w:szCs w:val="24"/>
          <w:lang w:val="pl-PL"/>
        </w:rPr>
        <w:t>ieszkańców</w:t>
      </w:r>
      <w:r w:rsidR="00B85757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do</w:t>
      </w:r>
      <w:r w:rsidR="00056803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i z miejsca</w:t>
      </w:r>
      <w:r w:rsidR="00B85757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pracy czy też szkoły</w:t>
      </w:r>
      <w:r w:rsidR="00056803" w:rsidRPr="00331242">
        <w:rPr>
          <w:rFonts w:asciiTheme="minorHAnsi" w:hAnsiTheme="minorHAnsi" w:cstheme="minorHAnsi"/>
          <w:sz w:val="24"/>
          <w:szCs w:val="24"/>
          <w:lang w:val="pl-PL"/>
        </w:rPr>
        <w:t>;</w:t>
      </w:r>
      <w:r w:rsidR="00B85757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E23A3" w:rsidRPr="00331242">
        <w:rPr>
          <w:rFonts w:asciiTheme="minorHAnsi" w:hAnsiTheme="minorHAnsi" w:cstheme="minorHAnsi"/>
          <w:sz w:val="24"/>
          <w:szCs w:val="24"/>
          <w:lang w:val="pl-PL"/>
        </w:rPr>
        <w:t>do stacji kolejowej:</w:t>
      </w:r>
      <w:r w:rsidR="00211B0C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Poznań Główny</w:t>
      </w:r>
      <w:r w:rsidR="000B7719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lub</w:t>
      </w:r>
      <w:r w:rsidR="00DE23A3" w:rsidRPr="00331242">
        <w:rPr>
          <w:rFonts w:asciiTheme="minorHAnsi" w:hAnsiTheme="minorHAnsi" w:cstheme="minorHAnsi"/>
          <w:sz w:val="24"/>
          <w:szCs w:val="24"/>
          <w:lang w:val="pl-PL"/>
        </w:rPr>
        <w:t xml:space="preserve"> K</w:t>
      </w:r>
      <w:r w:rsidR="00211B0C" w:rsidRPr="00331242">
        <w:rPr>
          <w:rFonts w:asciiTheme="minorHAnsi" w:hAnsiTheme="minorHAnsi" w:cstheme="minorHAnsi"/>
          <w:sz w:val="24"/>
          <w:szCs w:val="24"/>
          <w:lang w:val="pl-PL"/>
        </w:rPr>
        <w:t>iekrz</w:t>
      </w:r>
      <w:r w:rsidR="00B85757" w:rsidRPr="00331242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4C2FAD" w:rsidRPr="00331242" w:rsidRDefault="000B7719" w:rsidP="00331242">
      <w:pPr>
        <w:widowControl/>
        <w:spacing w:before="100" w:beforeAutospacing="1" w:after="100" w:afterAutospacing="1"/>
        <w:ind w:firstLine="720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Proszę o </w:t>
      </w:r>
      <w:r w:rsidR="0072285B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podjęcie działań w</w:t>
      </w:r>
      <w:r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tym tematem</w:t>
      </w:r>
      <w:r w:rsidR="0072285B" w:rsidRPr="00331242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.</w:t>
      </w:r>
    </w:p>
    <w:p w:rsidR="00D92521" w:rsidRPr="00331242" w:rsidRDefault="00D92521" w:rsidP="00331242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D92521" w:rsidRPr="00331242" w:rsidRDefault="00D92521" w:rsidP="00331242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97184" w:rsidRPr="00331242" w:rsidRDefault="00C97184" w:rsidP="00331242">
      <w:pPr>
        <w:spacing w:after="12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105879" w:rsidRPr="00331242" w:rsidRDefault="00C97184" w:rsidP="00331242">
      <w:pPr>
        <w:spacing w:after="12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31242">
        <w:rPr>
          <w:rFonts w:asciiTheme="minorHAnsi" w:hAnsiTheme="minorHAnsi" w:cstheme="minorHAnsi"/>
          <w:sz w:val="24"/>
          <w:szCs w:val="24"/>
          <w:lang w:val="pl-PL"/>
        </w:rPr>
        <w:lastRenderedPageBreak/>
        <w:t>Małgorzata Woźniak</w:t>
      </w:r>
    </w:p>
    <w:p w:rsidR="00150984" w:rsidRPr="00331242" w:rsidRDefault="00502F66" w:rsidP="00331242">
      <w:pPr>
        <w:spacing w:after="12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331242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150984" w:rsidRPr="00331242" w:rsidSect="00105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CC" w:rsidRDefault="006501CC">
      <w:pPr>
        <w:spacing w:after="0" w:line="240" w:lineRule="auto"/>
      </w:pPr>
      <w:r>
        <w:separator/>
      </w:r>
    </w:p>
  </w:endnote>
  <w:endnote w:type="continuationSeparator" w:id="0">
    <w:p w:rsidR="006501CC" w:rsidRDefault="0065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6501CC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A53A19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E0647A" w:rsidRDefault="00E0647A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A53A19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E0647A" w:rsidRDefault="00E0647A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CC" w:rsidRDefault="006501CC">
      <w:pPr>
        <w:spacing w:after="0" w:line="240" w:lineRule="auto"/>
      </w:pPr>
      <w:r>
        <w:separator/>
      </w:r>
    </w:p>
  </w:footnote>
  <w:footnote w:type="continuationSeparator" w:id="0">
    <w:p w:rsidR="006501CC" w:rsidRDefault="0065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ul. </w:t>
                          </w:r>
                          <w:proofErr w:type="spellStart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Masztalarska</w:t>
                          </w:r>
                          <w:proofErr w:type="spellEnd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 8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61-767 Poznań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A53A19" w:rsidRPr="00C24CA5" w:rsidRDefault="00A53A19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Masztalarska 8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61-767 Poznań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E0647A" w:rsidRPr="00C24CA5" w:rsidRDefault="00E0647A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56803"/>
    <w:rsid w:val="00070573"/>
    <w:rsid w:val="00072F9C"/>
    <w:rsid w:val="000B41CF"/>
    <w:rsid w:val="000B7719"/>
    <w:rsid w:val="000F0418"/>
    <w:rsid w:val="000F63B4"/>
    <w:rsid w:val="00105879"/>
    <w:rsid w:val="00122AC0"/>
    <w:rsid w:val="0013712A"/>
    <w:rsid w:val="00137836"/>
    <w:rsid w:val="00150984"/>
    <w:rsid w:val="00180603"/>
    <w:rsid w:val="0018511D"/>
    <w:rsid w:val="001E71D7"/>
    <w:rsid w:val="001F2842"/>
    <w:rsid w:val="00211B0C"/>
    <w:rsid w:val="002126FA"/>
    <w:rsid w:val="00260608"/>
    <w:rsid w:val="002C270E"/>
    <w:rsid w:val="002F1AC8"/>
    <w:rsid w:val="00326DB7"/>
    <w:rsid w:val="00331242"/>
    <w:rsid w:val="00337FC8"/>
    <w:rsid w:val="00361942"/>
    <w:rsid w:val="00371283"/>
    <w:rsid w:val="00386D4E"/>
    <w:rsid w:val="003B516C"/>
    <w:rsid w:val="003D7B92"/>
    <w:rsid w:val="003F4449"/>
    <w:rsid w:val="0046493C"/>
    <w:rsid w:val="0047795A"/>
    <w:rsid w:val="004859C4"/>
    <w:rsid w:val="004C2FAD"/>
    <w:rsid w:val="004D45F5"/>
    <w:rsid w:val="004D5A65"/>
    <w:rsid w:val="004F66BE"/>
    <w:rsid w:val="005002AD"/>
    <w:rsid w:val="005010E5"/>
    <w:rsid w:val="00502F66"/>
    <w:rsid w:val="0053280A"/>
    <w:rsid w:val="00573EFC"/>
    <w:rsid w:val="005879A6"/>
    <w:rsid w:val="005C0AEC"/>
    <w:rsid w:val="005C33B6"/>
    <w:rsid w:val="005C44F7"/>
    <w:rsid w:val="005F1BF6"/>
    <w:rsid w:val="00644997"/>
    <w:rsid w:val="006501CC"/>
    <w:rsid w:val="00657C17"/>
    <w:rsid w:val="0067306A"/>
    <w:rsid w:val="006A42EE"/>
    <w:rsid w:val="006A6304"/>
    <w:rsid w:val="00710B22"/>
    <w:rsid w:val="007123FD"/>
    <w:rsid w:val="007206C3"/>
    <w:rsid w:val="0072285B"/>
    <w:rsid w:val="007873F3"/>
    <w:rsid w:val="007B31B7"/>
    <w:rsid w:val="007B3281"/>
    <w:rsid w:val="007D1B8F"/>
    <w:rsid w:val="007D204A"/>
    <w:rsid w:val="007F192B"/>
    <w:rsid w:val="008141DF"/>
    <w:rsid w:val="00814CE8"/>
    <w:rsid w:val="0087426B"/>
    <w:rsid w:val="00886524"/>
    <w:rsid w:val="008E1533"/>
    <w:rsid w:val="008E1D00"/>
    <w:rsid w:val="009203AE"/>
    <w:rsid w:val="009301AA"/>
    <w:rsid w:val="00981B4C"/>
    <w:rsid w:val="009C7FF5"/>
    <w:rsid w:val="009D662F"/>
    <w:rsid w:val="00A01744"/>
    <w:rsid w:val="00A434F6"/>
    <w:rsid w:val="00A53A19"/>
    <w:rsid w:val="00A70746"/>
    <w:rsid w:val="00A849B9"/>
    <w:rsid w:val="00A91275"/>
    <w:rsid w:val="00AA3E3D"/>
    <w:rsid w:val="00AC325F"/>
    <w:rsid w:val="00AD413A"/>
    <w:rsid w:val="00AD5DA1"/>
    <w:rsid w:val="00B36C17"/>
    <w:rsid w:val="00B41383"/>
    <w:rsid w:val="00B61021"/>
    <w:rsid w:val="00B85757"/>
    <w:rsid w:val="00BC3679"/>
    <w:rsid w:val="00C13F45"/>
    <w:rsid w:val="00C20159"/>
    <w:rsid w:val="00C230D2"/>
    <w:rsid w:val="00C24CA5"/>
    <w:rsid w:val="00C47720"/>
    <w:rsid w:val="00C64544"/>
    <w:rsid w:val="00C6655C"/>
    <w:rsid w:val="00C814C6"/>
    <w:rsid w:val="00C85447"/>
    <w:rsid w:val="00C874A3"/>
    <w:rsid w:val="00C97184"/>
    <w:rsid w:val="00CB2AC4"/>
    <w:rsid w:val="00CD1185"/>
    <w:rsid w:val="00CE5E4E"/>
    <w:rsid w:val="00D044A5"/>
    <w:rsid w:val="00D159D7"/>
    <w:rsid w:val="00D42E4C"/>
    <w:rsid w:val="00D92521"/>
    <w:rsid w:val="00D9617D"/>
    <w:rsid w:val="00DD57E7"/>
    <w:rsid w:val="00DE23A3"/>
    <w:rsid w:val="00DE3289"/>
    <w:rsid w:val="00DF1A95"/>
    <w:rsid w:val="00E0647A"/>
    <w:rsid w:val="00E16027"/>
    <w:rsid w:val="00E23EB7"/>
    <w:rsid w:val="00E35A89"/>
    <w:rsid w:val="00E73730"/>
    <w:rsid w:val="00E811BF"/>
    <w:rsid w:val="00E97508"/>
    <w:rsid w:val="00EA33E6"/>
    <w:rsid w:val="00EA5737"/>
    <w:rsid w:val="00EB2C29"/>
    <w:rsid w:val="00EC36B5"/>
    <w:rsid w:val="00F03014"/>
    <w:rsid w:val="00F21515"/>
    <w:rsid w:val="00F30E0D"/>
    <w:rsid w:val="00F65D73"/>
    <w:rsid w:val="00F660AA"/>
    <w:rsid w:val="00F95B07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7</cp:revision>
  <cp:lastPrinted>2019-02-05T12:27:00Z</cp:lastPrinted>
  <dcterms:created xsi:type="dcterms:W3CDTF">2023-02-21T11:48:00Z</dcterms:created>
  <dcterms:modified xsi:type="dcterms:W3CDTF">2023-03-09T11:08:00Z</dcterms:modified>
</cp:coreProperties>
</file>