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316759">
        <w:t>22</w:t>
      </w:r>
      <w:r w:rsidR="008A2124">
        <w:t>.03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8A2124">
        <w:t>81.2023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316759">
        <w:t>22032300500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8A2124">
        <w:t>Łukasz Kapustka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0D0279">
        <w:t xml:space="preserve"> </w:t>
      </w:r>
      <w:r w:rsidRPr="001C3189">
        <w:t xml:space="preserve">dnia </w:t>
      </w:r>
      <w:r w:rsidR="009C2290">
        <w:t>10</w:t>
      </w:r>
      <w:r w:rsidR="000D0279">
        <w:t xml:space="preserve"> </w:t>
      </w:r>
      <w:r w:rsidR="009C2290">
        <w:t xml:space="preserve">marca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9C2290">
        <w:rPr>
          <w:szCs w:val="24"/>
        </w:rPr>
        <w:t>utrudnień w ruchu samochodowym na ul. Kurlandzkiej</w:t>
      </w:r>
      <w:r w:rsidRPr="001C3189">
        <w:t>, uprzejmie informuję:</w:t>
      </w:r>
    </w:p>
    <w:p w:rsidR="000D0279" w:rsidRPr="000D0279" w:rsidRDefault="000D0279" w:rsidP="000D0279">
      <w:r w:rsidRPr="000D0279">
        <w:t>Kwestia dotycząca utrudnień w ruchu samochodowym na ulicy Kurlandzkiej była na wniosek MPK</w:t>
      </w:r>
      <w:r>
        <w:t xml:space="preserve"> </w:t>
      </w:r>
      <w:r w:rsidRPr="000D0279">
        <w:t>sp. z o.o. przedmiotem posiedzenia Komisji Bezpieczeństwa Ruchu w dniu 19 stycznia 2023 r. Ustalono, że w celu likwidacji uciążliwego parkowania między skrzyżowaniem ul. Kurlandzkiej z</w:t>
      </w:r>
      <w:r>
        <w:t xml:space="preserve"> </w:t>
      </w:r>
      <w:r w:rsidRPr="000D0279">
        <w:t>ul</w:t>
      </w:r>
      <w:r>
        <w:t xml:space="preserve">. </w:t>
      </w:r>
      <w:r w:rsidRPr="000D0279">
        <w:t>Obodrzycką a komisem samochodowym, Miejski Inżynier Ruchu sporządzi w tym roku projekt stałej organizacji ruchu uniemożliwiający parkowanie w tym rejonie. Po zaopiniowaniu i zatwierdzeniu projekt zostanie przekazany do Zarządu Dróg Miejskich celem jego realizacji.</w:t>
      </w:r>
    </w:p>
    <w:p w:rsidR="000D0279" w:rsidRPr="000D0279" w:rsidRDefault="000D0279" w:rsidP="000D0279">
      <w:r w:rsidRPr="000D0279">
        <w:t>Informuję także, że w opinii ZDM niezasadna jest przebudowa drogi celem wykonania zatoki postojowej w przedmiotowej lokalizacji – wiązałoby się to także z ingerencją w istniejącą w tym miejscu zieleń. Właściciel komisu samochodowego powinien samodzielnie zadbać o zabezpieczenie miejsc rozładunku lawet na swoim terenie.</w:t>
      </w:r>
    </w:p>
    <w:p w:rsidR="00E9439A" w:rsidRPr="001C3189" w:rsidRDefault="008F70E3" w:rsidP="00001BFD">
      <w:pPr>
        <w:ind w:left="5245"/>
      </w:pPr>
      <w:r w:rsidRPr="001C3189">
        <w:lastRenderedPageBreak/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B7D" w:rsidRDefault="00106B7D">
      <w:pPr>
        <w:spacing w:after="0" w:line="240" w:lineRule="auto"/>
      </w:pPr>
      <w:r>
        <w:separator/>
      </w:r>
    </w:p>
  </w:endnote>
  <w:endnote w:type="continuationSeparator" w:id="0">
    <w:p w:rsidR="00106B7D" w:rsidRDefault="0010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D61" w:rsidRDefault="00664D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556955"/>
      <w:docPartObj>
        <w:docPartGallery w:val="Page Numbers (Bottom of Page)"/>
        <w:docPartUnique/>
      </w:docPartObj>
    </w:sdtPr>
    <w:sdtEndPr/>
    <w:sdtContent>
      <w:p w:rsidR="00664D61" w:rsidRDefault="00664D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759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B7D" w:rsidRDefault="00106B7D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106B7D" w:rsidRDefault="0010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D61" w:rsidRDefault="00664D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D61" w:rsidRDefault="00664D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73738F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8F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0279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6B7D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16759"/>
    <w:rsid w:val="00327C40"/>
    <w:rsid w:val="00330A39"/>
    <w:rsid w:val="00330C25"/>
    <w:rsid w:val="00332C7F"/>
    <w:rsid w:val="00346642"/>
    <w:rsid w:val="00356512"/>
    <w:rsid w:val="003569C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64D61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3738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A2124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229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802C7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D40D5C"/>
  <w14:defaultImageDpi w14:val="0"/>
  <w15:docId w15:val="{8E718CC4-0514-40FD-A14D-5AF5EAFD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B732C-7EB4-4756-A83A-5A973C33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4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81/2023 w spraiwe utrudnień w ruchu samochodowym na ul. Kurlandzkiej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81/2023 w spraiwe utrudnień w ruchu samochodowym na ul. Kurlandzkiej</dc:title>
  <dc:subject/>
  <dc:creator>Łukasz Wieczorek</dc:creator>
  <cp:keywords>ul. Kurlandzka, organizcja ruchu, odpowiedź na interpelację</cp:keywords>
  <dc:description/>
  <cp:lastModifiedBy>Łukasz Wieczorek</cp:lastModifiedBy>
  <cp:revision>6</cp:revision>
  <cp:lastPrinted>2021-12-02T10:09:00Z</cp:lastPrinted>
  <dcterms:created xsi:type="dcterms:W3CDTF">2023-03-22T06:33:00Z</dcterms:created>
  <dcterms:modified xsi:type="dcterms:W3CDTF">2023-03-22T07:56:00Z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