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9D1052">
        <w:t>0</w:t>
      </w:r>
      <w:r w:rsidR="00771438">
        <w:t>5</w:t>
      </w:r>
      <w:r w:rsidR="009D1052">
        <w:t>.04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9D1052">
        <w:t>92.2023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771438">
        <w:t>05042301549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9D1052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0056BA">
        <w:t xml:space="preserve"> </w:t>
      </w:r>
      <w:r w:rsidRPr="001C3189">
        <w:t xml:space="preserve">dnia </w:t>
      </w:r>
      <w:r w:rsidR="009D1052">
        <w:t>30</w:t>
      </w:r>
      <w:r w:rsidR="000056BA">
        <w:t xml:space="preserve"> </w:t>
      </w:r>
      <w:r w:rsidR="009D1052">
        <w:t xml:space="preserve">marca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0056BA" w:rsidRPr="000056BA">
        <w:t>zagospodarowania zielenią ronda im. Ks. Stanisława Kałka</w:t>
      </w:r>
      <w:r w:rsidRPr="001C3189">
        <w:t>, uprzejmie informuję:</w:t>
      </w:r>
      <w:bookmarkStart w:id="0" w:name="_GoBack"/>
      <w:bookmarkEnd w:id="0"/>
    </w:p>
    <w:p w:rsidR="000056BA" w:rsidRPr="000056BA" w:rsidRDefault="000056BA" w:rsidP="000056BA">
      <w:r w:rsidRPr="000056BA">
        <w:t xml:space="preserve">Rondo im. Ks. Stanisława Kałka, znajdujące się na skrzyżowaniu ulic Stalowej, Piwnej i </w:t>
      </w:r>
      <w:proofErr w:type="spellStart"/>
      <w:r w:rsidRPr="000056BA">
        <w:t>Kobylepole</w:t>
      </w:r>
      <w:proofErr w:type="spellEnd"/>
      <w:r w:rsidRPr="000056BA">
        <w:t xml:space="preserve">, zostało zaprojektowane w taki sposób, by posiadało przejezdną wyspą środkową. Dzięki temu pojazdy nienormatywne, dojeżdżające do firmy </w:t>
      </w:r>
      <w:proofErr w:type="spellStart"/>
      <w:r w:rsidRPr="000056BA">
        <w:t>Modertrans</w:t>
      </w:r>
      <w:proofErr w:type="spellEnd"/>
      <w:r w:rsidRPr="000056BA">
        <w:t xml:space="preserve"> Poznań Sp. z o.o., mogą przez nie swobodnie przejeżdżać. W</w:t>
      </w:r>
      <w:r>
        <w:t xml:space="preserve"> </w:t>
      </w:r>
      <w:r w:rsidRPr="000056BA">
        <w:t>związku z tym zagospodarowanie ronda zielenią nie jest możliwe.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lastRenderedPageBreak/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47" w:rsidRDefault="006B0D47">
      <w:pPr>
        <w:spacing w:after="0" w:line="240" w:lineRule="auto"/>
      </w:pPr>
      <w:r>
        <w:separator/>
      </w:r>
    </w:p>
  </w:endnote>
  <w:endnote w:type="continuationSeparator" w:id="0">
    <w:p w:rsidR="006B0D47" w:rsidRDefault="006B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079105"/>
      <w:docPartObj>
        <w:docPartGallery w:val="Page Numbers (Bottom of Page)"/>
        <w:docPartUnique/>
      </w:docPartObj>
    </w:sdtPr>
    <w:sdtContent>
      <w:p w:rsidR="004231EB" w:rsidRDefault="004231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47" w:rsidRDefault="006B0D4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6B0D47" w:rsidRDefault="006B0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43029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29"/>
    <w:rsid w:val="00001BFD"/>
    <w:rsid w:val="000056BA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4F32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31EB"/>
    <w:rsid w:val="00426A54"/>
    <w:rsid w:val="00443029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B0D47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71438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4CA8"/>
    <w:rsid w:val="009D1052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6700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D7A03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0B875"/>
  <w14:defaultImageDpi w14:val="0"/>
  <w15:docId w15:val="{1755976E-2604-4232-8AA4-6D6A013C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7D9E-D4E8-4DF1-B4A7-0D888852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7</TotalTime>
  <Pages>2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92/2023 w sprawie zagospodarowania zielenią ronda im. Ks. Stanisława Kałka</dc:title>
  <dc:subject/>
  <dc:creator>Łukasz Wieczorek</dc:creator>
  <cp:keywords>rondo im. Ks. Stanisława Kałka, odpowiedź na interpelację</cp:keywords>
  <dc:description/>
  <cp:lastModifiedBy>Łukasz Wieczorek</cp:lastModifiedBy>
  <cp:revision>8</cp:revision>
  <cp:lastPrinted>2021-12-02T10:09:00Z</cp:lastPrinted>
  <dcterms:created xsi:type="dcterms:W3CDTF">2023-04-05T08:00:00Z</dcterms:created>
  <dcterms:modified xsi:type="dcterms:W3CDTF">2023-04-05T08:11:00Z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