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70" w:rsidRPr="009C4562" w:rsidRDefault="007A5270" w:rsidP="00953E12">
      <w:pPr>
        <w:spacing w:line="276" w:lineRule="auto"/>
        <w:jc w:val="right"/>
        <w:rPr>
          <w:rFonts w:cstheme="minorHAnsi"/>
          <w:sz w:val="24"/>
        </w:rPr>
      </w:pPr>
      <w:r w:rsidRPr="009C4562">
        <w:rPr>
          <w:rFonts w:cstheme="minorHAnsi"/>
          <w:sz w:val="24"/>
        </w:rPr>
        <w:t xml:space="preserve">Poznań, </w:t>
      </w:r>
      <w:r w:rsidR="00A122A1" w:rsidRPr="009C4562">
        <w:rPr>
          <w:rFonts w:cstheme="minorHAnsi"/>
          <w:i/>
          <w:iCs/>
          <w:sz w:val="24"/>
        </w:rPr>
        <w:t>06.06.2023</w:t>
      </w:r>
    </w:p>
    <w:p w:rsidR="007A5270" w:rsidRPr="009C4562" w:rsidRDefault="007A5270" w:rsidP="00953E12">
      <w:pPr>
        <w:spacing w:line="276" w:lineRule="auto"/>
        <w:rPr>
          <w:rFonts w:cstheme="minorHAnsi"/>
          <w:sz w:val="24"/>
        </w:rPr>
      </w:pPr>
      <w:r w:rsidRPr="009C4562">
        <w:rPr>
          <w:rFonts w:cstheme="minorHAnsi"/>
          <w:sz w:val="24"/>
        </w:rPr>
        <w:t xml:space="preserve">Agnieszka Lewandowska </w:t>
      </w:r>
    </w:p>
    <w:p w:rsidR="007A5270" w:rsidRPr="009C4562" w:rsidRDefault="007A5270" w:rsidP="00953E12">
      <w:pPr>
        <w:spacing w:line="276" w:lineRule="auto"/>
        <w:rPr>
          <w:rFonts w:cstheme="minorHAnsi"/>
          <w:sz w:val="24"/>
        </w:rPr>
      </w:pPr>
      <w:r w:rsidRPr="009C4562">
        <w:rPr>
          <w:rFonts w:cstheme="minorHAnsi"/>
          <w:sz w:val="24"/>
        </w:rPr>
        <w:t>Radna Miasta Poznania</w:t>
      </w:r>
    </w:p>
    <w:p w:rsidR="007A5270" w:rsidRPr="009C4562" w:rsidRDefault="007A5270" w:rsidP="00953E12">
      <w:pPr>
        <w:spacing w:line="276" w:lineRule="auto"/>
        <w:jc w:val="right"/>
        <w:rPr>
          <w:rFonts w:cstheme="minorHAnsi"/>
          <w:sz w:val="24"/>
        </w:rPr>
      </w:pPr>
    </w:p>
    <w:p w:rsidR="007A5270" w:rsidRPr="009C4562" w:rsidRDefault="007A5270" w:rsidP="00953E12">
      <w:pPr>
        <w:spacing w:line="276" w:lineRule="auto"/>
        <w:jc w:val="right"/>
        <w:rPr>
          <w:rFonts w:cstheme="minorHAnsi"/>
          <w:b/>
          <w:sz w:val="24"/>
        </w:rPr>
      </w:pPr>
      <w:r w:rsidRPr="009C4562">
        <w:rPr>
          <w:rFonts w:cstheme="minorHAnsi"/>
          <w:b/>
          <w:sz w:val="24"/>
        </w:rPr>
        <w:t xml:space="preserve"> Szanowny Pan </w:t>
      </w:r>
    </w:p>
    <w:p w:rsidR="007A5270" w:rsidRPr="009C4562" w:rsidRDefault="007A5270" w:rsidP="00953E12">
      <w:pPr>
        <w:spacing w:line="276" w:lineRule="auto"/>
        <w:jc w:val="right"/>
        <w:rPr>
          <w:rFonts w:cstheme="minorHAnsi"/>
          <w:b/>
          <w:sz w:val="24"/>
        </w:rPr>
      </w:pPr>
      <w:r w:rsidRPr="009C4562">
        <w:rPr>
          <w:rFonts w:cstheme="minorHAnsi"/>
          <w:b/>
          <w:sz w:val="24"/>
        </w:rPr>
        <w:t xml:space="preserve">Jacek Jaśkowiak </w:t>
      </w:r>
    </w:p>
    <w:p w:rsidR="007A5270" w:rsidRPr="009C4562" w:rsidRDefault="007A5270" w:rsidP="00953E12">
      <w:pPr>
        <w:spacing w:line="276" w:lineRule="auto"/>
        <w:jc w:val="right"/>
        <w:rPr>
          <w:rFonts w:cstheme="minorHAnsi"/>
          <w:b/>
          <w:sz w:val="24"/>
        </w:rPr>
      </w:pPr>
      <w:r w:rsidRPr="009C4562">
        <w:rPr>
          <w:rFonts w:cstheme="minorHAnsi"/>
          <w:b/>
          <w:sz w:val="24"/>
        </w:rPr>
        <w:t xml:space="preserve">Prezydent Miasta Poznania </w:t>
      </w:r>
    </w:p>
    <w:p w:rsidR="007A5270" w:rsidRPr="009C4562" w:rsidRDefault="007A5270" w:rsidP="00953E12">
      <w:pPr>
        <w:spacing w:line="276" w:lineRule="auto"/>
        <w:rPr>
          <w:rFonts w:cstheme="minorHAnsi"/>
          <w:sz w:val="24"/>
        </w:rPr>
      </w:pPr>
    </w:p>
    <w:p w:rsidR="007A5270" w:rsidRPr="009C4562" w:rsidRDefault="007A5270" w:rsidP="00953E12">
      <w:pPr>
        <w:tabs>
          <w:tab w:val="left" w:pos="612"/>
          <w:tab w:val="center" w:pos="4536"/>
        </w:tabs>
        <w:spacing w:line="276" w:lineRule="auto"/>
        <w:rPr>
          <w:rFonts w:cstheme="minorHAnsi"/>
          <w:b/>
          <w:bCs/>
          <w:sz w:val="24"/>
        </w:rPr>
      </w:pPr>
      <w:r w:rsidRPr="009C4562">
        <w:rPr>
          <w:rFonts w:cstheme="minorHAnsi"/>
          <w:b/>
          <w:bCs/>
          <w:sz w:val="24"/>
        </w:rPr>
        <w:tab/>
      </w:r>
      <w:r w:rsidRPr="009C4562">
        <w:rPr>
          <w:rFonts w:cstheme="minorHAnsi"/>
          <w:b/>
          <w:bCs/>
          <w:sz w:val="24"/>
        </w:rPr>
        <w:tab/>
      </w:r>
      <w:r w:rsidR="00A122A1" w:rsidRPr="009C4562">
        <w:rPr>
          <w:rFonts w:cstheme="minorHAnsi"/>
          <w:b/>
          <w:bCs/>
          <w:sz w:val="24"/>
        </w:rPr>
        <w:t xml:space="preserve">Interpelacja </w:t>
      </w:r>
      <w:r w:rsidRPr="009C4562">
        <w:rPr>
          <w:rFonts w:cstheme="minorHAnsi"/>
          <w:b/>
          <w:bCs/>
          <w:sz w:val="24"/>
        </w:rPr>
        <w:t xml:space="preserve"> </w:t>
      </w:r>
    </w:p>
    <w:p w:rsidR="007A5270" w:rsidRPr="009C4562" w:rsidRDefault="007A5270" w:rsidP="00953E12">
      <w:pPr>
        <w:tabs>
          <w:tab w:val="left" w:pos="612"/>
          <w:tab w:val="center" w:pos="4536"/>
        </w:tabs>
        <w:spacing w:line="276" w:lineRule="auto"/>
        <w:jc w:val="center"/>
        <w:rPr>
          <w:rFonts w:cstheme="minorHAnsi"/>
          <w:b/>
          <w:bCs/>
          <w:sz w:val="24"/>
        </w:rPr>
      </w:pPr>
      <w:r w:rsidRPr="009C4562">
        <w:rPr>
          <w:rFonts w:cstheme="minorHAnsi"/>
          <w:b/>
          <w:bCs/>
          <w:sz w:val="24"/>
        </w:rPr>
        <w:t xml:space="preserve">dot: </w:t>
      </w:r>
      <w:r w:rsidR="00A122A1" w:rsidRPr="009C4562">
        <w:rPr>
          <w:rFonts w:cstheme="minorHAnsi"/>
          <w:b/>
          <w:bCs/>
          <w:sz w:val="24"/>
        </w:rPr>
        <w:t xml:space="preserve">urządzeń na placach zabawy </w:t>
      </w:r>
      <w:r w:rsidR="009C4562">
        <w:rPr>
          <w:rFonts w:cstheme="minorHAnsi"/>
          <w:b/>
          <w:bCs/>
          <w:sz w:val="24"/>
        </w:rPr>
        <w:t xml:space="preserve">dostępnych </w:t>
      </w:r>
      <w:r w:rsidR="00A122A1" w:rsidRPr="009C4562">
        <w:rPr>
          <w:rFonts w:cstheme="minorHAnsi"/>
          <w:b/>
          <w:bCs/>
          <w:sz w:val="24"/>
        </w:rPr>
        <w:t xml:space="preserve">dla dzieci z niepełnosprawnościami </w:t>
      </w:r>
    </w:p>
    <w:p w:rsidR="00A122A1" w:rsidRPr="009C4562" w:rsidRDefault="00A122A1" w:rsidP="00953E12">
      <w:pPr>
        <w:tabs>
          <w:tab w:val="left" w:pos="612"/>
          <w:tab w:val="center" w:pos="4536"/>
        </w:tabs>
        <w:spacing w:line="276" w:lineRule="auto"/>
        <w:jc w:val="both"/>
        <w:rPr>
          <w:rFonts w:cstheme="minorHAnsi"/>
          <w:color w:val="333333"/>
          <w:sz w:val="24"/>
          <w:shd w:val="clear" w:color="auto" w:fill="FFFFFF"/>
        </w:rPr>
      </w:pPr>
    </w:p>
    <w:p w:rsidR="00A122A1" w:rsidRPr="00A122A1" w:rsidRDefault="00A122A1" w:rsidP="00953E12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 w:cstheme="minorHAnsi"/>
          <w:color w:val="333333"/>
          <w:sz w:val="24"/>
          <w:lang w:eastAsia="pl-PL"/>
        </w:rPr>
      </w:pPr>
      <w:r w:rsidRPr="009C4562">
        <w:rPr>
          <w:rFonts w:cstheme="minorHAnsi"/>
          <w:color w:val="333333"/>
          <w:sz w:val="24"/>
          <w:shd w:val="clear" w:color="auto" w:fill="FFFFFF"/>
        </w:rPr>
        <w:t xml:space="preserve">Często potrzeby dzieci i dorosłych osób niepełnosprawnych nie są brane pod uwagę przy aranżacji miejsc na dziedzińcach osiedli mieszkaniowych oraz placach zabaw przy </w:t>
      </w:r>
      <w:bookmarkStart w:id="0" w:name="_GoBack"/>
      <w:bookmarkEnd w:id="0"/>
      <w:r w:rsidRPr="009C4562">
        <w:rPr>
          <w:rFonts w:cstheme="minorHAnsi"/>
          <w:color w:val="333333"/>
          <w:sz w:val="24"/>
          <w:shd w:val="clear" w:color="auto" w:fill="FFFFFF"/>
        </w:rPr>
        <w:t xml:space="preserve">placówka oświatowych. </w:t>
      </w:r>
      <w:r w:rsidRPr="009C4562">
        <w:rPr>
          <w:rFonts w:eastAsia="Times New Roman" w:cstheme="minorHAnsi"/>
          <w:color w:val="333333"/>
          <w:sz w:val="24"/>
          <w:lang w:eastAsia="pl-PL"/>
        </w:rPr>
        <w:t>Taki</w:t>
      </w:r>
      <w:r w:rsidR="009C4562">
        <w:rPr>
          <w:rFonts w:eastAsia="Times New Roman" w:cstheme="minorHAnsi"/>
          <w:color w:val="333333"/>
          <w:sz w:val="24"/>
          <w:lang w:eastAsia="pl-PL"/>
        </w:rPr>
        <w:t>ch</w:t>
      </w:r>
      <w:r w:rsidRPr="009C4562">
        <w:rPr>
          <w:rFonts w:eastAsia="Times New Roman" w:cstheme="minorHAnsi"/>
          <w:color w:val="333333"/>
          <w:sz w:val="24"/>
          <w:lang w:eastAsia="pl-PL"/>
        </w:rPr>
        <w:t xml:space="preserve"> miejsc w odczuciu środowisk osób z niepełnosprawnościami brakuje w Poznaniu. Place zabaw zapewniają</w:t>
      </w:r>
      <w:r w:rsidRPr="00A122A1">
        <w:rPr>
          <w:rFonts w:eastAsia="Times New Roman" w:cstheme="minorHAnsi"/>
          <w:color w:val="333333"/>
          <w:sz w:val="24"/>
          <w:lang w:eastAsia="pl-PL"/>
        </w:rPr>
        <w:t xml:space="preserve"> rozwój fizyczny</w:t>
      </w:r>
      <w:r w:rsidRPr="009C4562">
        <w:rPr>
          <w:rFonts w:eastAsia="Times New Roman" w:cstheme="minorHAnsi"/>
          <w:color w:val="333333"/>
          <w:sz w:val="24"/>
          <w:lang w:eastAsia="pl-PL"/>
        </w:rPr>
        <w:t xml:space="preserve"> oraz r</w:t>
      </w:r>
      <w:r w:rsidRPr="00A122A1">
        <w:rPr>
          <w:rFonts w:eastAsia="Times New Roman" w:cstheme="minorHAnsi"/>
          <w:color w:val="333333"/>
          <w:sz w:val="24"/>
          <w:lang w:eastAsia="pl-PL"/>
        </w:rPr>
        <w:t>ozwijają koordynację ruchów</w:t>
      </w:r>
      <w:r w:rsidR="009C4562">
        <w:rPr>
          <w:rFonts w:eastAsia="Times New Roman" w:cstheme="minorHAnsi"/>
          <w:color w:val="333333"/>
          <w:sz w:val="24"/>
          <w:lang w:eastAsia="pl-PL"/>
        </w:rPr>
        <w:t xml:space="preserve"> wszystkich dzieci</w:t>
      </w:r>
      <w:r w:rsidRPr="009C4562">
        <w:rPr>
          <w:rFonts w:eastAsia="Times New Roman" w:cstheme="minorHAnsi"/>
          <w:color w:val="333333"/>
          <w:sz w:val="24"/>
          <w:lang w:eastAsia="pl-PL"/>
        </w:rPr>
        <w:t>.</w:t>
      </w:r>
      <w:r w:rsidR="009C4562">
        <w:rPr>
          <w:rFonts w:eastAsia="Times New Roman" w:cstheme="minorHAnsi"/>
          <w:color w:val="333333"/>
          <w:sz w:val="24"/>
          <w:lang w:eastAsia="pl-PL"/>
        </w:rPr>
        <w:t xml:space="preserve"> Najmłodsi</w:t>
      </w:r>
      <w:r w:rsidRPr="009C4562">
        <w:rPr>
          <w:rFonts w:eastAsia="Times New Roman" w:cstheme="minorHAnsi"/>
          <w:color w:val="333333"/>
          <w:sz w:val="24"/>
          <w:lang w:eastAsia="pl-PL"/>
        </w:rPr>
        <w:t xml:space="preserve"> dzięki nim przezwyciężają lęk wysokość i r</w:t>
      </w:r>
      <w:r w:rsidRPr="00A122A1">
        <w:rPr>
          <w:rFonts w:eastAsia="Times New Roman" w:cstheme="minorHAnsi"/>
          <w:color w:val="333333"/>
          <w:sz w:val="24"/>
          <w:lang w:eastAsia="pl-PL"/>
        </w:rPr>
        <w:t>ozwijają zręczność i odwagę</w:t>
      </w:r>
      <w:r w:rsidRPr="009C4562">
        <w:rPr>
          <w:rFonts w:eastAsia="Times New Roman" w:cstheme="minorHAnsi"/>
          <w:color w:val="333333"/>
          <w:sz w:val="24"/>
          <w:lang w:eastAsia="pl-PL"/>
        </w:rPr>
        <w:t>, co niezwykle ważne d</w:t>
      </w:r>
      <w:r w:rsidRPr="00A122A1">
        <w:rPr>
          <w:rFonts w:eastAsia="Times New Roman" w:cstheme="minorHAnsi"/>
          <w:color w:val="333333"/>
          <w:sz w:val="24"/>
          <w:lang w:eastAsia="pl-PL"/>
        </w:rPr>
        <w:t>ają poczucie identyfikacji z grupą</w:t>
      </w:r>
      <w:r w:rsidRPr="009C4562">
        <w:rPr>
          <w:rFonts w:eastAsia="Times New Roman" w:cstheme="minorHAnsi"/>
          <w:color w:val="333333"/>
          <w:sz w:val="24"/>
          <w:lang w:eastAsia="pl-PL"/>
        </w:rPr>
        <w:t xml:space="preserve">. </w:t>
      </w:r>
      <w:r w:rsidR="009C4562">
        <w:rPr>
          <w:rFonts w:eastAsia="Times New Roman" w:cstheme="minorHAnsi"/>
          <w:color w:val="333333"/>
          <w:sz w:val="24"/>
          <w:lang w:eastAsia="pl-PL"/>
        </w:rPr>
        <w:tab/>
      </w:r>
      <w:r w:rsidR="009C4562">
        <w:rPr>
          <w:rFonts w:eastAsia="Times New Roman" w:cstheme="minorHAnsi"/>
          <w:color w:val="333333"/>
          <w:sz w:val="24"/>
          <w:lang w:eastAsia="pl-PL"/>
        </w:rPr>
        <w:tab/>
      </w:r>
      <w:r w:rsidR="009C4562">
        <w:rPr>
          <w:rFonts w:eastAsia="Times New Roman" w:cstheme="minorHAnsi"/>
          <w:color w:val="333333"/>
          <w:sz w:val="24"/>
          <w:lang w:eastAsia="pl-PL"/>
        </w:rPr>
        <w:tab/>
      </w:r>
      <w:r w:rsidRPr="00A122A1">
        <w:rPr>
          <w:rFonts w:eastAsia="Times New Roman" w:cstheme="minorHAnsi"/>
          <w:color w:val="333333"/>
          <w:sz w:val="24"/>
          <w:lang w:eastAsia="pl-PL"/>
        </w:rPr>
        <w:t xml:space="preserve">Wszelkiego rodzaju huśtawki, karuzele, pionizatory, zestawy integracyjne a także trampoliny zewnętrzne mogą być wykonane dla dzieci </w:t>
      </w:r>
      <w:r w:rsidR="009C4562">
        <w:rPr>
          <w:rFonts w:eastAsia="Times New Roman" w:cstheme="minorHAnsi"/>
          <w:color w:val="333333"/>
          <w:sz w:val="24"/>
          <w:lang w:eastAsia="pl-PL"/>
        </w:rPr>
        <w:t>z niepełnosprawnościami</w:t>
      </w:r>
      <w:r w:rsidRPr="00A122A1">
        <w:rPr>
          <w:rFonts w:eastAsia="Times New Roman" w:cstheme="minorHAnsi"/>
          <w:color w:val="333333"/>
          <w:sz w:val="24"/>
          <w:lang w:eastAsia="pl-PL"/>
        </w:rPr>
        <w:t>. Na przykład huśtawka może być wykonana z platformą do zabezpieczenia wózka inwalidzkiego. Lub być wyposażona w ponadgabarytowe siedzenia z oparciem i pasami bezpieczeństwa do zabezpieczenia ciała.</w:t>
      </w:r>
    </w:p>
    <w:p w:rsidR="00A122A1" w:rsidRDefault="00A122A1" w:rsidP="00953E1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333333"/>
          <w:sz w:val="24"/>
          <w:lang w:eastAsia="pl-PL"/>
        </w:rPr>
      </w:pPr>
      <w:r w:rsidRPr="00A122A1">
        <w:rPr>
          <w:rFonts w:eastAsia="Times New Roman" w:cstheme="minorHAnsi"/>
          <w:color w:val="333333"/>
          <w:sz w:val="24"/>
          <w:lang w:eastAsia="pl-PL"/>
        </w:rPr>
        <w:t xml:space="preserve">Plac zabaw może być przystosowany dla dzieci na wózkach inwalidzkich. Huśtawka, karuzela i inne elementy rozrywkowe można wyposażyć w specjalną niskopodłogową rampę do wózka. </w:t>
      </w:r>
      <w:r w:rsidR="007A6D16">
        <w:rPr>
          <w:rFonts w:eastAsia="Times New Roman" w:cstheme="minorHAnsi"/>
          <w:color w:val="333333"/>
          <w:sz w:val="24"/>
          <w:lang w:eastAsia="pl-PL"/>
        </w:rPr>
        <w:t xml:space="preserve">Wiele z takich konstrukcji może stanowić element </w:t>
      </w:r>
      <w:r w:rsidRPr="00A122A1">
        <w:rPr>
          <w:rFonts w:eastAsia="Times New Roman" w:cstheme="minorHAnsi"/>
          <w:color w:val="333333"/>
          <w:sz w:val="24"/>
          <w:lang w:eastAsia="pl-PL"/>
        </w:rPr>
        <w:t xml:space="preserve">rehabilitacji. </w:t>
      </w:r>
      <w:r w:rsidR="007A6D16">
        <w:rPr>
          <w:rFonts w:eastAsia="Times New Roman" w:cstheme="minorHAnsi"/>
          <w:color w:val="333333"/>
          <w:sz w:val="24"/>
          <w:lang w:eastAsia="pl-PL"/>
        </w:rPr>
        <w:t>Urządzenia tego typu s</w:t>
      </w:r>
      <w:r w:rsidRPr="00A122A1">
        <w:rPr>
          <w:rFonts w:eastAsia="Times New Roman" w:cstheme="minorHAnsi"/>
          <w:color w:val="333333"/>
          <w:sz w:val="24"/>
          <w:lang w:eastAsia="pl-PL"/>
        </w:rPr>
        <w:t>tanowią podstawę do treningu i rozwoju, poprawy ruchomości i funkcjonalności motorycznej ciała dziecka.</w:t>
      </w:r>
    </w:p>
    <w:p w:rsidR="007A6D16" w:rsidRPr="00A122A1" w:rsidRDefault="007A6D16" w:rsidP="00953E1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333333"/>
          <w:sz w:val="24"/>
          <w:lang w:eastAsia="pl-PL"/>
        </w:rPr>
      </w:pPr>
      <w:r>
        <w:rPr>
          <w:rFonts w:eastAsia="Times New Roman" w:cstheme="minorHAnsi"/>
          <w:color w:val="333333"/>
          <w:sz w:val="24"/>
          <w:lang w:eastAsia="pl-PL"/>
        </w:rPr>
        <w:t xml:space="preserve">Z całą pewnością warto, aby powstało więcej takich miejsc, które będą tworzone bez barier i będą umożliwiały pełną integrację społeczną. </w:t>
      </w:r>
    </w:p>
    <w:p w:rsidR="00A122A1" w:rsidRPr="00A122A1" w:rsidRDefault="00A122A1" w:rsidP="00953E12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 w:cstheme="minorHAnsi"/>
          <w:color w:val="333333"/>
          <w:sz w:val="24"/>
          <w:lang w:eastAsia="pl-PL"/>
        </w:rPr>
      </w:pPr>
    </w:p>
    <w:p w:rsidR="009C4562" w:rsidRPr="009C4562" w:rsidRDefault="00715544" w:rsidP="00953E1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lang w:eastAsia="pl-PL"/>
        </w:rPr>
      </w:pPr>
      <w:r w:rsidRPr="009C4562">
        <w:rPr>
          <w:rFonts w:eastAsia="Times New Roman" w:cstheme="minorHAnsi"/>
          <w:sz w:val="24"/>
          <w:lang w:eastAsia="pl-PL"/>
        </w:rPr>
        <w:t xml:space="preserve">Czy  </w:t>
      </w:r>
      <w:r w:rsidR="00A122A1" w:rsidRPr="009C4562">
        <w:rPr>
          <w:rFonts w:eastAsia="Times New Roman" w:cstheme="minorHAnsi"/>
          <w:sz w:val="24"/>
          <w:lang w:eastAsia="pl-PL"/>
        </w:rPr>
        <w:t>miasto ma zinwentaryzowane urządzenia dostosowane dla dzieci z niepełnosprawnościami na terenie mie</w:t>
      </w:r>
      <w:r w:rsidR="007A6D16">
        <w:rPr>
          <w:rFonts w:eastAsia="Times New Roman" w:cstheme="minorHAnsi"/>
          <w:sz w:val="24"/>
          <w:lang w:eastAsia="pl-PL"/>
        </w:rPr>
        <w:t>jskich placów zabaw (w tym także tyc</w:t>
      </w:r>
      <w:r w:rsidR="00A122A1" w:rsidRPr="009C4562">
        <w:rPr>
          <w:rFonts w:eastAsia="Times New Roman" w:cstheme="minorHAnsi"/>
          <w:sz w:val="24"/>
          <w:lang w:eastAsia="pl-PL"/>
        </w:rPr>
        <w:t xml:space="preserve">h, które są ogólnodostępne, a zarządzają nimi placówki oświatowe) </w:t>
      </w:r>
      <w:r w:rsidR="009C4562" w:rsidRPr="009C4562">
        <w:rPr>
          <w:rFonts w:eastAsia="Times New Roman" w:cstheme="minorHAnsi"/>
          <w:sz w:val="24"/>
          <w:lang w:eastAsia="pl-PL"/>
        </w:rPr>
        <w:t xml:space="preserve">? Jaka jest liczba placów zabaw ogólnodostępnych, które mają w/w urządzenia? </w:t>
      </w:r>
    </w:p>
    <w:p w:rsidR="009C4562" w:rsidRPr="009C4562" w:rsidRDefault="009C4562" w:rsidP="00953E1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lang w:eastAsia="pl-PL"/>
        </w:rPr>
      </w:pPr>
      <w:r w:rsidRPr="009C4562">
        <w:rPr>
          <w:rFonts w:eastAsia="Times New Roman" w:cstheme="minorHAnsi"/>
          <w:sz w:val="24"/>
          <w:lang w:eastAsia="pl-PL"/>
        </w:rPr>
        <w:lastRenderedPageBreak/>
        <w:t xml:space="preserve">Proszę o informację czy w roku 2024 planowana jest inwestycja w urządzenia dostępne dla dzieci z niepełnosprawnościami? </w:t>
      </w:r>
    </w:p>
    <w:p w:rsidR="007A6D16" w:rsidRDefault="00A122A1" w:rsidP="00953E1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lang w:eastAsia="pl-PL"/>
        </w:rPr>
      </w:pPr>
      <w:r w:rsidRPr="009C4562">
        <w:rPr>
          <w:rFonts w:eastAsia="Times New Roman" w:cstheme="minorHAnsi"/>
          <w:sz w:val="24"/>
          <w:lang w:eastAsia="pl-PL"/>
        </w:rPr>
        <w:t xml:space="preserve">Czy miasto Poznania planuje złożyć wniosek o dofinansowanie w programie „Dostępna przestrzeń publiczna” , którego nabór trwa do 15 lipca br. ? Jeśli tak to na jaką kwotę i na jaki zakres? </w:t>
      </w:r>
    </w:p>
    <w:p w:rsidR="009C4562" w:rsidRPr="007A6D16" w:rsidRDefault="007A6D16" w:rsidP="00953E1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lang w:eastAsia="pl-PL"/>
        </w:rPr>
      </w:pPr>
      <w:r>
        <w:rPr>
          <w:rFonts w:eastAsia="Times New Roman" w:cstheme="minorHAnsi"/>
          <w:sz w:val="24"/>
          <w:lang w:eastAsia="pl-PL"/>
        </w:rPr>
        <w:t>Czy</w:t>
      </w:r>
      <w:r w:rsidR="009C4562" w:rsidRPr="007A6D16">
        <w:rPr>
          <w:rFonts w:eastAsia="Times New Roman" w:cstheme="minorHAnsi"/>
          <w:sz w:val="24"/>
          <w:lang w:eastAsia="pl-PL"/>
        </w:rPr>
        <w:t xml:space="preserve"> na</w:t>
      </w:r>
      <w:r>
        <w:rPr>
          <w:rFonts w:eastAsia="Times New Roman" w:cstheme="minorHAnsi"/>
          <w:sz w:val="24"/>
          <w:lang w:eastAsia="pl-PL"/>
        </w:rPr>
        <w:t xml:space="preserve"> </w:t>
      </w:r>
      <w:r w:rsidRPr="007A6D16">
        <w:rPr>
          <w:rFonts w:eastAsia="Times New Roman" w:cstheme="minorHAnsi"/>
          <w:sz w:val="24"/>
          <w:lang w:eastAsia="pl-PL"/>
        </w:rPr>
        <w:t>miejskich</w:t>
      </w:r>
      <w:r w:rsidR="009C4562" w:rsidRPr="007A6D16">
        <w:rPr>
          <w:rFonts w:eastAsia="Times New Roman" w:cstheme="minorHAnsi"/>
          <w:sz w:val="24"/>
          <w:lang w:eastAsia="pl-PL"/>
        </w:rPr>
        <w:t xml:space="preserve"> stronach internetowych są dostępne inform</w:t>
      </w:r>
      <w:r>
        <w:rPr>
          <w:rFonts w:eastAsia="Times New Roman" w:cstheme="minorHAnsi"/>
          <w:sz w:val="24"/>
          <w:lang w:eastAsia="pl-PL"/>
        </w:rPr>
        <w:t>a</w:t>
      </w:r>
      <w:r w:rsidR="009C4562" w:rsidRPr="007A6D16">
        <w:rPr>
          <w:rFonts w:eastAsia="Times New Roman" w:cstheme="minorHAnsi"/>
          <w:sz w:val="24"/>
          <w:lang w:eastAsia="pl-PL"/>
        </w:rPr>
        <w:t xml:space="preserve">cje o placach zabaw wyposażonych w urządzenia </w:t>
      </w:r>
      <w:r>
        <w:rPr>
          <w:rFonts w:eastAsia="Times New Roman" w:cstheme="minorHAnsi"/>
          <w:sz w:val="24"/>
          <w:lang w:eastAsia="pl-PL"/>
        </w:rPr>
        <w:t>dostosowane</w:t>
      </w:r>
      <w:r w:rsidR="009C4562" w:rsidRPr="007A6D16">
        <w:rPr>
          <w:rFonts w:eastAsia="Times New Roman" w:cstheme="minorHAnsi"/>
          <w:sz w:val="24"/>
          <w:lang w:eastAsia="pl-PL"/>
        </w:rPr>
        <w:t xml:space="preserve"> dla dzieci z niepełnosprawnościami ? </w:t>
      </w:r>
    </w:p>
    <w:p w:rsidR="009C4562" w:rsidRPr="009C4562" w:rsidRDefault="009C4562" w:rsidP="00953E12">
      <w:pPr>
        <w:pStyle w:val="Akapitzlist"/>
        <w:tabs>
          <w:tab w:val="left" w:pos="612"/>
          <w:tab w:val="center" w:pos="4536"/>
        </w:tabs>
        <w:spacing w:line="276" w:lineRule="auto"/>
        <w:jc w:val="both"/>
        <w:rPr>
          <w:rFonts w:cstheme="minorHAnsi"/>
          <w:b/>
          <w:bCs/>
          <w:sz w:val="24"/>
        </w:rPr>
      </w:pPr>
      <w:r w:rsidRPr="009C4562">
        <w:rPr>
          <w:rFonts w:eastAsia="Times New Roman" w:cstheme="minorHAnsi"/>
          <w:sz w:val="24"/>
          <w:lang w:eastAsia="pl-PL"/>
        </w:rPr>
        <w:t>Warto</w:t>
      </w:r>
      <w:r w:rsidR="007A6D16">
        <w:rPr>
          <w:rFonts w:eastAsia="Times New Roman" w:cstheme="minorHAnsi"/>
          <w:sz w:val="24"/>
          <w:lang w:eastAsia="pl-PL"/>
        </w:rPr>
        <w:t>,</w:t>
      </w:r>
      <w:r w:rsidRPr="009C4562">
        <w:rPr>
          <w:rFonts w:eastAsia="Times New Roman" w:cstheme="minorHAnsi"/>
          <w:sz w:val="24"/>
          <w:lang w:eastAsia="pl-PL"/>
        </w:rPr>
        <w:t xml:space="preserve"> aby taki wykaz pojawił się np. w zakładce strony miejskich: </w:t>
      </w:r>
      <w:r w:rsidRPr="007A6D16">
        <w:rPr>
          <w:rFonts w:cstheme="minorHAnsi"/>
          <w:bCs/>
          <w:sz w:val="24"/>
          <w:u w:val="single"/>
        </w:rPr>
        <w:t>https://www.poznan.pl/mim/edziecko/place-zabaw,poi,3533/</w:t>
      </w:r>
    </w:p>
    <w:p w:rsidR="00A122A1" w:rsidRPr="009C4562" w:rsidRDefault="00A122A1" w:rsidP="00953E12">
      <w:pPr>
        <w:pStyle w:val="Akapitzlist"/>
        <w:spacing w:after="0" w:line="276" w:lineRule="auto"/>
        <w:jc w:val="both"/>
        <w:rPr>
          <w:rFonts w:eastAsia="Times New Roman" w:cstheme="minorHAnsi"/>
          <w:sz w:val="24"/>
          <w:lang w:eastAsia="pl-PL"/>
        </w:rPr>
      </w:pPr>
    </w:p>
    <w:p w:rsidR="00715544" w:rsidRPr="009C4562" w:rsidRDefault="00715544" w:rsidP="00953E12">
      <w:pPr>
        <w:pStyle w:val="Akapitzlist"/>
        <w:spacing w:after="0" w:line="276" w:lineRule="auto"/>
        <w:rPr>
          <w:rFonts w:eastAsia="Times New Roman" w:cstheme="minorHAnsi"/>
          <w:sz w:val="24"/>
          <w:lang w:eastAsia="pl-PL"/>
        </w:rPr>
      </w:pPr>
    </w:p>
    <w:p w:rsidR="00715544" w:rsidRPr="009C4562" w:rsidRDefault="00715544" w:rsidP="00953E12">
      <w:pPr>
        <w:pStyle w:val="Akapitzlist"/>
        <w:spacing w:after="0" w:line="276" w:lineRule="auto"/>
        <w:rPr>
          <w:rFonts w:eastAsia="Times New Roman" w:cstheme="minorHAnsi"/>
          <w:sz w:val="24"/>
          <w:lang w:eastAsia="pl-PL"/>
        </w:rPr>
      </w:pPr>
    </w:p>
    <w:p w:rsidR="007A5270" w:rsidRPr="009C4562" w:rsidRDefault="007A5270" w:rsidP="00953E12">
      <w:pPr>
        <w:spacing w:line="276" w:lineRule="auto"/>
        <w:ind w:firstLine="708"/>
        <w:jc w:val="right"/>
        <w:rPr>
          <w:rFonts w:cstheme="minorHAnsi"/>
          <w:sz w:val="24"/>
        </w:rPr>
      </w:pPr>
      <w:r w:rsidRPr="009C4562">
        <w:rPr>
          <w:rFonts w:cstheme="minorHAnsi"/>
          <w:sz w:val="24"/>
        </w:rPr>
        <w:t xml:space="preserve">Z poważaniem </w:t>
      </w:r>
    </w:p>
    <w:p w:rsidR="007A5270" w:rsidRPr="009C4562" w:rsidRDefault="007A5270" w:rsidP="00953E12">
      <w:pPr>
        <w:spacing w:line="276" w:lineRule="auto"/>
        <w:ind w:firstLine="708"/>
        <w:jc w:val="right"/>
        <w:rPr>
          <w:rFonts w:cstheme="minorHAnsi"/>
          <w:sz w:val="24"/>
        </w:rPr>
      </w:pPr>
      <w:r w:rsidRPr="009C4562">
        <w:rPr>
          <w:rFonts w:cstheme="minorHAnsi"/>
          <w:sz w:val="24"/>
        </w:rPr>
        <w:t xml:space="preserve">Agnieszka Lewandowska </w:t>
      </w:r>
    </w:p>
    <w:p w:rsidR="007A5270" w:rsidRPr="009C4562" w:rsidRDefault="007A5270" w:rsidP="00953E12">
      <w:pPr>
        <w:spacing w:line="276" w:lineRule="auto"/>
        <w:ind w:firstLine="708"/>
        <w:jc w:val="right"/>
        <w:rPr>
          <w:rFonts w:cstheme="minorHAnsi"/>
          <w:sz w:val="24"/>
        </w:rPr>
      </w:pPr>
      <w:r w:rsidRPr="009C4562">
        <w:rPr>
          <w:rFonts w:cstheme="minorHAnsi"/>
          <w:sz w:val="24"/>
        </w:rPr>
        <w:t xml:space="preserve">Radna Miasta Poznania </w:t>
      </w:r>
    </w:p>
    <w:p w:rsidR="007A5270" w:rsidRPr="009C4562" w:rsidRDefault="007A5270" w:rsidP="00953E12">
      <w:pPr>
        <w:spacing w:line="276" w:lineRule="auto"/>
        <w:jc w:val="right"/>
        <w:rPr>
          <w:rFonts w:cstheme="minorHAnsi"/>
          <w:sz w:val="24"/>
        </w:rPr>
      </w:pPr>
    </w:p>
    <w:p w:rsidR="00A062AB" w:rsidRPr="007A5270" w:rsidRDefault="00A062AB" w:rsidP="00953E12">
      <w:pPr>
        <w:spacing w:line="276" w:lineRule="auto"/>
        <w:jc w:val="right"/>
        <w:rPr>
          <w:sz w:val="24"/>
          <w:szCs w:val="24"/>
        </w:rPr>
      </w:pPr>
    </w:p>
    <w:sectPr w:rsidR="00A062AB" w:rsidRPr="007A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39" w:rsidRDefault="00445039" w:rsidP="00A122A1">
      <w:pPr>
        <w:spacing w:after="0" w:line="240" w:lineRule="auto"/>
      </w:pPr>
      <w:r>
        <w:separator/>
      </w:r>
    </w:p>
  </w:endnote>
  <w:endnote w:type="continuationSeparator" w:id="0">
    <w:p w:rsidR="00445039" w:rsidRDefault="00445039" w:rsidP="00A1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39" w:rsidRDefault="00445039" w:rsidP="00A122A1">
      <w:pPr>
        <w:spacing w:after="0" w:line="240" w:lineRule="auto"/>
      </w:pPr>
      <w:r>
        <w:separator/>
      </w:r>
    </w:p>
  </w:footnote>
  <w:footnote w:type="continuationSeparator" w:id="0">
    <w:p w:rsidR="00445039" w:rsidRDefault="00445039" w:rsidP="00A12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2AA4"/>
    <w:multiLevelType w:val="hybridMultilevel"/>
    <w:tmpl w:val="03682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70"/>
    <w:rsid w:val="00074D1A"/>
    <w:rsid w:val="00282B33"/>
    <w:rsid w:val="003B318F"/>
    <w:rsid w:val="00445039"/>
    <w:rsid w:val="00715544"/>
    <w:rsid w:val="007A2AB8"/>
    <w:rsid w:val="007A5270"/>
    <w:rsid w:val="007A6D16"/>
    <w:rsid w:val="00953E12"/>
    <w:rsid w:val="009C4562"/>
    <w:rsid w:val="00A062AB"/>
    <w:rsid w:val="00A1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4737-7C61-4C1E-A6E3-F39C64D1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27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22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22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2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Natalia Ratajczak</cp:lastModifiedBy>
  <cp:revision>3</cp:revision>
  <dcterms:created xsi:type="dcterms:W3CDTF">2023-06-06T11:17:00Z</dcterms:created>
  <dcterms:modified xsi:type="dcterms:W3CDTF">2023-06-07T11:30:00Z</dcterms:modified>
</cp:coreProperties>
</file>