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48722D">
        <w:t>4.07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48722D">
        <w:t>148.2023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8722D">
        <w:t>040723-1387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8722D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48722D" w:rsidRDefault="00127D66" w:rsidP="0048722D">
      <w:r w:rsidRPr="001C3189">
        <w:t xml:space="preserve">odpowiadając </w:t>
      </w:r>
      <w:r w:rsidR="0048722D" w:rsidRPr="0048722D">
        <w:t xml:space="preserve">na otrzymaną za pośrednictwem Przewodniczącego Rady Miasta Poznania pismem z dnia 22 czerwca 2023 r. i przekazaną mi przez Prezydenta Miasta Poznania do rozpatrzenia interpelację Pana Radnego w sprawie dawnych basenów kąpielowych (pływalni) przy ulicy </w:t>
      </w:r>
      <w:proofErr w:type="spellStart"/>
      <w:r w:rsidR="0048722D" w:rsidRPr="0048722D">
        <w:t>Niestachowskiej</w:t>
      </w:r>
      <w:proofErr w:type="spellEnd"/>
      <w:r w:rsidR="0048722D" w:rsidRPr="0048722D">
        <w:t xml:space="preserve">, w załączniku przekazuję wyjaśnienia, które otrzymałem od dyrektora Poznańskich Ośrodków Sportu i Rekreacji pana Łukasza </w:t>
      </w:r>
      <w:proofErr w:type="spellStart"/>
      <w:r w:rsidR="0048722D" w:rsidRPr="0048722D">
        <w:t>Miadziołki</w:t>
      </w:r>
      <w:proofErr w:type="spellEnd"/>
      <w:r w:rsidR="0048722D" w:rsidRPr="0048722D">
        <w:t xml:space="preserve">. </w:t>
      </w:r>
      <w:r w:rsidR="00094F56">
        <w:br/>
      </w:r>
    </w:p>
    <w:p w:rsidR="00E9439A" w:rsidRPr="001C3189" w:rsidRDefault="004E2D6A" w:rsidP="0048722D">
      <w:pPr>
        <w:ind w:left="4820"/>
      </w:pPr>
      <w:r w:rsidRPr="001C3189">
        <w:t>Z up. PREZYDENTA MIASTA</w:t>
      </w:r>
      <w:r w:rsidR="00094F56">
        <w:t xml:space="preserve"> </w:t>
      </w:r>
      <w:r w:rsidR="00094F56">
        <w:br/>
      </w:r>
      <w:r w:rsidRPr="001C3189">
        <w:t>(-)</w:t>
      </w:r>
      <w:r w:rsidR="00094F56">
        <w:t xml:space="preserve"> </w:t>
      </w:r>
      <w:r w:rsidR="00130B98">
        <w:t>Bartosz Guss</w:t>
      </w:r>
      <w:bookmarkStart w:id="0" w:name="_GoBack"/>
      <w:bookmarkEnd w:id="0"/>
      <w:r w:rsidR="00094F56">
        <w:br/>
      </w:r>
      <w:r w:rsidRPr="001C3189">
        <w:t>Z-CA PREZYDENTA MIASTA POZNANIA</w:t>
      </w:r>
    </w:p>
    <w:p w:rsidR="0048722D" w:rsidRDefault="0048722D" w:rsidP="00001BFD">
      <w:pPr>
        <w:spacing w:before="600"/>
      </w:pPr>
      <w:r>
        <w:t>Zał. 1</w:t>
      </w:r>
    </w:p>
    <w:p w:rsidR="008F70E3" w:rsidRPr="001C3189" w:rsidRDefault="008F70E3" w:rsidP="0048722D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FE" w:rsidRDefault="003018FE">
      <w:pPr>
        <w:spacing w:after="0" w:line="240" w:lineRule="auto"/>
      </w:pPr>
      <w:r>
        <w:separator/>
      </w:r>
    </w:p>
  </w:endnote>
  <w:endnote w:type="continuationSeparator" w:id="0">
    <w:p w:rsidR="003018FE" w:rsidRDefault="0030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FE" w:rsidRDefault="003018F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018FE" w:rsidRDefault="0030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018FE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22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0B98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90C9D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018F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8722D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27C95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36DFB6"/>
  <w14:defaultImageDpi w14:val="0"/>
  <w15:docId w15:val="{B6C05530-764C-49D4-A289-6BFB4089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Desktop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7445-F0A1-478E-9638-D7BFBF90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148.23 w sprawie basenów ul. Niestachowska</dc:title>
  <dc:subject/>
  <dc:creator>Daria</dc:creator>
  <cp:keywords>baseny ul. Niestachowska; interpelacja</cp:keywords>
  <dc:description/>
  <cp:lastModifiedBy>Daria</cp:lastModifiedBy>
  <cp:revision>3</cp:revision>
  <cp:lastPrinted>2021-12-02T10:09:00Z</cp:lastPrinted>
  <dcterms:created xsi:type="dcterms:W3CDTF">2023-07-04T08:29:00Z</dcterms:created>
  <dcterms:modified xsi:type="dcterms:W3CDTF">2023-07-04T10:18:00Z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