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62505">
        <w:t>22</w:t>
      </w:r>
      <w:r w:rsidR="00825A2E">
        <w:t>.08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825A2E">
        <w:t>172.2023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E40D2">
        <w:t>22082305158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25A2E">
        <w:t xml:space="preserve">Mateusz </w:t>
      </w:r>
      <w:proofErr w:type="spellStart"/>
      <w:r w:rsidR="00825A2E">
        <w:t>Rozmiarek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825A2E">
        <w:t xml:space="preserve">17 sierpnia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825A2E" w:rsidRPr="00825A2E">
        <w:t>w sprawie przebiegu oraz rezultatów postępowań o zapłatę odszkodowań z racji podjęcia uchwały nr XLIX/742/VI/2013 Rady Miasta Poznania</w:t>
      </w:r>
      <w:r w:rsidRPr="001C3189">
        <w:t>, uprzejmie informuję:</w:t>
      </w:r>
    </w:p>
    <w:p w:rsidR="00825A2E" w:rsidRPr="00825A2E" w:rsidRDefault="00825A2E" w:rsidP="00825A2E">
      <w:r w:rsidRPr="00825A2E">
        <w:t>W związku z podjęciem uchwały Nr XLIX/742/VI/2013 Rady Miasta Poznania z dnia 16.04.2013 w sprawie miejscowego planu zagospodarowania przestrzennego osiedla Zwycięstwa w Poznaniu toczyło się 1 postępowanie sądowe z tytułu obniżenia wartości nieruchomości. Powód wniósł o zasądzenie łącznej kwoty wynoszącej 29 140 759,57 zł (20 435 628,33 zł z tytułu obniżenia wartości nieruchomości oraz 8 705 131,24 zł odsetek). Wyrokiem I instancji Sądu Okręgowego w Poznaniu z dnia 24.10.2019 r. Miastu zasądzono do zapłaty kwotę 12 599 000,00 zł wraz z ustawowymi odsetkami za opóźnienia od dnia 20.01.2017 r. do dnia zapłaty. Sprawa została skierowana do II instancji, do Sądu Apelacyjnego w Poznaniu, w którym została zawarta ugoda na wcześniej zasądzoną kwotę bez ustawowych odsetek, tj. 12 599 000,00 zł.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0E" w:rsidRDefault="0091740E">
      <w:pPr>
        <w:spacing w:after="0" w:line="240" w:lineRule="auto"/>
      </w:pPr>
      <w:r>
        <w:separator/>
      </w:r>
    </w:p>
  </w:endnote>
  <w:endnote w:type="continuationSeparator" w:id="0">
    <w:p w:rsidR="0091740E" w:rsidRDefault="009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6250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0E" w:rsidRDefault="0091740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1740E" w:rsidRDefault="009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C69E2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E2"/>
    <w:rsid w:val="00001BFD"/>
    <w:rsid w:val="00013085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69E2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0603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5A2E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1740E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E40D2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05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B2FF8"/>
  <w14:defaultImageDpi w14:val="0"/>
  <w15:docId w15:val="{89245E7A-A7AD-495E-B360-A350B86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4195-FEFA-4623-9886-250ED58E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172/2023 w sprawie przebiegu oraz rezultatów postępowań o zapłatę odszkodowań z racji podjęcia uchwały nr XLIX/742/VI/2013 Rady Miasta Poznania</dc:title>
  <dc:subject/>
  <dc:creator>ŁW</dc:creator>
  <cp:keywords>miejscowy plan zagospodarowania przestrzennego osiedla Zwycięstwa w Poznaniu, odszkodowania, odpowiedź na interpelację</cp:keywords>
  <dc:description/>
  <cp:lastModifiedBy>ŁW</cp:lastModifiedBy>
  <cp:revision>4</cp:revision>
  <cp:lastPrinted>2021-12-02T10:09:00Z</cp:lastPrinted>
  <dcterms:created xsi:type="dcterms:W3CDTF">2023-08-21T06:24:00Z</dcterms:created>
  <dcterms:modified xsi:type="dcterms:W3CDTF">2023-08-22T12:06:00Z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