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7C1104">
        <w:t>24</w:t>
      </w:r>
      <w:r w:rsidR="006D7F1B">
        <w:t>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6D7F1B">
        <w:t>175.2023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7C1104">
        <w:t>24082302685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6D7F1B">
        <w:t>Łukasz Kapustka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6D7F1B">
        <w:t xml:space="preserve">17 sierpnia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6D7F1B" w:rsidRPr="006D7F1B">
        <w:t xml:space="preserve">zalewanej ulicy </w:t>
      </w:r>
      <w:proofErr w:type="spellStart"/>
      <w:r w:rsidR="006D7F1B" w:rsidRPr="006D7F1B">
        <w:t>Kobylepole</w:t>
      </w:r>
      <w:proofErr w:type="spellEnd"/>
      <w:r w:rsidRPr="001C3189">
        <w:t>, uprzejmie informuję:</w:t>
      </w:r>
    </w:p>
    <w:p w:rsidR="006D7F1B" w:rsidRPr="006D7F1B" w:rsidRDefault="006D7F1B" w:rsidP="006D7F1B">
      <w:r w:rsidRPr="006D7F1B">
        <w:t xml:space="preserve">Ulica </w:t>
      </w:r>
      <w:proofErr w:type="spellStart"/>
      <w:r w:rsidRPr="006D7F1B">
        <w:t>Kobylepole</w:t>
      </w:r>
      <w:proofErr w:type="spellEnd"/>
      <w:r w:rsidRPr="006D7F1B">
        <w:t xml:space="preserve"> nie posiada kanalizacji deszczowej. Zarząd Dróg Miejskich w bieżącym roku wykonał jedynie remont jezdni i chodników na tej ulicy. Kwestia tworzących się zastoisk wody po opadach deszczu zostanie zgłoszona spółce </w:t>
      </w:r>
      <w:proofErr w:type="spellStart"/>
      <w:r w:rsidRPr="006D7F1B">
        <w:t>Aquanet</w:t>
      </w:r>
      <w:proofErr w:type="spellEnd"/>
      <w:r w:rsidRPr="006D7F1B">
        <w:t xml:space="preserve"> S.A., która realizuje zadania w zakresie zagospodarowania wód opadowych.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07" w:rsidRDefault="00A26B07">
      <w:pPr>
        <w:spacing w:after="0" w:line="240" w:lineRule="auto"/>
      </w:pPr>
      <w:r>
        <w:separator/>
      </w:r>
    </w:p>
  </w:endnote>
  <w:endnote w:type="continuationSeparator" w:id="0">
    <w:p w:rsidR="00A26B07" w:rsidRDefault="00A2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6D7F1B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07" w:rsidRDefault="00A26B0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26B07" w:rsidRDefault="00A2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26D4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A31F0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D7F1B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104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26B07"/>
    <w:rsid w:val="00A26D47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32A3F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5593E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FC0049"/>
  <w14:defaultImageDpi w14:val="0"/>
  <w15:docId w15:val="{44E14103-6451-44B3-ADFD-755B824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4B81-B653-4741-A2DB-C3D7176B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175/2023 w sprawie zalewanej ulicy Kobylepole</dc:title>
  <dc:subject/>
  <dc:creator>ŁW</dc:creator>
  <cp:keywords>ul. Kobylepole, remont, zagospodarowanie wód opadowych, odpowiedź na interpelację</cp:keywords>
  <dc:description/>
  <cp:lastModifiedBy>ŁW</cp:lastModifiedBy>
  <cp:revision>4</cp:revision>
  <cp:lastPrinted>2021-12-02T10:09:00Z</cp:lastPrinted>
  <dcterms:created xsi:type="dcterms:W3CDTF">2023-08-21T06:25:00Z</dcterms:created>
  <dcterms:modified xsi:type="dcterms:W3CDTF">2023-08-24T11:41:00Z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